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14462C00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3.214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3.255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3.018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3.200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0.00462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3.272 /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3.275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3.184 / 3.201</w:t>
      </w:r>
    </w:p>
    <w:p w:rsidR="003615D5" w:rsidRPr="003615D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3.266 / 3.282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3.175 / 3.224</w:t>
      </w:r>
    </w:p>
    <w:p w:rsidR="005C6071" w:rsidRPr="00F04D45" w:rsidRDefault="00D75F60" w:rsidP="00361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6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3.200</w:t>
      </w:r>
      <w:r>
        <w:rPr>
          <w:rFonts w:ascii="Times New Roman" w:hAnsi="Times New Roman" w:cs="Times New Roman"/>
          <w:b/>
          <w:sz w:val="20"/>
          <w:szCs w:val="20"/>
        </w:rPr>
        <w:t>V</w:t>
      </w:r>
      <w:bookmarkStart w:id="0" w:name="_GoBack"/>
      <w:bookmarkEnd w:id="0"/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2.700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1421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3.282-3.278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3.214-3.191</w:t>
            </w:r>
          </w:p>
        </w:tc>
        <w:tc>
          <w:tcPr>
            <w:tcW w:type="dxa" w:w="2214"/>
          </w:tcPr>
          <w:p>
            <w:r>
              <w:t>40</w:t>
            </w:r>
          </w:p>
        </w:tc>
      </w:tr>
      <w:tr>
        <w:tc>
          <w:tcPr>
            <w:tcW w:type="dxa" w:w="2214"/>
          </w:tcPr>
          <w:p>
            <w:r>
              <w:t>3.278-3.274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3.191-3.168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3.274-3.270</w:t>
            </w:r>
          </w:p>
        </w:tc>
        <w:tc>
          <w:tcPr>
            <w:tcW w:type="dxa" w:w="2214"/>
          </w:tcPr>
          <w:p>
            <w:r>
              <w:t>21</w:t>
            </w:r>
          </w:p>
        </w:tc>
        <w:tc>
          <w:tcPr>
            <w:tcW w:type="dxa" w:w="2214"/>
          </w:tcPr>
          <w:p>
            <w:r>
              <w:t>3.168-3.145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3.270-3.266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3.145-3.122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3.266-3.262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3.122-3.099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3.262-3.258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3.099-3.076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3.258-3.254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3.076-3.053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3.254-3.250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3.053-3.030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3.030-3.007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DAC2BB-0AF9-494A-97DF-2D83E22E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71</cp:revision>
  <dcterms:created xsi:type="dcterms:W3CDTF">2013-12-24T00:15:00Z</dcterms:created>
  <dcterms:modified xsi:type="dcterms:W3CDTF">2021-03-04T21:21:00Z</dcterms:modified>
  <cp:category/>
</cp:coreProperties>
</file>