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0.12475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0.13455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1.598/1.846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1.816-1.720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1.811-1.705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1.720-1.624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1.705-1.599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1.624-1.528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1.599-1.493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