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14373A00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2020-03-02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Ultralife U9VL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8974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Prismatic None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9.5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8.5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120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48.4(H) X25.8(W) X16.8(D)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2015-07-09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2015-08-26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14373A00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