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B828" w14:textId="7009AF82" w:rsidR="00F364E8" w:rsidRPr="00EA6D48" w:rsidRDefault="000D70A2" w:rsidP="00F364E8">
      <w:pPr>
        <w:pStyle w:val="Titre2"/>
        <w:shd w:val="clear" w:color="auto" w:fill="FFFFFF"/>
        <w:spacing w:before="0"/>
        <w:rPr>
          <w:rFonts w:eastAsia="Arial" w:cs="Arial"/>
          <w:b/>
          <w:bCs/>
          <w:kern w:val="36"/>
          <w:sz w:val="36"/>
          <w:szCs w:val="48"/>
          <w:u w:color="30A85C"/>
        </w:rPr>
      </w:pPr>
      <w:bookmarkStart w:id="0" w:name="_Hlk107673245"/>
      <w:r>
        <w:rPr>
          <w:rFonts w:cs="Arial"/>
          <w:kern w:val="36"/>
          <w:sz w:val="36"/>
          <w:szCs w:val="48"/>
          <w:u w:color="30A85C"/>
        </w:rPr>
        <w:t>FEUILLE DE TRAVAIL</w:t>
      </w:r>
    </w:p>
    <w:p w14:paraId="799BDCB4" w14:textId="40852B7D" w:rsidR="0087756F" w:rsidRPr="00DE5512" w:rsidRDefault="00542040" w:rsidP="0087756F">
      <w:pPr>
        <w:pStyle w:val="Titre2"/>
        <w:shd w:val="clear" w:color="auto" w:fill="FFFFFF"/>
        <w:spacing w:before="0"/>
        <w:rPr>
          <w:rFonts w:cs="Arial"/>
          <w:b/>
          <w:bCs/>
          <w:i/>
          <w:iCs/>
          <w:kern w:val="36"/>
          <w:sz w:val="72"/>
          <w:szCs w:val="72"/>
          <w:u w:color="30A85C"/>
        </w:rPr>
      </w:pPr>
      <w:r>
        <w:rPr>
          <w:rFonts w:cs="Arial"/>
          <w:b/>
          <w:bCs/>
          <w:i/>
          <w:iCs/>
          <w:kern w:val="36"/>
          <w:sz w:val="80"/>
          <w:szCs w:val="80"/>
          <w:u w:color="30A85C"/>
        </w:rPr>
        <w:t>Proof of concept</w:t>
      </w:r>
    </w:p>
    <w:p w14:paraId="6B6ED5A2" w14:textId="77777777" w:rsidR="0087756F" w:rsidRPr="00D3592C" w:rsidRDefault="0087756F" w:rsidP="0087756F"/>
    <w:p w14:paraId="16068597" w14:textId="77777777" w:rsidR="0087756F" w:rsidRPr="008019AE" w:rsidRDefault="0087756F" w:rsidP="0087756F"/>
    <w:p w14:paraId="133FAE53" w14:textId="77777777" w:rsidR="0087756F" w:rsidRDefault="0087756F" w:rsidP="0087756F"/>
    <w:p w14:paraId="0D0F7009" w14:textId="77777777" w:rsidR="0087756F" w:rsidRDefault="0087756F" w:rsidP="0087756F"/>
    <w:p w14:paraId="2449C07E" w14:textId="77777777" w:rsidR="0087756F" w:rsidRDefault="0087756F" w:rsidP="0087756F"/>
    <w:p w14:paraId="3C6A7698" w14:textId="77777777" w:rsidR="0087756F" w:rsidRDefault="0087756F" w:rsidP="0087756F"/>
    <w:p w14:paraId="5B54705F" w14:textId="77777777" w:rsidR="0087756F" w:rsidRDefault="0087756F" w:rsidP="0087756F"/>
    <w:p w14:paraId="5167CD78" w14:textId="77777777" w:rsidR="0087756F" w:rsidRDefault="0087756F" w:rsidP="0087756F"/>
    <w:p w14:paraId="16425016" w14:textId="77777777" w:rsidR="0087756F" w:rsidRDefault="0087756F" w:rsidP="0087756F"/>
    <w:p w14:paraId="24FB8757" w14:textId="77777777" w:rsidR="00F364E8" w:rsidRDefault="00F364E8" w:rsidP="00F364E8"/>
    <w:p w14:paraId="6083E706" w14:textId="77777777" w:rsidR="00F364E8" w:rsidRPr="00290F95" w:rsidRDefault="00F364E8" w:rsidP="00F364E8"/>
    <w:p w14:paraId="5138CF48" w14:textId="77777777" w:rsidR="0087756F" w:rsidRDefault="0087756F" w:rsidP="00F364E8">
      <w:pPr>
        <w:pStyle w:val="Titre2"/>
        <w:shd w:val="clear" w:color="auto" w:fill="FFFFFF"/>
        <w:spacing w:before="0" w:after="300"/>
        <w:rPr>
          <w:rFonts w:cs="Arial"/>
          <w:color w:val="484746"/>
          <w:kern w:val="36"/>
          <w:sz w:val="32"/>
          <w:szCs w:val="32"/>
          <w:u w:color="E95325"/>
        </w:rPr>
      </w:pPr>
    </w:p>
    <w:p w14:paraId="1DE1555F" w14:textId="77777777" w:rsidR="0087756F" w:rsidRDefault="0087756F" w:rsidP="00F364E8">
      <w:pPr>
        <w:pStyle w:val="Titre2"/>
        <w:shd w:val="clear" w:color="auto" w:fill="FFFFFF"/>
        <w:spacing w:before="0" w:after="300"/>
        <w:rPr>
          <w:rFonts w:cs="Arial"/>
          <w:color w:val="484746"/>
          <w:kern w:val="36"/>
          <w:sz w:val="32"/>
          <w:szCs w:val="32"/>
          <w:u w:color="E95325"/>
        </w:rPr>
      </w:pPr>
    </w:p>
    <w:p w14:paraId="2FA6B125" w14:textId="77777777" w:rsidR="0087756F" w:rsidRDefault="0087756F" w:rsidP="00F364E8">
      <w:pPr>
        <w:pStyle w:val="Titre2"/>
        <w:shd w:val="clear" w:color="auto" w:fill="FFFFFF"/>
        <w:spacing w:before="0" w:after="300"/>
        <w:rPr>
          <w:rFonts w:cs="Arial"/>
          <w:color w:val="484746"/>
          <w:kern w:val="36"/>
          <w:sz w:val="32"/>
          <w:szCs w:val="32"/>
          <w:u w:color="E95325"/>
        </w:rPr>
      </w:pPr>
    </w:p>
    <w:p w14:paraId="33107FD3" w14:textId="77777777" w:rsidR="0087756F" w:rsidRDefault="0087756F" w:rsidP="00F364E8">
      <w:pPr>
        <w:pStyle w:val="Titre2"/>
        <w:shd w:val="clear" w:color="auto" w:fill="FFFFFF"/>
        <w:spacing w:before="0" w:after="300"/>
        <w:rPr>
          <w:rFonts w:cs="Arial"/>
          <w:color w:val="484746"/>
          <w:kern w:val="36"/>
          <w:sz w:val="32"/>
          <w:szCs w:val="32"/>
          <w:u w:color="E95325"/>
        </w:rPr>
      </w:pPr>
    </w:p>
    <w:p w14:paraId="3F42C9E4" w14:textId="28E6A339" w:rsidR="00F364E8" w:rsidRPr="0052151D" w:rsidRDefault="00F364E8" w:rsidP="00F364E8">
      <w:pPr>
        <w:pStyle w:val="Titre2"/>
        <w:shd w:val="clear" w:color="auto" w:fill="FFFFFF"/>
        <w:spacing w:before="0" w:after="300"/>
        <w:rPr>
          <w:rFonts w:eastAsia="Arial" w:cs="Arial"/>
          <w:b/>
          <w:bCs/>
          <w:color w:val="484746"/>
          <w:kern w:val="36"/>
          <w:sz w:val="32"/>
          <w:szCs w:val="32"/>
          <w:u w:color="E95325"/>
        </w:rPr>
      </w:pPr>
      <w:r w:rsidRPr="0052151D">
        <w:rPr>
          <w:rFonts w:cs="Arial"/>
          <w:color w:val="484746"/>
          <w:kern w:val="36"/>
          <w:sz w:val="32"/>
          <w:szCs w:val="32"/>
          <w:u w:color="E95325"/>
        </w:rPr>
        <w:t>Nom et prénom du stagiaire (à compléter) :</w:t>
      </w:r>
    </w:p>
    <w:p w14:paraId="0047FB36" w14:textId="77777777" w:rsidR="00F364E8" w:rsidRPr="00EA6D48" w:rsidRDefault="00F364E8" w:rsidP="00F364E8">
      <w:pPr>
        <w:pStyle w:val="Titre2"/>
        <w:pBdr>
          <w:bottom w:val="single" w:sz="4" w:space="0" w:color="FB4D41"/>
        </w:pBdr>
        <w:shd w:val="clear" w:color="auto" w:fill="FFFFFF"/>
        <w:spacing w:before="0" w:after="300"/>
        <w:rPr>
          <w:rFonts w:cs="Arial"/>
          <w:b/>
          <w:bCs/>
          <w:kern w:val="36"/>
          <w:sz w:val="32"/>
          <w:szCs w:val="48"/>
        </w:rPr>
      </w:pPr>
    </w:p>
    <w:p w14:paraId="5C051AA7" w14:textId="1927CED8" w:rsidR="00F364E8" w:rsidRDefault="00F364E8" w:rsidP="00F364E8">
      <w:pPr>
        <w:rPr>
          <w:rFonts w:eastAsiaTheme="majorEastAsia" w:cstheme="majorBidi"/>
          <w:b/>
          <w:color w:val="FB4D41"/>
          <w:sz w:val="32"/>
          <w:szCs w:val="32"/>
        </w:rPr>
      </w:pPr>
      <w:r w:rsidRPr="0052151D">
        <w:rPr>
          <w:bCs/>
          <w:szCs w:val="28"/>
        </w:rPr>
        <w:br w:type="page"/>
      </w:r>
    </w:p>
    <w:p w14:paraId="49AE7941" w14:textId="5B941C0E" w:rsidR="00F364E8" w:rsidRDefault="00F364E8" w:rsidP="00F364E8">
      <w:pPr>
        <w:pStyle w:val="Titre1"/>
      </w:pPr>
      <w:r>
        <w:lastRenderedPageBreak/>
        <w:t>Les compétences et critères d’évaluation</w:t>
      </w:r>
    </w:p>
    <w:p w14:paraId="456E852F" w14:textId="77777777" w:rsidR="00F364E8" w:rsidRDefault="00F364E8" w:rsidP="00F364E8">
      <w:pPr>
        <w:rPr>
          <w:bCs/>
          <w:szCs w:val="28"/>
        </w:rPr>
      </w:pPr>
    </w:p>
    <w:p w14:paraId="3BF83C5C" w14:textId="77777777" w:rsidR="00F364E8" w:rsidRPr="0033146C" w:rsidRDefault="00F364E8" w:rsidP="00F364E8">
      <w:pPr>
        <w:spacing w:line="360" w:lineRule="auto"/>
        <w:rPr>
          <w:rFonts w:asciiTheme="minorHAnsi" w:hAnsiTheme="minorHAnsi" w:cstheme="minorHAnsi"/>
          <w:bCs/>
          <w:i/>
          <w:iCs/>
          <w:color w:val="0070C0"/>
          <w:szCs w:val="28"/>
        </w:rPr>
      </w:pPr>
      <w:r w:rsidRPr="0033146C">
        <w:rPr>
          <w:rFonts w:asciiTheme="minorHAnsi" w:hAnsiTheme="minorHAnsi" w:cstheme="minorHAnsi"/>
          <w:bCs/>
          <w:i/>
          <w:iCs/>
          <w:color w:val="0070C0"/>
          <w:szCs w:val="28"/>
        </w:rPr>
        <w:sym w:font="Wingdings" w:char="F046"/>
      </w:r>
      <w:r w:rsidRPr="0033146C">
        <w:rPr>
          <w:rFonts w:asciiTheme="minorHAnsi" w:hAnsiTheme="minorHAnsi" w:cstheme="minorHAnsi"/>
          <w:bCs/>
          <w:i/>
          <w:iCs/>
          <w:color w:val="0070C0"/>
          <w:szCs w:val="28"/>
        </w:rPr>
        <w:t xml:space="preserve"> Prenez connaissance de ce tableau qui vous indique les critères sur lesquels vous serez évalué pour chacune des compétences. Les critères vous indiquent également les points d’attention que vous devez avoir dans le rendu de votre copie.</w:t>
      </w:r>
    </w:p>
    <w:p w14:paraId="3D30588F" w14:textId="77777777" w:rsidR="00F364E8" w:rsidRPr="0033146C" w:rsidRDefault="00F364E8" w:rsidP="00F364E8">
      <w:pPr>
        <w:spacing w:line="360" w:lineRule="auto"/>
        <w:rPr>
          <w:rFonts w:asciiTheme="minorHAnsi" w:hAnsiTheme="minorHAnsi" w:cstheme="minorHAnsi"/>
          <w:bCs/>
          <w:color w:val="0070C0"/>
          <w:szCs w:val="28"/>
        </w:rPr>
      </w:pPr>
    </w:p>
    <w:tbl>
      <w:tblPr>
        <w:tblStyle w:val="Grilledutableau"/>
        <w:tblW w:w="9325" w:type="dxa"/>
        <w:tblLook w:val="04A0" w:firstRow="1" w:lastRow="0" w:firstColumn="1" w:lastColumn="0" w:noHBand="0" w:noVBand="1"/>
      </w:tblPr>
      <w:tblGrid>
        <w:gridCol w:w="4815"/>
        <w:gridCol w:w="4510"/>
      </w:tblGrid>
      <w:tr w:rsidR="00F364E8" w:rsidRPr="005B1023" w14:paraId="4FF1D279" w14:textId="77777777" w:rsidTr="0053161B">
        <w:trPr>
          <w:trHeight w:val="251"/>
        </w:trPr>
        <w:tc>
          <w:tcPr>
            <w:tcW w:w="4815" w:type="dxa"/>
            <w:shd w:val="clear" w:color="auto" w:fill="F7CAAC" w:themeFill="accent2" w:themeFillTint="66"/>
            <w:vAlign w:val="center"/>
          </w:tcPr>
          <w:p w14:paraId="02C23634" w14:textId="77777777" w:rsidR="00F364E8" w:rsidRPr="005B1023" w:rsidRDefault="00F364E8" w:rsidP="00CA3250">
            <w:pPr>
              <w:jc w:val="center"/>
              <w:rPr>
                <w:rFonts w:asciiTheme="minorHAnsi" w:hAnsiTheme="minorHAnsi" w:cstheme="minorHAnsi"/>
                <w:b/>
                <w:bCs/>
                <w:sz w:val="24"/>
                <w:szCs w:val="24"/>
              </w:rPr>
            </w:pPr>
            <w:r w:rsidRPr="005B1023">
              <w:rPr>
                <w:rFonts w:asciiTheme="minorHAnsi" w:hAnsiTheme="minorHAnsi" w:cstheme="minorHAnsi"/>
                <w:b/>
                <w:bCs/>
                <w:sz w:val="24"/>
                <w:szCs w:val="24"/>
              </w:rPr>
              <w:t>Compétences évaluées</w:t>
            </w:r>
          </w:p>
        </w:tc>
        <w:tc>
          <w:tcPr>
            <w:tcW w:w="4510" w:type="dxa"/>
            <w:shd w:val="clear" w:color="auto" w:fill="F7CAAC" w:themeFill="accent2" w:themeFillTint="66"/>
            <w:vAlign w:val="center"/>
          </w:tcPr>
          <w:p w14:paraId="6FA60A9B" w14:textId="77777777" w:rsidR="00F364E8" w:rsidRPr="005B1023" w:rsidRDefault="00F364E8" w:rsidP="00F1760F">
            <w:pPr>
              <w:jc w:val="center"/>
              <w:rPr>
                <w:rFonts w:asciiTheme="minorHAnsi" w:hAnsiTheme="minorHAnsi" w:cstheme="minorHAnsi"/>
                <w:b/>
                <w:bCs/>
                <w:sz w:val="24"/>
                <w:szCs w:val="24"/>
              </w:rPr>
            </w:pPr>
            <w:r w:rsidRPr="005B1023">
              <w:rPr>
                <w:rFonts w:asciiTheme="minorHAnsi" w:hAnsiTheme="minorHAnsi" w:cstheme="minorHAnsi"/>
                <w:b/>
                <w:bCs/>
                <w:sz w:val="24"/>
                <w:szCs w:val="24"/>
              </w:rPr>
              <w:t>Critères d’évaluation</w:t>
            </w:r>
          </w:p>
        </w:tc>
      </w:tr>
      <w:tr w:rsidR="006D1663" w:rsidRPr="005B1023" w14:paraId="1A6A9D04" w14:textId="77777777" w:rsidTr="0053161B">
        <w:trPr>
          <w:trHeight w:val="827"/>
        </w:trPr>
        <w:tc>
          <w:tcPr>
            <w:tcW w:w="4815" w:type="dxa"/>
          </w:tcPr>
          <w:p w14:paraId="1BE09CDC" w14:textId="72BBE7FE" w:rsidR="006D1663" w:rsidRPr="006D1663" w:rsidRDefault="006D1663" w:rsidP="006D1663">
            <w:pPr>
              <w:rPr>
                <w:rFonts w:asciiTheme="minorHAnsi" w:hAnsiTheme="minorHAnsi" w:cs="Arial"/>
                <w:iCs/>
                <w:color w:val="484D74"/>
                <w:sz w:val="21"/>
                <w:szCs w:val="21"/>
              </w:rPr>
            </w:pPr>
            <w:r w:rsidRPr="006D1663">
              <w:rPr>
                <w:rFonts w:asciiTheme="minorHAnsi" w:hAnsiTheme="minorHAnsi" w:cs="Arial"/>
                <w:iCs/>
                <w:color w:val="484D74"/>
                <w:sz w:val="21"/>
                <w:szCs w:val="21"/>
              </w:rPr>
              <w:t> C.14. Concevoir une architecture adéquate, à partir des exigences et attributs de qualité en réalisant des diagrammes d’architecture et en les formalisant dans un support technique à destination de l’équipe de développement afin de faciliter son usage, son adoption, sa robustesse et son évolutivité. </w:t>
            </w:r>
          </w:p>
        </w:tc>
        <w:tc>
          <w:tcPr>
            <w:tcW w:w="4510" w:type="dxa"/>
          </w:tcPr>
          <w:p w14:paraId="3FEB16DC" w14:textId="77777777" w:rsidR="006D1663" w:rsidRPr="006D1663" w:rsidRDefault="006D1663" w:rsidP="006D1663">
            <w:pPr>
              <w:pStyle w:val="Paragraphedeliste"/>
              <w:numPr>
                <w:ilvl w:val="0"/>
                <w:numId w:val="20"/>
              </w:numPr>
              <w:ind w:left="334"/>
              <w:rPr>
                <w:rFonts w:cs="Arial"/>
                <w:color w:val="484D74"/>
                <w:sz w:val="21"/>
                <w:szCs w:val="21"/>
              </w:rPr>
            </w:pPr>
            <w:r w:rsidRPr="006D1663">
              <w:rPr>
                <w:rFonts w:cs="Arial"/>
                <w:color w:val="484D74"/>
                <w:sz w:val="21"/>
                <w:szCs w:val="21"/>
              </w:rPr>
              <w:t xml:space="preserve">le </w:t>
            </w:r>
            <w:proofErr w:type="spellStart"/>
            <w:r w:rsidRPr="006D1663">
              <w:rPr>
                <w:rFonts w:cs="Arial"/>
                <w:color w:val="484D74"/>
                <w:sz w:val="21"/>
                <w:szCs w:val="21"/>
              </w:rPr>
              <w:t>front-end</w:t>
            </w:r>
            <w:proofErr w:type="spellEnd"/>
            <w:r w:rsidRPr="006D1663">
              <w:rPr>
                <w:rFonts w:cs="Arial"/>
                <w:color w:val="484D74"/>
                <w:sz w:val="21"/>
                <w:szCs w:val="21"/>
              </w:rPr>
              <w:t xml:space="preserve"> et le </w:t>
            </w:r>
            <w:proofErr w:type="spellStart"/>
            <w:r w:rsidRPr="006D1663">
              <w:rPr>
                <w:rFonts w:cs="Arial"/>
                <w:color w:val="484D74"/>
                <w:sz w:val="21"/>
                <w:szCs w:val="21"/>
              </w:rPr>
              <w:t>back-end</w:t>
            </w:r>
            <w:proofErr w:type="spellEnd"/>
            <w:r w:rsidRPr="006D1663">
              <w:rPr>
                <w:rFonts w:cs="Arial"/>
                <w:color w:val="484D74"/>
                <w:sz w:val="21"/>
                <w:szCs w:val="21"/>
              </w:rPr>
              <w:t xml:space="preserve"> sont fonctionnels dans le respect des exigences du développement de la preuve de concept</w:t>
            </w:r>
          </w:p>
          <w:p w14:paraId="35B27621" w14:textId="5914CB9A" w:rsidR="006D1663" w:rsidRPr="006D1663" w:rsidRDefault="006D1663" w:rsidP="006D1663">
            <w:pPr>
              <w:pStyle w:val="Paragraphedeliste"/>
              <w:numPr>
                <w:ilvl w:val="0"/>
                <w:numId w:val="20"/>
              </w:numPr>
              <w:ind w:left="334"/>
              <w:rPr>
                <w:rFonts w:cs="Arial"/>
                <w:color w:val="484D74"/>
                <w:sz w:val="21"/>
                <w:szCs w:val="21"/>
              </w:rPr>
            </w:pPr>
          </w:p>
        </w:tc>
      </w:tr>
      <w:tr w:rsidR="006D1663" w:rsidRPr="005B1023" w14:paraId="445C0DF8" w14:textId="77777777" w:rsidTr="0053161B">
        <w:trPr>
          <w:trHeight w:val="1271"/>
        </w:trPr>
        <w:tc>
          <w:tcPr>
            <w:tcW w:w="4815" w:type="dxa"/>
          </w:tcPr>
          <w:p w14:paraId="679A8259" w14:textId="6800D0B5" w:rsidR="006D1663" w:rsidRPr="006D1663" w:rsidRDefault="006D1663" w:rsidP="006D1663">
            <w:pPr>
              <w:rPr>
                <w:rFonts w:asciiTheme="minorHAnsi" w:hAnsiTheme="minorHAnsi" w:cs="Arial"/>
                <w:iCs/>
                <w:color w:val="484D74"/>
                <w:sz w:val="21"/>
                <w:szCs w:val="21"/>
              </w:rPr>
            </w:pPr>
            <w:r w:rsidRPr="006D1663">
              <w:rPr>
                <w:rFonts w:asciiTheme="minorHAnsi" w:hAnsiTheme="minorHAnsi" w:cs="Arial"/>
                <w:iCs/>
                <w:color w:val="484D74"/>
                <w:sz w:val="21"/>
                <w:szCs w:val="21"/>
              </w:rPr>
              <w:t> C.16. Implémenter un logiciel de qualité, en choisissant des structures de données adaptées et des algorithmes pertinents afin d’assurer la robustesse du logiciel. </w:t>
            </w:r>
          </w:p>
        </w:tc>
        <w:tc>
          <w:tcPr>
            <w:tcW w:w="4510" w:type="dxa"/>
          </w:tcPr>
          <w:p w14:paraId="303F2914" w14:textId="77777777" w:rsidR="006D1663" w:rsidRPr="006D1663" w:rsidRDefault="006D1663" w:rsidP="006D1663">
            <w:pPr>
              <w:pStyle w:val="Paragraphedeliste"/>
              <w:numPr>
                <w:ilvl w:val="0"/>
                <w:numId w:val="20"/>
              </w:numPr>
              <w:ind w:left="334"/>
              <w:rPr>
                <w:rFonts w:cs="Arial"/>
                <w:sz w:val="20"/>
                <w:szCs w:val="20"/>
              </w:rPr>
            </w:pPr>
            <w:r w:rsidRPr="006D1663">
              <w:rPr>
                <w:rFonts w:cs="Arial"/>
                <w:color w:val="484D74"/>
                <w:sz w:val="21"/>
                <w:szCs w:val="21"/>
              </w:rPr>
              <w:t> les interactions entre le front et le back sont sécurisées </w:t>
            </w:r>
          </w:p>
          <w:p w14:paraId="2D878DEA" w14:textId="61FAEFE0" w:rsidR="006D1663" w:rsidRPr="00ED615F" w:rsidRDefault="006D1663" w:rsidP="006D1663">
            <w:pPr>
              <w:pStyle w:val="Paragraphedeliste"/>
              <w:numPr>
                <w:ilvl w:val="0"/>
                <w:numId w:val="20"/>
              </w:numPr>
              <w:ind w:left="334"/>
              <w:rPr>
                <w:rFonts w:cs="Arial"/>
                <w:sz w:val="20"/>
                <w:szCs w:val="20"/>
              </w:rPr>
            </w:pPr>
            <w:r w:rsidRPr="006D1663">
              <w:rPr>
                <w:rFonts w:cs="Arial"/>
                <w:color w:val="484D74"/>
                <w:sz w:val="21"/>
                <w:szCs w:val="21"/>
              </w:rPr>
              <w:t xml:space="preserve">les tests vérifient la capacité du </w:t>
            </w:r>
            <w:proofErr w:type="spellStart"/>
            <w:r w:rsidRPr="006D1663">
              <w:rPr>
                <w:rFonts w:cs="Arial"/>
                <w:color w:val="484D74"/>
                <w:sz w:val="21"/>
                <w:szCs w:val="21"/>
              </w:rPr>
              <w:t>back-end</w:t>
            </w:r>
            <w:proofErr w:type="spellEnd"/>
            <w:r w:rsidRPr="006D1663">
              <w:rPr>
                <w:rFonts w:cs="Arial"/>
                <w:color w:val="484D74"/>
                <w:sz w:val="21"/>
                <w:szCs w:val="21"/>
              </w:rPr>
              <w:t xml:space="preserve"> à assurer une montée en charge</w:t>
            </w:r>
          </w:p>
        </w:tc>
      </w:tr>
      <w:tr w:rsidR="006D1663" w:rsidRPr="005B1023" w14:paraId="32D63038" w14:textId="77777777" w:rsidTr="0053161B">
        <w:trPr>
          <w:trHeight w:val="1121"/>
        </w:trPr>
        <w:tc>
          <w:tcPr>
            <w:tcW w:w="4815" w:type="dxa"/>
          </w:tcPr>
          <w:p w14:paraId="0E28BB0A" w14:textId="77777777" w:rsidR="006D1663" w:rsidRPr="006D1663" w:rsidRDefault="006D1663" w:rsidP="006D1663">
            <w:pPr>
              <w:rPr>
                <w:rFonts w:asciiTheme="minorHAnsi" w:hAnsiTheme="minorHAnsi" w:cs="Arial"/>
                <w:iCs/>
                <w:color w:val="484D74"/>
                <w:sz w:val="21"/>
                <w:szCs w:val="21"/>
              </w:rPr>
            </w:pPr>
            <w:r w:rsidRPr="006D1663">
              <w:rPr>
                <w:rFonts w:asciiTheme="minorHAnsi" w:hAnsiTheme="minorHAnsi" w:cs="Arial"/>
                <w:iCs/>
                <w:color w:val="484D74"/>
                <w:sz w:val="21"/>
                <w:szCs w:val="21"/>
              </w:rPr>
              <w:t> C.17. Tester le logiciel et l’application à plusieurs niveaux en utilisant les méthodologies de test éprouvées afin de garantir la conformité du logiciel au regard des spécifications et la non-régression des fonctionnalités déjà développées. </w:t>
            </w:r>
          </w:p>
          <w:p w14:paraId="1CCAFBA2" w14:textId="555A8EE5" w:rsidR="006D1663" w:rsidRPr="009A6B05" w:rsidRDefault="006D1663" w:rsidP="006D1663">
            <w:pPr>
              <w:rPr>
                <w:rFonts w:asciiTheme="minorHAnsi" w:hAnsiTheme="minorHAnsi" w:cs="Arial"/>
                <w:color w:val="484D74"/>
                <w:sz w:val="21"/>
                <w:szCs w:val="21"/>
              </w:rPr>
            </w:pPr>
          </w:p>
        </w:tc>
        <w:tc>
          <w:tcPr>
            <w:tcW w:w="4510" w:type="dxa"/>
          </w:tcPr>
          <w:p w14:paraId="3C896C4E" w14:textId="77777777" w:rsidR="006D1663" w:rsidRDefault="006D1663" w:rsidP="006D1663">
            <w:pPr>
              <w:pStyle w:val="Paragraphedeliste"/>
              <w:numPr>
                <w:ilvl w:val="0"/>
                <w:numId w:val="20"/>
              </w:numPr>
              <w:ind w:left="334"/>
              <w:rPr>
                <w:rFonts w:cs="Arial"/>
                <w:color w:val="484D74"/>
                <w:sz w:val="21"/>
                <w:szCs w:val="21"/>
              </w:rPr>
            </w:pPr>
            <w:r w:rsidRPr="006D1663">
              <w:rPr>
                <w:rFonts w:cs="Arial"/>
                <w:color w:val="484D74"/>
                <w:sz w:val="21"/>
                <w:szCs w:val="21"/>
              </w:rPr>
              <w:t> un pipeline CI/CD est intégré au repository du code source </w:t>
            </w:r>
          </w:p>
          <w:p w14:paraId="32243A1D" w14:textId="0DD3C6F0" w:rsidR="006D1663" w:rsidRPr="00ED615F" w:rsidRDefault="006D1663" w:rsidP="006D1663">
            <w:pPr>
              <w:pStyle w:val="Paragraphedeliste"/>
              <w:numPr>
                <w:ilvl w:val="0"/>
                <w:numId w:val="20"/>
              </w:numPr>
              <w:ind w:left="334"/>
              <w:rPr>
                <w:rFonts w:cs="Arial"/>
                <w:color w:val="484D74"/>
                <w:sz w:val="21"/>
                <w:szCs w:val="21"/>
              </w:rPr>
            </w:pPr>
            <w:r w:rsidRPr="006D1663">
              <w:rPr>
                <w:rFonts w:cs="Arial"/>
                <w:color w:val="484D74"/>
                <w:sz w:val="21"/>
                <w:szCs w:val="21"/>
              </w:rPr>
              <w:t>des tests vérifient le fonctionnement</w:t>
            </w:r>
          </w:p>
        </w:tc>
      </w:tr>
      <w:tr w:rsidR="006D1663" w:rsidRPr="005B1023" w14:paraId="2A3AA7F1" w14:textId="77777777" w:rsidTr="0053161B">
        <w:trPr>
          <w:trHeight w:val="1121"/>
        </w:trPr>
        <w:tc>
          <w:tcPr>
            <w:tcW w:w="4815" w:type="dxa"/>
          </w:tcPr>
          <w:p w14:paraId="0CE00201" w14:textId="77777777" w:rsidR="006D1663" w:rsidRPr="006D1663" w:rsidRDefault="006D1663" w:rsidP="006D1663">
            <w:pPr>
              <w:rPr>
                <w:rFonts w:asciiTheme="minorHAnsi" w:hAnsiTheme="minorHAnsi" w:cs="Arial"/>
                <w:iCs/>
                <w:color w:val="484D74"/>
                <w:sz w:val="21"/>
                <w:szCs w:val="21"/>
              </w:rPr>
            </w:pPr>
            <w:r w:rsidRPr="006D1663">
              <w:rPr>
                <w:rFonts w:asciiTheme="minorHAnsi" w:hAnsiTheme="minorHAnsi" w:cs="Arial"/>
                <w:iCs/>
                <w:color w:val="484D74"/>
                <w:sz w:val="21"/>
                <w:szCs w:val="21"/>
              </w:rPr>
              <w:t xml:space="preserve"> C.18. Concevoir une application d’analyse de données massives en intégrant un programme d’apprentissage automatique (machine </w:t>
            </w:r>
            <w:proofErr w:type="spellStart"/>
            <w:r w:rsidRPr="006D1663">
              <w:rPr>
                <w:rFonts w:asciiTheme="minorHAnsi" w:hAnsiTheme="minorHAnsi" w:cs="Arial"/>
                <w:iCs/>
                <w:color w:val="484D74"/>
                <w:sz w:val="21"/>
                <w:szCs w:val="21"/>
              </w:rPr>
              <w:t>learning</w:t>
            </w:r>
            <w:proofErr w:type="spellEnd"/>
            <w:r w:rsidRPr="006D1663">
              <w:rPr>
                <w:rFonts w:asciiTheme="minorHAnsi" w:hAnsiTheme="minorHAnsi" w:cs="Arial"/>
                <w:iCs/>
                <w:color w:val="484D74"/>
                <w:sz w:val="21"/>
                <w:szCs w:val="21"/>
              </w:rPr>
              <w:t>) au développement du logiciel et en utilisant des réseaux de neurones, des algorithmes d’optimisation et de recommandation afin de faire ressortir les tendances utilisateurs. </w:t>
            </w:r>
          </w:p>
          <w:p w14:paraId="33C56ED8" w14:textId="4591FE92" w:rsidR="006D1663" w:rsidRPr="0053161B" w:rsidRDefault="006D1663" w:rsidP="006D1663">
            <w:pPr>
              <w:rPr>
                <w:rFonts w:cs="Arial"/>
                <w:color w:val="484D74"/>
                <w:sz w:val="21"/>
                <w:szCs w:val="21"/>
              </w:rPr>
            </w:pPr>
          </w:p>
        </w:tc>
        <w:tc>
          <w:tcPr>
            <w:tcW w:w="4510" w:type="dxa"/>
          </w:tcPr>
          <w:p w14:paraId="383A28C4" w14:textId="0E78A42C" w:rsidR="006D1663" w:rsidRPr="00ED615F" w:rsidRDefault="006D1663" w:rsidP="006D1663">
            <w:pPr>
              <w:pStyle w:val="Paragraphedeliste"/>
              <w:numPr>
                <w:ilvl w:val="0"/>
                <w:numId w:val="20"/>
              </w:numPr>
              <w:ind w:left="334"/>
              <w:rPr>
                <w:rFonts w:cs="Arial"/>
                <w:color w:val="484D74"/>
                <w:sz w:val="21"/>
                <w:szCs w:val="21"/>
              </w:rPr>
            </w:pPr>
            <w:r w:rsidRPr="006D1663">
              <w:rPr>
                <w:rFonts w:cs="Arial"/>
                <w:color w:val="484D74"/>
                <w:sz w:val="21"/>
                <w:szCs w:val="21"/>
              </w:rPr>
              <w:t xml:space="preserve">les résultats de la </w:t>
            </w:r>
            <w:proofErr w:type="spellStart"/>
            <w:r w:rsidRPr="006D1663">
              <w:rPr>
                <w:rFonts w:cs="Arial"/>
                <w:color w:val="484D74"/>
                <w:sz w:val="21"/>
                <w:szCs w:val="21"/>
              </w:rPr>
              <w:t>PoC</w:t>
            </w:r>
            <w:proofErr w:type="spellEnd"/>
            <w:r w:rsidRPr="006D1663">
              <w:rPr>
                <w:rFonts w:cs="Arial"/>
                <w:color w:val="484D74"/>
                <w:sz w:val="21"/>
                <w:szCs w:val="21"/>
              </w:rPr>
              <w:t xml:space="preserve"> fournissent des métriques quant au temps d’exécution de l’API </w:t>
            </w:r>
          </w:p>
        </w:tc>
      </w:tr>
      <w:bookmarkEnd w:id="0"/>
    </w:tbl>
    <w:p w14:paraId="47B6091D" w14:textId="54D426A3" w:rsidR="0097574E" w:rsidRDefault="0097574E">
      <w:pPr>
        <w:rPr>
          <w:rFonts w:eastAsiaTheme="majorEastAsia" w:cs="Arial"/>
          <w:b/>
          <w:color w:val="FB4D41"/>
          <w:sz w:val="32"/>
          <w:szCs w:val="32"/>
        </w:rPr>
      </w:pPr>
      <w:r>
        <w:rPr>
          <w:rFonts w:cs="Arial"/>
        </w:rPr>
        <w:br w:type="page"/>
      </w:r>
    </w:p>
    <w:p w14:paraId="0BDF4398" w14:textId="77777777" w:rsidR="004F24E3" w:rsidRPr="006341B0" w:rsidRDefault="004F24E3" w:rsidP="004F24E3">
      <w:pPr>
        <w:pStyle w:val="Titre1"/>
        <w:rPr>
          <w:rFonts w:cs="Arial"/>
        </w:rPr>
      </w:pPr>
      <w:r w:rsidRPr="006341B0">
        <w:rPr>
          <w:rFonts w:cs="Arial"/>
        </w:rPr>
        <w:lastRenderedPageBreak/>
        <w:t>Instructions</w:t>
      </w:r>
    </w:p>
    <w:p w14:paraId="03674B7A" w14:textId="77777777" w:rsidR="00ED615F" w:rsidRDefault="00ED615F" w:rsidP="00ED615F">
      <w:pPr>
        <w:rPr>
          <w:rFonts w:asciiTheme="minorHAnsi" w:hAnsiTheme="minorHAnsi" w:cstheme="minorHAnsi"/>
        </w:rPr>
      </w:pPr>
    </w:p>
    <w:p w14:paraId="4D0A2B75" w14:textId="307121BA" w:rsidR="00514083" w:rsidRDefault="00542040" w:rsidP="00ED615F">
      <w:pPr>
        <w:rPr>
          <w:rFonts w:asciiTheme="minorHAnsi" w:hAnsiTheme="minorHAnsi" w:cstheme="minorHAnsi"/>
        </w:rPr>
      </w:pPr>
      <w:r>
        <w:rPr>
          <w:rFonts w:asciiTheme="minorHAnsi" w:hAnsiTheme="minorHAnsi" w:cstheme="minorHAnsi"/>
        </w:rPr>
        <w:t>Intégrer les fonctionnalités par spécialités</w:t>
      </w:r>
      <w:r w:rsidR="00C80948">
        <w:rPr>
          <w:rFonts w:asciiTheme="minorHAnsi" w:hAnsiTheme="minorHAnsi" w:cstheme="minorHAnsi"/>
        </w:rPr>
        <w:t> :</w:t>
      </w:r>
    </w:p>
    <w:p w14:paraId="0AD7C53D" w14:textId="77777777" w:rsidR="00514083" w:rsidRDefault="00514083" w:rsidP="00ED615F">
      <w:pPr>
        <w:rPr>
          <w:rFonts w:asciiTheme="minorHAnsi" w:hAnsiTheme="minorHAnsi" w:cstheme="minorHAnsi"/>
        </w:rPr>
      </w:pPr>
    </w:p>
    <w:tbl>
      <w:tblPr>
        <w:tblStyle w:val="Grilledutableau"/>
        <w:tblW w:w="0" w:type="auto"/>
        <w:tblLook w:val="04A0" w:firstRow="1" w:lastRow="0" w:firstColumn="1" w:lastColumn="0" w:noHBand="0" w:noVBand="1"/>
      </w:tblPr>
      <w:tblGrid>
        <w:gridCol w:w="9056"/>
      </w:tblGrid>
      <w:tr w:rsidR="00ED615F" w14:paraId="7B79D904" w14:textId="77777777" w:rsidTr="00C36670">
        <w:tc>
          <w:tcPr>
            <w:tcW w:w="9056" w:type="dxa"/>
            <w:shd w:val="clear" w:color="auto" w:fill="BFBFBF" w:themeFill="background1" w:themeFillShade="BF"/>
          </w:tcPr>
          <w:p w14:paraId="56C4705E" w14:textId="77777777" w:rsidR="00ED615F" w:rsidRDefault="00ED615F" w:rsidP="00C36670">
            <w:pPr>
              <w:jc w:val="center"/>
              <w:rPr>
                <w:rFonts w:cs="Arial"/>
                <w:b/>
                <w:bCs/>
                <w:color w:val="002060"/>
              </w:rPr>
            </w:pPr>
            <w:r w:rsidRPr="00A223FC">
              <w:rPr>
                <w:rFonts w:cs="Arial"/>
                <w:b/>
                <w:bCs/>
                <w:color w:val="002060"/>
              </w:rPr>
              <w:sym w:font="Wingdings" w:char="F075"/>
            </w:r>
            <w:r w:rsidRPr="00A223FC">
              <w:rPr>
                <w:rFonts w:cs="Arial"/>
                <w:b/>
                <w:bCs/>
                <w:color w:val="002060"/>
              </w:rPr>
              <w:t xml:space="preserve"> AIDE </w:t>
            </w:r>
            <w:r w:rsidRPr="00A223FC">
              <w:rPr>
                <w:rFonts w:cs="Arial"/>
                <w:b/>
                <w:bCs/>
                <w:color w:val="002060"/>
              </w:rPr>
              <w:sym w:font="Wingdings" w:char="F075"/>
            </w:r>
          </w:p>
          <w:p w14:paraId="4917A4DC" w14:textId="77777777" w:rsidR="00ED615F" w:rsidRDefault="00ED615F" w:rsidP="00C36670">
            <w:pPr>
              <w:jc w:val="center"/>
              <w:rPr>
                <w:rFonts w:cs="Arial"/>
                <w:b/>
                <w:bCs/>
                <w:color w:val="002060"/>
              </w:rPr>
            </w:pPr>
          </w:p>
          <w:p w14:paraId="0F35056D" w14:textId="77777777" w:rsidR="0036395E" w:rsidRDefault="0036395E" w:rsidP="00C36670">
            <w:pPr>
              <w:rPr>
                <w:rFonts w:cs="Arial"/>
                <w:b/>
                <w:bCs/>
                <w:color w:val="002060"/>
              </w:rPr>
            </w:pPr>
          </w:p>
          <w:p w14:paraId="57BBDB47" w14:textId="3D9B8D4D" w:rsidR="00514083" w:rsidRDefault="00542040" w:rsidP="00C36670">
            <w:pPr>
              <w:rPr>
                <w:rFonts w:ascii="Helvetica" w:hAnsi="Helvetica" w:cs="Helvetica"/>
                <w:iCs/>
                <w:color w:val="2E475D"/>
              </w:rPr>
            </w:pPr>
            <w:r>
              <w:rPr>
                <w:rFonts w:ascii="Helvetica" w:hAnsi="Helvetica" w:cs="Helvetica"/>
                <w:iCs/>
                <w:color w:val="2E475D"/>
              </w:rPr>
              <w:t xml:space="preserve">Les spécialités existantes sont disponibles : </w:t>
            </w:r>
            <w:hyperlink r:id="rId8" w:history="1">
              <w:r w:rsidRPr="00CF099E">
                <w:rPr>
                  <w:rStyle w:val="Lienhypertexte"/>
                  <w:rFonts w:ascii="Helvetica" w:hAnsi="Helvetica" w:cs="Helvetica"/>
                  <w:iCs/>
                </w:rPr>
                <w:t>https://digital.nhs.uk/data-and-information/publications/statistical/nhs-workforce-statistics/nhs-workforce-statistics---january-2018</w:t>
              </w:r>
            </w:hyperlink>
            <w:r>
              <w:rPr>
                <w:rFonts w:ascii="Helvetica" w:hAnsi="Helvetica" w:cs="Helvetica"/>
                <w:iCs/>
                <w:color w:val="2E475D"/>
              </w:rPr>
              <w:t xml:space="preserve"> </w:t>
            </w:r>
          </w:p>
          <w:p w14:paraId="16BFEB90" w14:textId="77777777" w:rsidR="00514083" w:rsidRDefault="00514083" w:rsidP="00C36670">
            <w:pPr>
              <w:rPr>
                <w:rFonts w:ascii="Helvetica" w:hAnsi="Helvetica" w:cs="Helvetica"/>
                <w:iCs/>
                <w:color w:val="2E475D"/>
              </w:rPr>
            </w:pPr>
          </w:p>
          <w:p w14:paraId="4D100AC4" w14:textId="562780C5" w:rsidR="00ED615F" w:rsidRDefault="00ED615F" w:rsidP="00C36670">
            <w:pPr>
              <w:rPr>
                <w:rFonts w:asciiTheme="minorHAnsi" w:hAnsiTheme="minorHAnsi" w:cstheme="minorHAnsi"/>
                <w:iCs/>
                <w:color w:val="FF0000"/>
              </w:rPr>
            </w:pPr>
          </w:p>
        </w:tc>
      </w:tr>
    </w:tbl>
    <w:p w14:paraId="61545337" w14:textId="77777777" w:rsidR="00343E5E" w:rsidRPr="006D1663" w:rsidRDefault="00343E5E" w:rsidP="006C2A8B">
      <w:pPr>
        <w:rPr>
          <w:rFonts w:asciiTheme="minorHAnsi" w:hAnsiTheme="minorHAnsi" w:cstheme="minorHAnsi"/>
        </w:rPr>
      </w:pPr>
    </w:p>
    <w:p w14:paraId="797451FC" w14:textId="126C1099" w:rsidR="006D1663" w:rsidRDefault="006D1663" w:rsidP="006C2A8B">
      <w:pPr>
        <w:rPr>
          <w:rFonts w:asciiTheme="minorHAnsi" w:hAnsiTheme="minorHAnsi" w:cstheme="minorHAnsi"/>
        </w:rPr>
      </w:pPr>
      <w:r>
        <w:rPr>
          <w:rFonts w:asciiTheme="minorHAnsi" w:hAnsiTheme="minorHAnsi" w:cstheme="minorHAnsi"/>
        </w:rPr>
        <w:t>L</w:t>
      </w:r>
      <w:r w:rsidRPr="006D1663">
        <w:rPr>
          <w:rFonts w:asciiTheme="minorHAnsi" w:hAnsiTheme="minorHAnsi" w:cstheme="minorHAnsi"/>
        </w:rPr>
        <w:t>'architecture TOGAF (ADM)</w:t>
      </w:r>
      <w:r w:rsidR="00C80948">
        <w:rPr>
          <w:rFonts w:asciiTheme="minorHAnsi" w:hAnsiTheme="minorHAnsi" w:cstheme="minorHAnsi"/>
        </w:rPr>
        <w:t> :</w:t>
      </w:r>
    </w:p>
    <w:p w14:paraId="389DE156" w14:textId="77777777" w:rsidR="006D1663" w:rsidRDefault="006D1663" w:rsidP="006C2A8B">
      <w:pPr>
        <w:rPr>
          <w:rFonts w:asciiTheme="minorHAnsi" w:hAnsiTheme="minorHAnsi" w:cstheme="minorHAnsi"/>
        </w:rPr>
      </w:pPr>
    </w:p>
    <w:tbl>
      <w:tblPr>
        <w:tblStyle w:val="Grilledutableau"/>
        <w:tblW w:w="0" w:type="auto"/>
        <w:tblLook w:val="04A0" w:firstRow="1" w:lastRow="0" w:firstColumn="1" w:lastColumn="0" w:noHBand="0" w:noVBand="1"/>
      </w:tblPr>
      <w:tblGrid>
        <w:gridCol w:w="9056"/>
      </w:tblGrid>
      <w:tr w:rsidR="006D1663" w14:paraId="5552F0F9" w14:textId="77777777" w:rsidTr="00CE6764">
        <w:tc>
          <w:tcPr>
            <w:tcW w:w="9056" w:type="dxa"/>
            <w:shd w:val="clear" w:color="auto" w:fill="BFBFBF" w:themeFill="background1" w:themeFillShade="BF"/>
          </w:tcPr>
          <w:p w14:paraId="3C6842EC" w14:textId="77777777" w:rsidR="006D1663" w:rsidRDefault="006D1663" w:rsidP="00CE6764">
            <w:pPr>
              <w:jc w:val="center"/>
              <w:rPr>
                <w:rFonts w:cs="Arial"/>
                <w:b/>
                <w:bCs/>
                <w:color w:val="002060"/>
              </w:rPr>
            </w:pPr>
            <w:r w:rsidRPr="00A223FC">
              <w:rPr>
                <w:rFonts w:cs="Arial"/>
                <w:b/>
                <w:bCs/>
                <w:color w:val="002060"/>
              </w:rPr>
              <w:sym w:font="Wingdings" w:char="F075"/>
            </w:r>
            <w:r w:rsidRPr="00A223FC">
              <w:rPr>
                <w:rFonts w:cs="Arial"/>
                <w:b/>
                <w:bCs/>
                <w:color w:val="002060"/>
              </w:rPr>
              <w:t xml:space="preserve"> AIDE </w:t>
            </w:r>
            <w:r w:rsidRPr="00A223FC">
              <w:rPr>
                <w:rFonts w:cs="Arial"/>
                <w:b/>
                <w:bCs/>
                <w:color w:val="002060"/>
              </w:rPr>
              <w:sym w:font="Wingdings" w:char="F075"/>
            </w:r>
          </w:p>
          <w:p w14:paraId="06DC327A" w14:textId="77777777" w:rsidR="006D1663" w:rsidRDefault="006D1663" w:rsidP="00CE6764">
            <w:pPr>
              <w:jc w:val="center"/>
              <w:rPr>
                <w:rFonts w:cs="Arial"/>
                <w:b/>
                <w:bCs/>
                <w:color w:val="002060"/>
              </w:rPr>
            </w:pPr>
          </w:p>
          <w:p w14:paraId="48892486" w14:textId="77777777" w:rsidR="006D1663" w:rsidRDefault="006D1663" w:rsidP="00CE6764">
            <w:pPr>
              <w:rPr>
                <w:rFonts w:cs="Arial"/>
                <w:b/>
                <w:bCs/>
                <w:color w:val="002060"/>
              </w:rPr>
            </w:pPr>
          </w:p>
          <w:p w14:paraId="77F24706" w14:textId="77777777" w:rsidR="006D1663" w:rsidRPr="006D1663" w:rsidRDefault="006D1663" w:rsidP="006D1663">
            <w:pPr>
              <w:rPr>
                <w:rFonts w:asciiTheme="minorHAnsi" w:hAnsiTheme="minorHAnsi" w:cstheme="minorHAnsi"/>
              </w:rPr>
            </w:pPr>
            <w:r>
              <w:rPr>
                <w:rFonts w:ascii="Helvetica" w:hAnsi="Helvetica" w:cs="Helvetica"/>
                <w:iCs/>
                <w:color w:val="2E475D"/>
              </w:rPr>
              <w:t xml:space="preserve">Les différentes phases : </w:t>
            </w:r>
            <w:r w:rsidRPr="006D1663">
              <w:rPr>
                <w:rFonts w:asciiTheme="minorHAnsi" w:hAnsiTheme="minorHAnsi" w:cstheme="minorHAnsi"/>
              </w:rPr>
              <w:t>https://conexiam.com/fr/togaf-adm-phases-explained/</w:t>
            </w:r>
          </w:p>
          <w:p w14:paraId="504AF6FB" w14:textId="249B9CDB" w:rsidR="006D1663" w:rsidRDefault="006D1663" w:rsidP="00CE6764">
            <w:pPr>
              <w:rPr>
                <w:rFonts w:ascii="Helvetica" w:hAnsi="Helvetica" w:cs="Helvetica"/>
                <w:iCs/>
                <w:color w:val="2E475D"/>
              </w:rPr>
            </w:pPr>
          </w:p>
          <w:p w14:paraId="40CBB6A6" w14:textId="7D6DFD64" w:rsidR="006D1663" w:rsidRDefault="006D1663" w:rsidP="00CE6764">
            <w:pPr>
              <w:rPr>
                <w:rFonts w:ascii="Helvetica" w:hAnsi="Helvetica" w:cs="Helvetica"/>
                <w:iCs/>
                <w:color w:val="2E475D"/>
              </w:rPr>
            </w:pPr>
            <w:r>
              <w:rPr>
                <w:rFonts w:ascii="Helvetica" w:hAnsi="Helvetica" w:cs="Helvetica"/>
                <w:iCs/>
                <w:color w:val="2E475D"/>
              </w:rPr>
              <w:t xml:space="preserve">Une documentation plus détaillée : </w:t>
            </w:r>
            <w:r w:rsidRPr="006D1663">
              <w:rPr>
                <w:rFonts w:ascii="Helvetica" w:hAnsi="Helvetica" w:cs="Helvetica"/>
                <w:iCs/>
                <w:color w:val="2E475D"/>
              </w:rPr>
              <w:t>https://pubs.opengroup.org/architecture/togaf8-doc/arch/chap03.html</w:t>
            </w:r>
          </w:p>
          <w:p w14:paraId="66F1CDE7" w14:textId="77777777" w:rsidR="006D1663" w:rsidRDefault="006D1663" w:rsidP="00CE6764">
            <w:pPr>
              <w:rPr>
                <w:rFonts w:ascii="Helvetica" w:hAnsi="Helvetica" w:cs="Helvetica"/>
                <w:iCs/>
                <w:color w:val="2E475D"/>
              </w:rPr>
            </w:pPr>
          </w:p>
          <w:p w14:paraId="65750523" w14:textId="77777777" w:rsidR="006D1663" w:rsidRDefault="006D1663" w:rsidP="00CE6764">
            <w:pPr>
              <w:rPr>
                <w:rFonts w:asciiTheme="minorHAnsi" w:hAnsiTheme="minorHAnsi" w:cstheme="minorHAnsi"/>
                <w:iCs/>
                <w:color w:val="FF0000"/>
              </w:rPr>
            </w:pPr>
          </w:p>
        </w:tc>
      </w:tr>
    </w:tbl>
    <w:p w14:paraId="7C50A21E" w14:textId="77777777" w:rsidR="006D1663" w:rsidRDefault="006D1663" w:rsidP="006C2A8B">
      <w:pPr>
        <w:rPr>
          <w:rFonts w:asciiTheme="minorHAnsi" w:hAnsiTheme="minorHAnsi" w:cstheme="minorHAnsi"/>
        </w:rPr>
      </w:pPr>
    </w:p>
    <w:p w14:paraId="26E960E1" w14:textId="7AF85E48" w:rsidR="00756A68" w:rsidRDefault="00756A68" w:rsidP="006C2A8B">
      <w:pPr>
        <w:rPr>
          <w:rFonts w:asciiTheme="minorHAnsi" w:hAnsiTheme="minorHAnsi" w:cstheme="minorHAnsi"/>
        </w:rPr>
      </w:pPr>
      <w:r>
        <w:rPr>
          <w:rFonts w:asciiTheme="minorHAnsi" w:hAnsiTheme="minorHAnsi" w:cstheme="minorHAnsi"/>
        </w:rPr>
        <w:t xml:space="preserve">Utiliser le CI/CD de </w:t>
      </w:r>
      <w:proofErr w:type="spellStart"/>
      <w:r>
        <w:rPr>
          <w:rFonts w:asciiTheme="minorHAnsi" w:hAnsiTheme="minorHAnsi" w:cstheme="minorHAnsi"/>
        </w:rPr>
        <w:t>Github</w:t>
      </w:r>
      <w:proofErr w:type="spellEnd"/>
      <w:r>
        <w:rPr>
          <w:rFonts w:asciiTheme="minorHAnsi" w:hAnsiTheme="minorHAnsi" w:cstheme="minorHAnsi"/>
        </w:rPr>
        <w:t xml:space="preserve"> directement : </w:t>
      </w:r>
    </w:p>
    <w:p w14:paraId="086A7C6E" w14:textId="77777777" w:rsidR="00756A68" w:rsidRDefault="00756A68" w:rsidP="006C2A8B">
      <w:pPr>
        <w:rPr>
          <w:rFonts w:asciiTheme="minorHAnsi" w:hAnsiTheme="minorHAnsi" w:cstheme="minorHAnsi"/>
        </w:rPr>
      </w:pPr>
    </w:p>
    <w:p w14:paraId="4CC02159" w14:textId="402BBEDD" w:rsidR="00756A68" w:rsidRDefault="00E862A7" w:rsidP="006C2A8B">
      <w:pPr>
        <w:rPr>
          <w:rFonts w:asciiTheme="minorHAnsi" w:hAnsiTheme="minorHAnsi" w:cstheme="minorHAnsi"/>
        </w:rPr>
      </w:pPr>
      <w:hyperlink r:id="rId9" w:history="1">
        <w:r w:rsidR="00756A68" w:rsidRPr="0068028E">
          <w:rPr>
            <w:rStyle w:val="Lienhypertexte"/>
            <w:rFonts w:asciiTheme="minorHAnsi" w:hAnsiTheme="minorHAnsi" w:cstheme="minorHAnsi"/>
          </w:rPr>
          <w:t>https://docs.github.com/fr/codespaces/setting-up-your-project-for-codespaces/adding-a-dev-container-configuration/setting-up-your-java-project-for-codespaces</w:t>
        </w:r>
      </w:hyperlink>
      <w:r w:rsidR="00756A68">
        <w:rPr>
          <w:rFonts w:asciiTheme="minorHAnsi" w:hAnsiTheme="minorHAnsi" w:cstheme="minorHAnsi"/>
        </w:rPr>
        <w:t xml:space="preserve"> </w:t>
      </w:r>
    </w:p>
    <w:sectPr w:rsidR="00756A68" w:rsidSect="005E5C88">
      <w:headerReference w:type="default" r:id="rId10"/>
      <w:pgSz w:w="11900" w:h="16840"/>
      <w:pgMar w:top="287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4D63" w14:textId="77777777" w:rsidR="005E5C88" w:rsidRDefault="005E5C88" w:rsidP="004C45C8">
      <w:r>
        <w:separator/>
      </w:r>
    </w:p>
  </w:endnote>
  <w:endnote w:type="continuationSeparator" w:id="0">
    <w:p w14:paraId="61ABA4D9" w14:textId="77777777" w:rsidR="005E5C88" w:rsidRDefault="005E5C88" w:rsidP="004C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Poppins Light">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9CF8" w14:textId="77777777" w:rsidR="005E5C88" w:rsidRDefault="005E5C88" w:rsidP="004C45C8">
      <w:r>
        <w:separator/>
      </w:r>
    </w:p>
  </w:footnote>
  <w:footnote w:type="continuationSeparator" w:id="0">
    <w:p w14:paraId="5E90D93F" w14:textId="77777777" w:rsidR="005E5C88" w:rsidRDefault="005E5C88" w:rsidP="004C4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C2FB" w14:textId="716095D7" w:rsidR="004C45C8" w:rsidRDefault="0087756F">
    <w:pPr>
      <w:pStyle w:val="En-tte"/>
    </w:pPr>
    <w:r>
      <w:rPr>
        <w:noProof/>
      </w:rPr>
      <mc:AlternateContent>
        <mc:Choice Requires="wps">
          <w:drawing>
            <wp:anchor distT="0" distB="0" distL="114300" distR="114300" simplePos="0" relativeHeight="251680768" behindDoc="0" locked="0" layoutInCell="1" allowOverlap="1" wp14:anchorId="21614322" wp14:editId="5B2B15F9">
              <wp:simplePos x="0" y="0"/>
              <wp:positionH relativeFrom="column">
                <wp:posOffset>866775</wp:posOffset>
              </wp:positionH>
              <wp:positionV relativeFrom="paragraph">
                <wp:posOffset>161290</wp:posOffset>
              </wp:positionV>
              <wp:extent cx="5438140" cy="7524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438140" cy="752475"/>
                      </a:xfrm>
                      <a:prstGeom prst="rect">
                        <a:avLst/>
                      </a:prstGeom>
                      <a:noFill/>
                      <a:ln w="6350">
                        <a:noFill/>
                      </a:ln>
                    </wps:spPr>
                    <wps:txbx>
                      <w:txbxContent>
                        <w:p w14:paraId="2889C5B4" w14:textId="77777777" w:rsidR="00A434FF" w:rsidRDefault="00A434FF" w:rsidP="00A434FF">
                          <w:pPr>
                            <w:spacing w:line="320" w:lineRule="exact"/>
                            <w:rPr>
                              <w:b/>
                              <w:bCs/>
                            </w:rPr>
                          </w:pPr>
                          <w:r>
                            <w:rPr>
                              <w:b/>
                              <w:bCs/>
                            </w:rPr>
                            <w:t>Etude de cas Amélioration de solution</w:t>
                          </w:r>
                        </w:p>
                        <w:p w14:paraId="4872644E" w14:textId="77777777" w:rsidR="00A434FF" w:rsidRDefault="00A434FF" w:rsidP="00A434FF">
                          <w:pPr>
                            <w:tabs>
                              <w:tab w:val="left" w:pos="1155"/>
                            </w:tabs>
                            <w:rPr>
                              <w:b/>
                              <w:bCs/>
                              <w:sz w:val="16"/>
                              <w:szCs w:val="16"/>
                            </w:rPr>
                          </w:pPr>
                          <w:r>
                            <w:rPr>
                              <w:b/>
                              <w:bCs/>
                              <w:sz w:val="16"/>
                              <w:szCs w:val="16"/>
                            </w:rPr>
                            <w:t>Expert en ingénierie du logiciel – Niveau 7 – GROUPE ESIEA INTECH</w:t>
                          </w:r>
                        </w:p>
                        <w:p w14:paraId="677EDCF9" w14:textId="77777777" w:rsidR="00A434FF" w:rsidRDefault="00A434FF" w:rsidP="00A434FF">
                          <w:pPr>
                            <w:rPr>
                              <w:sz w:val="16"/>
                              <w:szCs w:val="16"/>
                            </w:rPr>
                          </w:pPr>
                          <w:r>
                            <w:rPr>
                              <w:b/>
                              <w:bCs/>
                              <w:sz w:val="16"/>
                              <w:szCs w:val="16"/>
                            </w:rPr>
                            <w:t xml:space="preserve">Bloc de compétences : </w:t>
                          </w:r>
                          <w:r>
                            <w:rPr>
                              <w:sz w:val="16"/>
                              <w:szCs w:val="16"/>
                            </w:rPr>
                            <w:t>Conception avancée de l'architecture de logiciel</w:t>
                          </w:r>
                        </w:p>
                        <w:p w14:paraId="08F03818" w14:textId="77777777" w:rsidR="00A434FF" w:rsidRDefault="00A434FF" w:rsidP="00A434FF">
                          <w:pPr>
                            <w:rPr>
                              <w:b/>
                              <w:bCs/>
                              <w:sz w:val="16"/>
                              <w:szCs w:val="16"/>
                            </w:rPr>
                          </w:pPr>
                          <w:r>
                            <w:rPr>
                              <w:color w:val="4472C4" w:themeColor="accent1"/>
                              <w:sz w:val="16"/>
                              <w:szCs w:val="16"/>
                            </w:rPr>
                            <w:t>Mastère Expert en Ingénierie Logicielle</w:t>
                          </w:r>
                        </w:p>
                        <w:p w14:paraId="47ADCB64" w14:textId="506E0A30" w:rsidR="0087756F" w:rsidRPr="000D70A2" w:rsidRDefault="0087756F" w:rsidP="0087756F">
                          <w:pPr>
                            <w:tabs>
                              <w:tab w:val="left" w:pos="1155"/>
                            </w:tabs>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14322" id="_x0000_t202" coordsize="21600,21600" o:spt="202" path="m,l,21600r21600,l21600,xe">
              <v:stroke joinstyle="miter"/>
              <v:path gradientshapeok="t" o:connecttype="rect"/>
            </v:shapetype>
            <v:shape id="Zone de texte 11" o:spid="_x0000_s1026" type="#_x0000_t202" style="position:absolute;margin-left:68.25pt;margin-top:12.7pt;width:428.2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" filled="f" stroked="f" strokeweight=".5pt">
              <v:textbox>
                <w:txbxContent>
                  <w:p w14:paraId="2889C5B4" w14:textId="77777777" w:rsidR="00A434FF" w:rsidRDefault="00A434FF" w:rsidP="00A434FF">
                    <w:pPr>
                      <w:spacing w:line="320" w:lineRule="exact"/>
                      <w:rPr>
                        <w:b/>
                        <w:bCs/>
                      </w:rPr>
                    </w:pPr>
                    <w:r>
                      <w:rPr>
                        <w:b/>
                        <w:bCs/>
                      </w:rPr>
                      <w:t>Etude de cas Amélioration de solution</w:t>
                    </w:r>
                  </w:p>
                  <w:p w14:paraId="4872644E" w14:textId="77777777" w:rsidR="00A434FF" w:rsidRDefault="00A434FF" w:rsidP="00A434FF">
                    <w:pPr>
                      <w:tabs>
                        <w:tab w:val="left" w:pos="1155"/>
                      </w:tabs>
                      <w:rPr>
                        <w:b/>
                        <w:bCs/>
                        <w:sz w:val="16"/>
                        <w:szCs w:val="16"/>
                      </w:rPr>
                    </w:pPr>
                    <w:r>
                      <w:rPr>
                        <w:b/>
                        <w:bCs/>
                        <w:sz w:val="16"/>
                        <w:szCs w:val="16"/>
                      </w:rPr>
                      <w:t>Expert en ingénierie du logiciel – Niveau 7 – GROUPE ESIEA INTECH</w:t>
                    </w:r>
                  </w:p>
                  <w:p w14:paraId="677EDCF9" w14:textId="77777777" w:rsidR="00A434FF" w:rsidRDefault="00A434FF" w:rsidP="00A434FF">
                    <w:pPr>
                      <w:rPr>
                        <w:sz w:val="16"/>
                        <w:szCs w:val="16"/>
                      </w:rPr>
                    </w:pPr>
                    <w:r>
                      <w:rPr>
                        <w:b/>
                        <w:bCs/>
                        <w:sz w:val="16"/>
                        <w:szCs w:val="16"/>
                      </w:rPr>
                      <w:t xml:space="preserve">Bloc de compétences : </w:t>
                    </w:r>
                    <w:r>
                      <w:rPr>
                        <w:sz w:val="16"/>
                        <w:szCs w:val="16"/>
                      </w:rPr>
                      <w:t>Conception avancée de l'architecture de logiciel</w:t>
                    </w:r>
                  </w:p>
                  <w:p w14:paraId="08F03818" w14:textId="77777777" w:rsidR="00A434FF" w:rsidRDefault="00A434FF" w:rsidP="00A434FF">
                    <w:pPr>
                      <w:rPr>
                        <w:b/>
                        <w:bCs/>
                        <w:sz w:val="16"/>
                        <w:szCs w:val="16"/>
                      </w:rPr>
                    </w:pPr>
                    <w:r>
                      <w:rPr>
                        <w:color w:val="4472C4" w:themeColor="accent1"/>
                        <w:sz w:val="16"/>
                        <w:szCs w:val="16"/>
                      </w:rPr>
                      <w:t>Mastère Expert en Ingénierie Logicielle</w:t>
                    </w:r>
                  </w:p>
                  <w:p w14:paraId="47ADCB64" w14:textId="506E0A30" w:rsidR="0087756F" w:rsidRPr="000D70A2" w:rsidRDefault="0087756F" w:rsidP="0087756F">
                    <w:pPr>
                      <w:tabs>
                        <w:tab w:val="left" w:pos="1155"/>
                      </w:tabs>
                      <w:rPr>
                        <w:b/>
                        <w:bCs/>
                        <w:sz w:val="16"/>
                        <w:szCs w:val="16"/>
                      </w:rPr>
                    </w:pPr>
                  </w:p>
                </w:txbxContent>
              </v:textbox>
            </v:shape>
          </w:pict>
        </mc:Fallback>
      </mc:AlternateContent>
    </w:r>
    <w:r w:rsidR="00EF3EC4" w:rsidRPr="00EF3EC4">
      <w:rPr>
        <w:noProof/>
      </w:rPr>
      <w:drawing>
        <wp:anchor distT="0" distB="0" distL="114300" distR="114300" simplePos="0" relativeHeight="251678720" behindDoc="0" locked="0" layoutInCell="1" allowOverlap="1" wp14:anchorId="0E07315F" wp14:editId="390A20A5">
          <wp:simplePos x="0" y="0"/>
          <wp:positionH relativeFrom="column">
            <wp:posOffset>-681990</wp:posOffset>
          </wp:positionH>
          <wp:positionV relativeFrom="paragraph">
            <wp:posOffset>-223520</wp:posOffset>
          </wp:positionV>
          <wp:extent cx="1035685" cy="931545"/>
          <wp:effectExtent l="0" t="0" r="571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gilearn.png"/>
                  <pic:cNvPicPr/>
                </pic:nvPicPr>
                <pic:blipFill>
                  <a:blip r:embed="rId1">
                    <a:extLst>
                      <a:ext uri="{28A0092B-C50C-407E-A947-70E740481C1C}">
                        <a14:useLocalDpi xmlns:a14="http://schemas.microsoft.com/office/drawing/2010/main" val="0"/>
                      </a:ext>
                    </a:extLst>
                  </a:blip>
                  <a:stretch>
                    <a:fillRect/>
                  </a:stretch>
                </pic:blipFill>
                <pic:spPr>
                  <a:xfrm>
                    <a:off x="0" y="0"/>
                    <a:ext cx="1035685" cy="931545"/>
                  </a:xfrm>
                  <a:prstGeom prst="rect">
                    <a:avLst/>
                  </a:prstGeom>
                </pic:spPr>
              </pic:pic>
            </a:graphicData>
          </a:graphic>
          <wp14:sizeRelH relativeFrom="margin">
            <wp14:pctWidth>0</wp14:pctWidth>
          </wp14:sizeRelH>
          <wp14:sizeRelV relativeFrom="margin">
            <wp14:pctHeight>0</wp14:pctHeight>
          </wp14:sizeRelV>
        </wp:anchor>
      </w:drawing>
    </w:r>
    <w:r w:rsidR="00EF3EC4" w:rsidRPr="00EF3EC4">
      <w:rPr>
        <w:noProof/>
      </w:rPr>
      <mc:AlternateContent>
        <mc:Choice Requires="wps">
          <w:drawing>
            <wp:anchor distT="0" distB="0" distL="114300" distR="114300" simplePos="0" relativeHeight="251677696" behindDoc="0" locked="0" layoutInCell="1" allowOverlap="1" wp14:anchorId="35C36755" wp14:editId="504955C5">
              <wp:simplePos x="0" y="0"/>
              <wp:positionH relativeFrom="column">
                <wp:posOffset>-901337</wp:posOffset>
              </wp:positionH>
              <wp:positionV relativeFrom="paragraph">
                <wp:posOffset>-448038</wp:posOffset>
              </wp:positionV>
              <wp:extent cx="1422400" cy="1422400"/>
              <wp:effectExtent l="0" t="0" r="0" b="0"/>
              <wp:wrapNone/>
              <wp:docPr id="4" name="Rectangle 4"/>
              <wp:cNvGraphicFramePr/>
              <a:graphic xmlns:a="http://schemas.openxmlformats.org/drawingml/2006/main">
                <a:graphicData uri="http://schemas.microsoft.com/office/word/2010/wordprocessingShape">
                  <wps:wsp>
                    <wps:cNvSpPr/>
                    <wps:spPr>
                      <a:xfrm>
                        <a:off x="0" y="0"/>
                        <a:ext cx="1422400" cy="1422400"/>
                      </a:xfrm>
                      <a:prstGeom prst="rect">
                        <a:avLst/>
                      </a:prstGeom>
                      <a:solidFill>
                        <a:srgbClr val="0F31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ED28700" id="Rectangle 4" o:spid="_x0000_s1026" style="position:absolute;margin-left:-70.95pt;margin-top:-35.3pt;width:112pt;height:1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" fillcolor="#0f3144" stroked="f" strokeweight="1pt"/>
          </w:pict>
        </mc:Fallback>
      </mc:AlternateContent>
    </w:r>
    <w:r w:rsidR="00F6448A">
      <w:rPr>
        <w:rFonts w:cs="Arial"/>
        <w:noProof/>
        <w:color w:val="30A85C"/>
        <w:kern w:val="36"/>
        <w:sz w:val="32"/>
        <w:szCs w:val="48"/>
        <w:u w:color="30A85C"/>
      </w:rPr>
      <w:drawing>
        <wp:anchor distT="0" distB="0" distL="114300" distR="114300" simplePos="0" relativeHeight="251675648" behindDoc="0" locked="0" layoutInCell="1" allowOverlap="1" wp14:anchorId="3483982D" wp14:editId="2542187A">
          <wp:simplePos x="0" y="0"/>
          <wp:positionH relativeFrom="column">
            <wp:posOffset>914400</wp:posOffset>
          </wp:positionH>
          <wp:positionV relativeFrom="paragraph">
            <wp:posOffset>-276860</wp:posOffset>
          </wp:positionV>
          <wp:extent cx="332740" cy="332740"/>
          <wp:effectExtent l="0" t="0" r="0" b="0"/>
          <wp:wrapThrough wrapText="bothSides">
            <wp:wrapPolygon edited="0">
              <wp:start x="6183" y="0"/>
              <wp:lineTo x="0" y="7420"/>
              <wp:lineTo x="0" y="17313"/>
              <wp:lineTo x="3710" y="19786"/>
              <wp:lineTo x="16076" y="19786"/>
              <wp:lineTo x="19786" y="17313"/>
              <wp:lineTo x="19786" y="7420"/>
              <wp:lineTo x="13603" y="0"/>
              <wp:lineTo x="6183"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48A">
      <w:rPr>
        <w:noProof/>
      </w:rPr>
      <mc:AlternateContent>
        <mc:Choice Requires="wps">
          <w:drawing>
            <wp:anchor distT="0" distB="0" distL="114300" distR="114300" simplePos="0" relativeHeight="251662336" behindDoc="0" locked="0" layoutInCell="1" allowOverlap="1" wp14:anchorId="752C7501" wp14:editId="695D52EB">
              <wp:simplePos x="0" y="0"/>
              <wp:positionH relativeFrom="column">
                <wp:posOffset>506730</wp:posOffset>
              </wp:positionH>
              <wp:positionV relativeFrom="paragraph">
                <wp:posOffset>-814705</wp:posOffset>
              </wp:positionV>
              <wp:extent cx="6381115" cy="1791970"/>
              <wp:effectExtent l="0" t="0" r="635" b="0"/>
              <wp:wrapNone/>
              <wp:docPr id="8" name="Rectangle 8"/>
              <wp:cNvGraphicFramePr/>
              <a:graphic xmlns:a="http://schemas.openxmlformats.org/drawingml/2006/main">
                <a:graphicData uri="http://schemas.microsoft.com/office/word/2010/wordprocessingShape">
                  <wps:wsp>
                    <wps:cNvSpPr/>
                    <wps:spPr>
                      <a:xfrm>
                        <a:off x="0" y="0"/>
                        <a:ext cx="6381115" cy="179197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BD5BB0D" id="Rectangle 8" o:spid="_x0000_s1026" style="position:absolute;margin-left:39.9pt;margin-top:-64.15pt;width:502.45pt;height:14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" fillcolor="#e7e6e6 [3214]" stroked="f" strokeweight="1pt"/>
          </w:pict>
        </mc:Fallback>
      </mc:AlternateContent>
    </w:r>
    <w:r w:rsidR="00684BAC">
      <w:rPr>
        <w:noProof/>
      </w:rPr>
      <mc:AlternateContent>
        <mc:Choice Requires="wps">
          <w:drawing>
            <wp:anchor distT="0" distB="0" distL="114300" distR="114300" simplePos="0" relativeHeight="251665408" behindDoc="0" locked="0" layoutInCell="1" allowOverlap="1" wp14:anchorId="3D1E3153" wp14:editId="46140A84">
              <wp:simplePos x="0" y="0"/>
              <wp:positionH relativeFrom="column">
                <wp:posOffset>1225550</wp:posOffset>
              </wp:positionH>
              <wp:positionV relativeFrom="paragraph">
                <wp:posOffset>-265330</wp:posOffset>
              </wp:positionV>
              <wp:extent cx="3637915" cy="38481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3637915" cy="384810"/>
                      </a:xfrm>
                      <a:prstGeom prst="rect">
                        <a:avLst/>
                      </a:prstGeom>
                      <a:noFill/>
                      <a:ln w="6350">
                        <a:noFill/>
                      </a:ln>
                    </wps:spPr>
                    <wps:txbx>
                      <w:txbxContent>
                        <w:p w14:paraId="3E00B63F" w14:textId="0AEB0379" w:rsidR="004C45C8" w:rsidRPr="00A70972" w:rsidRDefault="00F959F1">
                          <w:pPr>
                            <w:rPr>
                              <w:rFonts w:cs="Arial"/>
                              <w:b/>
                              <w:color w:val="FB4D41"/>
                              <w:sz w:val="36"/>
                            </w:rPr>
                          </w:pPr>
                          <w:r>
                            <w:rPr>
                              <w:rFonts w:cs="Arial"/>
                              <w:b/>
                              <w:color w:val="FB4D41"/>
                              <w:sz w:val="36"/>
                            </w:rPr>
                            <w:t>Feuille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E3153" id="Zone de texte 10" o:spid="_x0000_s1027" type="#_x0000_t202" style="position:absolute;margin-left:96.5pt;margin-top:-20.9pt;width:286.45pt;height:3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" filled="f" stroked="f" strokeweight=".5pt">
              <v:textbox>
                <w:txbxContent>
                  <w:p w14:paraId="3E00B63F" w14:textId="0AEB0379" w:rsidR="004C45C8" w:rsidRPr="00A70972" w:rsidRDefault="00F959F1">
                    <w:pPr>
                      <w:rPr>
                        <w:rFonts w:cs="Arial"/>
                        <w:b/>
                        <w:color w:val="FB4D41"/>
                        <w:sz w:val="36"/>
                      </w:rPr>
                    </w:pPr>
                    <w:r>
                      <w:rPr>
                        <w:rFonts w:cs="Arial"/>
                        <w:b/>
                        <w:color w:val="FB4D41"/>
                        <w:sz w:val="36"/>
                      </w:rPr>
                      <w:t>Feuille de Travail</w:t>
                    </w:r>
                  </w:p>
                </w:txbxContent>
              </v:textbox>
            </v:shape>
          </w:pict>
        </mc:Fallback>
      </mc:AlternateContent>
    </w:r>
    <w:r w:rsidR="004C45C8">
      <w:rPr>
        <w:noProof/>
      </w:rPr>
      <mc:AlternateContent>
        <mc:Choice Requires="wps">
          <w:drawing>
            <wp:anchor distT="0" distB="0" distL="114300" distR="114300" simplePos="0" relativeHeight="251668480" behindDoc="0" locked="0" layoutInCell="1" allowOverlap="1" wp14:anchorId="7D13173C" wp14:editId="384D4E2F">
              <wp:simplePos x="0" y="0"/>
              <wp:positionH relativeFrom="column">
                <wp:posOffset>890270</wp:posOffset>
              </wp:positionH>
              <wp:positionV relativeFrom="paragraph">
                <wp:posOffset>122020</wp:posOffset>
              </wp:positionV>
              <wp:extent cx="5755640" cy="0"/>
              <wp:effectExtent l="0" t="0" r="0" b="0"/>
              <wp:wrapNone/>
              <wp:docPr id="12" name="Connecteur droit 12"/>
              <wp:cNvGraphicFramePr/>
              <a:graphic xmlns:a="http://schemas.openxmlformats.org/drawingml/2006/main">
                <a:graphicData uri="http://schemas.microsoft.com/office/word/2010/wordprocessingShape">
                  <wps:wsp>
                    <wps:cNvCnPr/>
                    <wps:spPr>
                      <a:xfrm>
                        <a:off x="0" y="0"/>
                        <a:ext cx="5755640" cy="0"/>
                      </a:xfrm>
                      <a:prstGeom prst="line">
                        <a:avLst/>
                      </a:prstGeom>
                      <a:ln w="12700">
                        <a:solidFill>
                          <a:srgbClr val="FB4D4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107406A" id="Connecteur droit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9.6pt" to="523.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" strokecolor="#fb4d41"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871"/>
    <w:multiLevelType w:val="hybridMultilevel"/>
    <w:tmpl w:val="1820EEBC"/>
    <w:lvl w:ilvl="0" w:tplc="9608191C">
      <w:start w:val="1"/>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6103"/>
    <w:multiLevelType w:val="hybridMultilevel"/>
    <w:tmpl w:val="8E9C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F2CEF"/>
    <w:multiLevelType w:val="hybridMultilevel"/>
    <w:tmpl w:val="26A03A66"/>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5D5113"/>
    <w:multiLevelType w:val="hybridMultilevel"/>
    <w:tmpl w:val="1DC20E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1E1E1AEE"/>
    <w:multiLevelType w:val="hybridMultilevel"/>
    <w:tmpl w:val="D26049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D73227"/>
    <w:multiLevelType w:val="hybridMultilevel"/>
    <w:tmpl w:val="A30EE066"/>
    <w:lvl w:ilvl="0" w:tplc="2EFE3540">
      <w:start w:val="1"/>
      <w:numFmt w:val="decimal"/>
      <w:lvlText w:val="%1."/>
      <w:lvlJc w:val="left"/>
      <w:pPr>
        <w:ind w:left="397" w:hanging="340"/>
      </w:pPr>
      <w:rPr>
        <w:rFonts w:ascii="Arial" w:hAnsi="Arial" w:hint="default"/>
        <w:b/>
        <w:i w:val="0"/>
        <w:strike w:val="0"/>
        <w:dstrike w:val="0"/>
        <w:vanish w:val="0"/>
        <w:color w:val="FB4D41"/>
        <w:spacing w:val="0"/>
        <w:w w:val="100"/>
        <w:kern w:val="0"/>
        <w:position w:val="0"/>
        <w:sz w:val="32"/>
        <w:u w:val="none"/>
        <w:vertAlign w:val="baseline"/>
        <w14:ligatures w14:val="none"/>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340F64"/>
    <w:multiLevelType w:val="hybridMultilevel"/>
    <w:tmpl w:val="430A6A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E235BF"/>
    <w:multiLevelType w:val="hybridMultilevel"/>
    <w:tmpl w:val="E7D42C40"/>
    <w:lvl w:ilvl="0" w:tplc="97262338">
      <w:start w:val="5"/>
      <w:numFmt w:val="bullet"/>
      <w:lvlText w:val="-"/>
      <w:lvlJc w:val="left"/>
      <w:pPr>
        <w:ind w:left="742" w:hanging="360"/>
      </w:pPr>
      <w:rPr>
        <w:rFonts w:ascii="Arial" w:eastAsiaTheme="minorHAnsi" w:hAnsi="Arial" w:cs="Arial" w:hint="default"/>
      </w:rPr>
    </w:lvl>
    <w:lvl w:ilvl="1" w:tplc="040C0003" w:tentative="1">
      <w:start w:val="1"/>
      <w:numFmt w:val="bullet"/>
      <w:lvlText w:val="o"/>
      <w:lvlJc w:val="left"/>
      <w:pPr>
        <w:ind w:left="1462" w:hanging="360"/>
      </w:pPr>
      <w:rPr>
        <w:rFonts w:ascii="Courier New" w:hAnsi="Courier New" w:cs="Courier New" w:hint="default"/>
      </w:rPr>
    </w:lvl>
    <w:lvl w:ilvl="2" w:tplc="040C0005" w:tentative="1">
      <w:start w:val="1"/>
      <w:numFmt w:val="bullet"/>
      <w:lvlText w:val=""/>
      <w:lvlJc w:val="left"/>
      <w:pPr>
        <w:ind w:left="2182" w:hanging="360"/>
      </w:pPr>
      <w:rPr>
        <w:rFonts w:ascii="Wingdings" w:hAnsi="Wingdings" w:hint="default"/>
      </w:rPr>
    </w:lvl>
    <w:lvl w:ilvl="3" w:tplc="040C0001" w:tentative="1">
      <w:start w:val="1"/>
      <w:numFmt w:val="bullet"/>
      <w:lvlText w:val=""/>
      <w:lvlJc w:val="left"/>
      <w:pPr>
        <w:ind w:left="2902" w:hanging="360"/>
      </w:pPr>
      <w:rPr>
        <w:rFonts w:ascii="Symbol" w:hAnsi="Symbol" w:hint="default"/>
      </w:rPr>
    </w:lvl>
    <w:lvl w:ilvl="4" w:tplc="040C0003" w:tentative="1">
      <w:start w:val="1"/>
      <w:numFmt w:val="bullet"/>
      <w:lvlText w:val="o"/>
      <w:lvlJc w:val="left"/>
      <w:pPr>
        <w:ind w:left="3622" w:hanging="360"/>
      </w:pPr>
      <w:rPr>
        <w:rFonts w:ascii="Courier New" w:hAnsi="Courier New" w:cs="Courier New" w:hint="default"/>
      </w:rPr>
    </w:lvl>
    <w:lvl w:ilvl="5" w:tplc="040C0005" w:tentative="1">
      <w:start w:val="1"/>
      <w:numFmt w:val="bullet"/>
      <w:lvlText w:val=""/>
      <w:lvlJc w:val="left"/>
      <w:pPr>
        <w:ind w:left="4342" w:hanging="360"/>
      </w:pPr>
      <w:rPr>
        <w:rFonts w:ascii="Wingdings" w:hAnsi="Wingdings" w:hint="default"/>
      </w:rPr>
    </w:lvl>
    <w:lvl w:ilvl="6" w:tplc="040C0001" w:tentative="1">
      <w:start w:val="1"/>
      <w:numFmt w:val="bullet"/>
      <w:lvlText w:val=""/>
      <w:lvlJc w:val="left"/>
      <w:pPr>
        <w:ind w:left="5062" w:hanging="360"/>
      </w:pPr>
      <w:rPr>
        <w:rFonts w:ascii="Symbol" w:hAnsi="Symbol" w:hint="default"/>
      </w:rPr>
    </w:lvl>
    <w:lvl w:ilvl="7" w:tplc="040C0003" w:tentative="1">
      <w:start w:val="1"/>
      <w:numFmt w:val="bullet"/>
      <w:lvlText w:val="o"/>
      <w:lvlJc w:val="left"/>
      <w:pPr>
        <w:ind w:left="5782" w:hanging="360"/>
      </w:pPr>
      <w:rPr>
        <w:rFonts w:ascii="Courier New" w:hAnsi="Courier New" w:cs="Courier New" w:hint="default"/>
      </w:rPr>
    </w:lvl>
    <w:lvl w:ilvl="8" w:tplc="040C0005" w:tentative="1">
      <w:start w:val="1"/>
      <w:numFmt w:val="bullet"/>
      <w:lvlText w:val=""/>
      <w:lvlJc w:val="left"/>
      <w:pPr>
        <w:ind w:left="6502" w:hanging="360"/>
      </w:pPr>
      <w:rPr>
        <w:rFonts w:ascii="Wingdings" w:hAnsi="Wingdings" w:hint="default"/>
      </w:rPr>
    </w:lvl>
  </w:abstractNum>
  <w:abstractNum w:abstractNumId="8" w15:restartNumberingAfterBreak="0">
    <w:nsid w:val="30C35DEF"/>
    <w:multiLevelType w:val="hybridMultilevel"/>
    <w:tmpl w:val="780A99FC"/>
    <w:lvl w:ilvl="0" w:tplc="8EB2EAA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71386C"/>
    <w:multiLevelType w:val="hybridMultilevel"/>
    <w:tmpl w:val="707A9958"/>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975461"/>
    <w:multiLevelType w:val="multilevel"/>
    <w:tmpl w:val="B93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2606A"/>
    <w:multiLevelType w:val="hybridMultilevel"/>
    <w:tmpl w:val="8FF08A40"/>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5F34D5"/>
    <w:multiLevelType w:val="hybridMultilevel"/>
    <w:tmpl w:val="FBA6A504"/>
    <w:lvl w:ilvl="0" w:tplc="A96C0DDC">
      <w:start w:val="4"/>
      <w:numFmt w:val="decimal"/>
      <w:lvlText w:val="%1."/>
      <w:lvlJc w:val="left"/>
      <w:pPr>
        <w:ind w:left="417" w:hanging="360"/>
      </w:pPr>
      <w:rPr>
        <w:rFonts w:hint="default"/>
      </w:rPr>
    </w:lvl>
    <w:lvl w:ilvl="1" w:tplc="040C0019">
      <w:start w:val="1"/>
      <w:numFmt w:val="lowerLetter"/>
      <w:lvlText w:val="%2."/>
      <w:lvlJc w:val="left"/>
      <w:pPr>
        <w:ind w:left="1137" w:hanging="360"/>
      </w:pPr>
    </w:lvl>
    <w:lvl w:ilvl="2" w:tplc="040C001B">
      <w:start w:val="1"/>
      <w:numFmt w:val="lowerRoman"/>
      <w:lvlText w:val="%3."/>
      <w:lvlJc w:val="right"/>
      <w:pPr>
        <w:ind w:left="1857" w:hanging="180"/>
      </w:pPr>
    </w:lvl>
    <w:lvl w:ilvl="3" w:tplc="040C000F">
      <w:start w:val="1"/>
      <w:numFmt w:val="decimal"/>
      <w:lvlText w:val="%4."/>
      <w:lvlJc w:val="left"/>
      <w:pPr>
        <w:ind w:left="2577" w:hanging="360"/>
      </w:pPr>
    </w:lvl>
    <w:lvl w:ilvl="4" w:tplc="040C0019" w:tentative="1">
      <w:start w:val="1"/>
      <w:numFmt w:val="lowerLetter"/>
      <w:lvlText w:val="%5."/>
      <w:lvlJc w:val="left"/>
      <w:pPr>
        <w:ind w:left="3297" w:hanging="360"/>
      </w:pPr>
    </w:lvl>
    <w:lvl w:ilvl="5" w:tplc="040C001B" w:tentative="1">
      <w:start w:val="1"/>
      <w:numFmt w:val="lowerRoman"/>
      <w:lvlText w:val="%6."/>
      <w:lvlJc w:val="right"/>
      <w:pPr>
        <w:ind w:left="4017" w:hanging="180"/>
      </w:pPr>
    </w:lvl>
    <w:lvl w:ilvl="6" w:tplc="040C000F" w:tentative="1">
      <w:start w:val="1"/>
      <w:numFmt w:val="decimal"/>
      <w:lvlText w:val="%7."/>
      <w:lvlJc w:val="left"/>
      <w:pPr>
        <w:ind w:left="4737" w:hanging="360"/>
      </w:pPr>
    </w:lvl>
    <w:lvl w:ilvl="7" w:tplc="040C0019" w:tentative="1">
      <w:start w:val="1"/>
      <w:numFmt w:val="lowerLetter"/>
      <w:lvlText w:val="%8."/>
      <w:lvlJc w:val="left"/>
      <w:pPr>
        <w:ind w:left="5457" w:hanging="360"/>
      </w:pPr>
    </w:lvl>
    <w:lvl w:ilvl="8" w:tplc="040C001B" w:tentative="1">
      <w:start w:val="1"/>
      <w:numFmt w:val="lowerRoman"/>
      <w:lvlText w:val="%9."/>
      <w:lvlJc w:val="right"/>
      <w:pPr>
        <w:ind w:left="6177" w:hanging="180"/>
      </w:pPr>
    </w:lvl>
  </w:abstractNum>
  <w:abstractNum w:abstractNumId="13" w15:restartNumberingAfterBreak="0">
    <w:nsid w:val="56874A2D"/>
    <w:multiLevelType w:val="hybridMultilevel"/>
    <w:tmpl w:val="DE32D76E"/>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4951EA"/>
    <w:multiLevelType w:val="hybridMultilevel"/>
    <w:tmpl w:val="9E38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723DB7"/>
    <w:multiLevelType w:val="hybridMultilevel"/>
    <w:tmpl w:val="243433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9D80FBF"/>
    <w:multiLevelType w:val="hybridMultilevel"/>
    <w:tmpl w:val="BC9C264A"/>
    <w:lvl w:ilvl="0" w:tplc="9608191C">
      <w:start w:val="1"/>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3A3038"/>
    <w:multiLevelType w:val="hybridMultilevel"/>
    <w:tmpl w:val="17CE7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9D218B"/>
    <w:multiLevelType w:val="hybridMultilevel"/>
    <w:tmpl w:val="FBF48CE4"/>
    <w:styleLink w:val="Nombres"/>
    <w:lvl w:ilvl="0" w:tplc="858AA08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B74328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BAC283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43E5D0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BA66CB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828B0F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E30B33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E886BE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6D6915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51524D3"/>
    <w:multiLevelType w:val="hybridMultilevel"/>
    <w:tmpl w:val="F5AEB3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5753E5"/>
    <w:multiLevelType w:val="hybridMultilevel"/>
    <w:tmpl w:val="6A7476D6"/>
    <w:lvl w:ilvl="0" w:tplc="9608191C">
      <w:start w:val="1"/>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CC50D7"/>
    <w:multiLevelType w:val="hybridMultilevel"/>
    <w:tmpl w:val="202201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B83BA5"/>
    <w:multiLevelType w:val="hybridMultilevel"/>
    <w:tmpl w:val="1FE2A5BA"/>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FD92812"/>
    <w:multiLevelType w:val="hybridMultilevel"/>
    <w:tmpl w:val="EA205D7E"/>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F03F64"/>
    <w:multiLevelType w:val="hybridMultilevel"/>
    <w:tmpl w:val="2C9E2F00"/>
    <w:lvl w:ilvl="0" w:tplc="97262338">
      <w:start w:val="5"/>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B9722C4"/>
    <w:multiLevelType w:val="hybridMultilevel"/>
    <w:tmpl w:val="E79AC42A"/>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9969D3"/>
    <w:multiLevelType w:val="hybridMultilevel"/>
    <w:tmpl w:val="4754C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3AAA"/>
    <w:multiLevelType w:val="hybridMultilevel"/>
    <w:tmpl w:val="9F807828"/>
    <w:lvl w:ilvl="0" w:tplc="97262338">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7C1840"/>
    <w:multiLevelType w:val="hybridMultilevel"/>
    <w:tmpl w:val="F7E26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1256174">
    <w:abstractNumId w:val="18"/>
  </w:num>
  <w:num w:numId="2" w16cid:durableId="1197812157">
    <w:abstractNumId w:val="5"/>
  </w:num>
  <w:num w:numId="3" w16cid:durableId="1966226776">
    <w:abstractNumId w:val="17"/>
  </w:num>
  <w:num w:numId="4" w16cid:durableId="1001396254">
    <w:abstractNumId w:val="15"/>
  </w:num>
  <w:num w:numId="5" w16cid:durableId="2138378210">
    <w:abstractNumId w:val="21"/>
  </w:num>
  <w:num w:numId="6" w16cid:durableId="1751076153">
    <w:abstractNumId w:val="26"/>
  </w:num>
  <w:num w:numId="7" w16cid:durableId="1395395705">
    <w:abstractNumId w:val="6"/>
  </w:num>
  <w:num w:numId="8" w16cid:durableId="222101710">
    <w:abstractNumId w:val="8"/>
  </w:num>
  <w:num w:numId="9" w16cid:durableId="1893150365">
    <w:abstractNumId w:val="16"/>
  </w:num>
  <w:num w:numId="10" w16cid:durableId="394740835">
    <w:abstractNumId w:val="20"/>
  </w:num>
  <w:num w:numId="11" w16cid:durableId="1839034506">
    <w:abstractNumId w:val="0"/>
  </w:num>
  <w:num w:numId="12" w16cid:durableId="449516838">
    <w:abstractNumId w:val="12"/>
  </w:num>
  <w:num w:numId="13" w16cid:durableId="1563759506">
    <w:abstractNumId w:val="1"/>
  </w:num>
  <w:num w:numId="14" w16cid:durableId="1381978414">
    <w:abstractNumId w:val="28"/>
  </w:num>
  <w:num w:numId="15" w16cid:durableId="1144548791">
    <w:abstractNumId w:val="10"/>
  </w:num>
  <w:num w:numId="16" w16cid:durableId="47144259">
    <w:abstractNumId w:val="22"/>
  </w:num>
  <w:num w:numId="17" w16cid:durableId="267128793">
    <w:abstractNumId w:val="14"/>
  </w:num>
  <w:num w:numId="18" w16cid:durableId="1400904991">
    <w:abstractNumId w:val="19"/>
  </w:num>
  <w:num w:numId="19" w16cid:durableId="677001451">
    <w:abstractNumId w:val="4"/>
  </w:num>
  <w:num w:numId="20" w16cid:durableId="189884072">
    <w:abstractNumId w:val="2"/>
  </w:num>
  <w:num w:numId="21" w16cid:durableId="2054427549">
    <w:abstractNumId w:val="23"/>
  </w:num>
  <w:num w:numId="22" w16cid:durableId="581721889">
    <w:abstractNumId w:val="9"/>
  </w:num>
  <w:num w:numId="23" w16cid:durableId="1068385302">
    <w:abstractNumId w:val="25"/>
  </w:num>
  <w:num w:numId="24" w16cid:durableId="1314260079">
    <w:abstractNumId w:val="11"/>
  </w:num>
  <w:num w:numId="25" w16cid:durableId="1087313171">
    <w:abstractNumId w:val="13"/>
  </w:num>
  <w:num w:numId="26" w16cid:durableId="723984336">
    <w:abstractNumId w:val="27"/>
  </w:num>
  <w:num w:numId="27" w16cid:durableId="776750842">
    <w:abstractNumId w:val="24"/>
  </w:num>
  <w:num w:numId="28" w16cid:durableId="375199332">
    <w:abstractNumId w:val="7"/>
  </w:num>
  <w:num w:numId="29" w16cid:durableId="529026998">
    <w:abstractNumId w:val="2"/>
  </w:num>
  <w:num w:numId="30" w16cid:durableId="1935086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98"/>
    <w:rsid w:val="00015998"/>
    <w:rsid w:val="00016E42"/>
    <w:rsid w:val="00046AE1"/>
    <w:rsid w:val="0005502D"/>
    <w:rsid w:val="000A7126"/>
    <w:rsid w:val="000B0F82"/>
    <w:rsid w:val="000C24F6"/>
    <w:rsid w:val="000D347A"/>
    <w:rsid w:val="000D7019"/>
    <w:rsid w:val="000D70A2"/>
    <w:rsid w:val="000E0131"/>
    <w:rsid w:val="000E23F9"/>
    <w:rsid w:val="000E34BE"/>
    <w:rsid w:val="00102D8F"/>
    <w:rsid w:val="00104745"/>
    <w:rsid w:val="001411B1"/>
    <w:rsid w:val="001444F1"/>
    <w:rsid w:val="00152AA8"/>
    <w:rsid w:val="0016701C"/>
    <w:rsid w:val="00182DF6"/>
    <w:rsid w:val="001A2620"/>
    <w:rsid w:val="001C5E5F"/>
    <w:rsid w:val="001C7A9F"/>
    <w:rsid w:val="001D62AA"/>
    <w:rsid w:val="001E14A2"/>
    <w:rsid w:val="00202B18"/>
    <w:rsid w:val="00220680"/>
    <w:rsid w:val="002259D3"/>
    <w:rsid w:val="002506F0"/>
    <w:rsid w:val="0026103A"/>
    <w:rsid w:val="00265A98"/>
    <w:rsid w:val="00290F95"/>
    <w:rsid w:val="00292623"/>
    <w:rsid w:val="002946A1"/>
    <w:rsid w:val="002B67C7"/>
    <w:rsid w:val="002C16E4"/>
    <w:rsid w:val="002D47FC"/>
    <w:rsid w:val="002E2FBF"/>
    <w:rsid w:val="003015B9"/>
    <w:rsid w:val="003062F2"/>
    <w:rsid w:val="003167BA"/>
    <w:rsid w:val="00322B63"/>
    <w:rsid w:val="0033146C"/>
    <w:rsid w:val="00337408"/>
    <w:rsid w:val="00343E5E"/>
    <w:rsid w:val="0036395E"/>
    <w:rsid w:val="003642C7"/>
    <w:rsid w:val="00380D76"/>
    <w:rsid w:val="00383C40"/>
    <w:rsid w:val="00392B39"/>
    <w:rsid w:val="003C4E90"/>
    <w:rsid w:val="003E1B51"/>
    <w:rsid w:val="0041124A"/>
    <w:rsid w:val="00423F2A"/>
    <w:rsid w:val="00424A12"/>
    <w:rsid w:val="00424FE7"/>
    <w:rsid w:val="0045301C"/>
    <w:rsid w:val="00472220"/>
    <w:rsid w:val="00472276"/>
    <w:rsid w:val="00477329"/>
    <w:rsid w:val="004A3671"/>
    <w:rsid w:val="004A3974"/>
    <w:rsid w:val="004A6D73"/>
    <w:rsid w:val="004B54FA"/>
    <w:rsid w:val="004C226B"/>
    <w:rsid w:val="004C41AE"/>
    <w:rsid w:val="004C45C8"/>
    <w:rsid w:val="004F24E3"/>
    <w:rsid w:val="004F7D68"/>
    <w:rsid w:val="0050551C"/>
    <w:rsid w:val="00505566"/>
    <w:rsid w:val="00514083"/>
    <w:rsid w:val="0052151D"/>
    <w:rsid w:val="0053161B"/>
    <w:rsid w:val="00542040"/>
    <w:rsid w:val="00542AD6"/>
    <w:rsid w:val="00543CDC"/>
    <w:rsid w:val="005511D1"/>
    <w:rsid w:val="00553250"/>
    <w:rsid w:val="00560EDA"/>
    <w:rsid w:val="005658E2"/>
    <w:rsid w:val="00567E59"/>
    <w:rsid w:val="005A2923"/>
    <w:rsid w:val="005B1023"/>
    <w:rsid w:val="005C02D8"/>
    <w:rsid w:val="005D2317"/>
    <w:rsid w:val="005E5C88"/>
    <w:rsid w:val="005F7ACF"/>
    <w:rsid w:val="00625E0C"/>
    <w:rsid w:val="00627911"/>
    <w:rsid w:val="006341B0"/>
    <w:rsid w:val="00647BD9"/>
    <w:rsid w:val="00655B2D"/>
    <w:rsid w:val="006606DD"/>
    <w:rsid w:val="00684BAC"/>
    <w:rsid w:val="00687C3D"/>
    <w:rsid w:val="006A2D16"/>
    <w:rsid w:val="006C2A8B"/>
    <w:rsid w:val="006C7C88"/>
    <w:rsid w:val="006D1663"/>
    <w:rsid w:val="006E68FA"/>
    <w:rsid w:val="006F4ABC"/>
    <w:rsid w:val="00702EDB"/>
    <w:rsid w:val="00714575"/>
    <w:rsid w:val="00724D64"/>
    <w:rsid w:val="00725177"/>
    <w:rsid w:val="00731DF9"/>
    <w:rsid w:val="00742B52"/>
    <w:rsid w:val="00756A68"/>
    <w:rsid w:val="007609EA"/>
    <w:rsid w:val="0076650B"/>
    <w:rsid w:val="00776980"/>
    <w:rsid w:val="00787592"/>
    <w:rsid w:val="007925F6"/>
    <w:rsid w:val="0079461B"/>
    <w:rsid w:val="007D1DBB"/>
    <w:rsid w:val="0081428D"/>
    <w:rsid w:val="00815CE3"/>
    <w:rsid w:val="00817134"/>
    <w:rsid w:val="00830E7B"/>
    <w:rsid w:val="008321A9"/>
    <w:rsid w:val="00847667"/>
    <w:rsid w:val="00850BB6"/>
    <w:rsid w:val="00850C67"/>
    <w:rsid w:val="00851262"/>
    <w:rsid w:val="00866AB0"/>
    <w:rsid w:val="00870DA0"/>
    <w:rsid w:val="0087756F"/>
    <w:rsid w:val="00891340"/>
    <w:rsid w:val="008B7F1F"/>
    <w:rsid w:val="008C6B25"/>
    <w:rsid w:val="008D27A5"/>
    <w:rsid w:val="008E319F"/>
    <w:rsid w:val="0093321F"/>
    <w:rsid w:val="00934F32"/>
    <w:rsid w:val="0097574E"/>
    <w:rsid w:val="00991D2B"/>
    <w:rsid w:val="00992D57"/>
    <w:rsid w:val="009A6806"/>
    <w:rsid w:val="009A6B05"/>
    <w:rsid w:val="009B384B"/>
    <w:rsid w:val="009C0D27"/>
    <w:rsid w:val="009F108F"/>
    <w:rsid w:val="00A00421"/>
    <w:rsid w:val="00A434FF"/>
    <w:rsid w:val="00A46F33"/>
    <w:rsid w:val="00A50663"/>
    <w:rsid w:val="00A54D76"/>
    <w:rsid w:val="00A564E2"/>
    <w:rsid w:val="00A60236"/>
    <w:rsid w:val="00A70972"/>
    <w:rsid w:val="00A76B8E"/>
    <w:rsid w:val="00A91003"/>
    <w:rsid w:val="00A910D0"/>
    <w:rsid w:val="00A93EB3"/>
    <w:rsid w:val="00AC65A0"/>
    <w:rsid w:val="00AC6CEF"/>
    <w:rsid w:val="00AD0F32"/>
    <w:rsid w:val="00AD18F9"/>
    <w:rsid w:val="00AE1961"/>
    <w:rsid w:val="00AE5A2A"/>
    <w:rsid w:val="00B10BC0"/>
    <w:rsid w:val="00B12207"/>
    <w:rsid w:val="00B224D3"/>
    <w:rsid w:val="00B307C3"/>
    <w:rsid w:val="00B63577"/>
    <w:rsid w:val="00B64F39"/>
    <w:rsid w:val="00B83057"/>
    <w:rsid w:val="00B85255"/>
    <w:rsid w:val="00B85B51"/>
    <w:rsid w:val="00B93FFF"/>
    <w:rsid w:val="00BA754A"/>
    <w:rsid w:val="00BC0362"/>
    <w:rsid w:val="00BC1702"/>
    <w:rsid w:val="00BC249E"/>
    <w:rsid w:val="00BE4486"/>
    <w:rsid w:val="00BE47AA"/>
    <w:rsid w:val="00C055CE"/>
    <w:rsid w:val="00C32D98"/>
    <w:rsid w:val="00C6442D"/>
    <w:rsid w:val="00C76287"/>
    <w:rsid w:val="00C80948"/>
    <w:rsid w:val="00C8359F"/>
    <w:rsid w:val="00C92DAB"/>
    <w:rsid w:val="00CA3250"/>
    <w:rsid w:val="00CD0B0D"/>
    <w:rsid w:val="00CD7648"/>
    <w:rsid w:val="00CE5CEC"/>
    <w:rsid w:val="00D0429F"/>
    <w:rsid w:val="00D1013F"/>
    <w:rsid w:val="00D13A8E"/>
    <w:rsid w:val="00D1712B"/>
    <w:rsid w:val="00D17ED8"/>
    <w:rsid w:val="00D277A2"/>
    <w:rsid w:val="00D37B6B"/>
    <w:rsid w:val="00D551DC"/>
    <w:rsid w:val="00D555FA"/>
    <w:rsid w:val="00D5632F"/>
    <w:rsid w:val="00D62B38"/>
    <w:rsid w:val="00D640D6"/>
    <w:rsid w:val="00D643FE"/>
    <w:rsid w:val="00D65DC7"/>
    <w:rsid w:val="00D731C2"/>
    <w:rsid w:val="00D80153"/>
    <w:rsid w:val="00D80773"/>
    <w:rsid w:val="00D9190A"/>
    <w:rsid w:val="00DA6011"/>
    <w:rsid w:val="00DA6794"/>
    <w:rsid w:val="00DE2DE1"/>
    <w:rsid w:val="00DF479F"/>
    <w:rsid w:val="00E06D23"/>
    <w:rsid w:val="00E103EF"/>
    <w:rsid w:val="00E11BC5"/>
    <w:rsid w:val="00E245B5"/>
    <w:rsid w:val="00E3106F"/>
    <w:rsid w:val="00E44B44"/>
    <w:rsid w:val="00E47449"/>
    <w:rsid w:val="00E612EC"/>
    <w:rsid w:val="00E72A61"/>
    <w:rsid w:val="00E75984"/>
    <w:rsid w:val="00E8322F"/>
    <w:rsid w:val="00E862A7"/>
    <w:rsid w:val="00E871BD"/>
    <w:rsid w:val="00EA3E35"/>
    <w:rsid w:val="00ED615F"/>
    <w:rsid w:val="00ED6BF7"/>
    <w:rsid w:val="00EE1C15"/>
    <w:rsid w:val="00EE330C"/>
    <w:rsid w:val="00EF0A14"/>
    <w:rsid w:val="00EF38DE"/>
    <w:rsid w:val="00EF3EC4"/>
    <w:rsid w:val="00F05E1D"/>
    <w:rsid w:val="00F364E8"/>
    <w:rsid w:val="00F371A7"/>
    <w:rsid w:val="00F5131B"/>
    <w:rsid w:val="00F56A71"/>
    <w:rsid w:val="00F6448A"/>
    <w:rsid w:val="00F959F1"/>
    <w:rsid w:val="00F975BA"/>
    <w:rsid w:val="00FA151F"/>
    <w:rsid w:val="00FA31C7"/>
    <w:rsid w:val="00FA71F5"/>
    <w:rsid w:val="00FB6103"/>
    <w:rsid w:val="00FC190F"/>
    <w:rsid w:val="00FD18BA"/>
    <w:rsid w:val="00FD3269"/>
    <w:rsid w:val="00FE2C3E"/>
    <w:rsid w:val="00FF3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966A3"/>
  <w14:defaultImageDpi w14:val="32767"/>
  <w15:chartTrackingRefBased/>
  <w15:docId w15:val="{FB0D2488-5F72-C942-8E85-E4C160DB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52AA8"/>
    <w:rPr>
      <w:rFonts w:ascii="Arial" w:hAnsi="Arial"/>
    </w:rPr>
  </w:style>
  <w:style w:type="paragraph" w:styleId="Titre1">
    <w:name w:val="heading 1"/>
    <w:basedOn w:val="Normal"/>
    <w:next w:val="Normal"/>
    <w:link w:val="Titre1Car"/>
    <w:uiPriority w:val="9"/>
    <w:qFormat/>
    <w:rsid w:val="00B307C3"/>
    <w:pPr>
      <w:keepNext/>
      <w:keepLines/>
      <w:pBdr>
        <w:top w:val="single" w:sz="18" w:space="5" w:color="FB4D41"/>
        <w:left w:val="single" w:sz="18" w:space="5" w:color="FB4D41"/>
        <w:bottom w:val="single" w:sz="18" w:space="5" w:color="FB4D41"/>
        <w:right w:val="single" w:sz="18" w:space="5" w:color="FB4D41"/>
      </w:pBdr>
      <w:spacing w:before="240"/>
      <w:outlineLvl w:val="0"/>
    </w:pPr>
    <w:rPr>
      <w:rFonts w:eastAsiaTheme="majorEastAsia" w:cstheme="majorBidi"/>
      <w:b/>
      <w:color w:val="FB4D41"/>
      <w:sz w:val="32"/>
      <w:szCs w:val="32"/>
    </w:rPr>
  </w:style>
  <w:style w:type="paragraph" w:styleId="Titre2">
    <w:name w:val="heading 2"/>
    <w:basedOn w:val="Normal"/>
    <w:next w:val="Normal"/>
    <w:link w:val="Titre2Car"/>
    <w:uiPriority w:val="9"/>
    <w:unhideWhenUsed/>
    <w:qFormat/>
    <w:rsid w:val="00B307C3"/>
    <w:pPr>
      <w:keepNext/>
      <w:keepLines/>
      <w:spacing w:before="40"/>
      <w:outlineLvl w:val="1"/>
    </w:pPr>
    <w:rPr>
      <w:rFonts w:eastAsiaTheme="majorEastAsia" w:cstheme="majorBidi"/>
      <w:color w:val="FB4D41"/>
      <w:sz w:val="26"/>
      <w:szCs w:val="26"/>
    </w:rPr>
  </w:style>
  <w:style w:type="paragraph" w:styleId="Titre3">
    <w:name w:val="heading 3"/>
    <w:basedOn w:val="Normal"/>
    <w:next w:val="Normal"/>
    <w:link w:val="Titre3Car"/>
    <w:uiPriority w:val="9"/>
    <w:semiHidden/>
    <w:unhideWhenUsed/>
    <w:qFormat/>
    <w:rsid w:val="00BC0362"/>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07C3"/>
    <w:rPr>
      <w:rFonts w:ascii="Arial" w:eastAsiaTheme="majorEastAsia" w:hAnsi="Arial" w:cstheme="majorBidi"/>
      <w:b/>
      <w:color w:val="FB4D41"/>
      <w:sz w:val="32"/>
      <w:szCs w:val="32"/>
    </w:rPr>
  </w:style>
  <w:style w:type="character" w:customStyle="1" w:styleId="Titre2Car">
    <w:name w:val="Titre 2 Car"/>
    <w:basedOn w:val="Policepardfaut"/>
    <w:link w:val="Titre2"/>
    <w:uiPriority w:val="9"/>
    <w:rsid w:val="00B307C3"/>
    <w:rPr>
      <w:rFonts w:ascii="Arial" w:eastAsiaTheme="majorEastAsia" w:hAnsi="Arial" w:cstheme="majorBidi"/>
      <w:color w:val="FB4D41"/>
      <w:sz w:val="26"/>
      <w:szCs w:val="26"/>
    </w:rPr>
  </w:style>
  <w:style w:type="paragraph" w:styleId="Titre">
    <w:name w:val="Title"/>
    <w:basedOn w:val="Normal"/>
    <w:next w:val="Normal"/>
    <w:link w:val="TitreCar"/>
    <w:uiPriority w:val="10"/>
    <w:qFormat/>
    <w:rsid w:val="00152AA8"/>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152AA8"/>
    <w:rPr>
      <w:rFonts w:ascii="Arial" w:eastAsiaTheme="majorEastAsia" w:hAnsi="Arial" w:cstheme="majorBidi"/>
      <w:spacing w:val="-10"/>
      <w:kern w:val="28"/>
      <w:sz w:val="56"/>
      <w:szCs w:val="56"/>
    </w:rPr>
  </w:style>
  <w:style w:type="paragraph" w:styleId="Paragraphedeliste">
    <w:name w:val="List Paragraph"/>
    <w:basedOn w:val="Normal"/>
    <w:uiPriority w:val="34"/>
    <w:qFormat/>
    <w:rsid w:val="00015998"/>
    <w:pPr>
      <w:ind w:left="720"/>
      <w:contextualSpacing/>
    </w:pPr>
    <w:rPr>
      <w:rFonts w:asciiTheme="minorHAnsi" w:hAnsiTheme="minorHAnsi"/>
    </w:rPr>
  </w:style>
  <w:style w:type="paragraph" w:styleId="En-tte">
    <w:name w:val="header"/>
    <w:basedOn w:val="Normal"/>
    <w:link w:val="En-tteCar"/>
    <w:uiPriority w:val="99"/>
    <w:unhideWhenUsed/>
    <w:rsid w:val="004C45C8"/>
    <w:pPr>
      <w:tabs>
        <w:tab w:val="center" w:pos="4536"/>
        <w:tab w:val="right" w:pos="9072"/>
      </w:tabs>
    </w:pPr>
  </w:style>
  <w:style w:type="character" w:customStyle="1" w:styleId="En-tteCar">
    <w:name w:val="En-tête Car"/>
    <w:basedOn w:val="Policepardfaut"/>
    <w:link w:val="En-tte"/>
    <w:uiPriority w:val="99"/>
    <w:rsid w:val="004C45C8"/>
    <w:rPr>
      <w:rFonts w:ascii="Poppins Light" w:hAnsi="Poppins Light"/>
    </w:rPr>
  </w:style>
  <w:style w:type="paragraph" w:styleId="Pieddepage">
    <w:name w:val="footer"/>
    <w:basedOn w:val="Normal"/>
    <w:link w:val="PieddepageCar"/>
    <w:uiPriority w:val="99"/>
    <w:unhideWhenUsed/>
    <w:rsid w:val="004C45C8"/>
    <w:pPr>
      <w:tabs>
        <w:tab w:val="center" w:pos="4536"/>
        <w:tab w:val="right" w:pos="9072"/>
      </w:tabs>
    </w:pPr>
  </w:style>
  <w:style w:type="character" w:customStyle="1" w:styleId="PieddepageCar">
    <w:name w:val="Pied de page Car"/>
    <w:basedOn w:val="Policepardfaut"/>
    <w:link w:val="Pieddepage"/>
    <w:uiPriority w:val="99"/>
    <w:rsid w:val="004C45C8"/>
    <w:rPr>
      <w:rFonts w:ascii="Poppins Light" w:hAnsi="Poppins Light"/>
    </w:rPr>
  </w:style>
  <w:style w:type="paragraph" w:styleId="Textedebulles">
    <w:name w:val="Balloon Text"/>
    <w:basedOn w:val="Normal"/>
    <w:link w:val="TextedebullesCar"/>
    <w:uiPriority w:val="99"/>
    <w:semiHidden/>
    <w:unhideWhenUsed/>
    <w:rsid w:val="0052151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2151D"/>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9F108F"/>
    <w:rPr>
      <w:sz w:val="16"/>
      <w:szCs w:val="16"/>
    </w:rPr>
  </w:style>
  <w:style w:type="paragraph" w:styleId="Commentaire">
    <w:name w:val="annotation text"/>
    <w:basedOn w:val="Normal"/>
    <w:link w:val="CommentaireCar"/>
    <w:uiPriority w:val="99"/>
    <w:semiHidden/>
    <w:unhideWhenUsed/>
    <w:rsid w:val="009F108F"/>
    <w:rPr>
      <w:sz w:val="20"/>
      <w:szCs w:val="20"/>
    </w:rPr>
  </w:style>
  <w:style w:type="character" w:customStyle="1" w:styleId="CommentaireCar">
    <w:name w:val="Commentaire Car"/>
    <w:basedOn w:val="Policepardfaut"/>
    <w:link w:val="Commentaire"/>
    <w:uiPriority w:val="99"/>
    <w:semiHidden/>
    <w:rsid w:val="009F108F"/>
    <w:rPr>
      <w:rFonts w:ascii="Poppins Light" w:hAnsi="Poppins Light"/>
      <w:sz w:val="20"/>
      <w:szCs w:val="20"/>
    </w:rPr>
  </w:style>
  <w:style w:type="paragraph" w:styleId="Objetducommentaire">
    <w:name w:val="annotation subject"/>
    <w:basedOn w:val="Commentaire"/>
    <w:next w:val="Commentaire"/>
    <w:link w:val="ObjetducommentaireCar"/>
    <w:uiPriority w:val="99"/>
    <w:semiHidden/>
    <w:unhideWhenUsed/>
    <w:rsid w:val="009F108F"/>
    <w:rPr>
      <w:b/>
      <w:bCs/>
    </w:rPr>
  </w:style>
  <w:style w:type="character" w:customStyle="1" w:styleId="ObjetducommentaireCar">
    <w:name w:val="Objet du commentaire Car"/>
    <w:basedOn w:val="CommentaireCar"/>
    <w:link w:val="Objetducommentaire"/>
    <w:uiPriority w:val="99"/>
    <w:semiHidden/>
    <w:rsid w:val="009F108F"/>
    <w:rPr>
      <w:rFonts w:ascii="Poppins Light" w:hAnsi="Poppins Light"/>
      <w:b/>
      <w:bCs/>
      <w:sz w:val="20"/>
      <w:szCs w:val="20"/>
    </w:rPr>
  </w:style>
  <w:style w:type="character" w:styleId="Lienhypertexte">
    <w:name w:val="Hyperlink"/>
    <w:basedOn w:val="Policepardfaut"/>
    <w:uiPriority w:val="99"/>
    <w:unhideWhenUsed/>
    <w:rsid w:val="00290F95"/>
    <w:rPr>
      <w:color w:val="0000FF"/>
      <w:u w:val="single"/>
    </w:rPr>
  </w:style>
  <w:style w:type="table" w:styleId="Grilledutableau">
    <w:name w:val="Table Grid"/>
    <w:basedOn w:val="TableauNormal"/>
    <w:uiPriority w:val="39"/>
    <w:rsid w:val="00290F9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90F95"/>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290F95"/>
    <w:rPr>
      <w:b/>
      <w:bCs/>
    </w:rPr>
  </w:style>
  <w:style w:type="paragraph" w:styleId="Citationintense">
    <w:name w:val="Intense Quote"/>
    <w:basedOn w:val="Normal"/>
    <w:next w:val="Normal"/>
    <w:link w:val="CitationintenseCar"/>
    <w:uiPriority w:val="30"/>
    <w:qFormat/>
    <w:rsid w:val="00290F95"/>
    <w:pPr>
      <w:pBdr>
        <w:top w:val="single" w:sz="48" w:space="10" w:color="E7E6E6" w:themeColor="background2"/>
        <w:left w:val="single" w:sz="48" w:space="4" w:color="E7E6E6" w:themeColor="background2"/>
        <w:bottom w:val="single" w:sz="48" w:space="10" w:color="E7E6E6" w:themeColor="background2"/>
        <w:right w:val="single" w:sz="48" w:space="4" w:color="E7E6E6" w:themeColor="background2"/>
      </w:pBdr>
      <w:shd w:val="clear" w:color="auto" w:fill="E7E6E6" w:themeFill="background2"/>
      <w:spacing w:before="120" w:after="120"/>
    </w:pPr>
    <w:rPr>
      <w:i/>
      <w:iCs/>
      <w:color w:val="000000" w:themeColor="text1"/>
    </w:rPr>
  </w:style>
  <w:style w:type="character" w:customStyle="1" w:styleId="CitationintenseCar">
    <w:name w:val="Citation intense Car"/>
    <w:basedOn w:val="Policepardfaut"/>
    <w:link w:val="Citationintense"/>
    <w:uiPriority w:val="30"/>
    <w:rsid w:val="00290F95"/>
    <w:rPr>
      <w:rFonts w:ascii="Arial" w:hAnsi="Arial"/>
      <w:i/>
      <w:iCs/>
      <w:color w:val="000000" w:themeColor="text1"/>
      <w:shd w:val="clear" w:color="auto" w:fill="E7E6E6" w:themeFill="background2"/>
    </w:rPr>
  </w:style>
  <w:style w:type="numbering" w:customStyle="1" w:styleId="Nombres">
    <w:name w:val="Nombres"/>
    <w:rsid w:val="00202B18"/>
    <w:pPr>
      <w:numPr>
        <w:numId w:val="1"/>
      </w:numPr>
    </w:pPr>
  </w:style>
  <w:style w:type="character" w:customStyle="1" w:styleId="Titre3Car">
    <w:name w:val="Titre 3 Car"/>
    <w:basedOn w:val="Policepardfaut"/>
    <w:link w:val="Titre3"/>
    <w:uiPriority w:val="9"/>
    <w:semiHidden/>
    <w:rsid w:val="00BC0362"/>
    <w:rPr>
      <w:rFonts w:asciiTheme="majorHAnsi" w:eastAsiaTheme="majorEastAsia" w:hAnsiTheme="majorHAnsi" w:cstheme="majorBidi"/>
      <w:color w:val="1F3763" w:themeColor="accent1" w:themeShade="7F"/>
    </w:rPr>
  </w:style>
  <w:style w:type="paragraph" w:customStyle="1" w:styleId="Default">
    <w:name w:val="Default"/>
    <w:rsid w:val="005511D1"/>
    <w:pPr>
      <w:autoSpaceDE w:val="0"/>
      <w:autoSpaceDN w:val="0"/>
      <w:adjustRightInd w:val="0"/>
    </w:pPr>
    <w:rPr>
      <w:rFonts w:ascii="Arial" w:hAnsi="Arial" w:cs="Arial"/>
      <w:color w:val="000000"/>
    </w:rPr>
  </w:style>
  <w:style w:type="paragraph" w:styleId="NormalWeb">
    <w:name w:val="Normal (Web)"/>
    <w:basedOn w:val="Normal"/>
    <w:uiPriority w:val="99"/>
    <w:unhideWhenUsed/>
    <w:rsid w:val="00FA151F"/>
    <w:pPr>
      <w:spacing w:before="100" w:beforeAutospacing="1" w:after="100" w:afterAutospacing="1"/>
    </w:pPr>
    <w:rPr>
      <w:rFonts w:ascii="Times New Roman" w:eastAsia="Times New Roman" w:hAnsi="Times New Roman" w:cs="Times New Roman"/>
      <w:lang w:eastAsia="fr-FR"/>
    </w:rPr>
  </w:style>
  <w:style w:type="paragraph" w:styleId="Notedebasdepage">
    <w:name w:val="footnote text"/>
    <w:basedOn w:val="Normal"/>
    <w:link w:val="NotedebasdepageCar"/>
    <w:uiPriority w:val="99"/>
    <w:semiHidden/>
    <w:unhideWhenUsed/>
    <w:rsid w:val="00E75984"/>
    <w:rPr>
      <w:sz w:val="20"/>
      <w:szCs w:val="20"/>
    </w:rPr>
  </w:style>
  <w:style w:type="character" w:customStyle="1" w:styleId="NotedebasdepageCar">
    <w:name w:val="Note de bas de page Car"/>
    <w:basedOn w:val="Policepardfaut"/>
    <w:link w:val="Notedebasdepage"/>
    <w:uiPriority w:val="99"/>
    <w:semiHidden/>
    <w:rsid w:val="00E75984"/>
    <w:rPr>
      <w:rFonts w:ascii="Arial" w:hAnsi="Arial"/>
      <w:sz w:val="20"/>
      <w:szCs w:val="20"/>
    </w:rPr>
  </w:style>
  <w:style w:type="character" w:styleId="Appelnotedebasdep">
    <w:name w:val="footnote reference"/>
    <w:basedOn w:val="Policepardfaut"/>
    <w:uiPriority w:val="99"/>
    <w:semiHidden/>
    <w:unhideWhenUsed/>
    <w:rsid w:val="00E75984"/>
    <w:rPr>
      <w:vertAlign w:val="superscript"/>
    </w:rPr>
  </w:style>
  <w:style w:type="character" w:styleId="Mentionnonrsolue">
    <w:name w:val="Unresolved Mention"/>
    <w:basedOn w:val="Policepardfaut"/>
    <w:uiPriority w:val="99"/>
    <w:rsid w:val="00E75984"/>
    <w:rPr>
      <w:color w:val="605E5C"/>
      <w:shd w:val="clear" w:color="auto" w:fill="E1DFDD"/>
    </w:rPr>
  </w:style>
  <w:style w:type="paragraph" w:styleId="Lgende">
    <w:name w:val="caption"/>
    <w:basedOn w:val="Normal"/>
    <w:next w:val="Normal"/>
    <w:uiPriority w:val="35"/>
    <w:unhideWhenUsed/>
    <w:qFormat/>
    <w:rsid w:val="00E75984"/>
    <w:pPr>
      <w:spacing w:after="200"/>
    </w:pPr>
    <w:rPr>
      <w:i/>
      <w:iCs/>
      <w:color w:val="44546A" w:themeColor="text2"/>
      <w:sz w:val="18"/>
      <w:szCs w:val="18"/>
    </w:rPr>
  </w:style>
  <w:style w:type="paragraph" w:styleId="PrformatHTML">
    <w:name w:val="HTML Preformatted"/>
    <w:basedOn w:val="Normal"/>
    <w:link w:val="PrformatHTMLCar"/>
    <w:uiPriority w:val="99"/>
    <w:semiHidden/>
    <w:unhideWhenUsed/>
    <w:rsid w:val="0036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6395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3639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64">
      <w:bodyDiv w:val="1"/>
      <w:marLeft w:val="0"/>
      <w:marRight w:val="0"/>
      <w:marTop w:val="0"/>
      <w:marBottom w:val="0"/>
      <w:divBdr>
        <w:top w:val="none" w:sz="0" w:space="0" w:color="auto"/>
        <w:left w:val="none" w:sz="0" w:space="0" w:color="auto"/>
        <w:bottom w:val="none" w:sz="0" w:space="0" w:color="auto"/>
        <w:right w:val="none" w:sz="0" w:space="0" w:color="auto"/>
      </w:divBdr>
    </w:div>
    <w:div w:id="250622527">
      <w:bodyDiv w:val="1"/>
      <w:marLeft w:val="0"/>
      <w:marRight w:val="0"/>
      <w:marTop w:val="0"/>
      <w:marBottom w:val="0"/>
      <w:divBdr>
        <w:top w:val="none" w:sz="0" w:space="0" w:color="auto"/>
        <w:left w:val="none" w:sz="0" w:space="0" w:color="auto"/>
        <w:bottom w:val="none" w:sz="0" w:space="0" w:color="auto"/>
        <w:right w:val="none" w:sz="0" w:space="0" w:color="auto"/>
      </w:divBdr>
    </w:div>
    <w:div w:id="253514322">
      <w:bodyDiv w:val="1"/>
      <w:marLeft w:val="0"/>
      <w:marRight w:val="0"/>
      <w:marTop w:val="0"/>
      <w:marBottom w:val="0"/>
      <w:divBdr>
        <w:top w:val="none" w:sz="0" w:space="0" w:color="auto"/>
        <w:left w:val="none" w:sz="0" w:space="0" w:color="auto"/>
        <w:bottom w:val="none" w:sz="0" w:space="0" w:color="auto"/>
        <w:right w:val="none" w:sz="0" w:space="0" w:color="auto"/>
      </w:divBdr>
    </w:div>
    <w:div w:id="264963568">
      <w:bodyDiv w:val="1"/>
      <w:marLeft w:val="0"/>
      <w:marRight w:val="0"/>
      <w:marTop w:val="0"/>
      <w:marBottom w:val="0"/>
      <w:divBdr>
        <w:top w:val="none" w:sz="0" w:space="0" w:color="auto"/>
        <w:left w:val="none" w:sz="0" w:space="0" w:color="auto"/>
        <w:bottom w:val="none" w:sz="0" w:space="0" w:color="auto"/>
        <w:right w:val="none" w:sz="0" w:space="0" w:color="auto"/>
      </w:divBdr>
    </w:div>
    <w:div w:id="277563629">
      <w:bodyDiv w:val="1"/>
      <w:marLeft w:val="0"/>
      <w:marRight w:val="0"/>
      <w:marTop w:val="0"/>
      <w:marBottom w:val="0"/>
      <w:divBdr>
        <w:top w:val="none" w:sz="0" w:space="0" w:color="auto"/>
        <w:left w:val="none" w:sz="0" w:space="0" w:color="auto"/>
        <w:bottom w:val="none" w:sz="0" w:space="0" w:color="auto"/>
        <w:right w:val="none" w:sz="0" w:space="0" w:color="auto"/>
      </w:divBdr>
    </w:div>
    <w:div w:id="363865922">
      <w:bodyDiv w:val="1"/>
      <w:marLeft w:val="0"/>
      <w:marRight w:val="0"/>
      <w:marTop w:val="0"/>
      <w:marBottom w:val="0"/>
      <w:divBdr>
        <w:top w:val="none" w:sz="0" w:space="0" w:color="auto"/>
        <w:left w:val="none" w:sz="0" w:space="0" w:color="auto"/>
        <w:bottom w:val="none" w:sz="0" w:space="0" w:color="auto"/>
        <w:right w:val="none" w:sz="0" w:space="0" w:color="auto"/>
      </w:divBdr>
    </w:div>
    <w:div w:id="476460771">
      <w:bodyDiv w:val="1"/>
      <w:marLeft w:val="0"/>
      <w:marRight w:val="0"/>
      <w:marTop w:val="0"/>
      <w:marBottom w:val="0"/>
      <w:divBdr>
        <w:top w:val="none" w:sz="0" w:space="0" w:color="auto"/>
        <w:left w:val="none" w:sz="0" w:space="0" w:color="auto"/>
        <w:bottom w:val="none" w:sz="0" w:space="0" w:color="auto"/>
        <w:right w:val="none" w:sz="0" w:space="0" w:color="auto"/>
      </w:divBdr>
    </w:div>
    <w:div w:id="542520543">
      <w:bodyDiv w:val="1"/>
      <w:marLeft w:val="0"/>
      <w:marRight w:val="0"/>
      <w:marTop w:val="0"/>
      <w:marBottom w:val="0"/>
      <w:divBdr>
        <w:top w:val="none" w:sz="0" w:space="0" w:color="auto"/>
        <w:left w:val="none" w:sz="0" w:space="0" w:color="auto"/>
        <w:bottom w:val="none" w:sz="0" w:space="0" w:color="auto"/>
        <w:right w:val="none" w:sz="0" w:space="0" w:color="auto"/>
      </w:divBdr>
    </w:div>
    <w:div w:id="682249800">
      <w:bodyDiv w:val="1"/>
      <w:marLeft w:val="0"/>
      <w:marRight w:val="0"/>
      <w:marTop w:val="0"/>
      <w:marBottom w:val="0"/>
      <w:divBdr>
        <w:top w:val="none" w:sz="0" w:space="0" w:color="auto"/>
        <w:left w:val="none" w:sz="0" w:space="0" w:color="auto"/>
        <w:bottom w:val="none" w:sz="0" w:space="0" w:color="auto"/>
        <w:right w:val="none" w:sz="0" w:space="0" w:color="auto"/>
      </w:divBdr>
    </w:div>
    <w:div w:id="807284077">
      <w:bodyDiv w:val="1"/>
      <w:marLeft w:val="0"/>
      <w:marRight w:val="0"/>
      <w:marTop w:val="0"/>
      <w:marBottom w:val="0"/>
      <w:divBdr>
        <w:top w:val="none" w:sz="0" w:space="0" w:color="auto"/>
        <w:left w:val="none" w:sz="0" w:space="0" w:color="auto"/>
        <w:bottom w:val="none" w:sz="0" w:space="0" w:color="auto"/>
        <w:right w:val="none" w:sz="0" w:space="0" w:color="auto"/>
      </w:divBdr>
    </w:div>
    <w:div w:id="835803976">
      <w:bodyDiv w:val="1"/>
      <w:marLeft w:val="0"/>
      <w:marRight w:val="0"/>
      <w:marTop w:val="0"/>
      <w:marBottom w:val="0"/>
      <w:divBdr>
        <w:top w:val="none" w:sz="0" w:space="0" w:color="auto"/>
        <w:left w:val="none" w:sz="0" w:space="0" w:color="auto"/>
        <w:bottom w:val="none" w:sz="0" w:space="0" w:color="auto"/>
        <w:right w:val="none" w:sz="0" w:space="0" w:color="auto"/>
      </w:divBdr>
    </w:div>
    <w:div w:id="880362096">
      <w:bodyDiv w:val="1"/>
      <w:marLeft w:val="0"/>
      <w:marRight w:val="0"/>
      <w:marTop w:val="0"/>
      <w:marBottom w:val="0"/>
      <w:divBdr>
        <w:top w:val="none" w:sz="0" w:space="0" w:color="auto"/>
        <w:left w:val="none" w:sz="0" w:space="0" w:color="auto"/>
        <w:bottom w:val="none" w:sz="0" w:space="0" w:color="auto"/>
        <w:right w:val="none" w:sz="0" w:space="0" w:color="auto"/>
      </w:divBdr>
    </w:div>
    <w:div w:id="974410812">
      <w:bodyDiv w:val="1"/>
      <w:marLeft w:val="0"/>
      <w:marRight w:val="0"/>
      <w:marTop w:val="0"/>
      <w:marBottom w:val="0"/>
      <w:divBdr>
        <w:top w:val="none" w:sz="0" w:space="0" w:color="auto"/>
        <w:left w:val="none" w:sz="0" w:space="0" w:color="auto"/>
        <w:bottom w:val="none" w:sz="0" w:space="0" w:color="auto"/>
        <w:right w:val="none" w:sz="0" w:space="0" w:color="auto"/>
      </w:divBdr>
    </w:div>
    <w:div w:id="1021514854">
      <w:bodyDiv w:val="1"/>
      <w:marLeft w:val="0"/>
      <w:marRight w:val="0"/>
      <w:marTop w:val="0"/>
      <w:marBottom w:val="0"/>
      <w:divBdr>
        <w:top w:val="none" w:sz="0" w:space="0" w:color="auto"/>
        <w:left w:val="none" w:sz="0" w:space="0" w:color="auto"/>
        <w:bottom w:val="none" w:sz="0" w:space="0" w:color="auto"/>
        <w:right w:val="none" w:sz="0" w:space="0" w:color="auto"/>
      </w:divBdr>
    </w:div>
    <w:div w:id="1071925250">
      <w:bodyDiv w:val="1"/>
      <w:marLeft w:val="0"/>
      <w:marRight w:val="0"/>
      <w:marTop w:val="0"/>
      <w:marBottom w:val="0"/>
      <w:divBdr>
        <w:top w:val="none" w:sz="0" w:space="0" w:color="auto"/>
        <w:left w:val="none" w:sz="0" w:space="0" w:color="auto"/>
        <w:bottom w:val="none" w:sz="0" w:space="0" w:color="auto"/>
        <w:right w:val="none" w:sz="0" w:space="0" w:color="auto"/>
      </w:divBdr>
    </w:div>
    <w:div w:id="1324049749">
      <w:bodyDiv w:val="1"/>
      <w:marLeft w:val="0"/>
      <w:marRight w:val="0"/>
      <w:marTop w:val="0"/>
      <w:marBottom w:val="0"/>
      <w:divBdr>
        <w:top w:val="none" w:sz="0" w:space="0" w:color="auto"/>
        <w:left w:val="none" w:sz="0" w:space="0" w:color="auto"/>
        <w:bottom w:val="none" w:sz="0" w:space="0" w:color="auto"/>
        <w:right w:val="none" w:sz="0" w:space="0" w:color="auto"/>
      </w:divBdr>
    </w:div>
    <w:div w:id="1493914154">
      <w:bodyDiv w:val="1"/>
      <w:marLeft w:val="0"/>
      <w:marRight w:val="0"/>
      <w:marTop w:val="0"/>
      <w:marBottom w:val="0"/>
      <w:divBdr>
        <w:top w:val="none" w:sz="0" w:space="0" w:color="auto"/>
        <w:left w:val="none" w:sz="0" w:space="0" w:color="auto"/>
        <w:bottom w:val="none" w:sz="0" w:space="0" w:color="auto"/>
        <w:right w:val="none" w:sz="0" w:space="0" w:color="auto"/>
      </w:divBdr>
    </w:div>
    <w:div w:id="1690443787">
      <w:bodyDiv w:val="1"/>
      <w:marLeft w:val="0"/>
      <w:marRight w:val="0"/>
      <w:marTop w:val="0"/>
      <w:marBottom w:val="0"/>
      <w:divBdr>
        <w:top w:val="none" w:sz="0" w:space="0" w:color="auto"/>
        <w:left w:val="none" w:sz="0" w:space="0" w:color="auto"/>
        <w:bottom w:val="none" w:sz="0" w:space="0" w:color="auto"/>
        <w:right w:val="none" w:sz="0" w:space="0" w:color="auto"/>
      </w:divBdr>
    </w:div>
    <w:div w:id="1815368350">
      <w:bodyDiv w:val="1"/>
      <w:marLeft w:val="0"/>
      <w:marRight w:val="0"/>
      <w:marTop w:val="0"/>
      <w:marBottom w:val="0"/>
      <w:divBdr>
        <w:top w:val="none" w:sz="0" w:space="0" w:color="auto"/>
        <w:left w:val="none" w:sz="0" w:space="0" w:color="auto"/>
        <w:bottom w:val="none" w:sz="0" w:space="0" w:color="auto"/>
        <w:right w:val="none" w:sz="0" w:space="0" w:color="auto"/>
      </w:divBdr>
    </w:div>
    <w:div w:id="1816139905">
      <w:bodyDiv w:val="1"/>
      <w:marLeft w:val="0"/>
      <w:marRight w:val="0"/>
      <w:marTop w:val="0"/>
      <w:marBottom w:val="0"/>
      <w:divBdr>
        <w:top w:val="none" w:sz="0" w:space="0" w:color="auto"/>
        <w:left w:val="none" w:sz="0" w:space="0" w:color="auto"/>
        <w:bottom w:val="none" w:sz="0" w:space="0" w:color="auto"/>
        <w:right w:val="none" w:sz="0" w:space="0" w:color="auto"/>
      </w:divBdr>
    </w:div>
    <w:div w:id="20391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publications/statistical/nhs-workforce-statistics/nhs-workforce-statistics---january-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fr/codespaces/setting-up-your-project-for-codespaces/adding-a-dev-container-configuration/setting-up-your-java-project-for-codespac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530E-190E-40FB-B22F-24FFFD15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3</Pages>
  <Words>446</Words>
  <Characters>2458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Monopetit Chhun [VISIPLUS]</dc:creator>
  <cp:keywords/>
  <dc:description/>
  <cp:lastModifiedBy>Event Pédagogie [VISIPLUS]</cp:lastModifiedBy>
  <cp:revision>28</cp:revision>
  <cp:lastPrinted>2020-01-30T16:06:00Z</cp:lastPrinted>
  <dcterms:created xsi:type="dcterms:W3CDTF">2022-07-03T12:51:00Z</dcterms:created>
  <dcterms:modified xsi:type="dcterms:W3CDTF">2024-02-27T15:25:00Z</dcterms:modified>
</cp:coreProperties>
</file>