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129CD" w14:textId="4CB44B76" w:rsidR="00301F7F" w:rsidRPr="00F013C3" w:rsidRDefault="007708A9" w:rsidP="00640AFE">
      <w:pPr>
        <w:pStyle w:val="FaxHeaderInfo"/>
        <w:framePr w:w="0" w:hRule="auto" w:hSpace="0" w:wrap="auto" w:vAnchor="margin" w:hAnchor="text" w:xAlign="left" w:yAlign="inline"/>
        <w:widowControl w:val="0"/>
        <w:spacing w:line="240" w:lineRule="auto"/>
        <w:jc w:val="right"/>
        <w:rPr>
          <w:rFonts w:ascii="News Gothic GDB" w:hAnsi="News Gothic GDB"/>
        </w:rPr>
      </w:pPr>
      <w:r w:rsidRPr="00F013C3">
        <w:rPr>
          <w:noProof/>
        </w:rPr>
        <w:drawing>
          <wp:inline distT="0" distB="0" distL="0" distR="0" wp14:anchorId="67CB2BA8" wp14:editId="686C9044">
            <wp:extent cx="2411862" cy="438912"/>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11862" cy="438912"/>
                    </a:xfrm>
                    <a:prstGeom prst="rect">
                      <a:avLst/>
                    </a:prstGeom>
                  </pic:spPr>
                </pic:pic>
              </a:graphicData>
            </a:graphic>
          </wp:inline>
        </w:drawing>
      </w:r>
    </w:p>
    <w:p w14:paraId="069C8700" w14:textId="77777777" w:rsidR="006D2D1F" w:rsidRPr="00F013C3" w:rsidRDefault="006D2D1F" w:rsidP="00803F96">
      <w:pPr>
        <w:pStyle w:val="Title1"/>
        <w:rPr>
          <w:sz w:val="32"/>
          <w:szCs w:val="32"/>
          <w:lang w:val="en-US"/>
        </w:rPr>
      </w:pPr>
    </w:p>
    <w:p w14:paraId="49AFC59B" w14:textId="77777777" w:rsidR="006D2D1F" w:rsidRPr="00F013C3" w:rsidRDefault="006D2D1F" w:rsidP="00803F96">
      <w:pPr>
        <w:pStyle w:val="Title1"/>
        <w:rPr>
          <w:sz w:val="32"/>
          <w:szCs w:val="32"/>
          <w:lang w:val="en-US"/>
        </w:rPr>
      </w:pPr>
    </w:p>
    <w:p w14:paraId="6C02FB33" w14:textId="77777777" w:rsidR="006D2D1F" w:rsidRPr="00F013C3" w:rsidRDefault="006D2D1F" w:rsidP="00803F96">
      <w:pPr>
        <w:pStyle w:val="Title1"/>
        <w:rPr>
          <w:sz w:val="32"/>
          <w:szCs w:val="32"/>
          <w:lang w:val="en-US"/>
        </w:rPr>
      </w:pPr>
    </w:p>
    <w:p w14:paraId="46399A9D" w14:textId="77777777" w:rsidR="006D2D1F" w:rsidRPr="00F013C3" w:rsidRDefault="006D2D1F" w:rsidP="00803F96">
      <w:pPr>
        <w:pStyle w:val="Title1"/>
        <w:rPr>
          <w:sz w:val="32"/>
          <w:szCs w:val="32"/>
          <w:lang w:val="en-US"/>
        </w:rPr>
      </w:pPr>
    </w:p>
    <w:p w14:paraId="7CC3DBEA" w14:textId="496BC38B" w:rsidR="003433DF" w:rsidRPr="00B44BD5" w:rsidRDefault="00376C93" w:rsidP="00803F96">
      <w:pPr>
        <w:pStyle w:val="Title1"/>
        <w:rPr>
          <w:sz w:val="32"/>
          <w:szCs w:val="32"/>
          <w:lang w:val="en-US"/>
        </w:rPr>
      </w:pPr>
      <w:r w:rsidRPr="00B44BD5">
        <w:rPr>
          <w:sz w:val="32"/>
          <w:szCs w:val="32"/>
          <w:lang w:val="en-US"/>
        </w:rPr>
        <w:t>Internal Audit Report</w:t>
      </w:r>
    </w:p>
    <w:p w14:paraId="5AC51ED6" w14:textId="74357FFF" w:rsidR="00697AE9" w:rsidRPr="00B44BD5" w:rsidRDefault="00697AE9" w:rsidP="00803F96">
      <w:pPr>
        <w:pStyle w:val="Title1"/>
        <w:rPr>
          <w:sz w:val="32"/>
          <w:szCs w:val="32"/>
          <w:lang w:val="en-US"/>
        </w:rPr>
      </w:pPr>
      <w:r w:rsidRPr="00B44BD5">
        <w:rPr>
          <w:sz w:val="32"/>
          <w:szCs w:val="32"/>
          <w:lang w:val="en-US"/>
        </w:rPr>
        <w:t>20</w:t>
      </w:r>
      <w:r w:rsidR="00B44BD5" w:rsidRPr="00B44BD5">
        <w:rPr>
          <w:sz w:val="32"/>
          <w:szCs w:val="32"/>
          <w:lang w:val="en-US"/>
        </w:rPr>
        <w:t>25-063 Subsidiary Clearstream Fund Centre AG (DBAG, CFCL)</w:t>
      </w:r>
    </w:p>
    <w:p w14:paraId="1AC0BBF2" w14:textId="78D00532" w:rsidR="00262529" w:rsidRPr="00B44BD5" w:rsidRDefault="00B44BD5" w:rsidP="00803F96">
      <w:pPr>
        <w:pStyle w:val="Title1"/>
        <w:rPr>
          <w:sz w:val="32"/>
          <w:szCs w:val="32"/>
          <w:lang w:val="en-US"/>
        </w:rPr>
      </w:pPr>
      <w:r w:rsidRPr="00B44BD5">
        <w:rPr>
          <w:sz w:val="32"/>
          <w:szCs w:val="32"/>
          <w:lang w:val="en-US"/>
        </w:rPr>
        <w:t>December</w:t>
      </w:r>
      <w:r w:rsidR="001E2AB1" w:rsidRPr="00B44BD5">
        <w:rPr>
          <w:sz w:val="32"/>
          <w:szCs w:val="32"/>
          <w:lang w:val="en-US"/>
        </w:rPr>
        <w:t xml:space="preserve"> </w:t>
      </w:r>
      <w:r w:rsidR="000B67B8">
        <w:rPr>
          <w:sz w:val="32"/>
          <w:szCs w:val="32"/>
          <w:lang w:val="en-US"/>
        </w:rPr>
        <w:t>12</w:t>
      </w:r>
      <w:r w:rsidR="001E2AB1" w:rsidRPr="00B44BD5">
        <w:rPr>
          <w:sz w:val="32"/>
          <w:szCs w:val="32"/>
          <w:lang w:val="en-US"/>
        </w:rPr>
        <w:t>,</w:t>
      </w:r>
      <w:r w:rsidR="006C6C2B" w:rsidRPr="00B44BD5">
        <w:rPr>
          <w:sz w:val="32"/>
          <w:szCs w:val="32"/>
          <w:lang w:val="en-US"/>
        </w:rPr>
        <w:t xml:space="preserve"> 20</w:t>
      </w:r>
      <w:r w:rsidRPr="00B44BD5">
        <w:rPr>
          <w:sz w:val="32"/>
          <w:szCs w:val="32"/>
          <w:lang w:val="en-US"/>
        </w:rPr>
        <w:t>25</w:t>
      </w:r>
      <w:r w:rsidR="006A3A55" w:rsidRPr="00B44BD5">
        <w:rPr>
          <w:sz w:val="32"/>
          <w:szCs w:val="32"/>
          <w:lang w:val="en-US"/>
        </w:rPr>
        <w:t xml:space="preserve"> </w:t>
      </w:r>
    </w:p>
    <w:p w14:paraId="2BDD1CBF" w14:textId="23DB2B80" w:rsidR="0046326F" w:rsidRPr="00F013C3" w:rsidRDefault="009F2ABA" w:rsidP="00803F96">
      <w:r w:rsidRPr="00F013C3">
        <w:t xml:space="preserve">- </w:t>
      </w:r>
      <w:r w:rsidR="009C6275" w:rsidRPr="00F013C3">
        <w:t xml:space="preserve">CONFIDENTIAL </w:t>
      </w:r>
      <w:r w:rsidRPr="00F013C3">
        <w:t>-</w:t>
      </w:r>
    </w:p>
    <w:p w14:paraId="2E55EDF1" w14:textId="77777777" w:rsidR="0046326F" w:rsidRPr="00F013C3" w:rsidRDefault="0046326F" w:rsidP="007708A9">
      <w:pPr>
        <w:pStyle w:val="DocDetails"/>
        <w:keepNext w:val="0"/>
        <w:widowControl w:val="0"/>
        <w:spacing w:before="0"/>
        <w:ind w:hanging="567"/>
        <w:outlineLvl w:val="9"/>
        <w:rPr>
          <w:rFonts w:ascii="News Gothic GDB" w:hAnsi="News Gothic GDB"/>
          <w:sz w:val="22"/>
        </w:rPr>
      </w:pPr>
    </w:p>
    <w:p w14:paraId="3A826411" w14:textId="77777777" w:rsidR="006D2D1F" w:rsidRPr="00F013C3" w:rsidRDefault="006D2D1F" w:rsidP="007708A9">
      <w:pPr>
        <w:pStyle w:val="DocDetails"/>
        <w:keepNext w:val="0"/>
        <w:widowControl w:val="0"/>
        <w:spacing w:before="0"/>
        <w:ind w:hanging="567"/>
        <w:outlineLvl w:val="9"/>
        <w:rPr>
          <w:rFonts w:ascii="News Gothic GDB" w:hAnsi="News Gothic GDB"/>
          <w:sz w:val="22"/>
        </w:rPr>
      </w:pPr>
    </w:p>
    <w:p w14:paraId="07C1CB5B" w14:textId="77777777" w:rsidR="006D2D1F" w:rsidRPr="00F013C3" w:rsidRDefault="006D2D1F" w:rsidP="007708A9">
      <w:pPr>
        <w:pStyle w:val="DocDetails"/>
        <w:keepNext w:val="0"/>
        <w:widowControl w:val="0"/>
        <w:spacing w:before="0"/>
        <w:ind w:hanging="567"/>
        <w:outlineLvl w:val="9"/>
        <w:rPr>
          <w:rFonts w:ascii="News Gothic GDB" w:hAnsi="News Gothic GDB"/>
          <w:sz w:val="22"/>
        </w:rPr>
      </w:pPr>
    </w:p>
    <w:tbl>
      <w:tblPr>
        <w:tblW w:w="5000" w:type="pct"/>
        <w:jc w:val="center"/>
        <w:tblLook w:val="04A0" w:firstRow="1" w:lastRow="0" w:firstColumn="1" w:lastColumn="0" w:noHBand="0" w:noVBand="1"/>
      </w:tblPr>
      <w:tblGrid>
        <w:gridCol w:w="3257"/>
        <w:gridCol w:w="1701"/>
        <w:gridCol w:w="1701"/>
        <w:gridCol w:w="1419"/>
        <w:gridCol w:w="1394"/>
      </w:tblGrid>
      <w:tr w:rsidR="00F30BDF" w:rsidRPr="00F013C3" w14:paraId="5368BEEE" w14:textId="77777777" w:rsidTr="007F2467">
        <w:trPr>
          <w:trHeight w:val="20"/>
          <w:jc w:val="center"/>
        </w:trPr>
        <w:tc>
          <w:tcPr>
            <w:tcW w:w="1719" w:type="pct"/>
            <w:tcBorders>
              <w:top w:val="single" w:sz="4" w:space="0" w:color="auto"/>
              <w:left w:val="single" w:sz="4" w:space="0" w:color="auto"/>
              <w:bottom w:val="single" w:sz="4" w:space="0" w:color="auto"/>
              <w:right w:val="single" w:sz="4" w:space="0" w:color="auto"/>
            </w:tcBorders>
          </w:tcPr>
          <w:p w14:paraId="532A66A8" w14:textId="312FD4DC" w:rsidR="00F30BDF" w:rsidRPr="00F013C3" w:rsidRDefault="00F30BDF" w:rsidP="006117D9">
            <w:pPr>
              <w:widowControl w:val="0"/>
              <w:outlineLvl w:val="0"/>
              <w:rPr>
                <w:b/>
              </w:rPr>
            </w:pPr>
            <w:r w:rsidRPr="00F013C3">
              <w:rPr>
                <w:b/>
              </w:rPr>
              <w:t>Audit scope period</w:t>
            </w:r>
          </w:p>
        </w:tc>
        <w:tc>
          <w:tcPr>
            <w:tcW w:w="3281" w:type="pct"/>
            <w:gridSpan w:val="4"/>
            <w:tcBorders>
              <w:top w:val="single" w:sz="4" w:space="0" w:color="auto"/>
              <w:left w:val="single" w:sz="4" w:space="0" w:color="auto"/>
              <w:bottom w:val="single" w:sz="4" w:space="0" w:color="auto"/>
              <w:right w:val="single" w:sz="4" w:space="0" w:color="auto"/>
            </w:tcBorders>
          </w:tcPr>
          <w:p w14:paraId="1CB1286E" w14:textId="1D63A6C7" w:rsidR="00F30BDF" w:rsidRPr="00F0774B" w:rsidRDefault="009B7A44" w:rsidP="006117D9">
            <w:pPr>
              <w:widowControl w:val="0"/>
              <w:jc w:val="both"/>
              <w:outlineLvl w:val="0"/>
              <w:rPr>
                <w:color w:val="000000" w:themeColor="text1"/>
              </w:rPr>
            </w:pPr>
            <w:r w:rsidRPr="00F0774B">
              <w:rPr>
                <w:color w:val="000000" w:themeColor="text1"/>
              </w:rPr>
              <w:t xml:space="preserve">August 1, </w:t>
            </w:r>
            <w:proofErr w:type="gramStart"/>
            <w:r w:rsidRPr="00F0774B">
              <w:rPr>
                <w:color w:val="000000" w:themeColor="text1"/>
              </w:rPr>
              <w:t>2023</w:t>
            </w:r>
            <w:proofErr w:type="gramEnd"/>
            <w:r w:rsidRPr="00F0774B">
              <w:rPr>
                <w:color w:val="000000" w:themeColor="text1"/>
              </w:rPr>
              <w:t xml:space="preserve"> to July 31, 2025</w:t>
            </w:r>
          </w:p>
        </w:tc>
      </w:tr>
      <w:tr w:rsidR="00E373A1" w:rsidRPr="00F013C3" w14:paraId="7FEE8390" w14:textId="77777777" w:rsidTr="007F2467">
        <w:trPr>
          <w:trHeight w:val="20"/>
          <w:jc w:val="center"/>
        </w:trPr>
        <w:tc>
          <w:tcPr>
            <w:tcW w:w="1719" w:type="pct"/>
            <w:tcBorders>
              <w:top w:val="single" w:sz="4" w:space="0" w:color="auto"/>
              <w:left w:val="single" w:sz="4" w:space="0" w:color="auto"/>
              <w:bottom w:val="single" w:sz="4" w:space="0" w:color="auto"/>
              <w:right w:val="single" w:sz="4" w:space="0" w:color="auto"/>
            </w:tcBorders>
          </w:tcPr>
          <w:p w14:paraId="5270F7E9" w14:textId="38E7AEAB" w:rsidR="00E373A1" w:rsidRPr="00F013C3" w:rsidRDefault="00E373A1" w:rsidP="006117D9">
            <w:pPr>
              <w:widowControl w:val="0"/>
              <w:outlineLvl w:val="0"/>
              <w:rPr>
                <w:b/>
              </w:rPr>
            </w:pPr>
            <w:r w:rsidRPr="00F013C3">
              <w:rPr>
                <w:b/>
              </w:rPr>
              <w:t>Legal entities in scope</w:t>
            </w:r>
          </w:p>
        </w:tc>
        <w:tc>
          <w:tcPr>
            <w:tcW w:w="3281" w:type="pct"/>
            <w:gridSpan w:val="4"/>
            <w:tcBorders>
              <w:top w:val="single" w:sz="4" w:space="0" w:color="auto"/>
              <w:left w:val="single" w:sz="4" w:space="0" w:color="auto"/>
              <w:bottom w:val="single" w:sz="4" w:space="0" w:color="auto"/>
              <w:right w:val="single" w:sz="4" w:space="0" w:color="auto"/>
            </w:tcBorders>
            <w:vAlign w:val="center"/>
          </w:tcPr>
          <w:p w14:paraId="52E39596" w14:textId="54C58ADD" w:rsidR="00E373A1" w:rsidRPr="00F0774B" w:rsidRDefault="00D57E95" w:rsidP="006117D9">
            <w:pPr>
              <w:widowControl w:val="0"/>
              <w:outlineLvl w:val="0"/>
              <w:rPr>
                <w:color w:val="000000" w:themeColor="text1"/>
              </w:rPr>
            </w:pPr>
            <w:r>
              <w:rPr>
                <w:bCs/>
                <w:color w:val="000000" w:themeColor="text1"/>
              </w:rPr>
              <w:t>CFCS</w:t>
            </w:r>
          </w:p>
        </w:tc>
      </w:tr>
      <w:tr w:rsidR="00C11785" w:rsidRPr="00F013C3" w14:paraId="3ECA46E5" w14:textId="77777777" w:rsidTr="007F2467">
        <w:trPr>
          <w:trHeight w:val="20"/>
          <w:jc w:val="center"/>
        </w:trPr>
        <w:tc>
          <w:tcPr>
            <w:tcW w:w="1719" w:type="pct"/>
            <w:tcBorders>
              <w:top w:val="single" w:sz="4" w:space="0" w:color="auto"/>
              <w:left w:val="single" w:sz="4" w:space="0" w:color="auto"/>
              <w:bottom w:val="single" w:sz="4" w:space="0" w:color="auto"/>
              <w:right w:val="single" w:sz="4" w:space="0" w:color="auto"/>
            </w:tcBorders>
          </w:tcPr>
          <w:p w14:paraId="4269EA85" w14:textId="3061414A" w:rsidR="00C11785" w:rsidRPr="00F013C3" w:rsidRDefault="00C11785" w:rsidP="006117D9">
            <w:pPr>
              <w:widowControl w:val="0"/>
              <w:outlineLvl w:val="0"/>
              <w:rPr>
                <w:b/>
              </w:rPr>
            </w:pPr>
            <w:r w:rsidRPr="00F013C3">
              <w:rPr>
                <w:b/>
              </w:rPr>
              <w:t>IA function</w:t>
            </w:r>
          </w:p>
        </w:tc>
        <w:tc>
          <w:tcPr>
            <w:tcW w:w="3281" w:type="pct"/>
            <w:gridSpan w:val="4"/>
            <w:tcBorders>
              <w:top w:val="single" w:sz="4" w:space="0" w:color="auto"/>
              <w:left w:val="single" w:sz="4" w:space="0" w:color="auto"/>
              <w:bottom w:val="single" w:sz="4" w:space="0" w:color="auto"/>
              <w:right w:val="single" w:sz="4" w:space="0" w:color="auto"/>
            </w:tcBorders>
            <w:vAlign w:val="center"/>
          </w:tcPr>
          <w:p w14:paraId="7456BE2A" w14:textId="520179D5" w:rsidR="00C11785" w:rsidRPr="00F0774B" w:rsidRDefault="000D6482" w:rsidP="006117D9">
            <w:pPr>
              <w:widowControl w:val="0"/>
              <w:outlineLvl w:val="0"/>
              <w:rPr>
                <w:color w:val="000000" w:themeColor="text1"/>
              </w:rPr>
            </w:pPr>
            <w:r w:rsidRPr="00F0774B">
              <w:rPr>
                <w:color w:val="000000" w:themeColor="text1"/>
              </w:rPr>
              <w:t>CFCL</w:t>
            </w:r>
          </w:p>
        </w:tc>
      </w:tr>
      <w:tr w:rsidR="00C11785" w:rsidRPr="00F013C3" w14:paraId="702BAFF5" w14:textId="77777777" w:rsidTr="007F2467">
        <w:trPr>
          <w:trHeight w:val="20"/>
          <w:jc w:val="center"/>
        </w:trPr>
        <w:tc>
          <w:tcPr>
            <w:tcW w:w="1719" w:type="pct"/>
            <w:tcBorders>
              <w:top w:val="single" w:sz="4" w:space="0" w:color="auto"/>
              <w:left w:val="single" w:sz="4" w:space="0" w:color="auto"/>
              <w:bottom w:val="single" w:sz="4" w:space="0" w:color="auto"/>
              <w:right w:val="single" w:sz="4" w:space="0" w:color="auto"/>
            </w:tcBorders>
          </w:tcPr>
          <w:p w14:paraId="578BAA3F" w14:textId="0A34D65D" w:rsidR="00C11785" w:rsidRPr="00F013C3" w:rsidRDefault="000D6482" w:rsidP="006117D9">
            <w:pPr>
              <w:widowControl w:val="0"/>
              <w:outlineLvl w:val="0"/>
              <w:rPr>
                <w:b/>
              </w:rPr>
            </w:pPr>
            <w:r w:rsidRPr="00F013C3">
              <w:rPr>
                <w:b/>
              </w:rPr>
              <w:t>Location</w:t>
            </w:r>
          </w:p>
        </w:tc>
        <w:tc>
          <w:tcPr>
            <w:tcW w:w="3281" w:type="pct"/>
            <w:gridSpan w:val="4"/>
            <w:tcBorders>
              <w:top w:val="single" w:sz="4" w:space="0" w:color="auto"/>
              <w:left w:val="single" w:sz="4" w:space="0" w:color="auto"/>
              <w:bottom w:val="single" w:sz="4" w:space="0" w:color="auto"/>
              <w:right w:val="single" w:sz="4" w:space="0" w:color="auto"/>
            </w:tcBorders>
            <w:vAlign w:val="center"/>
          </w:tcPr>
          <w:p w14:paraId="240F0B27" w14:textId="095335B2" w:rsidR="00C11785" w:rsidRPr="00F0774B" w:rsidRDefault="008F05F4" w:rsidP="006117D9">
            <w:pPr>
              <w:widowControl w:val="0"/>
              <w:outlineLvl w:val="0"/>
              <w:rPr>
                <w:color w:val="000000" w:themeColor="text1"/>
              </w:rPr>
            </w:pPr>
            <w:r>
              <w:rPr>
                <w:color w:val="000000" w:themeColor="text1"/>
              </w:rPr>
              <w:t xml:space="preserve">Zurich, </w:t>
            </w:r>
            <w:r w:rsidR="00793CEC">
              <w:rPr>
                <w:color w:val="000000" w:themeColor="text1"/>
              </w:rPr>
              <w:t xml:space="preserve">Cork and </w:t>
            </w:r>
            <w:r w:rsidR="006117D9" w:rsidRPr="00F0774B">
              <w:rPr>
                <w:color w:val="000000" w:themeColor="text1"/>
              </w:rPr>
              <w:t>Luxembour</w:t>
            </w:r>
            <w:r w:rsidR="00534685" w:rsidRPr="00F0774B">
              <w:rPr>
                <w:color w:val="000000" w:themeColor="text1"/>
              </w:rPr>
              <w:t>g</w:t>
            </w:r>
          </w:p>
        </w:tc>
      </w:tr>
      <w:tr w:rsidR="009F19D4" w:rsidRPr="009F19D4" w14:paraId="613055B4" w14:textId="77777777" w:rsidTr="00652AA0">
        <w:trPr>
          <w:trHeight w:val="20"/>
          <w:jc w:val="center"/>
        </w:trPr>
        <w:tc>
          <w:tcPr>
            <w:tcW w:w="5000" w:type="pct"/>
            <w:gridSpan w:val="5"/>
            <w:tcBorders>
              <w:top w:val="single" w:sz="4" w:space="0" w:color="auto"/>
              <w:bottom w:val="single" w:sz="4" w:space="0" w:color="auto"/>
            </w:tcBorders>
          </w:tcPr>
          <w:p w14:paraId="6BA2D773" w14:textId="77777777" w:rsidR="00AE52E4" w:rsidRPr="009F19D4" w:rsidRDefault="00AE52E4" w:rsidP="006117D9">
            <w:pPr>
              <w:widowControl w:val="0"/>
              <w:outlineLvl w:val="0"/>
            </w:pPr>
          </w:p>
        </w:tc>
      </w:tr>
      <w:tr w:rsidR="005231F1" w:rsidRPr="00F013C3" w14:paraId="587E8BCD" w14:textId="77777777" w:rsidTr="007F2467">
        <w:trPr>
          <w:trHeight w:val="20"/>
          <w:jc w:val="center"/>
        </w:trPr>
        <w:tc>
          <w:tcPr>
            <w:tcW w:w="1719" w:type="pct"/>
            <w:tcBorders>
              <w:top w:val="single" w:sz="4" w:space="0" w:color="auto"/>
              <w:left w:val="single" w:sz="4" w:space="0" w:color="auto"/>
              <w:bottom w:val="single" w:sz="4" w:space="0" w:color="auto"/>
              <w:right w:val="single" w:sz="4" w:space="0" w:color="auto"/>
            </w:tcBorders>
          </w:tcPr>
          <w:p w14:paraId="2DECC613" w14:textId="5019FF0F" w:rsidR="005231F1" w:rsidRPr="00F013C3" w:rsidRDefault="0077497E" w:rsidP="006117D9">
            <w:pPr>
              <w:widowControl w:val="0"/>
              <w:outlineLvl w:val="0"/>
              <w:rPr>
                <w:b/>
              </w:rPr>
            </w:pPr>
            <w:r w:rsidRPr="00F013C3">
              <w:rPr>
                <w:b/>
              </w:rPr>
              <w:t>Results</w:t>
            </w:r>
          </w:p>
        </w:tc>
        <w:tc>
          <w:tcPr>
            <w:tcW w:w="898" w:type="pct"/>
            <w:tcBorders>
              <w:top w:val="single" w:sz="4" w:space="0" w:color="auto"/>
              <w:left w:val="single" w:sz="4" w:space="0" w:color="auto"/>
              <w:bottom w:val="single" w:sz="4" w:space="0" w:color="auto"/>
              <w:right w:val="single" w:sz="4" w:space="0" w:color="auto"/>
            </w:tcBorders>
            <w:shd w:val="clear" w:color="auto" w:fill="FFFF00"/>
            <w:vAlign w:val="center"/>
          </w:tcPr>
          <w:p w14:paraId="21F52B39" w14:textId="7784C999" w:rsidR="005231F1" w:rsidRPr="00F013C3" w:rsidRDefault="00445B56" w:rsidP="00445B56">
            <w:pPr>
              <w:widowControl w:val="0"/>
              <w:jc w:val="center"/>
              <w:outlineLvl w:val="0"/>
              <w:rPr>
                <w:b/>
                <w:bCs/>
              </w:rPr>
            </w:pPr>
            <w:r w:rsidRPr="00F013C3">
              <w:rPr>
                <w:b/>
                <w:bCs/>
              </w:rPr>
              <w:t>S1</w:t>
            </w:r>
          </w:p>
        </w:tc>
        <w:tc>
          <w:tcPr>
            <w:tcW w:w="898" w:type="pct"/>
            <w:tcBorders>
              <w:top w:val="single" w:sz="4" w:space="0" w:color="auto"/>
              <w:left w:val="single" w:sz="4" w:space="0" w:color="auto"/>
              <w:bottom w:val="single" w:sz="4" w:space="0" w:color="auto"/>
              <w:right w:val="single" w:sz="4" w:space="0" w:color="auto"/>
            </w:tcBorders>
            <w:shd w:val="clear" w:color="auto" w:fill="FFC000"/>
            <w:vAlign w:val="center"/>
          </w:tcPr>
          <w:p w14:paraId="5587E8DF" w14:textId="20553A11" w:rsidR="005231F1" w:rsidRPr="00F013C3" w:rsidRDefault="00445B56" w:rsidP="00445B56">
            <w:pPr>
              <w:widowControl w:val="0"/>
              <w:jc w:val="center"/>
              <w:outlineLvl w:val="0"/>
              <w:rPr>
                <w:b/>
                <w:bCs/>
              </w:rPr>
            </w:pPr>
            <w:r w:rsidRPr="00F013C3">
              <w:rPr>
                <w:b/>
                <w:bCs/>
              </w:rPr>
              <w:t>S2</w:t>
            </w:r>
          </w:p>
        </w:tc>
        <w:tc>
          <w:tcPr>
            <w:tcW w:w="749" w:type="pct"/>
            <w:tcBorders>
              <w:top w:val="single" w:sz="4" w:space="0" w:color="auto"/>
              <w:left w:val="single" w:sz="4" w:space="0" w:color="auto"/>
              <w:bottom w:val="single" w:sz="4" w:space="0" w:color="auto"/>
              <w:right w:val="single" w:sz="4" w:space="0" w:color="auto"/>
            </w:tcBorders>
            <w:shd w:val="clear" w:color="auto" w:fill="FF0000"/>
            <w:vAlign w:val="center"/>
          </w:tcPr>
          <w:p w14:paraId="59FD9192" w14:textId="48BA9A59" w:rsidR="005231F1" w:rsidRPr="00F013C3" w:rsidRDefault="00445B56" w:rsidP="00445B56">
            <w:pPr>
              <w:widowControl w:val="0"/>
              <w:jc w:val="center"/>
              <w:outlineLvl w:val="0"/>
              <w:rPr>
                <w:b/>
                <w:bCs/>
              </w:rPr>
            </w:pPr>
            <w:r w:rsidRPr="00F013C3">
              <w:rPr>
                <w:b/>
                <w:bCs/>
              </w:rPr>
              <w:t>S3</w:t>
            </w:r>
          </w:p>
        </w:tc>
        <w:tc>
          <w:tcPr>
            <w:tcW w:w="736" w:type="pct"/>
            <w:tcBorders>
              <w:top w:val="single" w:sz="4" w:space="0" w:color="auto"/>
              <w:left w:val="single" w:sz="4" w:space="0" w:color="auto"/>
              <w:bottom w:val="single" w:sz="4" w:space="0" w:color="auto"/>
              <w:right w:val="single" w:sz="4" w:space="0" w:color="auto"/>
            </w:tcBorders>
            <w:shd w:val="clear" w:color="auto" w:fill="7030A0"/>
            <w:vAlign w:val="center"/>
          </w:tcPr>
          <w:p w14:paraId="6F778D8F" w14:textId="1A19F890" w:rsidR="005231F1" w:rsidRPr="00F013C3" w:rsidRDefault="00445B56" w:rsidP="00445B56">
            <w:pPr>
              <w:widowControl w:val="0"/>
              <w:jc w:val="center"/>
              <w:outlineLvl w:val="0"/>
              <w:rPr>
                <w:b/>
                <w:bCs/>
              </w:rPr>
            </w:pPr>
            <w:r w:rsidRPr="00F013C3">
              <w:rPr>
                <w:b/>
                <w:bCs/>
                <w:color w:val="FFFFFF" w:themeColor="background1"/>
              </w:rPr>
              <w:t>S4</w:t>
            </w:r>
          </w:p>
        </w:tc>
      </w:tr>
      <w:tr w:rsidR="00445B56" w:rsidRPr="00F013C3" w14:paraId="64E9908A" w14:textId="77777777" w:rsidTr="007F2467">
        <w:trPr>
          <w:trHeight w:val="20"/>
          <w:jc w:val="center"/>
        </w:trPr>
        <w:tc>
          <w:tcPr>
            <w:tcW w:w="1719" w:type="pct"/>
            <w:tcBorders>
              <w:top w:val="single" w:sz="4" w:space="0" w:color="auto"/>
              <w:left w:val="single" w:sz="4" w:space="0" w:color="auto"/>
              <w:bottom w:val="single" w:sz="4" w:space="0" w:color="auto"/>
              <w:right w:val="single" w:sz="4" w:space="0" w:color="auto"/>
            </w:tcBorders>
          </w:tcPr>
          <w:p w14:paraId="21F58198" w14:textId="63171C9B" w:rsidR="00445B56" w:rsidRPr="00F013C3" w:rsidRDefault="007F2467" w:rsidP="0040340E">
            <w:pPr>
              <w:widowControl w:val="0"/>
              <w:jc w:val="right"/>
              <w:outlineLvl w:val="0"/>
              <w:rPr>
                <w:bCs/>
                <w:i/>
                <w:iCs/>
              </w:rPr>
            </w:pPr>
            <w:r w:rsidRPr="00F013C3">
              <w:rPr>
                <w:bCs/>
                <w:i/>
                <w:iCs/>
              </w:rPr>
              <w:t>Total Internal Audit</w:t>
            </w:r>
            <w:r w:rsidR="00445B56" w:rsidRPr="00F013C3">
              <w:rPr>
                <w:bCs/>
                <w:i/>
                <w:iCs/>
              </w:rPr>
              <w:t xml:space="preserve"> findings</w:t>
            </w:r>
            <w:r w:rsidRPr="00F013C3">
              <w:rPr>
                <w:bCs/>
                <w:i/>
                <w:iCs/>
              </w:rPr>
              <w:t>:</w:t>
            </w:r>
          </w:p>
        </w:tc>
        <w:tc>
          <w:tcPr>
            <w:tcW w:w="898" w:type="pct"/>
            <w:tcBorders>
              <w:top w:val="single" w:sz="4" w:space="0" w:color="auto"/>
              <w:left w:val="single" w:sz="4" w:space="0" w:color="auto"/>
              <w:bottom w:val="single" w:sz="4" w:space="0" w:color="auto"/>
              <w:right w:val="single" w:sz="4" w:space="0" w:color="auto"/>
            </w:tcBorders>
            <w:vAlign w:val="center"/>
          </w:tcPr>
          <w:p w14:paraId="7985FB7A" w14:textId="578E5CB0" w:rsidR="00445B56" w:rsidRPr="00FA3E20" w:rsidRDefault="00A02344" w:rsidP="005F3F8C">
            <w:pPr>
              <w:widowControl w:val="0"/>
              <w:jc w:val="center"/>
              <w:outlineLvl w:val="0"/>
              <w:rPr>
                <w:color w:val="000000" w:themeColor="text1"/>
              </w:rPr>
            </w:pPr>
            <w:r>
              <w:rPr>
                <w:color w:val="000000" w:themeColor="text1"/>
              </w:rPr>
              <w:t>4</w:t>
            </w:r>
          </w:p>
        </w:tc>
        <w:tc>
          <w:tcPr>
            <w:tcW w:w="898" w:type="pct"/>
            <w:tcBorders>
              <w:top w:val="single" w:sz="4" w:space="0" w:color="auto"/>
              <w:left w:val="single" w:sz="4" w:space="0" w:color="auto"/>
              <w:bottom w:val="single" w:sz="4" w:space="0" w:color="auto"/>
              <w:right w:val="single" w:sz="4" w:space="0" w:color="auto"/>
            </w:tcBorders>
            <w:vAlign w:val="center"/>
          </w:tcPr>
          <w:p w14:paraId="14B0288A" w14:textId="5090C730" w:rsidR="00445B56" w:rsidRPr="00FA3E20" w:rsidRDefault="00A02344" w:rsidP="005F3F8C">
            <w:pPr>
              <w:widowControl w:val="0"/>
              <w:jc w:val="center"/>
              <w:outlineLvl w:val="0"/>
              <w:rPr>
                <w:color w:val="000000" w:themeColor="text1"/>
              </w:rPr>
            </w:pPr>
            <w:r>
              <w:rPr>
                <w:color w:val="000000" w:themeColor="text1"/>
              </w:rPr>
              <w:t>7</w:t>
            </w:r>
          </w:p>
        </w:tc>
        <w:tc>
          <w:tcPr>
            <w:tcW w:w="749" w:type="pct"/>
            <w:tcBorders>
              <w:top w:val="single" w:sz="4" w:space="0" w:color="auto"/>
              <w:left w:val="single" w:sz="4" w:space="0" w:color="auto"/>
              <w:bottom w:val="single" w:sz="4" w:space="0" w:color="auto"/>
              <w:right w:val="single" w:sz="4" w:space="0" w:color="auto"/>
            </w:tcBorders>
            <w:vAlign w:val="center"/>
          </w:tcPr>
          <w:p w14:paraId="3C1CC7B4" w14:textId="2A7E4A3F" w:rsidR="00445B56" w:rsidRPr="00FA3E20" w:rsidRDefault="00FA3E20" w:rsidP="005F3F8C">
            <w:pPr>
              <w:widowControl w:val="0"/>
              <w:jc w:val="center"/>
              <w:outlineLvl w:val="0"/>
              <w:rPr>
                <w:color w:val="000000" w:themeColor="text1"/>
              </w:rPr>
            </w:pPr>
            <w:r w:rsidRPr="00FA3E20">
              <w:rPr>
                <w:color w:val="000000" w:themeColor="text1"/>
              </w:rPr>
              <w:t>-</w:t>
            </w:r>
          </w:p>
        </w:tc>
        <w:tc>
          <w:tcPr>
            <w:tcW w:w="736" w:type="pct"/>
            <w:tcBorders>
              <w:top w:val="single" w:sz="4" w:space="0" w:color="auto"/>
              <w:left w:val="single" w:sz="4" w:space="0" w:color="auto"/>
              <w:bottom w:val="single" w:sz="4" w:space="0" w:color="auto"/>
              <w:right w:val="single" w:sz="4" w:space="0" w:color="auto"/>
            </w:tcBorders>
            <w:vAlign w:val="center"/>
          </w:tcPr>
          <w:p w14:paraId="62795CCA" w14:textId="49F30CBB" w:rsidR="00445B56" w:rsidRPr="00FA3E20" w:rsidRDefault="00FA3E20" w:rsidP="005F3F8C">
            <w:pPr>
              <w:widowControl w:val="0"/>
              <w:jc w:val="center"/>
              <w:outlineLvl w:val="0"/>
              <w:rPr>
                <w:color w:val="000000" w:themeColor="text1"/>
              </w:rPr>
            </w:pPr>
            <w:r w:rsidRPr="00FA3E20">
              <w:rPr>
                <w:color w:val="000000" w:themeColor="text1"/>
              </w:rPr>
              <w:t>-</w:t>
            </w:r>
          </w:p>
        </w:tc>
      </w:tr>
      <w:tr w:rsidR="00445B56" w:rsidRPr="00F013C3" w14:paraId="79EA4321" w14:textId="77777777" w:rsidTr="007F2467">
        <w:trPr>
          <w:trHeight w:val="20"/>
          <w:jc w:val="center"/>
        </w:trPr>
        <w:tc>
          <w:tcPr>
            <w:tcW w:w="1719" w:type="pct"/>
            <w:tcBorders>
              <w:top w:val="single" w:sz="4" w:space="0" w:color="auto"/>
              <w:left w:val="single" w:sz="4" w:space="0" w:color="auto"/>
              <w:bottom w:val="single" w:sz="4" w:space="0" w:color="auto"/>
              <w:right w:val="single" w:sz="4" w:space="0" w:color="auto"/>
            </w:tcBorders>
          </w:tcPr>
          <w:p w14:paraId="19A6BA1D" w14:textId="4D11ACDD" w:rsidR="00445B56" w:rsidRPr="00F013C3" w:rsidRDefault="004B11F9" w:rsidP="0040340E">
            <w:pPr>
              <w:widowControl w:val="0"/>
              <w:jc w:val="right"/>
              <w:outlineLvl w:val="0"/>
              <w:rPr>
                <w:bCs/>
                <w:i/>
                <w:iCs/>
              </w:rPr>
            </w:pPr>
            <w:r w:rsidRPr="00F013C3">
              <w:rPr>
                <w:bCs/>
                <w:i/>
                <w:iCs/>
              </w:rPr>
              <w:t>Self-identified Issues</w:t>
            </w:r>
            <w:r w:rsidR="007F2467" w:rsidRPr="00F013C3">
              <w:rPr>
                <w:bCs/>
                <w:i/>
                <w:iCs/>
              </w:rPr>
              <w:t>:</w:t>
            </w:r>
          </w:p>
        </w:tc>
        <w:tc>
          <w:tcPr>
            <w:tcW w:w="898" w:type="pct"/>
            <w:tcBorders>
              <w:top w:val="single" w:sz="4" w:space="0" w:color="auto"/>
              <w:left w:val="single" w:sz="4" w:space="0" w:color="auto"/>
              <w:bottom w:val="single" w:sz="4" w:space="0" w:color="auto"/>
              <w:right w:val="single" w:sz="4" w:space="0" w:color="auto"/>
            </w:tcBorders>
            <w:vAlign w:val="center"/>
          </w:tcPr>
          <w:p w14:paraId="60EAF485" w14:textId="06B35AC4" w:rsidR="00445B56" w:rsidRPr="00FA3E20" w:rsidRDefault="00FA3E20" w:rsidP="005F3F8C">
            <w:pPr>
              <w:widowControl w:val="0"/>
              <w:jc w:val="center"/>
              <w:outlineLvl w:val="0"/>
              <w:rPr>
                <w:color w:val="000000" w:themeColor="text1"/>
              </w:rPr>
            </w:pPr>
            <w:r w:rsidRPr="00FA3E20">
              <w:rPr>
                <w:color w:val="000000" w:themeColor="text1"/>
              </w:rPr>
              <w:t>3</w:t>
            </w:r>
          </w:p>
        </w:tc>
        <w:tc>
          <w:tcPr>
            <w:tcW w:w="898" w:type="pct"/>
            <w:tcBorders>
              <w:top w:val="single" w:sz="4" w:space="0" w:color="auto"/>
              <w:left w:val="single" w:sz="4" w:space="0" w:color="auto"/>
              <w:bottom w:val="single" w:sz="4" w:space="0" w:color="auto"/>
              <w:right w:val="single" w:sz="4" w:space="0" w:color="auto"/>
            </w:tcBorders>
            <w:vAlign w:val="center"/>
          </w:tcPr>
          <w:p w14:paraId="04474637" w14:textId="27C9E06C" w:rsidR="00445B56" w:rsidRPr="00FA3E20" w:rsidRDefault="00FA3E20" w:rsidP="005F3F8C">
            <w:pPr>
              <w:widowControl w:val="0"/>
              <w:jc w:val="center"/>
              <w:outlineLvl w:val="0"/>
              <w:rPr>
                <w:color w:val="000000" w:themeColor="text1"/>
              </w:rPr>
            </w:pPr>
            <w:r w:rsidRPr="00FA3E20">
              <w:rPr>
                <w:color w:val="000000" w:themeColor="text1"/>
              </w:rPr>
              <w:t>4</w:t>
            </w:r>
          </w:p>
        </w:tc>
        <w:tc>
          <w:tcPr>
            <w:tcW w:w="749" w:type="pct"/>
            <w:tcBorders>
              <w:top w:val="single" w:sz="4" w:space="0" w:color="auto"/>
              <w:left w:val="single" w:sz="4" w:space="0" w:color="auto"/>
              <w:bottom w:val="single" w:sz="4" w:space="0" w:color="auto"/>
              <w:right w:val="single" w:sz="4" w:space="0" w:color="auto"/>
            </w:tcBorders>
            <w:vAlign w:val="center"/>
          </w:tcPr>
          <w:p w14:paraId="5F38A36A" w14:textId="29ADC847" w:rsidR="00445B56" w:rsidRPr="00FA3E20" w:rsidRDefault="00FA3E20" w:rsidP="005F3F8C">
            <w:pPr>
              <w:widowControl w:val="0"/>
              <w:jc w:val="center"/>
              <w:outlineLvl w:val="0"/>
              <w:rPr>
                <w:color w:val="000000" w:themeColor="text1"/>
              </w:rPr>
            </w:pPr>
            <w:r w:rsidRPr="00FA3E20">
              <w:rPr>
                <w:color w:val="000000" w:themeColor="text1"/>
              </w:rPr>
              <w:t>-</w:t>
            </w:r>
          </w:p>
        </w:tc>
        <w:tc>
          <w:tcPr>
            <w:tcW w:w="736" w:type="pct"/>
            <w:tcBorders>
              <w:top w:val="single" w:sz="4" w:space="0" w:color="auto"/>
              <w:left w:val="single" w:sz="4" w:space="0" w:color="auto"/>
              <w:bottom w:val="single" w:sz="4" w:space="0" w:color="auto"/>
              <w:right w:val="single" w:sz="4" w:space="0" w:color="auto"/>
            </w:tcBorders>
            <w:vAlign w:val="center"/>
          </w:tcPr>
          <w:p w14:paraId="2C3EA26F" w14:textId="0AE912AE" w:rsidR="00445B56" w:rsidRPr="00FA3E20" w:rsidRDefault="00FA3E20" w:rsidP="005F3F8C">
            <w:pPr>
              <w:widowControl w:val="0"/>
              <w:jc w:val="center"/>
              <w:outlineLvl w:val="0"/>
              <w:rPr>
                <w:color w:val="000000" w:themeColor="text1"/>
              </w:rPr>
            </w:pPr>
            <w:r w:rsidRPr="00FA3E20">
              <w:rPr>
                <w:color w:val="000000" w:themeColor="text1"/>
              </w:rPr>
              <w:t>-</w:t>
            </w:r>
          </w:p>
        </w:tc>
      </w:tr>
    </w:tbl>
    <w:p w14:paraId="60AB05C9" w14:textId="19BAB2CC" w:rsidR="00533149" w:rsidRPr="00F013C3" w:rsidRDefault="00533149" w:rsidP="009F19D4">
      <w:pPr>
        <w:pStyle w:val="ARTemplateHeading1"/>
        <w:numPr>
          <w:ilvl w:val="0"/>
          <w:numId w:val="0"/>
        </w:numPr>
        <w:spacing w:before="0" w:after="0"/>
        <w:ind w:left="360" w:hanging="360"/>
      </w:pPr>
    </w:p>
    <w:p w14:paraId="2A69EE50" w14:textId="77777777" w:rsidR="00533149" w:rsidRPr="00F013C3" w:rsidRDefault="00533149">
      <w:pPr>
        <w:rPr>
          <w:b/>
          <w:bCs/>
          <w:sz w:val="24"/>
        </w:rPr>
      </w:pPr>
      <w:r w:rsidRPr="00F013C3">
        <w:br w:type="page"/>
      </w:r>
    </w:p>
    <w:p w14:paraId="3D4AA202" w14:textId="382301FA" w:rsidR="0046326F" w:rsidRPr="00F013C3" w:rsidRDefault="0046326F" w:rsidP="00BA58A4">
      <w:pPr>
        <w:pStyle w:val="ARTemplateHeading1"/>
        <w:numPr>
          <w:ilvl w:val="0"/>
          <w:numId w:val="48"/>
        </w:numPr>
        <w:spacing w:before="0"/>
      </w:pPr>
      <w:r w:rsidRPr="00F013C3">
        <w:lastRenderedPageBreak/>
        <w:t xml:space="preserve">Executive </w:t>
      </w:r>
      <w:r w:rsidR="00966B5F">
        <w:t>S</w:t>
      </w:r>
      <w:r w:rsidRPr="00F013C3">
        <w:t>ummary</w:t>
      </w:r>
    </w:p>
    <w:p w14:paraId="1CA8AFFD" w14:textId="11719678" w:rsidR="00BF09DB" w:rsidRDefault="00BF09DB" w:rsidP="7D05B661">
      <w:pPr>
        <w:shd w:val="clear" w:color="auto" w:fill="FFFFFF" w:themeFill="background1"/>
        <w:spacing w:before="120"/>
        <w:jc w:val="both"/>
        <w:rPr>
          <w:color w:val="000000" w:themeColor="text1"/>
        </w:rPr>
      </w:pPr>
      <w:r w:rsidRPr="7D05B661">
        <w:rPr>
          <w:color w:val="000000" w:themeColor="text1"/>
        </w:rPr>
        <w:t>Internal Audit</w:t>
      </w:r>
      <w:r w:rsidR="00B0170B" w:rsidRPr="7D05B661">
        <w:rPr>
          <w:color w:val="000000" w:themeColor="text1"/>
        </w:rPr>
        <w:t xml:space="preserve">’s second </w:t>
      </w:r>
      <w:r w:rsidR="4E7478D8" w:rsidRPr="7D05B661">
        <w:rPr>
          <w:color w:val="000000" w:themeColor="text1"/>
        </w:rPr>
        <w:t>review</w:t>
      </w:r>
      <w:r w:rsidR="00B353E2" w:rsidRPr="7D05B661">
        <w:rPr>
          <w:color w:val="000000" w:themeColor="text1"/>
        </w:rPr>
        <w:t xml:space="preserve"> of Clearstream Fund Centre AG (CFCS), after the initial 2023 review,</w:t>
      </w:r>
      <w:r w:rsidRPr="7D05B661">
        <w:rPr>
          <w:color w:val="000000" w:themeColor="text1"/>
        </w:rPr>
        <w:t xml:space="preserve"> noted good engagement and strong risk awareness from management</w:t>
      </w:r>
      <w:r w:rsidR="00131EB6" w:rsidRPr="7D05B661">
        <w:rPr>
          <w:color w:val="000000" w:themeColor="text1"/>
        </w:rPr>
        <w:t>.</w:t>
      </w:r>
      <w:r w:rsidRPr="7D05B661">
        <w:rPr>
          <w:color w:val="000000" w:themeColor="text1"/>
        </w:rPr>
        <w:t xml:space="preserve"> </w:t>
      </w:r>
      <w:r w:rsidR="00131EB6" w:rsidRPr="7D05B661">
        <w:rPr>
          <w:color w:val="000000" w:themeColor="text1"/>
        </w:rPr>
        <w:t>This</w:t>
      </w:r>
      <w:r w:rsidRPr="7D05B661">
        <w:rPr>
          <w:color w:val="000000" w:themeColor="text1"/>
        </w:rPr>
        <w:t xml:space="preserve"> was demonstrated </w:t>
      </w:r>
      <w:r w:rsidR="00B31ECB" w:rsidRPr="7D05B661">
        <w:rPr>
          <w:color w:val="000000" w:themeColor="text1"/>
        </w:rPr>
        <w:t xml:space="preserve">from </w:t>
      </w:r>
      <w:r w:rsidR="00A5270A" w:rsidRPr="7D05B661">
        <w:rPr>
          <w:color w:val="000000" w:themeColor="text1"/>
        </w:rPr>
        <w:t>raising</w:t>
      </w:r>
      <w:r w:rsidRPr="7D05B661">
        <w:rPr>
          <w:color w:val="000000" w:themeColor="text1"/>
        </w:rPr>
        <w:t xml:space="preserve"> seven self-identified issues</w:t>
      </w:r>
      <w:r w:rsidR="0087311E" w:rsidRPr="7D05B661">
        <w:rPr>
          <w:color w:val="000000" w:themeColor="text1"/>
        </w:rPr>
        <w:t xml:space="preserve"> and </w:t>
      </w:r>
      <w:r w:rsidR="00E451CD" w:rsidRPr="7D05B661">
        <w:rPr>
          <w:color w:val="000000" w:themeColor="text1"/>
        </w:rPr>
        <w:t>ongoing progress to remediate certain recommendations</w:t>
      </w:r>
      <w:r w:rsidRPr="7D05B661">
        <w:rPr>
          <w:color w:val="000000" w:themeColor="text1"/>
        </w:rPr>
        <w:t xml:space="preserve">. However, the </w:t>
      </w:r>
      <w:r w:rsidR="00506C64" w:rsidRPr="7D05B661">
        <w:rPr>
          <w:color w:val="000000" w:themeColor="text1"/>
        </w:rPr>
        <w:t>review</w:t>
      </w:r>
      <w:r w:rsidRPr="7D05B661">
        <w:rPr>
          <w:color w:val="000000" w:themeColor="text1"/>
        </w:rPr>
        <w:t xml:space="preserve"> identified </w:t>
      </w:r>
      <w:r w:rsidR="00822448" w:rsidRPr="7D05B661">
        <w:rPr>
          <w:color w:val="000000" w:themeColor="text1"/>
        </w:rPr>
        <w:t xml:space="preserve">further </w:t>
      </w:r>
      <w:r w:rsidRPr="7D05B661">
        <w:rPr>
          <w:color w:val="000000" w:themeColor="text1"/>
        </w:rPr>
        <w:t>deficiencies requiring management attention</w:t>
      </w:r>
      <w:r w:rsidR="00797AFE" w:rsidRPr="7D05B661">
        <w:rPr>
          <w:color w:val="000000" w:themeColor="text1"/>
        </w:rPr>
        <w:t>.</w:t>
      </w:r>
    </w:p>
    <w:p w14:paraId="1801C4AB" w14:textId="1BBD7DE8" w:rsidR="000F2FDE" w:rsidRDefault="00BF09DB" w:rsidP="0047467C">
      <w:pPr>
        <w:shd w:val="clear" w:color="auto" w:fill="FFFFFF" w:themeFill="background1"/>
        <w:spacing w:before="120"/>
        <w:jc w:val="both"/>
        <w:rPr>
          <w:bCs/>
          <w:color w:val="000000" w:themeColor="text1"/>
        </w:rPr>
      </w:pPr>
      <w:r w:rsidRPr="00176CFA">
        <w:rPr>
          <w:bCs/>
          <w:color w:val="000000" w:themeColor="text1"/>
        </w:rPr>
        <w:t xml:space="preserve">Weaknesses were noted in the </w:t>
      </w:r>
      <w:r w:rsidR="00CA72B4">
        <w:rPr>
          <w:bCs/>
          <w:color w:val="000000" w:themeColor="text1"/>
        </w:rPr>
        <w:t>Platform Operation</w:t>
      </w:r>
      <w:r w:rsidRPr="00176CFA">
        <w:rPr>
          <w:bCs/>
          <w:color w:val="000000" w:themeColor="text1"/>
        </w:rPr>
        <w:t xml:space="preserve"> processes</w:t>
      </w:r>
      <w:r w:rsidR="00CA72B4">
        <w:rPr>
          <w:bCs/>
          <w:color w:val="000000" w:themeColor="text1"/>
        </w:rPr>
        <w:t xml:space="preserve"> in Zurich and Cork</w:t>
      </w:r>
      <w:r w:rsidRPr="00176CFA">
        <w:rPr>
          <w:bCs/>
          <w:color w:val="000000" w:themeColor="text1"/>
        </w:rPr>
        <w:t>, particularly in the design of the trailer fee payment process</w:t>
      </w:r>
      <w:r w:rsidR="00CA72B4">
        <w:rPr>
          <w:bCs/>
          <w:color w:val="000000" w:themeColor="text1"/>
        </w:rPr>
        <w:t xml:space="preserve"> and an</w:t>
      </w:r>
      <w:r w:rsidRPr="00176CFA">
        <w:rPr>
          <w:bCs/>
          <w:color w:val="000000" w:themeColor="text1"/>
        </w:rPr>
        <w:t xml:space="preserve"> absence of defined controls for fee calculation and accrual processes</w:t>
      </w:r>
      <w:r w:rsidR="00574E8E">
        <w:rPr>
          <w:bCs/>
          <w:color w:val="000000" w:themeColor="text1"/>
        </w:rPr>
        <w:t>.</w:t>
      </w:r>
      <w:r w:rsidR="00D131B6">
        <w:rPr>
          <w:bCs/>
          <w:color w:val="000000" w:themeColor="text1"/>
        </w:rPr>
        <w:t xml:space="preserve"> Internal Audit </w:t>
      </w:r>
      <w:r w:rsidR="00DB7687">
        <w:rPr>
          <w:bCs/>
          <w:color w:val="000000" w:themeColor="text1"/>
        </w:rPr>
        <w:t xml:space="preserve">also </w:t>
      </w:r>
      <w:r w:rsidR="00D131B6">
        <w:rPr>
          <w:bCs/>
          <w:color w:val="000000" w:themeColor="text1"/>
        </w:rPr>
        <w:t xml:space="preserve">identified </w:t>
      </w:r>
      <w:r w:rsidRPr="00176CFA">
        <w:rPr>
          <w:bCs/>
          <w:color w:val="000000" w:themeColor="text1"/>
        </w:rPr>
        <w:t>a lack of formal procedure documents for Distribution Operations, and data reliability issues within the Internal Control System (ICS).</w:t>
      </w:r>
      <w:r w:rsidR="00B631EE">
        <w:rPr>
          <w:bCs/>
          <w:color w:val="000000" w:themeColor="text1"/>
        </w:rPr>
        <w:t xml:space="preserve"> Given the establishment of the Cork</w:t>
      </w:r>
      <w:r w:rsidR="00DB7687">
        <w:rPr>
          <w:bCs/>
          <w:color w:val="000000" w:themeColor="text1"/>
        </w:rPr>
        <w:t>-</w:t>
      </w:r>
      <w:r w:rsidR="00B631EE">
        <w:rPr>
          <w:bCs/>
          <w:color w:val="000000" w:themeColor="text1"/>
        </w:rPr>
        <w:t xml:space="preserve">based team in April this year, </w:t>
      </w:r>
      <w:r w:rsidR="00B227F6">
        <w:rPr>
          <w:bCs/>
          <w:color w:val="000000" w:themeColor="text1"/>
        </w:rPr>
        <w:t>implement</w:t>
      </w:r>
      <w:r w:rsidR="005F0A10">
        <w:rPr>
          <w:bCs/>
          <w:color w:val="000000" w:themeColor="text1"/>
        </w:rPr>
        <w:t>ing</w:t>
      </w:r>
      <w:r w:rsidR="00C8744E">
        <w:rPr>
          <w:bCs/>
          <w:color w:val="000000" w:themeColor="text1"/>
        </w:rPr>
        <w:t xml:space="preserve"> </w:t>
      </w:r>
      <w:r w:rsidR="00A46C61">
        <w:rPr>
          <w:bCs/>
          <w:color w:val="000000" w:themeColor="text1"/>
        </w:rPr>
        <w:t xml:space="preserve">comprehensive procedures and </w:t>
      </w:r>
      <w:r w:rsidR="003A7170">
        <w:rPr>
          <w:bCs/>
          <w:color w:val="000000" w:themeColor="text1"/>
        </w:rPr>
        <w:t>compl</w:t>
      </w:r>
      <w:r w:rsidR="008C0C61">
        <w:rPr>
          <w:bCs/>
          <w:color w:val="000000" w:themeColor="text1"/>
        </w:rPr>
        <w:t>ete and accurate ICS</w:t>
      </w:r>
      <w:r w:rsidR="00B077D6">
        <w:rPr>
          <w:bCs/>
          <w:color w:val="000000" w:themeColor="text1"/>
        </w:rPr>
        <w:t xml:space="preserve"> </w:t>
      </w:r>
      <w:r w:rsidR="005F0A10">
        <w:rPr>
          <w:bCs/>
          <w:color w:val="000000" w:themeColor="text1"/>
        </w:rPr>
        <w:t>is</w:t>
      </w:r>
      <w:r w:rsidR="00B077D6">
        <w:rPr>
          <w:bCs/>
          <w:color w:val="000000" w:themeColor="text1"/>
        </w:rPr>
        <w:t xml:space="preserve"> </w:t>
      </w:r>
      <w:r w:rsidR="004417E7">
        <w:rPr>
          <w:bCs/>
          <w:color w:val="000000" w:themeColor="text1"/>
        </w:rPr>
        <w:t>a priority to</w:t>
      </w:r>
      <w:r w:rsidR="007F3CCF">
        <w:rPr>
          <w:bCs/>
          <w:color w:val="000000" w:themeColor="text1"/>
        </w:rPr>
        <w:t xml:space="preserve"> ensure</w:t>
      </w:r>
      <w:r w:rsidR="00A43370">
        <w:rPr>
          <w:bCs/>
          <w:color w:val="000000" w:themeColor="text1"/>
        </w:rPr>
        <w:t xml:space="preserve"> the execution of</w:t>
      </w:r>
      <w:r w:rsidR="007F3CCF">
        <w:rPr>
          <w:bCs/>
          <w:color w:val="000000" w:themeColor="text1"/>
        </w:rPr>
        <w:t xml:space="preserve"> </w:t>
      </w:r>
      <w:r w:rsidR="000175B3">
        <w:rPr>
          <w:bCs/>
          <w:color w:val="000000" w:themeColor="text1"/>
        </w:rPr>
        <w:t>robust processes and reduce key</w:t>
      </w:r>
      <w:r w:rsidR="004418FB">
        <w:rPr>
          <w:bCs/>
          <w:color w:val="000000" w:themeColor="text1"/>
        </w:rPr>
        <w:t>-</w:t>
      </w:r>
      <w:r w:rsidR="000175B3">
        <w:rPr>
          <w:bCs/>
          <w:color w:val="000000" w:themeColor="text1"/>
        </w:rPr>
        <w:t>person dependencies</w:t>
      </w:r>
      <w:r w:rsidR="00753A1B">
        <w:rPr>
          <w:bCs/>
          <w:color w:val="000000" w:themeColor="text1"/>
        </w:rPr>
        <w:t>.</w:t>
      </w:r>
      <w:r w:rsidR="000434D5">
        <w:rPr>
          <w:bCs/>
          <w:color w:val="000000" w:themeColor="text1"/>
        </w:rPr>
        <w:t xml:space="preserve"> </w:t>
      </w:r>
    </w:p>
    <w:p w14:paraId="67FAC5B8" w14:textId="4F93F1C4" w:rsidR="00223104" w:rsidRDefault="00223104" w:rsidP="0047467C">
      <w:pPr>
        <w:shd w:val="clear" w:color="auto" w:fill="FFFFFF" w:themeFill="background1"/>
        <w:spacing w:before="120"/>
        <w:jc w:val="both"/>
        <w:rPr>
          <w:bCs/>
          <w:color w:val="000000" w:themeColor="text1"/>
        </w:rPr>
      </w:pPr>
      <w:r w:rsidRPr="00F34216">
        <w:rPr>
          <w:bCs/>
          <w:color w:val="000000" w:themeColor="text1"/>
        </w:rPr>
        <w:t xml:space="preserve">Deficiencies were </w:t>
      </w:r>
      <w:r>
        <w:rPr>
          <w:bCs/>
          <w:color w:val="000000" w:themeColor="text1"/>
        </w:rPr>
        <w:t xml:space="preserve">also </w:t>
      </w:r>
      <w:r w:rsidRPr="00F34216">
        <w:rPr>
          <w:bCs/>
          <w:color w:val="000000" w:themeColor="text1"/>
        </w:rPr>
        <w:t xml:space="preserve">identified in health and safety governance, with inaccessible procedures and non-functional emergency equipment </w:t>
      </w:r>
      <w:r w:rsidR="00471B16">
        <w:rPr>
          <w:bCs/>
          <w:color w:val="000000" w:themeColor="text1"/>
        </w:rPr>
        <w:t>within CFCS</w:t>
      </w:r>
      <w:r w:rsidRPr="00F34216">
        <w:rPr>
          <w:bCs/>
          <w:color w:val="000000" w:themeColor="text1"/>
        </w:rPr>
        <w:t>.</w:t>
      </w:r>
      <w:r w:rsidR="0038595A">
        <w:rPr>
          <w:bCs/>
          <w:color w:val="000000" w:themeColor="text1"/>
        </w:rPr>
        <w:t xml:space="preserve"> </w:t>
      </w:r>
      <w:r w:rsidR="00C355CE">
        <w:rPr>
          <w:bCs/>
          <w:color w:val="000000" w:themeColor="text1"/>
        </w:rPr>
        <w:t xml:space="preserve">Whilst the replacement batteries on the </w:t>
      </w:r>
      <w:r w:rsidR="00C70D07">
        <w:rPr>
          <w:bCs/>
          <w:color w:val="000000" w:themeColor="text1"/>
        </w:rPr>
        <w:t>office-based</w:t>
      </w:r>
      <w:r w:rsidR="00C355CE">
        <w:rPr>
          <w:bCs/>
          <w:color w:val="000000" w:themeColor="text1"/>
        </w:rPr>
        <w:t xml:space="preserve"> defibrillator were identified by management</w:t>
      </w:r>
      <w:r w:rsidR="00F520DF">
        <w:rPr>
          <w:bCs/>
          <w:color w:val="000000" w:themeColor="text1"/>
        </w:rPr>
        <w:t>, we recommend implementing periodic review</w:t>
      </w:r>
      <w:r w:rsidR="00612E56">
        <w:rPr>
          <w:bCs/>
          <w:color w:val="000000" w:themeColor="text1"/>
        </w:rPr>
        <w:t xml:space="preserve"> to ensure all medical equipment remain</w:t>
      </w:r>
      <w:r w:rsidR="00BD3723">
        <w:rPr>
          <w:bCs/>
          <w:color w:val="000000" w:themeColor="text1"/>
        </w:rPr>
        <w:t>s in working condition.</w:t>
      </w:r>
    </w:p>
    <w:p w14:paraId="551D0AEB" w14:textId="0553D0DE" w:rsidR="00BD3723" w:rsidRPr="00176CFA" w:rsidRDefault="006E2C7C" w:rsidP="00176CFA">
      <w:pPr>
        <w:shd w:val="clear" w:color="auto" w:fill="FFFFFF" w:themeFill="background1"/>
        <w:spacing w:before="120"/>
        <w:jc w:val="both"/>
        <w:rPr>
          <w:bCs/>
          <w:color w:val="000000" w:themeColor="text1"/>
        </w:rPr>
      </w:pPr>
      <w:r>
        <w:rPr>
          <w:bCs/>
          <w:color w:val="000000" w:themeColor="text1"/>
        </w:rPr>
        <w:t>Following the implementation of</w:t>
      </w:r>
      <w:r w:rsidR="008F1E0A">
        <w:rPr>
          <w:bCs/>
          <w:color w:val="000000" w:themeColor="text1"/>
        </w:rPr>
        <w:t xml:space="preserve"> </w:t>
      </w:r>
      <w:r w:rsidR="008F627B">
        <w:rPr>
          <w:bCs/>
          <w:color w:val="000000" w:themeColor="text1"/>
        </w:rPr>
        <w:t xml:space="preserve">the </w:t>
      </w:r>
      <w:r w:rsidR="008F627B" w:rsidRPr="00A85B21">
        <w:t>Federal Act on Foreign Nationals and Integration</w:t>
      </w:r>
      <w:r w:rsidR="008F627B">
        <w:t xml:space="preserve">, </w:t>
      </w:r>
      <w:r w:rsidR="00683B90">
        <w:rPr>
          <w:rStyle w:val="normaltextrun"/>
        </w:rPr>
        <w:t>i</w:t>
      </w:r>
      <w:r w:rsidR="00683B90" w:rsidRPr="00A85B21">
        <w:rPr>
          <w:rStyle w:val="normaltextrun"/>
        </w:rPr>
        <w:t xml:space="preserve">n specific instances, the purpose of </w:t>
      </w:r>
      <w:r w:rsidR="00102986">
        <w:rPr>
          <w:rStyle w:val="normaltextrun"/>
        </w:rPr>
        <w:t>any employee’s</w:t>
      </w:r>
      <w:r w:rsidR="00683B90" w:rsidRPr="00A85B21">
        <w:rPr>
          <w:rStyle w:val="normaltextrun"/>
        </w:rPr>
        <w:t xml:space="preserve"> trip </w:t>
      </w:r>
      <w:r w:rsidR="00B96D99">
        <w:rPr>
          <w:rStyle w:val="normaltextrun"/>
        </w:rPr>
        <w:t xml:space="preserve">to Switzerland </w:t>
      </w:r>
      <w:r w:rsidR="00683B90" w:rsidRPr="00A85B21">
        <w:rPr>
          <w:rStyle w:val="normaltextrun"/>
        </w:rPr>
        <w:t>must be disclosed to the Swiss State Secretariat for Migration and the Federal Department of Justice</w:t>
      </w:r>
      <w:r w:rsidR="001E6952">
        <w:rPr>
          <w:rStyle w:val="normaltextrun"/>
        </w:rPr>
        <w:t xml:space="preserve">. Internal Audit </w:t>
      </w:r>
      <w:r w:rsidR="009A3334">
        <w:rPr>
          <w:rStyle w:val="normaltextrun"/>
        </w:rPr>
        <w:t xml:space="preserve">identified </w:t>
      </w:r>
      <w:r w:rsidR="005C35C5">
        <w:rPr>
          <w:rStyle w:val="normaltextrun"/>
        </w:rPr>
        <w:t xml:space="preserve">opportunities for </w:t>
      </w:r>
      <w:r w:rsidR="00E57D17">
        <w:rPr>
          <w:rStyle w:val="normaltextrun"/>
        </w:rPr>
        <w:t xml:space="preserve">improvements </w:t>
      </w:r>
      <w:r w:rsidR="005C35C5">
        <w:rPr>
          <w:rStyle w:val="normaltextrun"/>
        </w:rPr>
        <w:t>in</w:t>
      </w:r>
      <w:r w:rsidR="00207D16">
        <w:rPr>
          <w:rStyle w:val="normaltextrun"/>
        </w:rPr>
        <w:t xml:space="preserve"> </w:t>
      </w:r>
      <w:r w:rsidR="00BA3CB1">
        <w:rPr>
          <w:rStyle w:val="normaltextrun"/>
        </w:rPr>
        <w:t>employee disclosures when booking travel</w:t>
      </w:r>
      <w:r w:rsidR="005C35C5">
        <w:rPr>
          <w:rStyle w:val="normaltextrun"/>
        </w:rPr>
        <w:t>,</w:t>
      </w:r>
      <w:r w:rsidR="000B0374">
        <w:rPr>
          <w:rStyle w:val="normaltextrun"/>
        </w:rPr>
        <w:t xml:space="preserve"> and </w:t>
      </w:r>
      <w:r w:rsidR="002D3D16">
        <w:rPr>
          <w:rStyle w:val="normaltextrun"/>
        </w:rPr>
        <w:t xml:space="preserve">oversight </w:t>
      </w:r>
      <w:r w:rsidR="00C06FD3">
        <w:rPr>
          <w:rStyle w:val="normaltextrun"/>
        </w:rPr>
        <w:t xml:space="preserve">enhancements </w:t>
      </w:r>
      <w:r w:rsidR="006F4F69">
        <w:rPr>
          <w:rStyle w:val="normaltextrun"/>
        </w:rPr>
        <w:t>to ensure ongoing adherence to the r</w:t>
      </w:r>
      <w:r w:rsidR="00C70D07">
        <w:rPr>
          <w:rStyle w:val="normaltextrun"/>
        </w:rPr>
        <w:t>equirements.</w:t>
      </w:r>
      <w:r w:rsidR="00211236">
        <w:rPr>
          <w:rStyle w:val="normaltextrun"/>
        </w:rPr>
        <w:t xml:space="preserve"> </w:t>
      </w:r>
      <w:r w:rsidR="000B776B">
        <w:rPr>
          <w:rStyle w:val="normaltextrun"/>
        </w:rPr>
        <w:t xml:space="preserve">In addition to CFCS, this finding was relevant to </w:t>
      </w:r>
      <w:r w:rsidR="003B2E00">
        <w:rPr>
          <w:rStyle w:val="normaltextrun"/>
        </w:rPr>
        <w:t xml:space="preserve">other DBG legal entities: </w:t>
      </w:r>
      <w:r w:rsidR="001D33BF">
        <w:rPr>
          <w:rStyle w:val="normaltextrun"/>
        </w:rPr>
        <w:t xml:space="preserve">DBAG, </w:t>
      </w:r>
      <w:proofErr w:type="spellStart"/>
      <w:r w:rsidR="001D33BF" w:rsidRPr="001D33BF">
        <w:rPr>
          <w:rStyle w:val="normaltextrun"/>
        </w:rPr>
        <w:t>ExR</w:t>
      </w:r>
      <w:proofErr w:type="spellEnd"/>
      <w:r w:rsidR="001D33BF">
        <w:rPr>
          <w:rStyle w:val="normaltextrun"/>
        </w:rPr>
        <w:t xml:space="preserve">, </w:t>
      </w:r>
      <w:r w:rsidR="001D33BF" w:rsidRPr="001D33BF">
        <w:rPr>
          <w:rStyle w:val="normaltextrun"/>
        </w:rPr>
        <w:t>EFAG</w:t>
      </w:r>
      <w:r w:rsidR="001D33BF">
        <w:rPr>
          <w:rStyle w:val="normaltextrun"/>
        </w:rPr>
        <w:t xml:space="preserve">, </w:t>
      </w:r>
      <w:r w:rsidR="001D33BF" w:rsidRPr="001D33BF">
        <w:rPr>
          <w:rStyle w:val="normaltextrun"/>
        </w:rPr>
        <w:t>ECAG</w:t>
      </w:r>
      <w:r w:rsidR="001D33BF">
        <w:rPr>
          <w:rStyle w:val="normaltextrun"/>
        </w:rPr>
        <w:t xml:space="preserve">, </w:t>
      </w:r>
      <w:r w:rsidR="001D33BF" w:rsidRPr="001D33BF">
        <w:rPr>
          <w:rStyle w:val="normaltextrun"/>
        </w:rPr>
        <w:t>CEU</w:t>
      </w:r>
      <w:r w:rsidR="001D33BF">
        <w:rPr>
          <w:rStyle w:val="normaltextrun"/>
        </w:rPr>
        <w:t xml:space="preserve">, </w:t>
      </w:r>
      <w:r w:rsidR="001D33BF" w:rsidRPr="001D33BF">
        <w:rPr>
          <w:rStyle w:val="normaltextrun"/>
        </w:rPr>
        <w:t>CBL</w:t>
      </w:r>
      <w:r w:rsidR="001D33BF">
        <w:rPr>
          <w:rStyle w:val="normaltextrun"/>
        </w:rPr>
        <w:t xml:space="preserve">, </w:t>
      </w:r>
      <w:r w:rsidR="001D33BF" w:rsidRPr="001D33BF">
        <w:rPr>
          <w:rStyle w:val="normaltextrun"/>
        </w:rPr>
        <w:t>CH</w:t>
      </w:r>
      <w:r w:rsidR="001D33BF">
        <w:rPr>
          <w:rStyle w:val="normaltextrun"/>
        </w:rPr>
        <w:t xml:space="preserve">, </w:t>
      </w:r>
      <w:r w:rsidR="001D33BF" w:rsidRPr="001D33BF">
        <w:rPr>
          <w:rStyle w:val="normaltextrun"/>
        </w:rPr>
        <w:t>CI</w:t>
      </w:r>
      <w:r w:rsidR="001D33BF">
        <w:rPr>
          <w:rStyle w:val="normaltextrun"/>
        </w:rPr>
        <w:t xml:space="preserve">, </w:t>
      </w:r>
      <w:r w:rsidR="001D33BF" w:rsidRPr="001D33BF">
        <w:rPr>
          <w:rStyle w:val="normaltextrun"/>
        </w:rPr>
        <w:t>CS</w:t>
      </w:r>
      <w:r w:rsidR="001D33BF">
        <w:rPr>
          <w:rStyle w:val="normaltextrun"/>
        </w:rPr>
        <w:t xml:space="preserve">, </w:t>
      </w:r>
      <w:r w:rsidR="001D33BF" w:rsidRPr="001D33BF">
        <w:rPr>
          <w:rStyle w:val="normaltextrun"/>
        </w:rPr>
        <w:t>LuxCSD</w:t>
      </w:r>
      <w:r w:rsidR="00DC741A">
        <w:rPr>
          <w:rStyle w:val="normaltextrun"/>
        </w:rPr>
        <w:t xml:space="preserve"> and </w:t>
      </w:r>
      <w:r w:rsidR="001D33BF" w:rsidRPr="001D33BF">
        <w:rPr>
          <w:rStyle w:val="normaltextrun"/>
        </w:rPr>
        <w:t>CFCL</w:t>
      </w:r>
      <w:r w:rsidR="00DC741A">
        <w:rPr>
          <w:rStyle w:val="normaltextrun"/>
        </w:rPr>
        <w:t>.</w:t>
      </w:r>
      <w:r w:rsidR="00E57D17">
        <w:rPr>
          <w:rStyle w:val="normaltextrun"/>
        </w:rPr>
        <w:t xml:space="preserve"> </w:t>
      </w:r>
    </w:p>
    <w:p w14:paraId="72059B90" w14:textId="67C337DD" w:rsidR="004A3AC6" w:rsidRPr="00176CFA" w:rsidRDefault="004A3AC6" w:rsidP="00176CFA">
      <w:pPr>
        <w:shd w:val="clear" w:color="auto" w:fill="FFFFFF" w:themeFill="background1"/>
        <w:spacing w:before="120"/>
        <w:jc w:val="both"/>
        <w:rPr>
          <w:bCs/>
          <w:color w:val="000000" w:themeColor="text1"/>
        </w:rPr>
      </w:pPr>
      <w:r w:rsidRPr="004A3AC6">
        <w:rPr>
          <w:bCs/>
          <w:color w:val="000000" w:themeColor="text1"/>
        </w:rPr>
        <w:t>Further details of the observations are provided in Section 3 and 4 of this report.</w:t>
      </w:r>
    </w:p>
    <w:p w14:paraId="04DCD95F" w14:textId="4B058AE6" w:rsidR="00BF09DB" w:rsidRPr="00176CFA" w:rsidRDefault="00BF09DB" w:rsidP="00176CFA">
      <w:pPr>
        <w:shd w:val="clear" w:color="auto" w:fill="FFFFFF" w:themeFill="background1"/>
        <w:spacing w:before="120"/>
        <w:jc w:val="both"/>
        <w:rPr>
          <w:bCs/>
          <w:color w:val="000000" w:themeColor="text1"/>
        </w:rPr>
      </w:pPr>
      <w:r w:rsidRPr="00176CFA">
        <w:rPr>
          <w:bCs/>
          <w:color w:val="000000" w:themeColor="text1"/>
        </w:rPr>
        <w:t xml:space="preserve">Internal Audit will closely monitor the implementation of the agreed </w:t>
      </w:r>
      <w:r w:rsidR="00160D26">
        <w:rPr>
          <w:bCs/>
          <w:color w:val="000000" w:themeColor="text1"/>
        </w:rPr>
        <w:t>recommendations</w:t>
      </w:r>
      <w:r w:rsidRPr="00176CFA">
        <w:rPr>
          <w:bCs/>
          <w:color w:val="000000" w:themeColor="text1"/>
        </w:rPr>
        <w:t>.</w:t>
      </w:r>
    </w:p>
    <w:p w14:paraId="18BFCDB9" w14:textId="11131717" w:rsidR="00A43C62" w:rsidRPr="00F013C3" w:rsidRDefault="00A43C62" w:rsidP="0047467C">
      <w:pPr>
        <w:jc w:val="both"/>
        <w:sectPr w:rsidR="00A43C62" w:rsidRPr="00F013C3" w:rsidSect="003067CB">
          <w:headerReference w:type="even" r:id="rId14"/>
          <w:headerReference w:type="default" r:id="rId15"/>
          <w:footerReference w:type="even" r:id="rId16"/>
          <w:footerReference w:type="default" r:id="rId17"/>
          <w:headerReference w:type="first" r:id="rId18"/>
          <w:footerReference w:type="first" r:id="rId19"/>
          <w:pgSz w:w="11909" w:h="16834" w:code="9"/>
          <w:pgMar w:top="1077" w:right="1151" w:bottom="284" w:left="1276" w:header="720" w:footer="302" w:gutter="0"/>
          <w:pgNumType w:fmt="numberInDash"/>
          <w:cols w:space="720"/>
          <w:titlePg/>
          <w:docGrid w:linePitch="299"/>
        </w:sectPr>
      </w:pPr>
    </w:p>
    <w:p w14:paraId="7A5EA9B1" w14:textId="68AA7738" w:rsidR="00D31F85" w:rsidRDefault="00D90B7E" w:rsidP="00BA58A4">
      <w:pPr>
        <w:pStyle w:val="ARTemplateHeading1"/>
        <w:numPr>
          <w:ilvl w:val="0"/>
          <w:numId w:val="48"/>
        </w:numPr>
        <w:spacing w:before="0"/>
      </w:pPr>
      <w:r w:rsidRPr="00F013C3">
        <w:lastRenderedPageBreak/>
        <w:t>Overview of audit findings and recommendations</w:t>
      </w:r>
    </w:p>
    <w:tbl>
      <w:tblPr>
        <w:tblStyle w:val="TableGrid1"/>
        <w:tblW w:w="5000" w:type="pct"/>
        <w:jc w:val="center"/>
        <w:tblLayout w:type="fixed"/>
        <w:tblCellMar>
          <w:left w:w="29" w:type="dxa"/>
          <w:right w:w="29" w:type="dxa"/>
        </w:tblCellMar>
        <w:tblLook w:val="04A0" w:firstRow="1" w:lastRow="0" w:firstColumn="1" w:lastColumn="0" w:noHBand="0" w:noVBand="1"/>
      </w:tblPr>
      <w:tblGrid>
        <w:gridCol w:w="1697"/>
        <w:gridCol w:w="853"/>
        <w:gridCol w:w="569"/>
        <w:gridCol w:w="852"/>
        <w:gridCol w:w="636"/>
        <w:gridCol w:w="639"/>
        <w:gridCol w:w="639"/>
        <w:gridCol w:w="639"/>
        <w:gridCol w:w="639"/>
        <w:gridCol w:w="639"/>
        <w:gridCol w:w="636"/>
        <w:gridCol w:w="639"/>
        <w:gridCol w:w="557"/>
        <w:gridCol w:w="721"/>
        <w:gridCol w:w="639"/>
        <w:gridCol w:w="639"/>
        <w:gridCol w:w="1261"/>
        <w:gridCol w:w="992"/>
        <w:gridCol w:w="706"/>
      </w:tblGrid>
      <w:tr w:rsidR="00B35E31" w:rsidRPr="00F013C3" w14:paraId="28ABB428" w14:textId="77777777" w:rsidTr="685BABF4">
        <w:trPr>
          <w:trHeight w:val="20"/>
          <w:tblHeader/>
          <w:jc w:val="center"/>
        </w:trPr>
        <w:tc>
          <w:tcPr>
            <w:tcW w:w="3986" w:type="pct"/>
            <w:gridSpan w:val="16"/>
            <w:tcBorders>
              <w:top w:val="single" w:sz="4" w:space="0" w:color="auto"/>
              <w:left w:val="single" w:sz="4" w:space="0" w:color="auto"/>
              <w:bottom w:val="single" w:sz="4" w:space="0" w:color="auto"/>
            </w:tcBorders>
            <w:shd w:val="clear" w:color="auto" w:fill="D9D9D9" w:themeFill="background1" w:themeFillShade="D9"/>
          </w:tcPr>
          <w:p w14:paraId="2FC70F8D" w14:textId="77777777" w:rsidR="00B35E31" w:rsidRPr="00F013C3" w:rsidRDefault="00B35E31" w:rsidP="00AB0668">
            <w:pPr>
              <w:spacing w:after="120"/>
              <w:jc w:val="center"/>
              <w:rPr>
                <w:rFonts w:eastAsia="News Gothic GDB" w:cs="News Gothic GDB"/>
              </w:rPr>
            </w:pPr>
            <w:r w:rsidRPr="00F013C3">
              <w:rPr>
                <w:rFonts w:eastAsia="News Gothic GDB" w:cs="News Gothic GDB"/>
              </w:rPr>
              <w:t>Findings</w:t>
            </w:r>
            <w:r w:rsidRPr="00F013C3">
              <w:rPr>
                <w:rStyle w:val="FootnoteReference"/>
                <w:rFonts w:eastAsia="News Gothic GDB" w:cs="News Gothic GDB"/>
              </w:rPr>
              <w:footnoteReference w:id="2"/>
            </w:r>
          </w:p>
        </w:tc>
        <w:tc>
          <w:tcPr>
            <w:tcW w:w="1014" w:type="pct"/>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2AC57AA" w14:textId="77777777" w:rsidR="00B35E31" w:rsidRPr="00F013C3" w:rsidRDefault="00B35E31" w:rsidP="00AB0668">
            <w:pPr>
              <w:spacing w:after="120"/>
              <w:jc w:val="center"/>
            </w:pPr>
            <w:r w:rsidRPr="00F013C3">
              <w:rPr>
                <w:rFonts w:eastAsia="News Gothic GDB" w:cs="News Gothic GDB"/>
              </w:rPr>
              <w:t>Recommendations</w:t>
            </w:r>
            <w:r w:rsidRPr="00F013C3">
              <w:rPr>
                <w:rStyle w:val="FootnoteReference"/>
                <w:rFonts w:eastAsia="News Gothic GDB" w:cs="News Gothic GDB"/>
              </w:rPr>
              <w:footnoteReference w:id="3"/>
            </w:r>
          </w:p>
        </w:tc>
      </w:tr>
      <w:tr w:rsidR="00C31D28" w:rsidRPr="00F013C3" w14:paraId="0F6FC5D0" w14:textId="77777777" w:rsidTr="000303C3">
        <w:trPr>
          <w:trHeight w:val="432"/>
          <w:tblHeader/>
          <w:jc w:val="center"/>
        </w:trPr>
        <w:tc>
          <w:tcPr>
            <w:tcW w:w="581" w:type="pct"/>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E2B1A21" w14:textId="77777777" w:rsidR="00B35E31" w:rsidRPr="00F013C3" w:rsidRDefault="00B35E31" w:rsidP="00AB0668">
            <w:pPr>
              <w:spacing w:after="120"/>
              <w:jc w:val="center"/>
            </w:pPr>
            <w:r w:rsidRPr="00F013C3">
              <w:rPr>
                <w:rFonts w:eastAsia="News Gothic GDB" w:cs="News Gothic GDB"/>
              </w:rPr>
              <w:t>Title</w:t>
            </w:r>
          </w:p>
        </w:tc>
        <w:tc>
          <w:tcPr>
            <w:tcW w:w="292" w:type="pct"/>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6964C4A" w14:textId="77777777" w:rsidR="00B35E31" w:rsidRPr="00F013C3" w:rsidRDefault="00B35E31" w:rsidP="00AB0668">
            <w:pPr>
              <w:spacing w:after="120"/>
              <w:jc w:val="center"/>
            </w:pPr>
            <w:r w:rsidRPr="00F013C3">
              <w:rPr>
                <w:rFonts w:eastAsia="News Gothic GDB" w:cs="News Gothic GDB"/>
              </w:rPr>
              <w:t>Severity</w:t>
            </w:r>
          </w:p>
        </w:tc>
        <w:tc>
          <w:tcPr>
            <w:tcW w:w="195" w:type="pct"/>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EF986BA" w14:textId="77777777" w:rsidR="00B35E31" w:rsidRPr="00F013C3" w:rsidRDefault="00B35E31" w:rsidP="00AB0668">
            <w:pPr>
              <w:spacing w:after="120"/>
              <w:jc w:val="center"/>
              <w:rPr>
                <w:rFonts w:eastAsia="News Gothic GDB" w:cs="News Gothic GDB"/>
              </w:rPr>
            </w:pPr>
            <w:r w:rsidRPr="00F013C3">
              <w:rPr>
                <w:rFonts w:eastAsia="News Gothic GDB" w:cs="News Gothic GDB"/>
              </w:rPr>
              <w:t>Page</w:t>
            </w:r>
          </w:p>
        </w:tc>
        <w:tc>
          <w:tcPr>
            <w:tcW w:w="292" w:type="pct"/>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5B2713B" w14:textId="77777777" w:rsidR="00B35E31" w:rsidRPr="00F013C3" w:rsidRDefault="00B35E31" w:rsidP="00AB0668">
            <w:pPr>
              <w:spacing w:after="120"/>
              <w:jc w:val="center"/>
              <w:rPr>
                <w:rFonts w:eastAsia="News Gothic GDB" w:cs="News Gothic GDB"/>
              </w:rPr>
            </w:pPr>
            <w:r w:rsidRPr="00F013C3">
              <w:rPr>
                <w:rFonts w:eastAsia="News Gothic GDB" w:cs="News Gothic GDB"/>
              </w:rPr>
              <w:t>DBG Board Member</w:t>
            </w:r>
          </w:p>
        </w:tc>
        <w:tc>
          <w:tcPr>
            <w:tcW w:w="2625" w:type="pct"/>
            <w:gridSpan w:val="12"/>
            <w:tcBorders>
              <w:top w:val="single" w:sz="4" w:space="0" w:color="auto"/>
              <w:left w:val="single" w:sz="4" w:space="0" w:color="auto"/>
              <w:bottom w:val="single" w:sz="4" w:space="0" w:color="auto"/>
            </w:tcBorders>
            <w:shd w:val="clear" w:color="auto" w:fill="D9D9D9" w:themeFill="background1" w:themeFillShade="D9"/>
          </w:tcPr>
          <w:p w14:paraId="29AE87E0" w14:textId="77777777" w:rsidR="00B35E31" w:rsidRPr="00F013C3" w:rsidRDefault="00B35E31" w:rsidP="00AB0668">
            <w:pPr>
              <w:spacing w:after="120"/>
              <w:jc w:val="center"/>
              <w:rPr>
                <w:rFonts w:eastAsia="News Gothic GDB" w:cs="News Gothic GDB"/>
              </w:rPr>
            </w:pPr>
            <w:r w:rsidRPr="00F013C3">
              <w:rPr>
                <w:rFonts w:eastAsia="News Gothic GDB" w:cs="News Gothic GDB"/>
              </w:rPr>
              <w:t>Relevant Legal Entity’s Area Board Member</w:t>
            </w:r>
          </w:p>
        </w:tc>
        <w:tc>
          <w:tcPr>
            <w:tcW w:w="432" w:type="pct"/>
            <w:vMerge w:val="restart"/>
            <w:tcBorders>
              <w:top w:val="single" w:sz="4" w:space="0" w:color="auto"/>
              <w:left w:val="single" w:sz="4" w:space="0" w:color="auto"/>
              <w:right w:val="single" w:sz="4" w:space="0" w:color="auto"/>
            </w:tcBorders>
            <w:shd w:val="clear" w:color="auto" w:fill="D9D9D9" w:themeFill="background1" w:themeFillShade="D9"/>
            <w:vAlign w:val="center"/>
            <w:hideMark/>
          </w:tcPr>
          <w:p w14:paraId="279F72FE" w14:textId="77777777" w:rsidR="00B35E31" w:rsidRPr="00F013C3" w:rsidRDefault="00B35E31" w:rsidP="00AB0668">
            <w:pPr>
              <w:spacing w:after="120"/>
              <w:jc w:val="center"/>
            </w:pPr>
            <w:r w:rsidRPr="00F013C3">
              <w:rPr>
                <w:rFonts w:eastAsia="News Gothic GDB" w:cs="News Gothic GDB"/>
              </w:rPr>
              <w:t>Owner</w:t>
            </w:r>
          </w:p>
        </w:tc>
        <w:tc>
          <w:tcPr>
            <w:tcW w:w="340" w:type="pct"/>
            <w:vMerge w:val="restart"/>
            <w:tcBorders>
              <w:top w:val="single" w:sz="4" w:space="0" w:color="auto"/>
              <w:left w:val="single" w:sz="4" w:space="0" w:color="auto"/>
              <w:right w:val="single" w:sz="4" w:space="0" w:color="auto"/>
            </w:tcBorders>
            <w:shd w:val="clear" w:color="auto" w:fill="D9D9D9" w:themeFill="background1" w:themeFillShade="D9"/>
            <w:vAlign w:val="center"/>
            <w:hideMark/>
          </w:tcPr>
          <w:p w14:paraId="2B0B5337" w14:textId="77777777" w:rsidR="00B35E31" w:rsidRPr="00F013C3" w:rsidRDefault="00B35E31" w:rsidP="00AB0668">
            <w:pPr>
              <w:jc w:val="center"/>
            </w:pPr>
            <w:r w:rsidRPr="00F013C3">
              <w:rPr>
                <w:rFonts w:eastAsia="News Gothic GDB" w:cs="News Gothic GDB"/>
              </w:rPr>
              <w:t>Entity</w:t>
            </w:r>
          </w:p>
          <w:p w14:paraId="6C842FC2" w14:textId="77777777" w:rsidR="00B35E31" w:rsidRPr="00F013C3" w:rsidRDefault="00B35E31" w:rsidP="00AB0668">
            <w:pPr>
              <w:jc w:val="center"/>
            </w:pPr>
            <w:r w:rsidRPr="00F013C3">
              <w:rPr>
                <w:rFonts w:eastAsia="News Gothic GDB" w:cs="News Gothic GDB"/>
              </w:rPr>
              <w:t>(area)</w:t>
            </w:r>
          </w:p>
        </w:tc>
        <w:tc>
          <w:tcPr>
            <w:tcW w:w="242" w:type="pct"/>
            <w:vMerge w:val="restart"/>
            <w:tcBorders>
              <w:top w:val="single" w:sz="4" w:space="0" w:color="auto"/>
              <w:left w:val="single" w:sz="4" w:space="0" w:color="auto"/>
              <w:right w:val="single" w:sz="4" w:space="0" w:color="auto"/>
            </w:tcBorders>
            <w:shd w:val="clear" w:color="auto" w:fill="D9D9D9" w:themeFill="background1" w:themeFillShade="D9"/>
            <w:vAlign w:val="center"/>
            <w:hideMark/>
          </w:tcPr>
          <w:p w14:paraId="262909F5" w14:textId="77777777" w:rsidR="00B35E31" w:rsidRPr="00F013C3" w:rsidRDefault="00B35E31" w:rsidP="00AB0668">
            <w:pPr>
              <w:spacing w:after="120"/>
              <w:jc w:val="center"/>
            </w:pPr>
            <w:r w:rsidRPr="00F013C3">
              <w:rPr>
                <w:rFonts w:eastAsia="News Gothic GDB" w:cs="News Gothic GDB"/>
              </w:rPr>
              <w:t>Target</w:t>
            </w:r>
            <w:r w:rsidRPr="00F013C3">
              <w:br/>
            </w:r>
            <w:r w:rsidRPr="00F013C3">
              <w:rPr>
                <w:rFonts w:eastAsia="News Gothic GDB" w:cs="News Gothic GDB"/>
              </w:rPr>
              <w:t>Date</w:t>
            </w:r>
          </w:p>
        </w:tc>
      </w:tr>
      <w:tr w:rsidR="00C31D28" w:rsidRPr="00F013C3" w14:paraId="0A98A1DB" w14:textId="77777777" w:rsidTr="000303C3">
        <w:trPr>
          <w:trHeight w:val="456"/>
          <w:tblHeader/>
          <w:jc w:val="center"/>
        </w:trPr>
        <w:tc>
          <w:tcPr>
            <w:tcW w:w="581" w:type="pct"/>
            <w:vMerge/>
            <w:vAlign w:val="center"/>
            <w:hideMark/>
          </w:tcPr>
          <w:p w14:paraId="4E046CD1" w14:textId="77777777" w:rsidR="00B35E31" w:rsidRPr="00F013C3" w:rsidRDefault="00B35E31" w:rsidP="00AB0668"/>
        </w:tc>
        <w:tc>
          <w:tcPr>
            <w:tcW w:w="292" w:type="pct"/>
            <w:vMerge/>
            <w:vAlign w:val="center"/>
            <w:hideMark/>
          </w:tcPr>
          <w:p w14:paraId="1ACF66DE" w14:textId="77777777" w:rsidR="00B35E31" w:rsidRPr="00F013C3" w:rsidRDefault="00B35E31" w:rsidP="00AB0668"/>
        </w:tc>
        <w:tc>
          <w:tcPr>
            <w:tcW w:w="195" w:type="pct"/>
            <w:vMerge/>
            <w:vAlign w:val="center"/>
            <w:hideMark/>
          </w:tcPr>
          <w:p w14:paraId="21AA1D6E" w14:textId="77777777" w:rsidR="00B35E31" w:rsidRPr="00F013C3" w:rsidRDefault="00B35E31" w:rsidP="00AB0668">
            <w:pPr>
              <w:rPr>
                <w:rFonts w:eastAsia="News Gothic GDB" w:cs="News Gothic GDB"/>
              </w:rPr>
            </w:pPr>
          </w:p>
        </w:tc>
        <w:tc>
          <w:tcPr>
            <w:tcW w:w="292" w:type="pct"/>
            <w:vMerge/>
            <w:vAlign w:val="center"/>
          </w:tcPr>
          <w:p w14:paraId="1637C314" w14:textId="77777777" w:rsidR="00B35E31" w:rsidRPr="00F013C3" w:rsidRDefault="00B35E31" w:rsidP="00AB0668">
            <w:pPr>
              <w:rPr>
                <w:rFonts w:eastAsia="News Gothic GDB" w:cs="News Gothic GDB"/>
              </w:rPr>
            </w:pPr>
          </w:p>
        </w:tc>
        <w:tc>
          <w:tcPr>
            <w:tcW w:w="21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4439FFE" w14:textId="77777777" w:rsidR="00B35E31" w:rsidRPr="00F013C3" w:rsidRDefault="00B35E31" w:rsidP="00AB0668">
            <w:pPr>
              <w:spacing w:after="120"/>
              <w:jc w:val="center"/>
            </w:pPr>
            <w:r w:rsidRPr="00F013C3">
              <w:rPr>
                <w:rFonts w:eastAsia="News Gothic GDB" w:cs="News Gothic GDB"/>
              </w:rPr>
              <w:t>DBAG</w:t>
            </w:r>
          </w:p>
        </w:tc>
        <w:tc>
          <w:tcPr>
            <w:tcW w:w="21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15DC949" w14:textId="77777777" w:rsidR="00B35E31" w:rsidRPr="00F013C3" w:rsidRDefault="00B35E31" w:rsidP="00AB0668">
            <w:pPr>
              <w:spacing w:after="120"/>
              <w:jc w:val="center"/>
            </w:pPr>
            <w:proofErr w:type="spellStart"/>
            <w:r w:rsidRPr="00F013C3">
              <w:rPr>
                <w:rFonts w:eastAsia="News Gothic GDB" w:cs="News Gothic GDB"/>
              </w:rPr>
              <w:t>ExR</w:t>
            </w:r>
            <w:proofErr w:type="spellEnd"/>
          </w:p>
        </w:tc>
        <w:tc>
          <w:tcPr>
            <w:tcW w:w="21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5FFD2A7" w14:textId="77777777" w:rsidR="00B35E31" w:rsidRPr="00F013C3" w:rsidRDefault="00B35E31" w:rsidP="00AB0668">
            <w:pPr>
              <w:spacing w:after="120"/>
              <w:jc w:val="center"/>
            </w:pPr>
            <w:r w:rsidRPr="00F013C3">
              <w:rPr>
                <w:rFonts w:eastAsia="News Gothic GDB" w:cs="News Gothic GDB"/>
              </w:rPr>
              <w:t>EFAG</w:t>
            </w:r>
          </w:p>
        </w:tc>
        <w:tc>
          <w:tcPr>
            <w:tcW w:w="219" w:type="pct"/>
            <w:tcBorders>
              <w:top w:val="single" w:sz="4" w:space="0" w:color="auto"/>
              <w:left w:val="single" w:sz="4" w:space="0" w:color="auto"/>
              <w:right w:val="single" w:sz="4" w:space="0" w:color="auto"/>
            </w:tcBorders>
            <w:shd w:val="clear" w:color="auto" w:fill="D9D9D9" w:themeFill="background1" w:themeFillShade="D9"/>
            <w:vAlign w:val="center"/>
          </w:tcPr>
          <w:p w14:paraId="22414868" w14:textId="77777777" w:rsidR="00B35E31" w:rsidRPr="00F013C3" w:rsidRDefault="00B35E31" w:rsidP="00AB0668">
            <w:pPr>
              <w:spacing w:after="120"/>
              <w:jc w:val="center"/>
            </w:pPr>
            <w:r w:rsidRPr="00F013C3">
              <w:rPr>
                <w:rFonts w:eastAsia="News Gothic GDB" w:cs="News Gothic GDB"/>
              </w:rPr>
              <w:t>ECAG</w:t>
            </w:r>
          </w:p>
        </w:tc>
        <w:tc>
          <w:tcPr>
            <w:tcW w:w="21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D837B4C" w14:textId="77777777" w:rsidR="00B35E31" w:rsidRPr="00F013C3" w:rsidRDefault="00B35E31" w:rsidP="00AB0668">
            <w:pPr>
              <w:spacing w:after="120"/>
              <w:jc w:val="center"/>
              <w:rPr>
                <w:rFonts w:eastAsia="News Gothic GDB" w:cs="News Gothic GDB"/>
              </w:rPr>
            </w:pPr>
            <w:r w:rsidRPr="0205EAE1">
              <w:rPr>
                <w:rFonts w:eastAsia="News Gothic GDB" w:cs="News Gothic GDB"/>
              </w:rPr>
              <w:t>CEU</w:t>
            </w:r>
          </w:p>
        </w:tc>
        <w:tc>
          <w:tcPr>
            <w:tcW w:w="21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81DF151" w14:textId="77777777" w:rsidR="00B35E31" w:rsidRPr="00F013C3" w:rsidRDefault="00B35E31" w:rsidP="00AB0668">
            <w:pPr>
              <w:spacing w:after="120"/>
              <w:jc w:val="center"/>
              <w:rPr>
                <w:rFonts w:eastAsia="News Gothic GDB" w:cs="News Gothic GDB"/>
              </w:rPr>
            </w:pPr>
            <w:r w:rsidRPr="00F013C3">
              <w:rPr>
                <w:rFonts w:eastAsia="News Gothic GDB" w:cs="News Gothic GDB"/>
              </w:rPr>
              <w:t>CBL</w:t>
            </w:r>
          </w:p>
        </w:tc>
        <w:tc>
          <w:tcPr>
            <w:tcW w:w="21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FBFA10B" w14:textId="77777777" w:rsidR="00B35E31" w:rsidRPr="00F013C3" w:rsidRDefault="00B35E31" w:rsidP="00AB0668">
            <w:pPr>
              <w:spacing w:after="120"/>
              <w:jc w:val="center"/>
              <w:rPr>
                <w:rFonts w:eastAsia="News Gothic GDB" w:cs="News Gothic GDB"/>
              </w:rPr>
            </w:pPr>
            <w:r w:rsidRPr="00F013C3">
              <w:rPr>
                <w:rFonts w:eastAsia="News Gothic GDB" w:cs="News Gothic GDB"/>
              </w:rPr>
              <w:t>CH</w:t>
            </w:r>
          </w:p>
        </w:tc>
        <w:tc>
          <w:tcPr>
            <w:tcW w:w="21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591FD22" w14:textId="77777777" w:rsidR="00B35E31" w:rsidRPr="00F013C3" w:rsidRDefault="00B35E31" w:rsidP="00AB0668">
            <w:pPr>
              <w:spacing w:after="120"/>
              <w:jc w:val="center"/>
            </w:pPr>
            <w:r w:rsidRPr="00F013C3">
              <w:rPr>
                <w:rFonts w:eastAsia="News Gothic GDB" w:cs="News Gothic GDB"/>
              </w:rPr>
              <w:t>CI</w:t>
            </w:r>
          </w:p>
        </w:tc>
        <w:tc>
          <w:tcPr>
            <w:tcW w:w="191"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CA8EEE6" w14:textId="77777777" w:rsidR="00B35E31" w:rsidRPr="00F013C3" w:rsidRDefault="00B35E31" w:rsidP="00AB0668">
            <w:pPr>
              <w:spacing w:after="120"/>
              <w:jc w:val="center"/>
              <w:rPr>
                <w:rFonts w:eastAsia="News Gothic GDB" w:cs="News Gothic GDB"/>
              </w:rPr>
            </w:pPr>
            <w:r w:rsidRPr="00F013C3">
              <w:rPr>
                <w:rFonts w:eastAsia="News Gothic GDB" w:cs="News Gothic GDB"/>
              </w:rPr>
              <w:t>CS</w:t>
            </w:r>
          </w:p>
        </w:tc>
        <w:tc>
          <w:tcPr>
            <w:tcW w:w="24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7E1B675" w14:textId="77777777" w:rsidR="00B35E31" w:rsidRPr="00F013C3" w:rsidRDefault="00B35E31" w:rsidP="00AB0668">
            <w:pPr>
              <w:spacing w:after="120"/>
              <w:jc w:val="center"/>
            </w:pPr>
            <w:r w:rsidRPr="00F013C3">
              <w:rPr>
                <w:rFonts w:eastAsia="News Gothic GDB" w:cs="News Gothic GDB"/>
              </w:rPr>
              <w:t>LuxCSD</w:t>
            </w:r>
          </w:p>
        </w:tc>
        <w:tc>
          <w:tcPr>
            <w:tcW w:w="21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9219C97" w14:textId="77777777" w:rsidR="00B35E31" w:rsidRPr="00F013C3" w:rsidRDefault="00B35E31" w:rsidP="00AB0668">
            <w:pPr>
              <w:spacing w:after="120"/>
              <w:jc w:val="center"/>
            </w:pPr>
            <w:r w:rsidRPr="00F013C3">
              <w:rPr>
                <w:rFonts w:eastAsia="News Gothic GDB" w:cs="News Gothic GDB"/>
              </w:rPr>
              <w:t>CFCL</w:t>
            </w:r>
          </w:p>
        </w:tc>
        <w:tc>
          <w:tcPr>
            <w:tcW w:w="219" w:type="pct"/>
            <w:shd w:val="clear" w:color="auto" w:fill="D9D9D9" w:themeFill="background1" w:themeFillShade="D9"/>
            <w:vAlign w:val="center"/>
          </w:tcPr>
          <w:p w14:paraId="798130E2" w14:textId="77777777" w:rsidR="00B35E31" w:rsidRPr="004726A1" w:rsidRDefault="00B35E31" w:rsidP="004D75D1">
            <w:pPr>
              <w:spacing w:after="120"/>
              <w:jc w:val="center"/>
              <w:rPr>
                <w:rFonts w:eastAsia="News Gothic GDB" w:cs="News Gothic GDB"/>
              </w:rPr>
            </w:pPr>
            <w:r>
              <w:rPr>
                <w:rFonts w:eastAsia="News Gothic GDB" w:cs="News Gothic GDB"/>
              </w:rPr>
              <w:t>CFCS</w:t>
            </w:r>
          </w:p>
        </w:tc>
        <w:tc>
          <w:tcPr>
            <w:tcW w:w="432" w:type="pct"/>
            <w:vMerge/>
            <w:vAlign w:val="center"/>
            <w:hideMark/>
          </w:tcPr>
          <w:p w14:paraId="6C3D3ABF" w14:textId="77777777" w:rsidR="00B35E31" w:rsidRPr="00F013C3" w:rsidRDefault="00B35E31" w:rsidP="00AB0668"/>
        </w:tc>
        <w:tc>
          <w:tcPr>
            <w:tcW w:w="340" w:type="pct"/>
            <w:vMerge/>
            <w:vAlign w:val="center"/>
            <w:hideMark/>
          </w:tcPr>
          <w:p w14:paraId="040399EA" w14:textId="77777777" w:rsidR="00B35E31" w:rsidRPr="00F013C3" w:rsidRDefault="00B35E31" w:rsidP="00AB0668"/>
        </w:tc>
        <w:tc>
          <w:tcPr>
            <w:tcW w:w="242" w:type="pct"/>
            <w:vMerge/>
            <w:vAlign w:val="center"/>
            <w:hideMark/>
          </w:tcPr>
          <w:p w14:paraId="19346879" w14:textId="77777777" w:rsidR="00B35E31" w:rsidRPr="00F013C3" w:rsidRDefault="00B35E31" w:rsidP="00AB0668"/>
        </w:tc>
      </w:tr>
      <w:tr w:rsidR="000303C3" w:rsidRPr="00F013C3" w14:paraId="63271BAD" w14:textId="77777777" w:rsidTr="000303C3">
        <w:trPr>
          <w:trHeight w:val="1027"/>
          <w:jc w:val="center"/>
        </w:trPr>
        <w:tc>
          <w:tcPr>
            <w:tcW w:w="581" w:type="pct"/>
            <w:tcBorders>
              <w:top w:val="single" w:sz="4" w:space="0" w:color="auto"/>
              <w:left w:val="single" w:sz="4" w:space="0" w:color="auto"/>
              <w:bottom w:val="single" w:sz="4" w:space="0" w:color="auto"/>
              <w:right w:val="single" w:sz="4" w:space="0" w:color="auto"/>
            </w:tcBorders>
            <w:vAlign w:val="center"/>
            <w:hideMark/>
          </w:tcPr>
          <w:p w14:paraId="1C86155E" w14:textId="4AD0DEBF" w:rsidR="00B35E31" w:rsidRDefault="001C3172" w:rsidP="00AB0668">
            <w:pPr>
              <w:rPr>
                <w:bCs/>
                <w:color w:val="000000" w:themeColor="text1"/>
              </w:rPr>
            </w:pPr>
            <w:r w:rsidRPr="00EB4417">
              <w:rPr>
                <w:bCs/>
              </w:rPr>
              <w:t>Insufficient controls over the Short-term Work in Switzerland requirements</w:t>
            </w:r>
          </w:p>
          <w:p w14:paraId="7DF0F4DA" w14:textId="77777777" w:rsidR="00B35E31" w:rsidRDefault="00B35E31" w:rsidP="007204F4">
            <w:pPr>
              <w:rPr>
                <w:sz w:val="18"/>
                <w:lang w:val="fr-FR"/>
              </w:rPr>
            </w:pPr>
            <w:r w:rsidRPr="00582D11">
              <w:rPr>
                <w:sz w:val="18"/>
                <w:lang w:val="fr-FR"/>
              </w:rPr>
              <w:t>(20</w:t>
            </w:r>
            <w:r>
              <w:rPr>
                <w:sz w:val="18"/>
                <w:lang w:val="fr-FR"/>
              </w:rPr>
              <w:t>25</w:t>
            </w:r>
            <w:r w:rsidRPr="00582D11">
              <w:rPr>
                <w:sz w:val="18"/>
                <w:lang w:val="fr-FR"/>
              </w:rPr>
              <w:t>-0</w:t>
            </w:r>
            <w:r>
              <w:rPr>
                <w:sz w:val="18"/>
                <w:lang w:val="fr-FR"/>
              </w:rPr>
              <w:t>63</w:t>
            </w:r>
            <w:r w:rsidRPr="00582D11">
              <w:rPr>
                <w:sz w:val="18"/>
                <w:lang w:val="fr-FR"/>
              </w:rPr>
              <w:t>_F0</w:t>
            </w:r>
            <w:r>
              <w:rPr>
                <w:sz w:val="18"/>
                <w:lang w:val="fr-FR"/>
              </w:rPr>
              <w:t>1</w:t>
            </w:r>
            <w:r w:rsidRPr="00582D11">
              <w:rPr>
                <w:sz w:val="18"/>
                <w:lang w:val="fr-FR"/>
              </w:rPr>
              <w:t>)</w:t>
            </w:r>
          </w:p>
          <w:p w14:paraId="7F3A82BA" w14:textId="76B82DA0" w:rsidR="002C76CE" w:rsidRPr="00F013C3" w:rsidRDefault="002C76CE" w:rsidP="007204F4">
            <w:pPr>
              <w:rPr>
                <w:rFonts w:eastAsia="News Gothic GDB" w:cs="News Gothic GDB"/>
              </w:rPr>
            </w:pPr>
          </w:p>
        </w:tc>
        <w:tc>
          <w:tcPr>
            <w:tcW w:w="292" w:type="pct"/>
            <w:tcBorders>
              <w:top w:val="single" w:sz="4" w:space="0" w:color="auto"/>
              <w:left w:val="single" w:sz="4" w:space="0" w:color="auto"/>
              <w:bottom w:val="single" w:sz="4" w:space="0" w:color="auto"/>
              <w:right w:val="single" w:sz="4" w:space="0" w:color="auto"/>
            </w:tcBorders>
            <w:shd w:val="clear" w:color="auto" w:fill="FFC000"/>
            <w:vAlign w:val="center"/>
            <w:hideMark/>
          </w:tcPr>
          <w:p w14:paraId="02B62218" w14:textId="77777777" w:rsidR="00B35E31" w:rsidRPr="00F013C3" w:rsidRDefault="00B35E31" w:rsidP="00AB0668">
            <w:pPr>
              <w:spacing w:after="120"/>
              <w:jc w:val="center"/>
              <w:rPr>
                <w:rFonts w:eastAsia="News Gothic GDB" w:cs="News Gothic GDB"/>
              </w:rPr>
            </w:pPr>
            <w:r w:rsidRPr="00F013C3">
              <w:rPr>
                <w:rFonts w:eastAsia="News Gothic GDB" w:cs="News Gothic GDB"/>
              </w:rPr>
              <w:t>S2</w:t>
            </w:r>
          </w:p>
        </w:tc>
        <w:tc>
          <w:tcPr>
            <w:tcW w:w="195" w:type="pct"/>
            <w:tcBorders>
              <w:top w:val="single" w:sz="4" w:space="0" w:color="auto"/>
              <w:left w:val="single" w:sz="4" w:space="0" w:color="auto"/>
              <w:right w:val="single" w:sz="4" w:space="0" w:color="auto"/>
            </w:tcBorders>
            <w:vAlign w:val="center"/>
          </w:tcPr>
          <w:p w14:paraId="2046A466" w14:textId="49FE12DD" w:rsidR="00B35E31" w:rsidRPr="00F013C3" w:rsidRDefault="007C4A0C" w:rsidP="00AB0668">
            <w:pPr>
              <w:spacing w:after="120"/>
              <w:jc w:val="center"/>
              <w:rPr>
                <w:rFonts w:eastAsia="News Gothic GDB" w:cs="News Gothic GDB"/>
              </w:rPr>
            </w:pPr>
            <w:r>
              <w:rPr>
                <w:rFonts w:eastAsia="News Gothic GDB" w:cs="News Gothic GDB"/>
              </w:rPr>
              <w:t>7</w:t>
            </w:r>
          </w:p>
        </w:tc>
        <w:tc>
          <w:tcPr>
            <w:tcW w:w="292" w:type="pct"/>
            <w:tcBorders>
              <w:top w:val="single" w:sz="4" w:space="0" w:color="auto"/>
              <w:left w:val="single" w:sz="4" w:space="0" w:color="auto"/>
              <w:right w:val="single" w:sz="4" w:space="0" w:color="auto"/>
            </w:tcBorders>
            <w:textDirection w:val="btLr"/>
            <w:vAlign w:val="center"/>
          </w:tcPr>
          <w:p w14:paraId="511DA0F1" w14:textId="77777777" w:rsidR="00B35E31" w:rsidRPr="00F013C3" w:rsidRDefault="00B35E31" w:rsidP="00AB0668">
            <w:pPr>
              <w:spacing w:after="120"/>
              <w:ind w:left="113" w:right="113"/>
              <w:jc w:val="center"/>
              <w:rPr>
                <w:rFonts w:eastAsia="News Gothic GDB" w:cs="News Gothic GDB"/>
              </w:rPr>
            </w:pPr>
            <w:r w:rsidRPr="00F50413">
              <w:rPr>
                <w:rFonts w:eastAsia="News Gothic GDB" w:cs="News Gothic GDB"/>
              </w:rPr>
              <w:t>Heike Eckert</w:t>
            </w:r>
          </w:p>
        </w:tc>
        <w:tc>
          <w:tcPr>
            <w:tcW w:w="218" w:type="pct"/>
            <w:tcBorders>
              <w:top w:val="single" w:sz="4" w:space="0" w:color="auto"/>
              <w:left w:val="single" w:sz="4" w:space="0" w:color="auto"/>
              <w:bottom w:val="single" w:sz="4" w:space="0" w:color="auto"/>
              <w:right w:val="single" w:sz="4" w:space="0" w:color="auto"/>
            </w:tcBorders>
            <w:textDirection w:val="btLr"/>
            <w:vAlign w:val="center"/>
            <w:hideMark/>
          </w:tcPr>
          <w:p w14:paraId="78B41DC1" w14:textId="77777777" w:rsidR="00B35E31" w:rsidRPr="00F013C3" w:rsidRDefault="00B35E31" w:rsidP="00AB0668">
            <w:pPr>
              <w:spacing w:after="120"/>
              <w:ind w:left="113" w:right="113"/>
              <w:jc w:val="center"/>
              <w:rPr>
                <w:rFonts w:eastAsia="News Gothic GDB" w:cs="News Gothic GDB"/>
              </w:rPr>
            </w:pPr>
            <w:r w:rsidRPr="00F50413">
              <w:rPr>
                <w:rFonts w:eastAsia="News Gothic GDB" w:cs="News Gothic GDB"/>
              </w:rPr>
              <w:t>Heike Eckert</w:t>
            </w:r>
          </w:p>
        </w:tc>
        <w:tc>
          <w:tcPr>
            <w:tcW w:w="219" w:type="pct"/>
            <w:tcBorders>
              <w:top w:val="single" w:sz="4" w:space="0" w:color="auto"/>
              <w:left w:val="single" w:sz="4" w:space="0" w:color="auto"/>
              <w:bottom w:val="single" w:sz="4" w:space="0" w:color="auto"/>
              <w:right w:val="single" w:sz="4" w:space="0" w:color="auto"/>
            </w:tcBorders>
            <w:textDirection w:val="btLr"/>
            <w:vAlign w:val="center"/>
            <w:hideMark/>
          </w:tcPr>
          <w:p w14:paraId="30E67E02" w14:textId="2247BC27" w:rsidR="00B35E31" w:rsidRPr="00FA02A6" w:rsidRDefault="00776B2E" w:rsidP="00AB0668">
            <w:pPr>
              <w:spacing w:after="120"/>
              <w:ind w:left="113" w:right="113"/>
              <w:jc w:val="center"/>
              <w:rPr>
                <w:rFonts w:eastAsia="News Gothic GDB" w:cs="News Gothic GDB"/>
              </w:rPr>
            </w:pPr>
            <w:r w:rsidRPr="00752B7A">
              <w:t>Frank Gast</w:t>
            </w:r>
          </w:p>
        </w:tc>
        <w:tc>
          <w:tcPr>
            <w:tcW w:w="219" w:type="pct"/>
            <w:tcBorders>
              <w:top w:val="single" w:sz="4" w:space="0" w:color="auto"/>
              <w:left w:val="single" w:sz="4" w:space="0" w:color="auto"/>
              <w:right w:val="single" w:sz="4" w:space="0" w:color="auto"/>
            </w:tcBorders>
            <w:textDirection w:val="btLr"/>
            <w:vAlign w:val="center"/>
          </w:tcPr>
          <w:p w14:paraId="157CE72C" w14:textId="3509EA27" w:rsidR="00B35E31" w:rsidRPr="00FA02A6" w:rsidRDefault="00D661A0" w:rsidP="00AB0668">
            <w:pPr>
              <w:spacing w:after="120"/>
              <w:ind w:left="113" w:right="113"/>
              <w:jc w:val="center"/>
            </w:pPr>
            <w:r w:rsidRPr="00752B7A">
              <w:t>Robert Booij</w:t>
            </w:r>
          </w:p>
        </w:tc>
        <w:tc>
          <w:tcPr>
            <w:tcW w:w="219" w:type="pct"/>
            <w:tcBorders>
              <w:left w:val="single" w:sz="4" w:space="0" w:color="auto"/>
              <w:right w:val="single" w:sz="4" w:space="0" w:color="auto"/>
            </w:tcBorders>
            <w:textDirection w:val="btLr"/>
            <w:vAlign w:val="center"/>
          </w:tcPr>
          <w:p w14:paraId="73BD51A8" w14:textId="5868A6AB" w:rsidR="00B35E31" w:rsidRPr="00FA02A6" w:rsidRDefault="00DF7284" w:rsidP="00AB0668">
            <w:pPr>
              <w:spacing w:after="120"/>
              <w:ind w:left="113" w:right="113"/>
              <w:jc w:val="center"/>
              <w:rPr>
                <w:rFonts w:eastAsia="News Gothic GDB" w:cs="News Gothic GDB"/>
              </w:rPr>
            </w:pPr>
            <w:r w:rsidRPr="00752B7A">
              <w:t>Jens Janka</w:t>
            </w:r>
          </w:p>
        </w:tc>
        <w:tc>
          <w:tcPr>
            <w:tcW w:w="219" w:type="pct"/>
            <w:tcBorders>
              <w:top w:val="single" w:sz="4" w:space="0" w:color="auto"/>
              <w:left w:val="single" w:sz="4" w:space="0" w:color="auto"/>
              <w:bottom w:val="single" w:sz="4" w:space="0" w:color="auto"/>
              <w:right w:val="single" w:sz="4" w:space="0" w:color="auto"/>
            </w:tcBorders>
            <w:textDirection w:val="btLr"/>
            <w:vAlign w:val="center"/>
            <w:hideMark/>
          </w:tcPr>
          <w:p w14:paraId="40F28F98" w14:textId="41CED96B" w:rsidR="00B35E31" w:rsidRPr="00FA02A6" w:rsidRDefault="0026046A" w:rsidP="00AB0668">
            <w:pPr>
              <w:spacing w:after="120"/>
              <w:ind w:left="113" w:right="113"/>
              <w:jc w:val="center"/>
            </w:pPr>
            <w:r w:rsidRPr="00752B7A">
              <w:t>Martina Gruber</w:t>
            </w:r>
          </w:p>
        </w:tc>
        <w:tc>
          <w:tcPr>
            <w:tcW w:w="219" w:type="pct"/>
            <w:tcBorders>
              <w:top w:val="single" w:sz="4" w:space="0" w:color="auto"/>
              <w:left w:val="single" w:sz="4" w:space="0" w:color="auto"/>
              <w:bottom w:val="single" w:sz="4" w:space="0" w:color="auto"/>
              <w:right w:val="single" w:sz="4" w:space="0" w:color="auto"/>
            </w:tcBorders>
            <w:textDirection w:val="btLr"/>
            <w:vAlign w:val="center"/>
            <w:hideMark/>
          </w:tcPr>
          <w:p w14:paraId="347B93E9" w14:textId="3777BBE8" w:rsidR="00B35E31" w:rsidRPr="00FA02A6" w:rsidRDefault="00A2742B" w:rsidP="00AB0668">
            <w:pPr>
              <w:spacing w:after="120"/>
              <w:ind w:left="113" w:right="113"/>
              <w:jc w:val="center"/>
            </w:pPr>
            <w:r w:rsidRPr="00752B7A">
              <w:t>Philip Brown</w:t>
            </w:r>
          </w:p>
        </w:tc>
        <w:tc>
          <w:tcPr>
            <w:tcW w:w="218" w:type="pct"/>
            <w:tcBorders>
              <w:top w:val="single" w:sz="4" w:space="0" w:color="auto"/>
              <w:left w:val="single" w:sz="4" w:space="0" w:color="auto"/>
              <w:bottom w:val="single" w:sz="4" w:space="0" w:color="auto"/>
              <w:right w:val="single" w:sz="4" w:space="0" w:color="auto"/>
            </w:tcBorders>
            <w:textDirection w:val="btLr"/>
            <w:vAlign w:val="center"/>
            <w:hideMark/>
          </w:tcPr>
          <w:p w14:paraId="03E61562" w14:textId="07708B8D" w:rsidR="00B35E31" w:rsidRPr="00FA02A6" w:rsidRDefault="005B2BA8" w:rsidP="00AB0668">
            <w:pPr>
              <w:spacing w:after="120"/>
              <w:ind w:left="113" w:right="113"/>
              <w:jc w:val="center"/>
            </w:pPr>
            <w:r w:rsidRPr="00752B7A">
              <w:t>Sam Riley</w:t>
            </w:r>
          </w:p>
        </w:tc>
        <w:tc>
          <w:tcPr>
            <w:tcW w:w="219" w:type="pct"/>
            <w:tcBorders>
              <w:top w:val="single" w:sz="4" w:space="0" w:color="auto"/>
              <w:left w:val="single" w:sz="4" w:space="0" w:color="auto"/>
              <w:bottom w:val="single" w:sz="4" w:space="0" w:color="auto"/>
              <w:right w:val="single" w:sz="4" w:space="0" w:color="auto"/>
            </w:tcBorders>
            <w:textDirection w:val="btLr"/>
            <w:vAlign w:val="center"/>
            <w:hideMark/>
          </w:tcPr>
          <w:p w14:paraId="2CCF0BDF" w14:textId="03A652A7" w:rsidR="00B35E31" w:rsidRPr="00FA02A6" w:rsidRDefault="005D0034" w:rsidP="00AB0668">
            <w:pPr>
              <w:spacing w:after="120"/>
              <w:ind w:left="113" w:right="113"/>
              <w:jc w:val="center"/>
            </w:pPr>
            <w:r w:rsidRPr="00752B7A">
              <w:t>Fabrice Tomenko</w:t>
            </w:r>
          </w:p>
        </w:tc>
        <w:tc>
          <w:tcPr>
            <w:tcW w:w="191" w:type="pct"/>
            <w:tcBorders>
              <w:top w:val="single" w:sz="4" w:space="0" w:color="auto"/>
              <w:left w:val="single" w:sz="4" w:space="0" w:color="auto"/>
              <w:bottom w:val="single" w:sz="4" w:space="0" w:color="auto"/>
              <w:right w:val="single" w:sz="4" w:space="0" w:color="auto"/>
            </w:tcBorders>
            <w:textDirection w:val="btLr"/>
            <w:vAlign w:val="center"/>
            <w:hideMark/>
          </w:tcPr>
          <w:p w14:paraId="1E07377D" w14:textId="1EBD8D83" w:rsidR="00B35E31" w:rsidRPr="00FA02A6" w:rsidRDefault="00591F23" w:rsidP="00AB0668">
            <w:pPr>
              <w:spacing w:after="120"/>
              <w:ind w:left="113" w:right="113"/>
              <w:jc w:val="center"/>
              <w:rPr>
                <w:rFonts w:eastAsia="News Gothic GDB" w:cs="News Gothic GDB"/>
              </w:rPr>
            </w:pPr>
            <w:r w:rsidRPr="00752B7A">
              <w:rPr>
                <w:rFonts w:eastAsia="News Gothic GDB" w:cs="News Gothic GDB"/>
              </w:rPr>
              <w:t>Daniel Besse</w:t>
            </w:r>
          </w:p>
        </w:tc>
        <w:tc>
          <w:tcPr>
            <w:tcW w:w="247" w:type="pct"/>
            <w:tcBorders>
              <w:top w:val="single" w:sz="4" w:space="0" w:color="auto"/>
              <w:left w:val="single" w:sz="4" w:space="0" w:color="auto"/>
              <w:bottom w:val="single" w:sz="4" w:space="0" w:color="auto"/>
              <w:right w:val="single" w:sz="4" w:space="0" w:color="auto"/>
            </w:tcBorders>
            <w:textDirection w:val="btLr"/>
            <w:vAlign w:val="center"/>
            <w:hideMark/>
          </w:tcPr>
          <w:p w14:paraId="15E88935" w14:textId="68EAA0F2" w:rsidR="00B35E31" w:rsidRPr="00FA02A6" w:rsidRDefault="007064BB" w:rsidP="00AB0668">
            <w:pPr>
              <w:spacing w:after="120"/>
              <w:ind w:left="113" w:right="113"/>
              <w:jc w:val="center"/>
              <w:rPr>
                <w:rFonts w:eastAsia="News Gothic GDB" w:cs="News Gothic GDB"/>
              </w:rPr>
            </w:pPr>
            <w:r w:rsidRPr="00752B7A">
              <w:t>Marco Caligaris</w:t>
            </w:r>
          </w:p>
        </w:tc>
        <w:tc>
          <w:tcPr>
            <w:tcW w:w="219" w:type="pct"/>
            <w:tcBorders>
              <w:top w:val="single" w:sz="4" w:space="0" w:color="auto"/>
              <w:left w:val="single" w:sz="4" w:space="0" w:color="auto"/>
              <w:right w:val="single" w:sz="4" w:space="0" w:color="auto"/>
            </w:tcBorders>
            <w:textDirection w:val="btLr"/>
            <w:vAlign w:val="center"/>
          </w:tcPr>
          <w:p w14:paraId="14E48515" w14:textId="77777777" w:rsidR="00B35E31" w:rsidRPr="00F013C3" w:rsidRDefault="00B35E31" w:rsidP="00AB0668">
            <w:pPr>
              <w:spacing w:after="120"/>
              <w:ind w:left="113" w:right="113"/>
              <w:jc w:val="center"/>
            </w:pPr>
            <w:r w:rsidRPr="008B7FEC">
              <w:t>Philippe Seyll</w:t>
            </w:r>
          </w:p>
        </w:tc>
        <w:tc>
          <w:tcPr>
            <w:tcW w:w="219" w:type="pct"/>
            <w:textDirection w:val="btLr"/>
            <w:vAlign w:val="center"/>
          </w:tcPr>
          <w:p w14:paraId="1DD22D67" w14:textId="093187F2" w:rsidR="00B35E31" w:rsidRPr="00F013C3" w:rsidRDefault="00B35E31" w:rsidP="00AB0668">
            <w:pPr>
              <w:ind w:left="113" w:right="113"/>
              <w:jc w:val="center"/>
            </w:pPr>
            <w:r>
              <w:t>Moritz Dechow</w:t>
            </w:r>
          </w:p>
        </w:tc>
        <w:tc>
          <w:tcPr>
            <w:tcW w:w="432" w:type="pct"/>
            <w:tcBorders>
              <w:top w:val="single" w:sz="4" w:space="0" w:color="auto"/>
              <w:left w:val="single" w:sz="4" w:space="0" w:color="auto"/>
              <w:bottom w:val="single" w:sz="4" w:space="0" w:color="auto"/>
              <w:right w:val="single" w:sz="4" w:space="0" w:color="auto"/>
            </w:tcBorders>
            <w:vAlign w:val="center"/>
            <w:hideMark/>
          </w:tcPr>
          <w:p w14:paraId="232499CB" w14:textId="77777777" w:rsidR="00B35E31" w:rsidRDefault="00B35E31" w:rsidP="00AB0668">
            <w:pPr>
              <w:jc w:val="center"/>
              <w:rPr>
                <w:rFonts w:cs="Calibri"/>
                <w:bCs/>
              </w:rPr>
            </w:pPr>
            <w:r w:rsidRPr="00227F14">
              <w:rPr>
                <w:rFonts w:cs="Calibri"/>
                <w:bCs/>
              </w:rPr>
              <w:t>HR Global Service Center (HGS)</w:t>
            </w:r>
          </w:p>
          <w:p w14:paraId="4E2CBE43" w14:textId="5005C189" w:rsidR="00B35E31" w:rsidRPr="00F013C3" w:rsidRDefault="00B35E31" w:rsidP="00AB0668">
            <w:pPr>
              <w:jc w:val="center"/>
              <w:rPr>
                <w:rFonts w:eastAsia="News Gothic GDB" w:cs="News Gothic GDB"/>
              </w:rPr>
            </w:pPr>
            <w:r w:rsidRPr="00F50413">
              <w:rPr>
                <w:sz w:val="18"/>
              </w:rPr>
              <w:t>(2025-063_F0</w:t>
            </w:r>
            <w:r w:rsidR="002119F9">
              <w:rPr>
                <w:sz w:val="18"/>
              </w:rPr>
              <w:t>1</w:t>
            </w:r>
            <w:r w:rsidRPr="00F50413">
              <w:rPr>
                <w:sz w:val="18"/>
              </w:rPr>
              <w:t>-A01)</w:t>
            </w:r>
          </w:p>
        </w:tc>
        <w:tc>
          <w:tcPr>
            <w:tcW w:w="340" w:type="pct"/>
            <w:tcBorders>
              <w:top w:val="single" w:sz="4" w:space="0" w:color="auto"/>
              <w:left w:val="single" w:sz="4" w:space="0" w:color="auto"/>
              <w:bottom w:val="single" w:sz="4" w:space="0" w:color="auto"/>
              <w:right w:val="single" w:sz="4" w:space="0" w:color="auto"/>
            </w:tcBorders>
            <w:vAlign w:val="center"/>
            <w:hideMark/>
          </w:tcPr>
          <w:p w14:paraId="258BEF0D" w14:textId="77777777" w:rsidR="00B35E31" w:rsidRPr="00752B7A" w:rsidRDefault="00B35E31" w:rsidP="00AB0668">
            <w:pPr>
              <w:jc w:val="center"/>
              <w:rPr>
                <w:rFonts w:eastAsia="News Gothic GDB" w:cs="News Gothic GDB"/>
              </w:rPr>
            </w:pPr>
            <w:r w:rsidRPr="00752B7A">
              <w:rPr>
                <w:rFonts w:eastAsia="News Gothic GDB" w:cs="News Gothic GDB"/>
              </w:rPr>
              <w:t>DBAG</w:t>
            </w:r>
          </w:p>
          <w:p w14:paraId="045E8FFB" w14:textId="0C2D5343" w:rsidR="00B35E31" w:rsidRPr="002C1B6E" w:rsidRDefault="00B35E31" w:rsidP="00AB0668">
            <w:pPr>
              <w:jc w:val="center"/>
              <w:rPr>
                <w:rFonts w:eastAsia="News Gothic GDB" w:cs="News Gothic GDB"/>
              </w:rPr>
            </w:pPr>
            <w:r w:rsidRPr="00752B7A">
              <w:rPr>
                <w:rFonts w:eastAsia="News Gothic GDB" w:cs="News Gothic GDB"/>
              </w:rPr>
              <w:t>(</w:t>
            </w:r>
            <w:r w:rsidR="150A9BBF" w:rsidRPr="00752B7A">
              <w:rPr>
                <w:rFonts w:eastAsia="News Gothic GDB" w:cs="News Gothic GDB"/>
              </w:rPr>
              <w:t>Heike Eckert</w:t>
            </w:r>
            <w:r w:rsidRPr="00752B7A">
              <w:rPr>
                <w:rFonts w:eastAsia="News Gothic GDB" w:cs="News Gothic GDB"/>
              </w:rPr>
              <w:t>)</w:t>
            </w:r>
          </w:p>
        </w:tc>
        <w:tc>
          <w:tcPr>
            <w:tcW w:w="242" w:type="pct"/>
            <w:tcBorders>
              <w:top w:val="single" w:sz="4" w:space="0" w:color="auto"/>
              <w:left w:val="single" w:sz="4" w:space="0" w:color="auto"/>
              <w:bottom w:val="single" w:sz="4" w:space="0" w:color="auto"/>
              <w:right w:val="single" w:sz="4" w:space="0" w:color="auto"/>
            </w:tcBorders>
            <w:vAlign w:val="center"/>
            <w:hideMark/>
          </w:tcPr>
          <w:p w14:paraId="3AC643E2" w14:textId="4CEDF722" w:rsidR="00B35E31" w:rsidRPr="00F013C3" w:rsidRDefault="00B35E31" w:rsidP="00AB0668">
            <w:pPr>
              <w:spacing w:after="120"/>
              <w:jc w:val="center"/>
              <w:rPr>
                <w:rFonts w:eastAsia="News Gothic GDB" w:cs="News Gothic GDB"/>
              </w:rPr>
            </w:pPr>
            <w:r>
              <w:rPr>
                <w:rFonts w:eastAsia="News Gothic GDB" w:cs="News Gothic GDB"/>
              </w:rPr>
              <w:t>Apr 14, 2026</w:t>
            </w:r>
          </w:p>
        </w:tc>
      </w:tr>
      <w:tr w:rsidR="008C72F4" w:rsidRPr="00F013C3" w14:paraId="7DF55B54" w14:textId="77777777" w:rsidTr="000303C3">
        <w:trPr>
          <w:cantSplit/>
          <w:trHeight w:val="1188"/>
          <w:jc w:val="center"/>
        </w:trPr>
        <w:tc>
          <w:tcPr>
            <w:tcW w:w="581" w:type="pct"/>
            <w:tcBorders>
              <w:top w:val="single" w:sz="4" w:space="0" w:color="auto"/>
              <w:left w:val="single" w:sz="4" w:space="0" w:color="auto"/>
              <w:bottom w:val="single" w:sz="4" w:space="0" w:color="auto"/>
              <w:right w:val="single" w:sz="4" w:space="0" w:color="auto"/>
            </w:tcBorders>
          </w:tcPr>
          <w:p w14:paraId="67A5084C" w14:textId="77777777" w:rsidR="00FA2F79" w:rsidRDefault="008C72F4" w:rsidP="00FA2F79">
            <w:r>
              <w:t>No</w:t>
            </w:r>
            <w:r w:rsidRPr="00877E77">
              <w:t xml:space="preserve"> defined controls for trailer fee calculation and accrual process</w:t>
            </w:r>
            <w:r>
              <w:t>es</w:t>
            </w:r>
          </w:p>
          <w:p w14:paraId="2B7A3046" w14:textId="3EEF5000" w:rsidR="008C72F4" w:rsidRDefault="008C72F4" w:rsidP="00FA2F79">
            <w:pPr>
              <w:rPr>
                <w:sz w:val="18"/>
              </w:rPr>
            </w:pPr>
            <w:r w:rsidRPr="0037215C">
              <w:rPr>
                <w:sz w:val="18"/>
              </w:rPr>
              <w:t>(2025-063_F0</w:t>
            </w:r>
            <w:r w:rsidR="004D60B6">
              <w:rPr>
                <w:sz w:val="18"/>
              </w:rPr>
              <w:t>2</w:t>
            </w:r>
            <w:r w:rsidRPr="0037215C">
              <w:rPr>
                <w:sz w:val="18"/>
              </w:rPr>
              <w:t>)</w:t>
            </w:r>
          </w:p>
          <w:p w14:paraId="36DE624E" w14:textId="49CD64E9" w:rsidR="002C76CE" w:rsidRPr="00F013C3" w:rsidRDefault="002C76CE" w:rsidP="00FA2F79">
            <w:pPr>
              <w:rPr>
                <w:rFonts w:eastAsia="News Gothic GDB"/>
              </w:rPr>
            </w:pPr>
          </w:p>
        </w:tc>
        <w:tc>
          <w:tcPr>
            <w:tcW w:w="292" w:type="pct"/>
            <w:tcBorders>
              <w:top w:val="single" w:sz="4" w:space="0" w:color="auto"/>
              <w:left w:val="single" w:sz="4" w:space="0" w:color="auto"/>
              <w:bottom w:val="single" w:sz="4" w:space="0" w:color="auto"/>
              <w:right w:val="single" w:sz="4" w:space="0" w:color="auto"/>
            </w:tcBorders>
            <w:shd w:val="clear" w:color="auto" w:fill="FFC000"/>
            <w:vAlign w:val="center"/>
          </w:tcPr>
          <w:p w14:paraId="0C6E28D3" w14:textId="77777777" w:rsidR="008C72F4" w:rsidRPr="00F013C3" w:rsidRDefault="008C72F4" w:rsidP="008C72F4">
            <w:pPr>
              <w:spacing w:after="120"/>
              <w:jc w:val="center"/>
              <w:rPr>
                <w:rFonts w:eastAsia="News Gothic GDB" w:cs="News Gothic GDB"/>
              </w:rPr>
            </w:pPr>
            <w:r w:rsidRPr="00F013C3">
              <w:rPr>
                <w:rFonts w:eastAsia="News Gothic GDB" w:cs="News Gothic GDB"/>
              </w:rPr>
              <w:t>S2</w:t>
            </w:r>
          </w:p>
        </w:tc>
        <w:tc>
          <w:tcPr>
            <w:tcW w:w="195" w:type="pct"/>
            <w:tcBorders>
              <w:top w:val="single" w:sz="4" w:space="0" w:color="auto"/>
              <w:left w:val="single" w:sz="4" w:space="0" w:color="auto"/>
              <w:bottom w:val="single" w:sz="4" w:space="0" w:color="auto"/>
              <w:right w:val="single" w:sz="4" w:space="0" w:color="auto"/>
            </w:tcBorders>
            <w:vAlign w:val="center"/>
          </w:tcPr>
          <w:p w14:paraId="7920DC00" w14:textId="5472329B" w:rsidR="008C72F4" w:rsidRPr="00F013C3" w:rsidRDefault="004D60B6" w:rsidP="008C72F4">
            <w:pPr>
              <w:spacing w:after="120"/>
              <w:jc w:val="center"/>
            </w:pPr>
            <w:r>
              <w:t>9</w:t>
            </w:r>
          </w:p>
        </w:tc>
        <w:tc>
          <w:tcPr>
            <w:tcW w:w="292" w:type="pct"/>
            <w:tcBorders>
              <w:top w:val="single" w:sz="4" w:space="0" w:color="auto"/>
              <w:left w:val="single" w:sz="4" w:space="0" w:color="auto"/>
              <w:bottom w:val="single" w:sz="4" w:space="0" w:color="auto"/>
              <w:right w:val="single" w:sz="4" w:space="0" w:color="auto"/>
            </w:tcBorders>
            <w:textDirection w:val="btLr"/>
            <w:vAlign w:val="center"/>
          </w:tcPr>
          <w:p w14:paraId="7CA4D26C" w14:textId="28FD5E1E" w:rsidR="008C72F4" w:rsidRPr="00F013C3" w:rsidRDefault="00746A4C" w:rsidP="00752B7A">
            <w:pPr>
              <w:spacing w:after="120"/>
              <w:ind w:left="113" w:right="113"/>
              <w:jc w:val="center"/>
              <w:rPr>
                <w:rFonts w:eastAsia="News Gothic GDB" w:cs="News Gothic GDB"/>
              </w:rPr>
            </w:pPr>
            <w:r w:rsidRPr="00D122EE">
              <w:t>Stephanie Eckermann</w:t>
            </w:r>
          </w:p>
        </w:tc>
        <w:tc>
          <w:tcPr>
            <w:tcW w:w="218" w:type="pct"/>
            <w:tcBorders>
              <w:top w:val="single" w:sz="4" w:space="0" w:color="auto"/>
              <w:left w:val="single" w:sz="4" w:space="0" w:color="auto"/>
              <w:bottom w:val="single" w:sz="4" w:space="0" w:color="auto"/>
              <w:right w:val="single" w:sz="4" w:space="0" w:color="auto"/>
            </w:tcBorders>
            <w:textDirection w:val="btLr"/>
            <w:vAlign w:val="center"/>
          </w:tcPr>
          <w:p w14:paraId="5A298520" w14:textId="2B54722D" w:rsidR="008C72F4" w:rsidRPr="00F013C3" w:rsidRDefault="00746A4C" w:rsidP="00752B7A">
            <w:pPr>
              <w:spacing w:after="120"/>
              <w:ind w:left="113" w:right="113"/>
              <w:jc w:val="center"/>
              <w:rPr>
                <w:rFonts w:eastAsia="News Gothic GDB" w:cs="News Gothic GDB"/>
              </w:rPr>
            </w:pPr>
            <w:r>
              <w:rPr>
                <w:rFonts w:eastAsia="News Gothic GDB" w:cs="News Gothic GDB"/>
              </w:rPr>
              <w:t>-</w:t>
            </w:r>
          </w:p>
        </w:tc>
        <w:tc>
          <w:tcPr>
            <w:tcW w:w="219" w:type="pct"/>
            <w:tcBorders>
              <w:top w:val="single" w:sz="4" w:space="0" w:color="auto"/>
              <w:left w:val="single" w:sz="4" w:space="0" w:color="auto"/>
              <w:bottom w:val="single" w:sz="4" w:space="0" w:color="auto"/>
              <w:right w:val="single" w:sz="4" w:space="0" w:color="auto"/>
            </w:tcBorders>
            <w:textDirection w:val="btLr"/>
            <w:vAlign w:val="center"/>
          </w:tcPr>
          <w:p w14:paraId="05E4FB43" w14:textId="77777777" w:rsidR="008C72F4" w:rsidRPr="00F013C3" w:rsidRDefault="008C72F4" w:rsidP="00752B7A">
            <w:pPr>
              <w:spacing w:after="120"/>
              <w:ind w:left="113" w:right="113"/>
              <w:jc w:val="center"/>
            </w:pPr>
            <w:r w:rsidRPr="00F013C3">
              <w:t>-</w:t>
            </w:r>
          </w:p>
        </w:tc>
        <w:tc>
          <w:tcPr>
            <w:tcW w:w="219" w:type="pct"/>
            <w:tcBorders>
              <w:top w:val="single" w:sz="4" w:space="0" w:color="auto"/>
              <w:left w:val="single" w:sz="4" w:space="0" w:color="auto"/>
              <w:bottom w:val="single" w:sz="4" w:space="0" w:color="auto"/>
              <w:right w:val="single" w:sz="4" w:space="0" w:color="auto"/>
            </w:tcBorders>
            <w:textDirection w:val="btLr"/>
            <w:vAlign w:val="center"/>
          </w:tcPr>
          <w:p w14:paraId="3C87FCA0" w14:textId="77777777" w:rsidR="008C72F4" w:rsidRPr="00F013C3" w:rsidRDefault="008C72F4" w:rsidP="00752B7A">
            <w:pPr>
              <w:spacing w:after="120"/>
              <w:ind w:left="113" w:right="113"/>
              <w:jc w:val="center"/>
            </w:pPr>
            <w:r w:rsidRPr="00F013C3">
              <w:t>-</w:t>
            </w:r>
          </w:p>
        </w:tc>
        <w:tc>
          <w:tcPr>
            <w:tcW w:w="219" w:type="pct"/>
            <w:tcBorders>
              <w:left w:val="single" w:sz="4" w:space="0" w:color="auto"/>
              <w:right w:val="single" w:sz="4" w:space="0" w:color="auto"/>
            </w:tcBorders>
            <w:textDirection w:val="btLr"/>
            <w:vAlign w:val="center"/>
          </w:tcPr>
          <w:p w14:paraId="47F3644F" w14:textId="77777777" w:rsidR="008C72F4" w:rsidRPr="00F013C3" w:rsidRDefault="008C72F4" w:rsidP="00752B7A">
            <w:pPr>
              <w:spacing w:after="120"/>
              <w:ind w:left="113" w:right="113"/>
              <w:jc w:val="center"/>
            </w:pPr>
            <w:r w:rsidRPr="00F013C3">
              <w:t>-</w:t>
            </w:r>
          </w:p>
        </w:tc>
        <w:tc>
          <w:tcPr>
            <w:tcW w:w="219" w:type="pct"/>
            <w:tcBorders>
              <w:top w:val="single" w:sz="4" w:space="0" w:color="auto"/>
              <w:left w:val="single" w:sz="4" w:space="0" w:color="auto"/>
              <w:bottom w:val="single" w:sz="4" w:space="0" w:color="auto"/>
              <w:right w:val="single" w:sz="4" w:space="0" w:color="auto"/>
            </w:tcBorders>
            <w:textDirection w:val="btLr"/>
            <w:vAlign w:val="center"/>
          </w:tcPr>
          <w:p w14:paraId="5F5C10E6" w14:textId="77777777" w:rsidR="008C72F4" w:rsidRPr="00F013C3" w:rsidRDefault="008C72F4" w:rsidP="00752B7A">
            <w:pPr>
              <w:spacing w:after="120"/>
              <w:ind w:left="113" w:right="113"/>
              <w:jc w:val="center"/>
            </w:pPr>
            <w:r w:rsidRPr="00F013C3">
              <w:t>-</w:t>
            </w:r>
          </w:p>
        </w:tc>
        <w:tc>
          <w:tcPr>
            <w:tcW w:w="219" w:type="pct"/>
            <w:tcBorders>
              <w:top w:val="single" w:sz="4" w:space="0" w:color="auto"/>
              <w:left w:val="single" w:sz="4" w:space="0" w:color="auto"/>
              <w:bottom w:val="single" w:sz="4" w:space="0" w:color="auto"/>
              <w:right w:val="single" w:sz="4" w:space="0" w:color="auto"/>
            </w:tcBorders>
            <w:textDirection w:val="btLr"/>
            <w:vAlign w:val="center"/>
          </w:tcPr>
          <w:p w14:paraId="6A013E77" w14:textId="77777777" w:rsidR="008C72F4" w:rsidRPr="00F013C3" w:rsidRDefault="008C72F4" w:rsidP="00752B7A">
            <w:pPr>
              <w:spacing w:after="120"/>
              <w:ind w:left="113" w:right="113"/>
              <w:jc w:val="center"/>
            </w:pPr>
            <w:r w:rsidRPr="00F013C3">
              <w:t>-</w:t>
            </w:r>
          </w:p>
        </w:tc>
        <w:tc>
          <w:tcPr>
            <w:tcW w:w="218" w:type="pct"/>
            <w:tcBorders>
              <w:top w:val="single" w:sz="4" w:space="0" w:color="auto"/>
              <w:left w:val="single" w:sz="4" w:space="0" w:color="auto"/>
              <w:bottom w:val="single" w:sz="4" w:space="0" w:color="auto"/>
              <w:right w:val="single" w:sz="4" w:space="0" w:color="auto"/>
            </w:tcBorders>
            <w:textDirection w:val="btLr"/>
            <w:vAlign w:val="center"/>
          </w:tcPr>
          <w:p w14:paraId="4CC63F2F" w14:textId="77777777" w:rsidR="008C72F4" w:rsidRPr="00F013C3" w:rsidRDefault="008C72F4" w:rsidP="00752B7A">
            <w:pPr>
              <w:spacing w:after="120"/>
              <w:ind w:left="113" w:right="113"/>
              <w:jc w:val="center"/>
            </w:pPr>
            <w:r w:rsidRPr="00F013C3">
              <w:t>-</w:t>
            </w:r>
          </w:p>
        </w:tc>
        <w:tc>
          <w:tcPr>
            <w:tcW w:w="219" w:type="pct"/>
            <w:tcBorders>
              <w:top w:val="single" w:sz="4" w:space="0" w:color="auto"/>
              <w:left w:val="single" w:sz="4" w:space="0" w:color="auto"/>
              <w:bottom w:val="single" w:sz="4" w:space="0" w:color="auto"/>
              <w:right w:val="single" w:sz="4" w:space="0" w:color="auto"/>
            </w:tcBorders>
            <w:textDirection w:val="btLr"/>
            <w:vAlign w:val="center"/>
          </w:tcPr>
          <w:p w14:paraId="6C72D3C0" w14:textId="77777777" w:rsidR="008C72F4" w:rsidRPr="00F013C3" w:rsidRDefault="008C72F4" w:rsidP="00752B7A">
            <w:pPr>
              <w:spacing w:after="120"/>
              <w:ind w:left="113" w:right="113"/>
              <w:jc w:val="center"/>
            </w:pPr>
            <w:r w:rsidRPr="00F013C3">
              <w:t>-</w:t>
            </w:r>
          </w:p>
        </w:tc>
        <w:tc>
          <w:tcPr>
            <w:tcW w:w="191" w:type="pct"/>
            <w:tcBorders>
              <w:top w:val="single" w:sz="4" w:space="0" w:color="auto"/>
              <w:left w:val="single" w:sz="4" w:space="0" w:color="auto"/>
              <w:bottom w:val="single" w:sz="4" w:space="0" w:color="auto"/>
              <w:right w:val="single" w:sz="4" w:space="0" w:color="auto"/>
            </w:tcBorders>
            <w:textDirection w:val="btLr"/>
            <w:vAlign w:val="center"/>
          </w:tcPr>
          <w:p w14:paraId="0C325940" w14:textId="77777777" w:rsidR="008C72F4" w:rsidRPr="00F013C3" w:rsidRDefault="008C72F4" w:rsidP="00752B7A">
            <w:pPr>
              <w:spacing w:after="120"/>
              <w:ind w:left="113" w:right="113"/>
              <w:jc w:val="center"/>
              <w:rPr>
                <w:rFonts w:eastAsia="News Gothic GDB" w:cs="News Gothic GDB"/>
              </w:rPr>
            </w:pPr>
            <w:r w:rsidRPr="00F013C3">
              <w:rPr>
                <w:rFonts w:eastAsia="News Gothic GDB" w:cs="News Gothic GDB"/>
              </w:rPr>
              <w:t>-</w:t>
            </w:r>
          </w:p>
        </w:tc>
        <w:tc>
          <w:tcPr>
            <w:tcW w:w="247" w:type="pct"/>
            <w:tcBorders>
              <w:top w:val="single" w:sz="4" w:space="0" w:color="auto"/>
              <w:left w:val="single" w:sz="4" w:space="0" w:color="auto"/>
              <w:bottom w:val="single" w:sz="4" w:space="0" w:color="auto"/>
              <w:right w:val="single" w:sz="4" w:space="0" w:color="auto"/>
            </w:tcBorders>
            <w:textDirection w:val="btLr"/>
            <w:vAlign w:val="center"/>
          </w:tcPr>
          <w:p w14:paraId="0296A054" w14:textId="77777777" w:rsidR="008C72F4" w:rsidRPr="00F013C3" w:rsidRDefault="008C72F4" w:rsidP="00752B7A">
            <w:pPr>
              <w:spacing w:after="120"/>
              <w:ind w:left="113" w:right="113"/>
              <w:jc w:val="center"/>
            </w:pPr>
            <w:r w:rsidRPr="00F013C3">
              <w:t>-</w:t>
            </w:r>
          </w:p>
        </w:tc>
        <w:tc>
          <w:tcPr>
            <w:tcW w:w="219" w:type="pct"/>
            <w:tcBorders>
              <w:top w:val="single" w:sz="4" w:space="0" w:color="auto"/>
              <w:left w:val="single" w:sz="4" w:space="0" w:color="auto"/>
              <w:bottom w:val="single" w:sz="4" w:space="0" w:color="auto"/>
              <w:right w:val="single" w:sz="4" w:space="0" w:color="auto"/>
            </w:tcBorders>
            <w:textDirection w:val="btLr"/>
            <w:vAlign w:val="center"/>
          </w:tcPr>
          <w:p w14:paraId="67917335" w14:textId="006CB283" w:rsidR="008C72F4" w:rsidRPr="00F013C3" w:rsidRDefault="25CC1F22" w:rsidP="685BABF4">
            <w:pPr>
              <w:spacing w:after="120"/>
              <w:ind w:left="113" w:right="113"/>
              <w:jc w:val="center"/>
            </w:pPr>
            <w:r>
              <w:t>David Brosnan</w:t>
            </w:r>
          </w:p>
        </w:tc>
        <w:tc>
          <w:tcPr>
            <w:tcW w:w="219" w:type="pct"/>
            <w:textDirection w:val="btLr"/>
            <w:vAlign w:val="center"/>
          </w:tcPr>
          <w:p w14:paraId="51FD970A" w14:textId="650F6C0E" w:rsidR="008C72F4" w:rsidRPr="00F013C3" w:rsidRDefault="008C72F4" w:rsidP="685BABF4">
            <w:pPr>
              <w:ind w:left="113" w:right="113"/>
              <w:jc w:val="center"/>
            </w:pPr>
            <w:r>
              <w:t>Ralph Hug</w:t>
            </w:r>
          </w:p>
        </w:tc>
        <w:tc>
          <w:tcPr>
            <w:tcW w:w="432" w:type="pct"/>
            <w:tcBorders>
              <w:top w:val="single" w:sz="4" w:space="0" w:color="auto"/>
              <w:left w:val="single" w:sz="4" w:space="0" w:color="auto"/>
              <w:bottom w:val="single" w:sz="4" w:space="0" w:color="auto"/>
              <w:right w:val="single" w:sz="4" w:space="0" w:color="auto"/>
            </w:tcBorders>
            <w:vAlign w:val="center"/>
          </w:tcPr>
          <w:p w14:paraId="7B671D78" w14:textId="77777777" w:rsidR="008C72F4" w:rsidRDefault="008C72F4" w:rsidP="008C72F4">
            <w:pPr>
              <w:jc w:val="center"/>
            </w:pPr>
            <w:r>
              <w:t>Distribution Operations Cork (PIE)</w:t>
            </w:r>
          </w:p>
          <w:p w14:paraId="089842DD" w14:textId="1E03DA4A" w:rsidR="008C72F4" w:rsidRPr="00F013C3" w:rsidRDefault="008C72F4" w:rsidP="008C72F4">
            <w:pPr>
              <w:jc w:val="center"/>
            </w:pPr>
            <w:r w:rsidRPr="0029020A">
              <w:rPr>
                <w:sz w:val="18"/>
                <w:lang w:val="en-IE"/>
              </w:rPr>
              <w:t>(2025-063_F0</w:t>
            </w:r>
            <w:r w:rsidR="004D60B6">
              <w:rPr>
                <w:sz w:val="18"/>
                <w:lang w:val="en-IE"/>
              </w:rPr>
              <w:t>2</w:t>
            </w:r>
            <w:r w:rsidRPr="0029020A">
              <w:rPr>
                <w:sz w:val="18"/>
                <w:lang w:val="en-IE"/>
              </w:rPr>
              <w:t>-A01)</w:t>
            </w:r>
          </w:p>
        </w:tc>
        <w:tc>
          <w:tcPr>
            <w:tcW w:w="340" w:type="pct"/>
            <w:tcBorders>
              <w:top w:val="single" w:sz="4" w:space="0" w:color="auto"/>
              <w:left w:val="single" w:sz="4" w:space="0" w:color="auto"/>
              <w:bottom w:val="single" w:sz="4" w:space="0" w:color="auto"/>
              <w:right w:val="single" w:sz="4" w:space="0" w:color="auto"/>
            </w:tcBorders>
            <w:vAlign w:val="center"/>
          </w:tcPr>
          <w:p w14:paraId="3F71EB8B" w14:textId="21E1C17B" w:rsidR="008C72F4" w:rsidRPr="00F013C3" w:rsidRDefault="006D1556" w:rsidP="685BABF4">
            <w:pPr>
              <w:jc w:val="center"/>
              <w:rPr>
                <w:rFonts w:eastAsia="News Gothic GDB" w:cs="News Gothic GDB"/>
              </w:rPr>
            </w:pPr>
            <w:r w:rsidRPr="685BABF4">
              <w:rPr>
                <w:rFonts w:eastAsia="News Gothic GDB" w:cs="News Gothic GDB"/>
              </w:rPr>
              <w:t>CFCL</w:t>
            </w:r>
          </w:p>
          <w:p w14:paraId="2C297FE3" w14:textId="23D11906" w:rsidR="008C72F4" w:rsidRPr="00F013C3" w:rsidRDefault="3B1EA29A" w:rsidP="008C72F4">
            <w:pPr>
              <w:jc w:val="center"/>
              <w:rPr>
                <w:rFonts w:eastAsia="News Gothic GDB" w:cs="News Gothic GDB"/>
              </w:rPr>
            </w:pPr>
            <w:r w:rsidRPr="685BABF4">
              <w:rPr>
                <w:rFonts w:eastAsia="News Gothic GDB" w:cs="News Gothic GDB"/>
              </w:rPr>
              <w:t>(David Brosnan)</w:t>
            </w:r>
          </w:p>
        </w:tc>
        <w:tc>
          <w:tcPr>
            <w:tcW w:w="242" w:type="pct"/>
            <w:tcBorders>
              <w:top w:val="single" w:sz="4" w:space="0" w:color="auto"/>
              <w:left w:val="single" w:sz="4" w:space="0" w:color="auto"/>
              <w:bottom w:val="single" w:sz="4" w:space="0" w:color="auto"/>
              <w:right w:val="single" w:sz="4" w:space="0" w:color="auto"/>
            </w:tcBorders>
            <w:vAlign w:val="center"/>
          </w:tcPr>
          <w:p w14:paraId="4F1BF0E5" w14:textId="017AFA59" w:rsidR="008C72F4" w:rsidRPr="00434AA7" w:rsidRDefault="00FC5535" w:rsidP="008C72F4">
            <w:pPr>
              <w:spacing w:after="120"/>
              <w:jc w:val="center"/>
              <w:rPr>
                <w:rFonts w:eastAsia="News Gothic GDB" w:cs="News Gothic GDB"/>
              </w:rPr>
            </w:pPr>
            <w:r>
              <w:rPr>
                <w:rFonts w:eastAsia="News Gothic GDB" w:cs="News Gothic GDB"/>
              </w:rPr>
              <w:t>Mar 27</w:t>
            </w:r>
            <w:r w:rsidR="008C72F4">
              <w:rPr>
                <w:rFonts w:eastAsia="News Gothic GDB" w:cs="News Gothic GDB"/>
              </w:rPr>
              <w:t>, 2026</w:t>
            </w:r>
          </w:p>
        </w:tc>
      </w:tr>
      <w:tr w:rsidR="00CD730B" w:rsidRPr="00F013C3" w14:paraId="50CDB9F9" w14:textId="77777777" w:rsidTr="000303C3">
        <w:trPr>
          <w:cantSplit/>
          <w:trHeight w:val="1050"/>
          <w:jc w:val="center"/>
        </w:trPr>
        <w:tc>
          <w:tcPr>
            <w:tcW w:w="581" w:type="pct"/>
            <w:vMerge w:val="restart"/>
            <w:tcBorders>
              <w:top w:val="single" w:sz="4" w:space="0" w:color="auto"/>
              <w:left w:val="single" w:sz="4" w:space="0" w:color="auto"/>
              <w:right w:val="single" w:sz="4" w:space="0" w:color="auto"/>
            </w:tcBorders>
          </w:tcPr>
          <w:p w14:paraId="48BD9310" w14:textId="77777777" w:rsidR="003223CF" w:rsidRDefault="003223CF" w:rsidP="003223CF">
            <w:pPr>
              <w:rPr>
                <w:sz w:val="18"/>
              </w:rPr>
            </w:pPr>
            <w:r>
              <w:t>No</w:t>
            </w:r>
            <w:r w:rsidRPr="45780913">
              <w:t xml:space="preserve"> </w:t>
            </w:r>
            <w:r>
              <w:t>applied</w:t>
            </w:r>
            <w:r w:rsidRPr="45780913">
              <w:t xml:space="preserve"> controls for service fee calculation </w:t>
            </w:r>
            <w:r>
              <w:t>and SEG billing invoices</w:t>
            </w:r>
            <w:r w:rsidRPr="0037215C">
              <w:rPr>
                <w:sz w:val="18"/>
              </w:rPr>
              <w:t xml:space="preserve"> </w:t>
            </w:r>
          </w:p>
          <w:p w14:paraId="6FE5434E" w14:textId="0CDDC2A1" w:rsidR="003223CF" w:rsidRPr="00F013C3" w:rsidRDefault="003223CF" w:rsidP="00FA2F79">
            <w:pPr>
              <w:rPr>
                <w:rFonts w:eastAsia="News Gothic GDB"/>
              </w:rPr>
            </w:pPr>
            <w:r w:rsidRPr="0037215C">
              <w:rPr>
                <w:sz w:val="18"/>
              </w:rPr>
              <w:t>(2025-063_F0</w:t>
            </w:r>
            <w:r w:rsidR="004D60B6">
              <w:rPr>
                <w:sz w:val="18"/>
              </w:rPr>
              <w:t>3</w:t>
            </w:r>
            <w:r w:rsidRPr="0037215C">
              <w:rPr>
                <w:sz w:val="18"/>
              </w:rPr>
              <w:t>)</w:t>
            </w:r>
          </w:p>
        </w:tc>
        <w:tc>
          <w:tcPr>
            <w:tcW w:w="292" w:type="pct"/>
            <w:vMerge w:val="restart"/>
            <w:tcBorders>
              <w:top w:val="single" w:sz="4" w:space="0" w:color="auto"/>
              <w:left w:val="single" w:sz="4" w:space="0" w:color="auto"/>
              <w:right w:val="single" w:sz="4" w:space="0" w:color="auto"/>
            </w:tcBorders>
            <w:shd w:val="clear" w:color="auto" w:fill="FFC000"/>
            <w:vAlign w:val="center"/>
          </w:tcPr>
          <w:p w14:paraId="4954097C" w14:textId="77777777" w:rsidR="003223CF" w:rsidRPr="00F013C3" w:rsidRDefault="003223CF" w:rsidP="003223CF">
            <w:pPr>
              <w:spacing w:after="120"/>
              <w:jc w:val="center"/>
              <w:rPr>
                <w:rFonts w:eastAsia="News Gothic GDB" w:cs="News Gothic GDB"/>
              </w:rPr>
            </w:pPr>
            <w:r w:rsidRPr="00F013C3">
              <w:rPr>
                <w:rFonts w:eastAsia="News Gothic GDB" w:cs="News Gothic GDB"/>
              </w:rPr>
              <w:t>S2</w:t>
            </w:r>
          </w:p>
        </w:tc>
        <w:tc>
          <w:tcPr>
            <w:tcW w:w="195" w:type="pct"/>
            <w:vMerge w:val="restart"/>
            <w:tcBorders>
              <w:top w:val="single" w:sz="4" w:space="0" w:color="auto"/>
              <w:left w:val="single" w:sz="4" w:space="0" w:color="auto"/>
              <w:right w:val="single" w:sz="4" w:space="0" w:color="auto"/>
            </w:tcBorders>
            <w:vAlign w:val="center"/>
          </w:tcPr>
          <w:p w14:paraId="37FCC785" w14:textId="3C0625C2" w:rsidR="003223CF" w:rsidRPr="00F013C3" w:rsidRDefault="00F2792D" w:rsidP="003223CF">
            <w:pPr>
              <w:spacing w:after="120"/>
              <w:jc w:val="center"/>
            </w:pPr>
            <w:r>
              <w:t>1</w:t>
            </w:r>
            <w:r w:rsidR="004936C6">
              <w:t>0</w:t>
            </w:r>
          </w:p>
        </w:tc>
        <w:tc>
          <w:tcPr>
            <w:tcW w:w="292" w:type="pct"/>
            <w:vMerge w:val="restart"/>
            <w:tcBorders>
              <w:top w:val="single" w:sz="4" w:space="0" w:color="auto"/>
              <w:left w:val="single" w:sz="4" w:space="0" w:color="auto"/>
              <w:right w:val="single" w:sz="4" w:space="0" w:color="auto"/>
            </w:tcBorders>
            <w:textDirection w:val="btLr"/>
            <w:vAlign w:val="center"/>
          </w:tcPr>
          <w:p w14:paraId="777EFB40" w14:textId="207C9281" w:rsidR="003223CF" w:rsidRPr="00F013C3" w:rsidRDefault="003223CF" w:rsidP="00752B7A">
            <w:pPr>
              <w:spacing w:after="120"/>
              <w:ind w:left="113" w:right="113"/>
              <w:jc w:val="center"/>
              <w:rPr>
                <w:rFonts w:eastAsia="News Gothic GDB" w:cs="News Gothic GDB"/>
              </w:rPr>
            </w:pPr>
            <w:r w:rsidRPr="00D122EE">
              <w:t>Stephanie Eckermann</w:t>
            </w:r>
          </w:p>
        </w:tc>
        <w:tc>
          <w:tcPr>
            <w:tcW w:w="218" w:type="pct"/>
            <w:vMerge w:val="restart"/>
            <w:tcBorders>
              <w:top w:val="single" w:sz="4" w:space="0" w:color="auto"/>
              <w:left w:val="single" w:sz="4" w:space="0" w:color="auto"/>
              <w:right w:val="single" w:sz="4" w:space="0" w:color="auto"/>
            </w:tcBorders>
            <w:textDirection w:val="btLr"/>
            <w:vAlign w:val="center"/>
          </w:tcPr>
          <w:p w14:paraId="5D79C075" w14:textId="2AD3CA45" w:rsidR="003223CF" w:rsidRPr="00F013C3" w:rsidRDefault="003223CF" w:rsidP="00752B7A">
            <w:pPr>
              <w:spacing w:after="120"/>
              <w:ind w:left="113" w:right="113"/>
              <w:jc w:val="center"/>
              <w:rPr>
                <w:rFonts w:eastAsia="News Gothic GDB" w:cs="News Gothic GDB"/>
              </w:rPr>
            </w:pPr>
            <w:r>
              <w:rPr>
                <w:rFonts w:eastAsia="News Gothic GDB" w:cs="News Gothic GDB"/>
              </w:rPr>
              <w:t>-</w:t>
            </w:r>
          </w:p>
        </w:tc>
        <w:tc>
          <w:tcPr>
            <w:tcW w:w="219" w:type="pct"/>
            <w:vMerge w:val="restart"/>
            <w:tcBorders>
              <w:top w:val="single" w:sz="4" w:space="0" w:color="auto"/>
              <w:left w:val="single" w:sz="4" w:space="0" w:color="auto"/>
              <w:right w:val="single" w:sz="4" w:space="0" w:color="auto"/>
            </w:tcBorders>
            <w:textDirection w:val="btLr"/>
            <w:vAlign w:val="center"/>
          </w:tcPr>
          <w:p w14:paraId="22D92C3C" w14:textId="77777777" w:rsidR="003223CF" w:rsidRPr="00F013C3" w:rsidRDefault="003223CF" w:rsidP="00752B7A">
            <w:pPr>
              <w:spacing w:after="120"/>
              <w:ind w:left="113" w:right="113"/>
              <w:jc w:val="center"/>
            </w:pPr>
            <w:r w:rsidRPr="00F013C3">
              <w:t>-</w:t>
            </w:r>
          </w:p>
        </w:tc>
        <w:tc>
          <w:tcPr>
            <w:tcW w:w="219" w:type="pct"/>
            <w:vMerge w:val="restart"/>
            <w:tcBorders>
              <w:top w:val="single" w:sz="4" w:space="0" w:color="auto"/>
              <w:left w:val="single" w:sz="4" w:space="0" w:color="auto"/>
              <w:right w:val="single" w:sz="4" w:space="0" w:color="auto"/>
            </w:tcBorders>
            <w:textDirection w:val="btLr"/>
            <w:vAlign w:val="center"/>
          </w:tcPr>
          <w:p w14:paraId="0082CA93" w14:textId="77777777" w:rsidR="003223CF" w:rsidRPr="00F013C3" w:rsidRDefault="003223CF" w:rsidP="00752B7A">
            <w:pPr>
              <w:spacing w:after="120"/>
              <w:ind w:left="113" w:right="113"/>
              <w:jc w:val="center"/>
            </w:pPr>
            <w:r w:rsidRPr="00F013C3">
              <w:t>-</w:t>
            </w:r>
          </w:p>
        </w:tc>
        <w:tc>
          <w:tcPr>
            <w:tcW w:w="219" w:type="pct"/>
            <w:vMerge w:val="restart"/>
            <w:tcBorders>
              <w:left w:val="single" w:sz="4" w:space="0" w:color="auto"/>
              <w:right w:val="single" w:sz="4" w:space="0" w:color="auto"/>
            </w:tcBorders>
            <w:textDirection w:val="btLr"/>
            <w:vAlign w:val="center"/>
          </w:tcPr>
          <w:p w14:paraId="34A21589" w14:textId="77777777" w:rsidR="003223CF" w:rsidRPr="00F013C3" w:rsidRDefault="003223CF" w:rsidP="00752B7A">
            <w:pPr>
              <w:spacing w:after="120"/>
              <w:ind w:left="113" w:right="113"/>
              <w:jc w:val="center"/>
            </w:pPr>
            <w:r w:rsidRPr="00F013C3">
              <w:t>-</w:t>
            </w:r>
          </w:p>
        </w:tc>
        <w:tc>
          <w:tcPr>
            <w:tcW w:w="219" w:type="pct"/>
            <w:vMerge w:val="restart"/>
            <w:tcBorders>
              <w:top w:val="single" w:sz="4" w:space="0" w:color="auto"/>
              <w:left w:val="single" w:sz="4" w:space="0" w:color="auto"/>
              <w:right w:val="single" w:sz="4" w:space="0" w:color="auto"/>
            </w:tcBorders>
            <w:textDirection w:val="btLr"/>
            <w:vAlign w:val="center"/>
          </w:tcPr>
          <w:p w14:paraId="49210216" w14:textId="77777777" w:rsidR="003223CF" w:rsidRPr="00F013C3" w:rsidRDefault="003223CF" w:rsidP="00752B7A">
            <w:pPr>
              <w:spacing w:after="120"/>
              <w:ind w:left="113" w:right="113"/>
              <w:jc w:val="center"/>
            </w:pPr>
            <w:r w:rsidRPr="00F013C3">
              <w:t>-</w:t>
            </w:r>
          </w:p>
        </w:tc>
        <w:tc>
          <w:tcPr>
            <w:tcW w:w="219" w:type="pct"/>
            <w:vMerge w:val="restart"/>
            <w:tcBorders>
              <w:top w:val="single" w:sz="4" w:space="0" w:color="auto"/>
              <w:left w:val="single" w:sz="4" w:space="0" w:color="auto"/>
              <w:right w:val="single" w:sz="4" w:space="0" w:color="auto"/>
            </w:tcBorders>
            <w:textDirection w:val="btLr"/>
            <w:vAlign w:val="center"/>
          </w:tcPr>
          <w:p w14:paraId="1259D8C1" w14:textId="77777777" w:rsidR="003223CF" w:rsidRPr="00F013C3" w:rsidRDefault="003223CF" w:rsidP="00752B7A">
            <w:pPr>
              <w:spacing w:after="120"/>
              <w:ind w:left="113" w:right="113"/>
              <w:jc w:val="center"/>
            </w:pPr>
            <w:r w:rsidRPr="00F013C3">
              <w:t>-</w:t>
            </w:r>
          </w:p>
        </w:tc>
        <w:tc>
          <w:tcPr>
            <w:tcW w:w="218" w:type="pct"/>
            <w:vMerge w:val="restart"/>
            <w:tcBorders>
              <w:top w:val="single" w:sz="4" w:space="0" w:color="auto"/>
              <w:left w:val="single" w:sz="4" w:space="0" w:color="auto"/>
              <w:right w:val="single" w:sz="4" w:space="0" w:color="auto"/>
            </w:tcBorders>
            <w:textDirection w:val="btLr"/>
            <w:vAlign w:val="center"/>
          </w:tcPr>
          <w:p w14:paraId="1BDD1C50" w14:textId="77777777" w:rsidR="003223CF" w:rsidRPr="00F013C3" w:rsidRDefault="003223CF" w:rsidP="00752B7A">
            <w:pPr>
              <w:spacing w:after="120"/>
              <w:ind w:left="113" w:right="113"/>
              <w:jc w:val="center"/>
            </w:pPr>
            <w:r w:rsidRPr="00F013C3">
              <w:t>-</w:t>
            </w:r>
          </w:p>
        </w:tc>
        <w:tc>
          <w:tcPr>
            <w:tcW w:w="219" w:type="pct"/>
            <w:vMerge w:val="restart"/>
            <w:tcBorders>
              <w:top w:val="single" w:sz="4" w:space="0" w:color="auto"/>
              <w:left w:val="single" w:sz="4" w:space="0" w:color="auto"/>
              <w:right w:val="single" w:sz="4" w:space="0" w:color="auto"/>
            </w:tcBorders>
            <w:textDirection w:val="btLr"/>
            <w:vAlign w:val="center"/>
          </w:tcPr>
          <w:p w14:paraId="0C93E562" w14:textId="77777777" w:rsidR="003223CF" w:rsidRPr="00F013C3" w:rsidRDefault="003223CF" w:rsidP="00752B7A">
            <w:pPr>
              <w:spacing w:after="120"/>
              <w:ind w:left="113" w:right="113"/>
              <w:jc w:val="center"/>
            </w:pPr>
            <w:r w:rsidRPr="00F013C3">
              <w:t>-</w:t>
            </w:r>
          </w:p>
        </w:tc>
        <w:tc>
          <w:tcPr>
            <w:tcW w:w="191" w:type="pct"/>
            <w:vMerge w:val="restart"/>
            <w:tcBorders>
              <w:top w:val="single" w:sz="4" w:space="0" w:color="auto"/>
              <w:left w:val="single" w:sz="4" w:space="0" w:color="auto"/>
              <w:right w:val="single" w:sz="4" w:space="0" w:color="auto"/>
            </w:tcBorders>
            <w:textDirection w:val="btLr"/>
            <w:vAlign w:val="center"/>
          </w:tcPr>
          <w:p w14:paraId="20D39C8C" w14:textId="77777777" w:rsidR="003223CF" w:rsidRPr="00F013C3" w:rsidRDefault="003223CF" w:rsidP="00752B7A">
            <w:pPr>
              <w:spacing w:after="120"/>
              <w:ind w:left="113" w:right="113"/>
              <w:jc w:val="center"/>
              <w:rPr>
                <w:rFonts w:eastAsia="News Gothic GDB" w:cs="News Gothic GDB"/>
              </w:rPr>
            </w:pPr>
            <w:r w:rsidRPr="00F013C3">
              <w:rPr>
                <w:rFonts w:eastAsia="News Gothic GDB" w:cs="News Gothic GDB"/>
              </w:rPr>
              <w:t>-</w:t>
            </w:r>
          </w:p>
        </w:tc>
        <w:tc>
          <w:tcPr>
            <w:tcW w:w="247" w:type="pct"/>
            <w:vMerge w:val="restart"/>
            <w:tcBorders>
              <w:top w:val="single" w:sz="4" w:space="0" w:color="auto"/>
              <w:left w:val="single" w:sz="4" w:space="0" w:color="auto"/>
              <w:right w:val="single" w:sz="4" w:space="0" w:color="auto"/>
            </w:tcBorders>
            <w:textDirection w:val="btLr"/>
            <w:vAlign w:val="center"/>
          </w:tcPr>
          <w:p w14:paraId="71296652" w14:textId="77777777" w:rsidR="003223CF" w:rsidRPr="00F013C3" w:rsidRDefault="003223CF" w:rsidP="00752B7A">
            <w:pPr>
              <w:spacing w:after="120"/>
              <w:ind w:left="113" w:right="113"/>
              <w:jc w:val="center"/>
            </w:pPr>
            <w:r w:rsidRPr="00F013C3">
              <w:t>-</w:t>
            </w:r>
          </w:p>
        </w:tc>
        <w:tc>
          <w:tcPr>
            <w:tcW w:w="219" w:type="pct"/>
            <w:vMerge w:val="restart"/>
            <w:tcBorders>
              <w:top w:val="single" w:sz="4" w:space="0" w:color="auto"/>
              <w:left w:val="single" w:sz="4" w:space="0" w:color="auto"/>
              <w:right w:val="single" w:sz="4" w:space="0" w:color="auto"/>
            </w:tcBorders>
            <w:textDirection w:val="btLr"/>
            <w:vAlign w:val="center"/>
          </w:tcPr>
          <w:p w14:paraId="5C475238" w14:textId="2E0813F3" w:rsidR="003223CF" w:rsidRPr="00F013C3" w:rsidRDefault="484CE9D8" w:rsidP="0097436A">
            <w:pPr>
              <w:spacing w:after="120"/>
              <w:ind w:left="113" w:right="113"/>
              <w:jc w:val="center"/>
            </w:pPr>
            <w:r>
              <w:t>David Brosnan</w:t>
            </w:r>
          </w:p>
        </w:tc>
        <w:tc>
          <w:tcPr>
            <w:tcW w:w="219" w:type="pct"/>
            <w:vMerge w:val="restart"/>
            <w:textDirection w:val="btLr"/>
            <w:vAlign w:val="center"/>
          </w:tcPr>
          <w:p w14:paraId="372A270E" w14:textId="5FDADC27" w:rsidR="003223CF" w:rsidRPr="00F013C3" w:rsidRDefault="003223CF" w:rsidP="685BABF4">
            <w:pPr>
              <w:ind w:left="113" w:right="113"/>
              <w:jc w:val="center"/>
            </w:pPr>
            <w:r>
              <w:t>Ralph Hug</w:t>
            </w:r>
          </w:p>
        </w:tc>
        <w:tc>
          <w:tcPr>
            <w:tcW w:w="432" w:type="pct"/>
            <w:tcBorders>
              <w:top w:val="single" w:sz="4" w:space="0" w:color="auto"/>
              <w:left w:val="single" w:sz="4" w:space="0" w:color="auto"/>
              <w:bottom w:val="single" w:sz="4" w:space="0" w:color="auto"/>
              <w:right w:val="single" w:sz="4" w:space="0" w:color="auto"/>
            </w:tcBorders>
            <w:vAlign w:val="center"/>
          </w:tcPr>
          <w:p w14:paraId="08A59E7B" w14:textId="77777777" w:rsidR="003223CF" w:rsidRDefault="003223CF" w:rsidP="003223CF">
            <w:pPr>
              <w:jc w:val="center"/>
            </w:pPr>
            <w:r>
              <w:t>Distribution Operations Cork (PIE)</w:t>
            </w:r>
          </w:p>
          <w:p w14:paraId="67290F76" w14:textId="77EFD90D" w:rsidR="003223CF" w:rsidRPr="00F013C3" w:rsidRDefault="003223CF" w:rsidP="003223CF">
            <w:pPr>
              <w:jc w:val="center"/>
            </w:pPr>
            <w:r w:rsidRPr="0029020A">
              <w:rPr>
                <w:sz w:val="18"/>
                <w:lang w:val="en-IE"/>
              </w:rPr>
              <w:t>(2025-063_F0</w:t>
            </w:r>
            <w:r w:rsidR="004936C6">
              <w:rPr>
                <w:sz w:val="18"/>
                <w:lang w:val="en-IE"/>
              </w:rPr>
              <w:t>3</w:t>
            </w:r>
            <w:r w:rsidRPr="0029020A">
              <w:rPr>
                <w:sz w:val="18"/>
                <w:lang w:val="en-IE"/>
              </w:rPr>
              <w:t>-A01)</w:t>
            </w:r>
          </w:p>
        </w:tc>
        <w:tc>
          <w:tcPr>
            <w:tcW w:w="340" w:type="pct"/>
            <w:tcBorders>
              <w:top w:val="single" w:sz="4" w:space="0" w:color="auto"/>
              <w:left w:val="single" w:sz="4" w:space="0" w:color="auto"/>
              <w:right w:val="single" w:sz="4" w:space="0" w:color="auto"/>
            </w:tcBorders>
            <w:vAlign w:val="center"/>
          </w:tcPr>
          <w:p w14:paraId="733A5C63" w14:textId="36DD6B79" w:rsidR="003223CF" w:rsidRPr="00F013C3" w:rsidRDefault="00DA524F" w:rsidP="685BABF4">
            <w:pPr>
              <w:jc w:val="center"/>
              <w:rPr>
                <w:rFonts w:eastAsia="News Gothic GDB" w:cs="News Gothic GDB"/>
              </w:rPr>
            </w:pPr>
            <w:r w:rsidRPr="685BABF4">
              <w:rPr>
                <w:rFonts w:eastAsia="News Gothic GDB" w:cs="News Gothic GDB"/>
              </w:rPr>
              <w:t>CFCL</w:t>
            </w:r>
          </w:p>
          <w:p w14:paraId="01F23010" w14:textId="49E42E3C" w:rsidR="003223CF" w:rsidRPr="00F013C3" w:rsidRDefault="0F099AD9" w:rsidP="0097436A">
            <w:pPr>
              <w:jc w:val="center"/>
              <w:rPr>
                <w:rFonts w:eastAsia="News Gothic GDB" w:cs="News Gothic GDB"/>
              </w:rPr>
            </w:pPr>
            <w:r w:rsidRPr="685BABF4">
              <w:rPr>
                <w:rFonts w:eastAsia="News Gothic GDB" w:cs="News Gothic GDB"/>
              </w:rPr>
              <w:t>(David Brosnan)</w:t>
            </w:r>
          </w:p>
        </w:tc>
        <w:tc>
          <w:tcPr>
            <w:tcW w:w="242" w:type="pct"/>
            <w:tcBorders>
              <w:top w:val="single" w:sz="4" w:space="0" w:color="auto"/>
              <w:left w:val="single" w:sz="4" w:space="0" w:color="auto"/>
              <w:right w:val="single" w:sz="4" w:space="0" w:color="auto"/>
            </w:tcBorders>
            <w:vAlign w:val="center"/>
          </w:tcPr>
          <w:p w14:paraId="432A8218" w14:textId="65E2C76D" w:rsidR="003223CF" w:rsidRPr="00434AA7" w:rsidRDefault="00FC5535" w:rsidP="003223CF">
            <w:pPr>
              <w:spacing w:after="120"/>
              <w:jc w:val="center"/>
              <w:rPr>
                <w:rFonts w:eastAsia="News Gothic GDB" w:cs="News Gothic GDB"/>
              </w:rPr>
            </w:pPr>
            <w:r>
              <w:rPr>
                <w:rFonts w:eastAsia="News Gothic GDB" w:cs="News Gothic GDB"/>
              </w:rPr>
              <w:t>Mar 27</w:t>
            </w:r>
            <w:r w:rsidR="003223CF">
              <w:rPr>
                <w:rFonts w:eastAsia="News Gothic GDB" w:cs="News Gothic GDB"/>
              </w:rPr>
              <w:t>, 2026</w:t>
            </w:r>
          </w:p>
        </w:tc>
      </w:tr>
      <w:tr w:rsidR="003223CF" w:rsidRPr="00F013C3" w14:paraId="3B27ED9F" w14:textId="77777777" w:rsidTr="000303C3">
        <w:trPr>
          <w:cantSplit/>
          <w:trHeight w:val="1050"/>
          <w:jc w:val="center"/>
        </w:trPr>
        <w:tc>
          <w:tcPr>
            <w:tcW w:w="581" w:type="pct"/>
            <w:vMerge/>
          </w:tcPr>
          <w:p w14:paraId="6FF2F76A" w14:textId="77777777" w:rsidR="003223CF" w:rsidRDefault="003223CF" w:rsidP="003223CF"/>
        </w:tc>
        <w:tc>
          <w:tcPr>
            <w:tcW w:w="292" w:type="pct"/>
            <w:vMerge/>
            <w:vAlign w:val="center"/>
          </w:tcPr>
          <w:p w14:paraId="570A7ED7" w14:textId="77777777" w:rsidR="003223CF" w:rsidRPr="00F013C3" w:rsidRDefault="003223CF" w:rsidP="003223CF">
            <w:pPr>
              <w:spacing w:after="120"/>
              <w:jc w:val="center"/>
              <w:rPr>
                <w:rFonts w:eastAsia="News Gothic GDB" w:cs="News Gothic GDB"/>
              </w:rPr>
            </w:pPr>
          </w:p>
        </w:tc>
        <w:tc>
          <w:tcPr>
            <w:tcW w:w="195" w:type="pct"/>
            <w:vMerge/>
            <w:vAlign w:val="center"/>
          </w:tcPr>
          <w:p w14:paraId="48B0D625" w14:textId="77777777" w:rsidR="003223CF" w:rsidRPr="00F013C3" w:rsidRDefault="003223CF" w:rsidP="003223CF">
            <w:pPr>
              <w:spacing w:after="120"/>
              <w:jc w:val="center"/>
            </w:pPr>
          </w:p>
        </w:tc>
        <w:tc>
          <w:tcPr>
            <w:tcW w:w="292" w:type="pct"/>
            <w:vMerge/>
            <w:textDirection w:val="btLr"/>
            <w:vAlign w:val="center"/>
          </w:tcPr>
          <w:p w14:paraId="431433B1" w14:textId="77777777" w:rsidR="003223CF" w:rsidRPr="00D122EE" w:rsidRDefault="003223CF">
            <w:pPr>
              <w:spacing w:after="120"/>
              <w:ind w:left="113" w:right="113"/>
              <w:jc w:val="center"/>
            </w:pPr>
          </w:p>
        </w:tc>
        <w:tc>
          <w:tcPr>
            <w:tcW w:w="218" w:type="pct"/>
            <w:vMerge/>
            <w:textDirection w:val="btLr"/>
            <w:vAlign w:val="center"/>
          </w:tcPr>
          <w:p w14:paraId="790FD681" w14:textId="77777777" w:rsidR="003223CF" w:rsidRPr="00F013C3" w:rsidDel="00746A4C" w:rsidRDefault="003223CF">
            <w:pPr>
              <w:spacing w:after="120"/>
              <w:ind w:left="113" w:right="113"/>
              <w:jc w:val="center"/>
              <w:rPr>
                <w:rFonts w:eastAsia="News Gothic GDB" w:cs="News Gothic GDB"/>
              </w:rPr>
            </w:pPr>
          </w:p>
        </w:tc>
        <w:tc>
          <w:tcPr>
            <w:tcW w:w="219" w:type="pct"/>
            <w:vMerge/>
            <w:textDirection w:val="btLr"/>
            <w:vAlign w:val="center"/>
          </w:tcPr>
          <w:p w14:paraId="6FA4FE75" w14:textId="77777777" w:rsidR="003223CF" w:rsidRPr="00F013C3" w:rsidRDefault="003223CF">
            <w:pPr>
              <w:spacing w:after="120"/>
              <w:ind w:left="113" w:right="113"/>
              <w:jc w:val="center"/>
            </w:pPr>
          </w:p>
        </w:tc>
        <w:tc>
          <w:tcPr>
            <w:tcW w:w="219" w:type="pct"/>
            <w:vMerge/>
            <w:textDirection w:val="btLr"/>
            <w:vAlign w:val="center"/>
          </w:tcPr>
          <w:p w14:paraId="27C2C86A" w14:textId="77777777" w:rsidR="003223CF" w:rsidRPr="00F013C3" w:rsidRDefault="003223CF">
            <w:pPr>
              <w:spacing w:after="120"/>
              <w:ind w:left="113" w:right="113"/>
              <w:jc w:val="center"/>
            </w:pPr>
          </w:p>
        </w:tc>
        <w:tc>
          <w:tcPr>
            <w:tcW w:w="219" w:type="pct"/>
            <w:vMerge/>
            <w:textDirection w:val="btLr"/>
            <w:vAlign w:val="center"/>
          </w:tcPr>
          <w:p w14:paraId="768F525C" w14:textId="77777777" w:rsidR="003223CF" w:rsidRPr="00F013C3" w:rsidRDefault="003223CF">
            <w:pPr>
              <w:spacing w:after="120"/>
              <w:ind w:left="113" w:right="113"/>
              <w:jc w:val="center"/>
            </w:pPr>
          </w:p>
        </w:tc>
        <w:tc>
          <w:tcPr>
            <w:tcW w:w="219" w:type="pct"/>
            <w:vMerge/>
            <w:textDirection w:val="btLr"/>
            <w:vAlign w:val="center"/>
          </w:tcPr>
          <w:p w14:paraId="73579B0A" w14:textId="77777777" w:rsidR="003223CF" w:rsidRPr="00F013C3" w:rsidRDefault="003223CF">
            <w:pPr>
              <w:spacing w:after="120"/>
              <w:ind w:left="113" w:right="113"/>
              <w:jc w:val="center"/>
            </w:pPr>
          </w:p>
        </w:tc>
        <w:tc>
          <w:tcPr>
            <w:tcW w:w="219" w:type="pct"/>
            <w:vMerge/>
            <w:textDirection w:val="btLr"/>
            <w:vAlign w:val="center"/>
          </w:tcPr>
          <w:p w14:paraId="02E3C626" w14:textId="77777777" w:rsidR="003223CF" w:rsidRPr="00F013C3" w:rsidRDefault="003223CF">
            <w:pPr>
              <w:spacing w:after="120"/>
              <w:ind w:left="113" w:right="113"/>
              <w:jc w:val="center"/>
            </w:pPr>
          </w:p>
        </w:tc>
        <w:tc>
          <w:tcPr>
            <w:tcW w:w="218" w:type="pct"/>
            <w:vMerge/>
            <w:textDirection w:val="btLr"/>
            <w:vAlign w:val="center"/>
          </w:tcPr>
          <w:p w14:paraId="7735487D" w14:textId="77777777" w:rsidR="003223CF" w:rsidRPr="00F013C3" w:rsidRDefault="003223CF">
            <w:pPr>
              <w:spacing w:after="120"/>
              <w:ind w:left="113" w:right="113"/>
              <w:jc w:val="center"/>
            </w:pPr>
          </w:p>
        </w:tc>
        <w:tc>
          <w:tcPr>
            <w:tcW w:w="219" w:type="pct"/>
            <w:vMerge/>
            <w:textDirection w:val="btLr"/>
            <w:vAlign w:val="center"/>
          </w:tcPr>
          <w:p w14:paraId="522AD574" w14:textId="77777777" w:rsidR="003223CF" w:rsidRPr="00F013C3" w:rsidRDefault="003223CF">
            <w:pPr>
              <w:spacing w:after="120"/>
              <w:ind w:left="113" w:right="113"/>
              <w:jc w:val="center"/>
            </w:pPr>
          </w:p>
        </w:tc>
        <w:tc>
          <w:tcPr>
            <w:tcW w:w="191" w:type="pct"/>
            <w:vMerge/>
            <w:textDirection w:val="btLr"/>
            <w:vAlign w:val="center"/>
          </w:tcPr>
          <w:p w14:paraId="504B9F3A" w14:textId="77777777" w:rsidR="003223CF" w:rsidRPr="00F013C3" w:rsidRDefault="003223CF">
            <w:pPr>
              <w:spacing w:after="120"/>
              <w:ind w:left="113" w:right="113"/>
              <w:jc w:val="center"/>
              <w:rPr>
                <w:rFonts w:eastAsia="News Gothic GDB" w:cs="News Gothic GDB"/>
              </w:rPr>
            </w:pPr>
          </w:p>
        </w:tc>
        <w:tc>
          <w:tcPr>
            <w:tcW w:w="247" w:type="pct"/>
            <w:vMerge/>
            <w:textDirection w:val="btLr"/>
            <w:vAlign w:val="center"/>
          </w:tcPr>
          <w:p w14:paraId="002856FB" w14:textId="77777777" w:rsidR="003223CF" w:rsidRPr="00F013C3" w:rsidRDefault="003223CF">
            <w:pPr>
              <w:spacing w:after="120"/>
              <w:ind w:left="113" w:right="113"/>
              <w:jc w:val="center"/>
            </w:pPr>
          </w:p>
        </w:tc>
        <w:tc>
          <w:tcPr>
            <w:tcW w:w="219" w:type="pct"/>
            <w:vMerge/>
            <w:textDirection w:val="btLr"/>
            <w:vAlign w:val="center"/>
          </w:tcPr>
          <w:p w14:paraId="269D85AB" w14:textId="77777777" w:rsidR="003223CF" w:rsidRDefault="003223CF">
            <w:pPr>
              <w:spacing w:after="120"/>
              <w:ind w:left="113" w:right="113"/>
              <w:jc w:val="center"/>
            </w:pPr>
          </w:p>
        </w:tc>
        <w:tc>
          <w:tcPr>
            <w:tcW w:w="219" w:type="pct"/>
            <w:vMerge/>
            <w:textDirection w:val="btLr"/>
            <w:vAlign w:val="center"/>
          </w:tcPr>
          <w:p w14:paraId="041DCA97" w14:textId="77777777" w:rsidR="003223CF" w:rsidRDefault="003223CF">
            <w:pPr>
              <w:ind w:left="113" w:right="113"/>
              <w:jc w:val="center"/>
            </w:pPr>
          </w:p>
        </w:tc>
        <w:tc>
          <w:tcPr>
            <w:tcW w:w="432" w:type="pct"/>
            <w:tcBorders>
              <w:top w:val="single" w:sz="4" w:space="0" w:color="auto"/>
              <w:left w:val="single" w:sz="4" w:space="0" w:color="auto"/>
              <w:bottom w:val="single" w:sz="4" w:space="0" w:color="auto"/>
              <w:right w:val="single" w:sz="4" w:space="0" w:color="auto"/>
            </w:tcBorders>
            <w:vAlign w:val="center"/>
          </w:tcPr>
          <w:p w14:paraId="3324B9EE" w14:textId="77777777" w:rsidR="003223CF" w:rsidRDefault="003223CF" w:rsidP="003223CF">
            <w:pPr>
              <w:jc w:val="center"/>
            </w:pPr>
            <w:r>
              <w:t>Distribution Operations Zurich (PLM)</w:t>
            </w:r>
          </w:p>
          <w:p w14:paraId="05F1C013" w14:textId="4BE88E17" w:rsidR="003223CF" w:rsidRPr="00F013C3" w:rsidRDefault="003223CF" w:rsidP="003223CF">
            <w:pPr>
              <w:jc w:val="center"/>
            </w:pPr>
            <w:r w:rsidRPr="00A9117F">
              <w:rPr>
                <w:sz w:val="18"/>
              </w:rPr>
              <w:t>(2025-063_F0</w:t>
            </w:r>
            <w:r w:rsidR="004936C6">
              <w:rPr>
                <w:sz w:val="18"/>
              </w:rPr>
              <w:t>3</w:t>
            </w:r>
            <w:r w:rsidRPr="00A9117F">
              <w:rPr>
                <w:sz w:val="18"/>
              </w:rPr>
              <w:t>-A02)</w:t>
            </w:r>
          </w:p>
        </w:tc>
        <w:tc>
          <w:tcPr>
            <w:tcW w:w="340" w:type="pct"/>
            <w:tcBorders>
              <w:left w:val="single" w:sz="4" w:space="0" w:color="auto"/>
              <w:bottom w:val="single" w:sz="4" w:space="0" w:color="auto"/>
              <w:right w:val="single" w:sz="4" w:space="0" w:color="auto"/>
            </w:tcBorders>
            <w:vAlign w:val="center"/>
          </w:tcPr>
          <w:p w14:paraId="5DA38D64" w14:textId="1BAB9FB3" w:rsidR="003223CF" w:rsidRPr="00F013C3" w:rsidRDefault="00DA524F" w:rsidP="685BABF4">
            <w:pPr>
              <w:jc w:val="center"/>
              <w:rPr>
                <w:rFonts w:eastAsia="News Gothic GDB" w:cs="News Gothic GDB"/>
              </w:rPr>
            </w:pPr>
            <w:r w:rsidRPr="685BABF4">
              <w:rPr>
                <w:rFonts w:eastAsia="News Gothic GDB" w:cs="News Gothic GDB"/>
              </w:rPr>
              <w:t>CFCS</w:t>
            </w:r>
          </w:p>
          <w:p w14:paraId="26625BBE" w14:textId="515E9BD0" w:rsidR="003223CF" w:rsidRPr="00F013C3" w:rsidRDefault="362D0079" w:rsidP="003223CF">
            <w:pPr>
              <w:jc w:val="center"/>
              <w:rPr>
                <w:rFonts w:eastAsia="News Gothic GDB" w:cs="News Gothic GDB"/>
              </w:rPr>
            </w:pPr>
            <w:r w:rsidRPr="685BABF4">
              <w:rPr>
                <w:rFonts w:eastAsia="News Gothic GDB" w:cs="News Gothic GDB"/>
              </w:rPr>
              <w:t>(Ralph Hug)</w:t>
            </w:r>
          </w:p>
        </w:tc>
        <w:tc>
          <w:tcPr>
            <w:tcW w:w="242" w:type="pct"/>
            <w:tcBorders>
              <w:left w:val="single" w:sz="4" w:space="0" w:color="auto"/>
              <w:bottom w:val="single" w:sz="4" w:space="0" w:color="auto"/>
              <w:right w:val="single" w:sz="4" w:space="0" w:color="auto"/>
            </w:tcBorders>
            <w:vAlign w:val="center"/>
          </w:tcPr>
          <w:p w14:paraId="26663C66" w14:textId="4809890C" w:rsidR="003223CF" w:rsidRPr="00434AA7" w:rsidRDefault="00FC5535" w:rsidP="003223CF">
            <w:pPr>
              <w:spacing w:after="120"/>
              <w:jc w:val="center"/>
              <w:rPr>
                <w:rFonts w:eastAsia="News Gothic GDB" w:cs="News Gothic GDB"/>
              </w:rPr>
            </w:pPr>
            <w:r>
              <w:rPr>
                <w:rFonts w:eastAsia="News Gothic GDB" w:cs="News Gothic GDB"/>
              </w:rPr>
              <w:t>Mar</w:t>
            </w:r>
            <w:r w:rsidR="00494035">
              <w:rPr>
                <w:rFonts w:eastAsia="News Gothic GDB" w:cs="News Gothic GDB"/>
              </w:rPr>
              <w:t xml:space="preserve"> 27</w:t>
            </w:r>
            <w:r w:rsidR="003223CF">
              <w:rPr>
                <w:rFonts w:eastAsia="News Gothic GDB" w:cs="News Gothic GDB"/>
              </w:rPr>
              <w:t>, 2026</w:t>
            </w:r>
          </w:p>
        </w:tc>
      </w:tr>
      <w:tr w:rsidR="003C7002" w:rsidRPr="00F013C3" w14:paraId="74782721" w14:textId="77777777" w:rsidTr="000303C3">
        <w:trPr>
          <w:cantSplit/>
          <w:trHeight w:val="1188"/>
          <w:jc w:val="center"/>
        </w:trPr>
        <w:tc>
          <w:tcPr>
            <w:tcW w:w="581" w:type="pct"/>
            <w:tcBorders>
              <w:top w:val="single" w:sz="4" w:space="0" w:color="auto"/>
              <w:left w:val="single" w:sz="4" w:space="0" w:color="auto"/>
              <w:bottom w:val="single" w:sz="4" w:space="0" w:color="auto"/>
              <w:right w:val="single" w:sz="4" w:space="0" w:color="auto"/>
            </w:tcBorders>
          </w:tcPr>
          <w:p w14:paraId="7F645B79" w14:textId="77777777" w:rsidR="003C7002" w:rsidRDefault="003C7002" w:rsidP="003C7002">
            <w:r w:rsidRPr="0D843A4B">
              <w:lastRenderedPageBreak/>
              <w:t>Weaknesses in the trailer fee payment process design and controls</w:t>
            </w:r>
          </w:p>
          <w:p w14:paraId="7937317E" w14:textId="7282666E" w:rsidR="003C7002" w:rsidRDefault="003C7002" w:rsidP="00FA2F79">
            <w:pPr>
              <w:rPr>
                <w:sz w:val="18"/>
              </w:rPr>
            </w:pPr>
            <w:r w:rsidRPr="0037215C">
              <w:rPr>
                <w:sz w:val="18"/>
              </w:rPr>
              <w:t>(2025-063_F0</w:t>
            </w:r>
            <w:r w:rsidR="004936C6">
              <w:rPr>
                <w:sz w:val="18"/>
              </w:rPr>
              <w:t>4</w:t>
            </w:r>
            <w:r w:rsidRPr="0037215C">
              <w:rPr>
                <w:sz w:val="18"/>
              </w:rPr>
              <w:t>)</w:t>
            </w:r>
          </w:p>
          <w:p w14:paraId="13AB6333" w14:textId="2D2A99C8" w:rsidR="002C76CE" w:rsidRPr="00F013C3" w:rsidRDefault="002C76CE" w:rsidP="00FA2F79">
            <w:pPr>
              <w:rPr>
                <w:rFonts w:eastAsia="News Gothic GDB"/>
              </w:rPr>
            </w:pPr>
          </w:p>
        </w:tc>
        <w:tc>
          <w:tcPr>
            <w:tcW w:w="292" w:type="pct"/>
            <w:tcBorders>
              <w:top w:val="single" w:sz="4" w:space="0" w:color="auto"/>
              <w:left w:val="single" w:sz="4" w:space="0" w:color="auto"/>
              <w:bottom w:val="single" w:sz="4" w:space="0" w:color="auto"/>
              <w:right w:val="single" w:sz="4" w:space="0" w:color="auto"/>
            </w:tcBorders>
            <w:shd w:val="clear" w:color="auto" w:fill="FFC000"/>
            <w:vAlign w:val="center"/>
          </w:tcPr>
          <w:p w14:paraId="31095D9E" w14:textId="77777777" w:rsidR="003C7002" w:rsidRPr="00F013C3" w:rsidRDefault="003C7002" w:rsidP="003C7002">
            <w:pPr>
              <w:spacing w:after="120"/>
              <w:jc w:val="center"/>
              <w:rPr>
                <w:rFonts w:eastAsia="News Gothic GDB" w:cs="News Gothic GDB"/>
              </w:rPr>
            </w:pPr>
            <w:r w:rsidRPr="00F013C3">
              <w:rPr>
                <w:rFonts w:eastAsia="News Gothic GDB" w:cs="News Gothic GDB"/>
              </w:rPr>
              <w:t>S2</w:t>
            </w:r>
          </w:p>
        </w:tc>
        <w:tc>
          <w:tcPr>
            <w:tcW w:w="195" w:type="pct"/>
            <w:tcBorders>
              <w:top w:val="single" w:sz="4" w:space="0" w:color="auto"/>
              <w:left w:val="single" w:sz="4" w:space="0" w:color="auto"/>
              <w:bottom w:val="single" w:sz="4" w:space="0" w:color="auto"/>
              <w:right w:val="single" w:sz="4" w:space="0" w:color="auto"/>
            </w:tcBorders>
            <w:vAlign w:val="center"/>
          </w:tcPr>
          <w:p w14:paraId="4F5931D1" w14:textId="18030659" w:rsidR="003C7002" w:rsidRPr="00F013C3" w:rsidRDefault="00F2792D" w:rsidP="003C7002">
            <w:pPr>
              <w:spacing w:after="120"/>
              <w:jc w:val="center"/>
            </w:pPr>
            <w:r>
              <w:t>1</w:t>
            </w:r>
            <w:r w:rsidR="004936C6">
              <w:t>2</w:t>
            </w:r>
          </w:p>
        </w:tc>
        <w:tc>
          <w:tcPr>
            <w:tcW w:w="292" w:type="pct"/>
            <w:tcBorders>
              <w:top w:val="single" w:sz="4" w:space="0" w:color="auto"/>
              <w:left w:val="single" w:sz="4" w:space="0" w:color="auto"/>
              <w:bottom w:val="single" w:sz="4" w:space="0" w:color="auto"/>
              <w:right w:val="single" w:sz="4" w:space="0" w:color="auto"/>
            </w:tcBorders>
            <w:textDirection w:val="btLr"/>
            <w:vAlign w:val="center"/>
          </w:tcPr>
          <w:p w14:paraId="2BD8FA57" w14:textId="44936DC2" w:rsidR="003C7002" w:rsidRPr="00F013C3" w:rsidRDefault="003C7002" w:rsidP="00752B7A">
            <w:pPr>
              <w:spacing w:after="120"/>
              <w:ind w:left="113" w:right="113"/>
              <w:jc w:val="center"/>
              <w:rPr>
                <w:rFonts w:eastAsia="News Gothic GDB" w:cs="News Gothic GDB"/>
              </w:rPr>
            </w:pPr>
            <w:r w:rsidRPr="00D122EE">
              <w:t>Stephanie Eckermann</w:t>
            </w:r>
          </w:p>
        </w:tc>
        <w:tc>
          <w:tcPr>
            <w:tcW w:w="218" w:type="pct"/>
            <w:tcBorders>
              <w:top w:val="single" w:sz="4" w:space="0" w:color="auto"/>
              <w:left w:val="single" w:sz="4" w:space="0" w:color="auto"/>
              <w:bottom w:val="single" w:sz="4" w:space="0" w:color="auto"/>
              <w:right w:val="single" w:sz="4" w:space="0" w:color="auto"/>
            </w:tcBorders>
            <w:textDirection w:val="btLr"/>
            <w:vAlign w:val="center"/>
          </w:tcPr>
          <w:p w14:paraId="3E08A629" w14:textId="0D7E2AB4" w:rsidR="003C7002" w:rsidRPr="00F013C3" w:rsidRDefault="003C7002" w:rsidP="00752B7A">
            <w:pPr>
              <w:spacing w:after="120"/>
              <w:ind w:left="113" w:right="113"/>
              <w:jc w:val="center"/>
              <w:rPr>
                <w:rFonts w:eastAsia="News Gothic GDB" w:cs="News Gothic GDB"/>
              </w:rPr>
            </w:pPr>
            <w:r>
              <w:rPr>
                <w:rFonts w:eastAsia="News Gothic GDB" w:cs="News Gothic GDB"/>
              </w:rPr>
              <w:t>-</w:t>
            </w:r>
          </w:p>
        </w:tc>
        <w:tc>
          <w:tcPr>
            <w:tcW w:w="219" w:type="pct"/>
            <w:tcBorders>
              <w:top w:val="single" w:sz="4" w:space="0" w:color="auto"/>
              <w:left w:val="single" w:sz="4" w:space="0" w:color="auto"/>
              <w:bottom w:val="single" w:sz="4" w:space="0" w:color="auto"/>
              <w:right w:val="single" w:sz="4" w:space="0" w:color="auto"/>
            </w:tcBorders>
            <w:textDirection w:val="btLr"/>
            <w:vAlign w:val="center"/>
          </w:tcPr>
          <w:p w14:paraId="6CDB4277" w14:textId="77777777" w:rsidR="003C7002" w:rsidRPr="00F013C3" w:rsidRDefault="003C7002" w:rsidP="00752B7A">
            <w:pPr>
              <w:spacing w:after="120"/>
              <w:ind w:left="113" w:right="113"/>
              <w:jc w:val="center"/>
            </w:pPr>
            <w:r w:rsidRPr="00F013C3">
              <w:t>-</w:t>
            </w:r>
          </w:p>
        </w:tc>
        <w:tc>
          <w:tcPr>
            <w:tcW w:w="219" w:type="pct"/>
            <w:tcBorders>
              <w:top w:val="single" w:sz="4" w:space="0" w:color="auto"/>
              <w:left w:val="single" w:sz="4" w:space="0" w:color="auto"/>
              <w:bottom w:val="single" w:sz="4" w:space="0" w:color="auto"/>
              <w:right w:val="single" w:sz="4" w:space="0" w:color="auto"/>
            </w:tcBorders>
            <w:textDirection w:val="btLr"/>
            <w:vAlign w:val="center"/>
          </w:tcPr>
          <w:p w14:paraId="3291CBB0" w14:textId="77777777" w:rsidR="003C7002" w:rsidRPr="00F013C3" w:rsidRDefault="003C7002" w:rsidP="00752B7A">
            <w:pPr>
              <w:spacing w:after="120"/>
              <w:ind w:left="113" w:right="113"/>
              <w:jc w:val="center"/>
            </w:pPr>
            <w:r w:rsidRPr="00F013C3">
              <w:t>-</w:t>
            </w:r>
          </w:p>
        </w:tc>
        <w:tc>
          <w:tcPr>
            <w:tcW w:w="219" w:type="pct"/>
            <w:tcBorders>
              <w:left w:val="single" w:sz="4" w:space="0" w:color="auto"/>
              <w:right w:val="single" w:sz="4" w:space="0" w:color="auto"/>
            </w:tcBorders>
            <w:textDirection w:val="btLr"/>
            <w:vAlign w:val="center"/>
          </w:tcPr>
          <w:p w14:paraId="1E3FED8A" w14:textId="77777777" w:rsidR="003C7002" w:rsidRPr="00F013C3" w:rsidRDefault="003C7002" w:rsidP="00752B7A">
            <w:pPr>
              <w:spacing w:after="120"/>
              <w:ind w:left="113" w:right="113"/>
              <w:jc w:val="center"/>
            </w:pPr>
            <w:r w:rsidRPr="00F013C3">
              <w:t>-</w:t>
            </w:r>
          </w:p>
        </w:tc>
        <w:tc>
          <w:tcPr>
            <w:tcW w:w="219" w:type="pct"/>
            <w:tcBorders>
              <w:top w:val="single" w:sz="4" w:space="0" w:color="auto"/>
              <w:left w:val="single" w:sz="4" w:space="0" w:color="auto"/>
              <w:bottom w:val="single" w:sz="4" w:space="0" w:color="auto"/>
              <w:right w:val="single" w:sz="4" w:space="0" w:color="auto"/>
            </w:tcBorders>
            <w:textDirection w:val="btLr"/>
            <w:vAlign w:val="center"/>
          </w:tcPr>
          <w:p w14:paraId="15888F5E" w14:textId="77777777" w:rsidR="003C7002" w:rsidRPr="00F013C3" w:rsidRDefault="003C7002" w:rsidP="00752B7A">
            <w:pPr>
              <w:spacing w:after="120"/>
              <w:ind w:left="113" w:right="113"/>
              <w:jc w:val="center"/>
            </w:pPr>
            <w:r w:rsidRPr="00F013C3">
              <w:t>-</w:t>
            </w:r>
          </w:p>
        </w:tc>
        <w:tc>
          <w:tcPr>
            <w:tcW w:w="219" w:type="pct"/>
            <w:tcBorders>
              <w:top w:val="single" w:sz="4" w:space="0" w:color="auto"/>
              <w:left w:val="single" w:sz="4" w:space="0" w:color="auto"/>
              <w:bottom w:val="single" w:sz="4" w:space="0" w:color="auto"/>
              <w:right w:val="single" w:sz="4" w:space="0" w:color="auto"/>
            </w:tcBorders>
            <w:textDirection w:val="btLr"/>
            <w:vAlign w:val="center"/>
          </w:tcPr>
          <w:p w14:paraId="32F0C086" w14:textId="77777777" w:rsidR="003C7002" w:rsidRPr="00F013C3" w:rsidRDefault="003C7002" w:rsidP="00752B7A">
            <w:pPr>
              <w:spacing w:after="120"/>
              <w:ind w:left="113" w:right="113"/>
              <w:jc w:val="center"/>
            </w:pPr>
            <w:r w:rsidRPr="00F013C3">
              <w:t>-</w:t>
            </w:r>
          </w:p>
        </w:tc>
        <w:tc>
          <w:tcPr>
            <w:tcW w:w="218" w:type="pct"/>
            <w:tcBorders>
              <w:top w:val="single" w:sz="4" w:space="0" w:color="auto"/>
              <w:left w:val="single" w:sz="4" w:space="0" w:color="auto"/>
              <w:bottom w:val="single" w:sz="4" w:space="0" w:color="auto"/>
              <w:right w:val="single" w:sz="4" w:space="0" w:color="auto"/>
            </w:tcBorders>
            <w:textDirection w:val="btLr"/>
            <w:vAlign w:val="center"/>
          </w:tcPr>
          <w:p w14:paraId="59169112" w14:textId="77777777" w:rsidR="003C7002" w:rsidRPr="00F013C3" w:rsidRDefault="003C7002" w:rsidP="00752B7A">
            <w:pPr>
              <w:spacing w:after="120"/>
              <w:ind w:left="113" w:right="113"/>
              <w:jc w:val="center"/>
            </w:pPr>
            <w:r w:rsidRPr="00F013C3">
              <w:t>-</w:t>
            </w:r>
          </w:p>
        </w:tc>
        <w:tc>
          <w:tcPr>
            <w:tcW w:w="219" w:type="pct"/>
            <w:tcBorders>
              <w:top w:val="single" w:sz="4" w:space="0" w:color="auto"/>
              <w:left w:val="single" w:sz="4" w:space="0" w:color="auto"/>
              <w:bottom w:val="single" w:sz="4" w:space="0" w:color="auto"/>
              <w:right w:val="single" w:sz="4" w:space="0" w:color="auto"/>
            </w:tcBorders>
            <w:textDirection w:val="btLr"/>
            <w:vAlign w:val="center"/>
          </w:tcPr>
          <w:p w14:paraId="51C848D0" w14:textId="77777777" w:rsidR="003C7002" w:rsidRPr="00F013C3" w:rsidRDefault="003C7002" w:rsidP="00752B7A">
            <w:pPr>
              <w:spacing w:after="120"/>
              <w:ind w:left="113" w:right="113"/>
              <w:jc w:val="center"/>
            </w:pPr>
            <w:r w:rsidRPr="00F013C3">
              <w:t>-</w:t>
            </w:r>
          </w:p>
        </w:tc>
        <w:tc>
          <w:tcPr>
            <w:tcW w:w="191" w:type="pct"/>
            <w:tcBorders>
              <w:top w:val="single" w:sz="4" w:space="0" w:color="auto"/>
              <w:left w:val="single" w:sz="4" w:space="0" w:color="auto"/>
              <w:bottom w:val="single" w:sz="4" w:space="0" w:color="auto"/>
              <w:right w:val="single" w:sz="4" w:space="0" w:color="auto"/>
            </w:tcBorders>
            <w:textDirection w:val="btLr"/>
            <w:vAlign w:val="center"/>
          </w:tcPr>
          <w:p w14:paraId="0B9E3546" w14:textId="77777777" w:rsidR="003C7002" w:rsidRPr="00F013C3" w:rsidRDefault="003C7002" w:rsidP="00752B7A">
            <w:pPr>
              <w:spacing w:after="120"/>
              <w:ind w:left="113" w:right="113"/>
              <w:jc w:val="center"/>
              <w:rPr>
                <w:rFonts w:eastAsia="News Gothic GDB" w:cs="News Gothic GDB"/>
              </w:rPr>
            </w:pPr>
            <w:r w:rsidRPr="00F013C3">
              <w:rPr>
                <w:rFonts w:eastAsia="News Gothic GDB" w:cs="News Gothic GDB"/>
              </w:rPr>
              <w:t>-</w:t>
            </w:r>
          </w:p>
        </w:tc>
        <w:tc>
          <w:tcPr>
            <w:tcW w:w="247" w:type="pct"/>
            <w:tcBorders>
              <w:top w:val="single" w:sz="4" w:space="0" w:color="auto"/>
              <w:left w:val="single" w:sz="4" w:space="0" w:color="auto"/>
              <w:bottom w:val="single" w:sz="4" w:space="0" w:color="auto"/>
              <w:right w:val="single" w:sz="4" w:space="0" w:color="auto"/>
            </w:tcBorders>
            <w:textDirection w:val="btLr"/>
            <w:vAlign w:val="center"/>
          </w:tcPr>
          <w:p w14:paraId="4F6E6C83" w14:textId="77777777" w:rsidR="003C7002" w:rsidRPr="00F013C3" w:rsidRDefault="003C7002" w:rsidP="00752B7A">
            <w:pPr>
              <w:spacing w:after="120"/>
              <w:ind w:left="113" w:right="113"/>
              <w:jc w:val="center"/>
            </w:pPr>
            <w:r w:rsidRPr="00F013C3">
              <w:t>-</w:t>
            </w:r>
          </w:p>
        </w:tc>
        <w:tc>
          <w:tcPr>
            <w:tcW w:w="219" w:type="pct"/>
            <w:tcBorders>
              <w:top w:val="single" w:sz="4" w:space="0" w:color="auto"/>
              <w:left w:val="single" w:sz="4" w:space="0" w:color="auto"/>
              <w:bottom w:val="single" w:sz="4" w:space="0" w:color="auto"/>
              <w:right w:val="single" w:sz="4" w:space="0" w:color="auto"/>
            </w:tcBorders>
            <w:textDirection w:val="btLr"/>
            <w:vAlign w:val="center"/>
          </w:tcPr>
          <w:p w14:paraId="5A45AC43" w14:textId="0C7241F1" w:rsidR="003C7002" w:rsidRPr="00F013C3" w:rsidRDefault="4F764A79" w:rsidP="000D1847">
            <w:pPr>
              <w:spacing w:after="120"/>
              <w:ind w:left="113" w:right="113"/>
              <w:jc w:val="center"/>
            </w:pPr>
            <w:r>
              <w:t>David Brosnan</w:t>
            </w:r>
          </w:p>
        </w:tc>
        <w:tc>
          <w:tcPr>
            <w:tcW w:w="219" w:type="pct"/>
            <w:textDirection w:val="btLr"/>
            <w:vAlign w:val="center"/>
          </w:tcPr>
          <w:p w14:paraId="3DEE7BE7" w14:textId="53170A25" w:rsidR="003C7002" w:rsidRPr="00F013C3" w:rsidRDefault="003C7002" w:rsidP="00752B7A">
            <w:pPr>
              <w:ind w:left="113" w:right="113"/>
              <w:jc w:val="center"/>
            </w:pPr>
            <w:r>
              <w:t>Ralph Hug</w:t>
            </w:r>
          </w:p>
        </w:tc>
        <w:tc>
          <w:tcPr>
            <w:tcW w:w="432" w:type="pct"/>
            <w:tcBorders>
              <w:top w:val="single" w:sz="4" w:space="0" w:color="auto"/>
              <w:left w:val="single" w:sz="4" w:space="0" w:color="auto"/>
              <w:bottom w:val="single" w:sz="4" w:space="0" w:color="auto"/>
              <w:right w:val="single" w:sz="4" w:space="0" w:color="auto"/>
            </w:tcBorders>
            <w:vAlign w:val="center"/>
          </w:tcPr>
          <w:p w14:paraId="4D1F276F" w14:textId="77777777" w:rsidR="003C7002" w:rsidRDefault="003C7002" w:rsidP="003C7002">
            <w:pPr>
              <w:jc w:val="center"/>
            </w:pPr>
            <w:r>
              <w:t>Distribution Operations Zurich (PLM)</w:t>
            </w:r>
          </w:p>
          <w:p w14:paraId="01142689" w14:textId="1954E7E0" w:rsidR="003C7002" w:rsidRPr="00F013C3" w:rsidRDefault="003C7002" w:rsidP="003C7002">
            <w:pPr>
              <w:jc w:val="center"/>
            </w:pPr>
            <w:r w:rsidRPr="00A9117F">
              <w:rPr>
                <w:sz w:val="18"/>
              </w:rPr>
              <w:t>(2025-063_F0</w:t>
            </w:r>
            <w:r w:rsidR="004936C6">
              <w:rPr>
                <w:sz w:val="18"/>
              </w:rPr>
              <w:t>4</w:t>
            </w:r>
            <w:r w:rsidRPr="00A9117F">
              <w:rPr>
                <w:sz w:val="18"/>
              </w:rPr>
              <w:t>-A0</w:t>
            </w:r>
            <w:r>
              <w:rPr>
                <w:sz w:val="18"/>
              </w:rPr>
              <w:t>1</w:t>
            </w:r>
            <w:r w:rsidRPr="00A9117F">
              <w:rPr>
                <w:sz w:val="18"/>
              </w:rPr>
              <w:t>)</w:t>
            </w:r>
          </w:p>
        </w:tc>
        <w:tc>
          <w:tcPr>
            <w:tcW w:w="340" w:type="pct"/>
            <w:tcBorders>
              <w:top w:val="single" w:sz="4" w:space="0" w:color="auto"/>
              <w:left w:val="single" w:sz="4" w:space="0" w:color="auto"/>
              <w:bottom w:val="single" w:sz="4" w:space="0" w:color="auto"/>
              <w:right w:val="single" w:sz="4" w:space="0" w:color="auto"/>
            </w:tcBorders>
            <w:vAlign w:val="center"/>
          </w:tcPr>
          <w:p w14:paraId="48B689FA" w14:textId="778F6345" w:rsidR="003C7002" w:rsidRPr="00F013C3" w:rsidRDefault="00400363" w:rsidP="685BABF4">
            <w:pPr>
              <w:jc w:val="center"/>
              <w:rPr>
                <w:rFonts w:eastAsia="News Gothic GDB" w:cs="News Gothic GDB"/>
              </w:rPr>
            </w:pPr>
            <w:r w:rsidRPr="685BABF4">
              <w:rPr>
                <w:rFonts w:eastAsia="News Gothic GDB" w:cs="News Gothic GDB"/>
              </w:rPr>
              <w:t>CFCS</w:t>
            </w:r>
          </w:p>
          <w:p w14:paraId="792EF785" w14:textId="5C96C73C" w:rsidR="003C7002" w:rsidRPr="00F013C3" w:rsidRDefault="72368FC6" w:rsidP="000D1847">
            <w:pPr>
              <w:jc w:val="center"/>
              <w:rPr>
                <w:rFonts w:eastAsia="News Gothic GDB" w:cs="News Gothic GDB"/>
              </w:rPr>
            </w:pPr>
            <w:r w:rsidRPr="685BABF4">
              <w:rPr>
                <w:rFonts w:eastAsia="News Gothic GDB" w:cs="News Gothic GDB"/>
              </w:rPr>
              <w:t>(Ralph Hug)</w:t>
            </w:r>
          </w:p>
        </w:tc>
        <w:tc>
          <w:tcPr>
            <w:tcW w:w="242" w:type="pct"/>
            <w:tcBorders>
              <w:top w:val="single" w:sz="4" w:space="0" w:color="auto"/>
              <w:left w:val="single" w:sz="4" w:space="0" w:color="auto"/>
              <w:bottom w:val="single" w:sz="4" w:space="0" w:color="auto"/>
              <w:right w:val="single" w:sz="4" w:space="0" w:color="auto"/>
            </w:tcBorders>
            <w:vAlign w:val="center"/>
          </w:tcPr>
          <w:p w14:paraId="19DAA853" w14:textId="30DB7E9B" w:rsidR="003C7002" w:rsidRPr="00434AA7" w:rsidRDefault="00494035" w:rsidP="003C7002">
            <w:pPr>
              <w:spacing w:after="120"/>
              <w:jc w:val="center"/>
              <w:rPr>
                <w:rFonts w:eastAsia="News Gothic GDB" w:cs="News Gothic GDB"/>
              </w:rPr>
            </w:pPr>
            <w:r>
              <w:rPr>
                <w:rFonts w:eastAsia="News Gothic GDB" w:cs="News Gothic GDB"/>
              </w:rPr>
              <w:t>Mar 27</w:t>
            </w:r>
            <w:r w:rsidR="003C7002">
              <w:rPr>
                <w:rFonts w:eastAsia="News Gothic GDB" w:cs="News Gothic GDB"/>
              </w:rPr>
              <w:t>, 2026</w:t>
            </w:r>
          </w:p>
        </w:tc>
      </w:tr>
      <w:tr w:rsidR="00C17871" w:rsidRPr="00F013C3" w14:paraId="60F9B646" w14:textId="77777777" w:rsidTr="000303C3">
        <w:trPr>
          <w:cantSplit/>
          <w:trHeight w:val="1188"/>
          <w:jc w:val="center"/>
        </w:trPr>
        <w:tc>
          <w:tcPr>
            <w:tcW w:w="581" w:type="pct"/>
            <w:tcBorders>
              <w:top w:val="single" w:sz="4" w:space="0" w:color="auto"/>
              <w:left w:val="single" w:sz="4" w:space="0" w:color="auto"/>
              <w:bottom w:val="single" w:sz="4" w:space="0" w:color="auto"/>
              <w:right w:val="single" w:sz="4" w:space="0" w:color="auto"/>
            </w:tcBorders>
          </w:tcPr>
          <w:p w14:paraId="408218EC" w14:textId="77777777" w:rsidR="00C17871" w:rsidRPr="00697D34" w:rsidRDefault="00C17871" w:rsidP="00C17871">
            <w:pPr>
              <w:rPr>
                <w:rFonts w:eastAsia="News Gothic GDB" w:cs="News Gothic GDB"/>
                <w:bCs/>
                <w:color w:val="000000" w:themeColor="text1"/>
              </w:rPr>
            </w:pPr>
            <w:r w:rsidRPr="00697D34">
              <w:rPr>
                <w:rFonts w:eastAsia="News Gothic GDB" w:cs="News Gothic GDB"/>
                <w:bCs/>
                <w:color w:val="000000" w:themeColor="text1"/>
              </w:rPr>
              <w:t>Weaknesses in the oversight of unpaid trailer fee invoices process</w:t>
            </w:r>
          </w:p>
          <w:p w14:paraId="2B50A2E9" w14:textId="7564F6D1" w:rsidR="00C17871" w:rsidRDefault="00C17871" w:rsidP="00FA2F79">
            <w:pPr>
              <w:rPr>
                <w:sz w:val="18"/>
              </w:rPr>
            </w:pPr>
            <w:r w:rsidRPr="0037215C">
              <w:rPr>
                <w:sz w:val="18"/>
              </w:rPr>
              <w:t>(2025-063_F0</w:t>
            </w:r>
            <w:r w:rsidR="004936C6">
              <w:rPr>
                <w:sz w:val="18"/>
              </w:rPr>
              <w:t>5</w:t>
            </w:r>
            <w:r w:rsidRPr="0037215C">
              <w:rPr>
                <w:sz w:val="18"/>
              </w:rPr>
              <w:t>)</w:t>
            </w:r>
          </w:p>
          <w:p w14:paraId="3A71D152" w14:textId="07862EA9" w:rsidR="002C76CE" w:rsidRPr="00F013C3" w:rsidRDefault="002C76CE" w:rsidP="00FA2F79">
            <w:pPr>
              <w:rPr>
                <w:rFonts w:eastAsia="News Gothic GDB"/>
              </w:rPr>
            </w:pPr>
          </w:p>
        </w:tc>
        <w:tc>
          <w:tcPr>
            <w:tcW w:w="292" w:type="pct"/>
            <w:tcBorders>
              <w:top w:val="single" w:sz="4" w:space="0" w:color="auto"/>
              <w:left w:val="single" w:sz="4" w:space="0" w:color="auto"/>
              <w:bottom w:val="single" w:sz="4" w:space="0" w:color="auto"/>
              <w:right w:val="single" w:sz="4" w:space="0" w:color="auto"/>
            </w:tcBorders>
            <w:shd w:val="clear" w:color="auto" w:fill="FFC000"/>
            <w:vAlign w:val="center"/>
          </w:tcPr>
          <w:p w14:paraId="3B780DC8" w14:textId="77777777" w:rsidR="00C17871" w:rsidRPr="00F013C3" w:rsidRDefault="00C17871" w:rsidP="00C17871">
            <w:pPr>
              <w:spacing w:after="120"/>
              <w:jc w:val="center"/>
              <w:rPr>
                <w:rFonts w:eastAsia="News Gothic GDB" w:cs="News Gothic GDB"/>
              </w:rPr>
            </w:pPr>
            <w:r w:rsidRPr="00F013C3">
              <w:rPr>
                <w:rFonts w:eastAsia="News Gothic GDB" w:cs="News Gothic GDB"/>
              </w:rPr>
              <w:t>S2</w:t>
            </w:r>
          </w:p>
        </w:tc>
        <w:tc>
          <w:tcPr>
            <w:tcW w:w="195" w:type="pct"/>
            <w:tcBorders>
              <w:top w:val="single" w:sz="4" w:space="0" w:color="auto"/>
              <w:left w:val="single" w:sz="4" w:space="0" w:color="auto"/>
              <w:bottom w:val="single" w:sz="4" w:space="0" w:color="auto"/>
              <w:right w:val="single" w:sz="4" w:space="0" w:color="auto"/>
            </w:tcBorders>
            <w:vAlign w:val="center"/>
          </w:tcPr>
          <w:p w14:paraId="07B58714" w14:textId="61462C0D" w:rsidR="00C17871" w:rsidRPr="00F013C3" w:rsidRDefault="00F2792D" w:rsidP="00C17871">
            <w:pPr>
              <w:spacing w:after="120"/>
              <w:jc w:val="center"/>
            </w:pPr>
            <w:r>
              <w:t>1</w:t>
            </w:r>
            <w:r w:rsidR="004936C6">
              <w:t>3</w:t>
            </w:r>
          </w:p>
        </w:tc>
        <w:tc>
          <w:tcPr>
            <w:tcW w:w="292" w:type="pct"/>
            <w:tcBorders>
              <w:top w:val="single" w:sz="4" w:space="0" w:color="auto"/>
              <w:left w:val="single" w:sz="4" w:space="0" w:color="auto"/>
              <w:bottom w:val="single" w:sz="4" w:space="0" w:color="auto"/>
              <w:right w:val="single" w:sz="4" w:space="0" w:color="auto"/>
            </w:tcBorders>
            <w:textDirection w:val="btLr"/>
            <w:vAlign w:val="center"/>
          </w:tcPr>
          <w:p w14:paraId="5A0BC070" w14:textId="6F613CDA" w:rsidR="00C17871" w:rsidRPr="00F013C3" w:rsidRDefault="00C17871" w:rsidP="00752B7A">
            <w:pPr>
              <w:spacing w:after="120"/>
              <w:ind w:left="113" w:right="113"/>
              <w:jc w:val="center"/>
              <w:rPr>
                <w:rFonts w:eastAsia="News Gothic GDB" w:cs="News Gothic GDB"/>
              </w:rPr>
            </w:pPr>
            <w:r w:rsidRPr="00D122EE">
              <w:t>Stephanie Eckermann</w:t>
            </w:r>
          </w:p>
        </w:tc>
        <w:tc>
          <w:tcPr>
            <w:tcW w:w="218" w:type="pct"/>
            <w:tcBorders>
              <w:top w:val="single" w:sz="4" w:space="0" w:color="auto"/>
              <w:left w:val="single" w:sz="4" w:space="0" w:color="auto"/>
              <w:bottom w:val="single" w:sz="4" w:space="0" w:color="auto"/>
              <w:right w:val="single" w:sz="4" w:space="0" w:color="auto"/>
            </w:tcBorders>
            <w:textDirection w:val="btLr"/>
            <w:vAlign w:val="center"/>
          </w:tcPr>
          <w:p w14:paraId="0FE26F0B" w14:textId="4F53DC36" w:rsidR="00C17871" w:rsidRPr="00F013C3" w:rsidRDefault="00C17871" w:rsidP="00752B7A">
            <w:pPr>
              <w:spacing w:after="120"/>
              <w:ind w:left="113" w:right="113"/>
              <w:jc w:val="center"/>
              <w:rPr>
                <w:rFonts w:eastAsia="News Gothic GDB" w:cs="News Gothic GDB"/>
              </w:rPr>
            </w:pPr>
            <w:r>
              <w:rPr>
                <w:rFonts w:eastAsia="News Gothic GDB" w:cs="News Gothic GDB"/>
              </w:rPr>
              <w:t>-</w:t>
            </w:r>
          </w:p>
        </w:tc>
        <w:tc>
          <w:tcPr>
            <w:tcW w:w="219" w:type="pct"/>
            <w:tcBorders>
              <w:top w:val="single" w:sz="4" w:space="0" w:color="auto"/>
              <w:left w:val="single" w:sz="4" w:space="0" w:color="auto"/>
              <w:bottom w:val="single" w:sz="4" w:space="0" w:color="auto"/>
              <w:right w:val="single" w:sz="4" w:space="0" w:color="auto"/>
            </w:tcBorders>
            <w:textDirection w:val="btLr"/>
            <w:vAlign w:val="center"/>
          </w:tcPr>
          <w:p w14:paraId="7CCAB11D" w14:textId="77777777" w:rsidR="00C17871" w:rsidRPr="00F013C3" w:rsidRDefault="00C17871" w:rsidP="00752B7A">
            <w:pPr>
              <w:spacing w:after="120"/>
              <w:ind w:left="113" w:right="113"/>
              <w:jc w:val="center"/>
            </w:pPr>
            <w:r w:rsidRPr="00F013C3">
              <w:t>-</w:t>
            </w:r>
          </w:p>
        </w:tc>
        <w:tc>
          <w:tcPr>
            <w:tcW w:w="219" w:type="pct"/>
            <w:tcBorders>
              <w:top w:val="single" w:sz="4" w:space="0" w:color="auto"/>
              <w:left w:val="single" w:sz="4" w:space="0" w:color="auto"/>
              <w:bottom w:val="single" w:sz="4" w:space="0" w:color="auto"/>
              <w:right w:val="single" w:sz="4" w:space="0" w:color="auto"/>
            </w:tcBorders>
            <w:textDirection w:val="btLr"/>
            <w:vAlign w:val="center"/>
          </w:tcPr>
          <w:p w14:paraId="06F9A79D" w14:textId="77777777" w:rsidR="00C17871" w:rsidRPr="00F013C3" w:rsidRDefault="00C17871" w:rsidP="00752B7A">
            <w:pPr>
              <w:spacing w:after="120"/>
              <w:ind w:left="113" w:right="113"/>
              <w:jc w:val="center"/>
            </w:pPr>
            <w:r w:rsidRPr="00F013C3">
              <w:t>-</w:t>
            </w:r>
          </w:p>
        </w:tc>
        <w:tc>
          <w:tcPr>
            <w:tcW w:w="219" w:type="pct"/>
            <w:tcBorders>
              <w:left w:val="single" w:sz="4" w:space="0" w:color="auto"/>
              <w:right w:val="single" w:sz="4" w:space="0" w:color="auto"/>
            </w:tcBorders>
            <w:textDirection w:val="btLr"/>
            <w:vAlign w:val="center"/>
          </w:tcPr>
          <w:p w14:paraId="329FF21A" w14:textId="77777777" w:rsidR="00C17871" w:rsidRPr="00F013C3" w:rsidRDefault="00C17871" w:rsidP="00752B7A">
            <w:pPr>
              <w:spacing w:after="120"/>
              <w:ind w:left="113" w:right="113"/>
              <w:jc w:val="center"/>
            </w:pPr>
            <w:r w:rsidRPr="00F013C3">
              <w:t>-</w:t>
            </w:r>
          </w:p>
        </w:tc>
        <w:tc>
          <w:tcPr>
            <w:tcW w:w="219" w:type="pct"/>
            <w:tcBorders>
              <w:top w:val="single" w:sz="4" w:space="0" w:color="auto"/>
              <w:left w:val="single" w:sz="4" w:space="0" w:color="auto"/>
              <w:bottom w:val="single" w:sz="4" w:space="0" w:color="auto"/>
              <w:right w:val="single" w:sz="4" w:space="0" w:color="auto"/>
            </w:tcBorders>
            <w:textDirection w:val="btLr"/>
            <w:vAlign w:val="center"/>
          </w:tcPr>
          <w:p w14:paraId="3D178E89" w14:textId="77777777" w:rsidR="00C17871" w:rsidRPr="00F013C3" w:rsidRDefault="00C17871" w:rsidP="00752B7A">
            <w:pPr>
              <w:spacing w:after="120"/>
              <w:ind w:left="113" w:right="113"/>
              <w:jc w:val="center"/>
            </w:pPr>
            <w:r w:rsidRPr="00F013C3">
              <w:t>-</w:t>
            </w:r>
          </w:p>
        </w:tc>
        <w:tc>
          <w:tcPr>
            <w:tcW w:w="219" w:type="pct"/>
            <w:tcBorders>
              <w:top w:val="single" w:sz="4" w:space="0" w:color="auto"/>
              <w:left w:val="single" w:sz="4" w:space="0" w:color="auto"/>
              <w:bottom w:val="single" w:sz="4" w:space="0" w:color="auto"/>
              <w:right w:val="single" w:sz="4" w:space="0" w:color="auto"/>
            </w:tcBorders>
            <w:textDirection w:val="btLr"/>
            <w:vAlign w:val="center"/>
          </w:tcPr>
          <w:p w14:paraId="4BC3F55C" w14:textId="77777777" w:rsidR="00C17871" w:rsidRPr="00F013C3" w:rsidRDefault="00C17871" w:rsidP="00752B7A">
            <w:pPr>
              <w:spacing w:after="120"/>
              <w:ind w:left="113" w:right="113"/>
              <w:jc w:val="center"/>
            </w:pPr>
            <w:r w:rsidRPr="00F013C3">
              <w:t>-</w:t>
            </w:r>
          </w:p>
        </w:tc>
        <w:tc>
          <w:tcPr>
            <w:tcW w:w="218" w:type="pct"/>
            <w:tcBorders>
              <w:top w:val="single" w:sz="4" w:space="0" w:color="auto"/>
              <w:left w:val="single" w:sz="4" w:space="0" w:color="auto"/>
              <w:bottom w:val="single" w:sz="4" w:space="0" w:color="auto"/>
              <w:right w:val="single" w:sz="4" w:space="0" w:color="auto"/>
            </w:tcBorders>
            <w:textDirection w:val="btLr"/>
            <w:vAlign w:val="center"/>
          </w:tcPr>
          <w:p w14:paraId="37A8B139" w14:textId="77777777" w:rsidR="00C17871" w:rsidRPr="00F013C3" w:rsidRDefault="00C17871" w:rsidP="00752B7A">
            <w:pPr>
              <w:spacing w:after="120"/>
              <w:ind w:left="113" w:right="113"/>
              <w:jc w:val="center"/>
            </w:pPr>
            <w:r w:rsidRPr="00F013C3">
              <w:t>-</w:t>
            </w:r>
          </w:p>
        </w:tc>
        <w:tc>
          <w:tcPr>
            <w:tcW w:w="219" w:type="pct"/>
            <w:tcBorders>
              <w:top w:val="single" w:sz="4" w:space="0" w:color="auto"/>
              <w:left w:val="single" w:sz="4" w:space="0" w:color="auto"/>
              <w:bottom w:val="single" w:sz="4" w:space="0" w:color="auto"/>
              <w:right w:val="single" w:sz="4" w:space="0" w:color="auto"/>
            </w:tcBorders>
            <w:textDirection w:val="btLr"/>
            <w:vAlign w:val="center"/>
          </w:tcPr>
          <w:p w14:paraId="5DA3B9A3" w14:textId="77777777" w:rsidR="00C17871" w:rsidRPr="00F013C3" w:rsidRDefault="00C17871" w:rsidP="00752B7A">
            <w:pPr>
              <w:spacing w:after="120"/>
              <w:ind w:left="113" w:right="113"/>
              <w:jc w:val="center"/>
            </w:pPr>
            <w:r w:rsidRPr="00F013C3">
              <w:t>-</w:t>
            </w:r>
          </w:p>
        </w:tc>
        <w:tc>
          <w:tcPr>
            <w:tcW w:w="191" w:type="pct"/>
            <w:tcBorders>
              <w:top w:val="single" w:sz="4" w:space="0" w:color="auto"/>
              <w:left w:val="single" w:sz="4" w:space="0" w:color="auto"/>
              <w:bottom w:val="single" w:sz="4" w:space="0" w:color="auto"/>
              <w:right w:val="single" w:sz="4" w:space="0" w:color="auto"/>
            </w:tcBorders>
            <w:textDirection w:val="btLr"/>
            <w:vAlign w:val="center"/>
          </w:tcPr>
          <w:p w14:paraId="6D158B90" w14:textId="77777777" w:rsidR="00C17871" w:rsidRPr="00F013C3" w:rsidRDefault="00C17871" w:rsidP="00752B7A">
            <w:pPr>
              <w:spacing w:after="120"/>
              <w:ind w:left="113" w:right="113"/>
              <w:jc w:val="center"/>
              <w:rPr>
                <w:rFonts w:eastAsia="News Gothic GDB" w:cs="News Gothic GDB"/>
              </w:rPr>
            </w:pPr>
            <w:r w:rsidRPr="00F013C3">
              <w:rPr>
                <w:rFonts w:eastAsia="News Gothic GDB" w:cs="News Gothic GDB"/>
              </w:rPr>
              <w:t>-</w:t>
            </w:r>
          </w:p>
        </w:tc>
        <w:tc>
          <w:tcPr>
            <w:tcW w:w="247" w:type="pct"/>
            <w:tcBorders>
              <w:top w:val="single" w:sz="4" w:space="0" w:color="auto"/>
              <w:left w:val="single" w:sz="4" w:space="0" w:color="auto"/>
              <w:bottom w:val="single" w:sz="4" w:space="0" w:color="auto"/>
              <w:right w:val="single" w:sz="4" w:space="0" w:color="auto"/>
            </w:tcBorders>
            <w:textDirection w:val="btLr"/>
            <w:vAlign w:val="center"/>
          </w:tcPr>
          <w:p w14:paraId="6E97FBFC" w14:textId="77777777" w:rsidR="00C17871" w:rsidRPr="00F013C3" w:rsidRDefault="00C17871" w:rsidP="00752B7A">
            <w:pPr>
              <w:spacing w:after="120"/>
              <w:ind w:left="113" w:right="113"/>
              <w:jc w:val="center"/>
            </w:pPr>
            <w:r w:rsidRPr="00F013C3">
              <w:t>-</w:t>
            </w:r>
          </w:p>
        </w:tc>
        <w:tc>
          <w:tcPr>
            <w:tcW w:w="219" w:type="pct"/>
            <w:tcBorders>
              <w:top w:val="single" w:sz="4" w:space="0" w:color="auto"/>
              <w:left w:val="single" w:sz="4" w:space="0" w:color="auto"/>
              <w:bottom w:val="single" w:sz="4" w:space="0" w:color="auto"/>
              <w:right w:val="single" w:sz="4" w:space="0" w:color="auto"/>
            </w:tcBorders>
            <w:textDirection w:val="btLr"/>
            <w:vAlign w:val="center"/>
          </w:tcPr>
          <w:p w14:paraId="57AAE94F" w14:textId="1D267048" w:rsidR="00C17871" w:rsidRPr="00F013C3" w:rsidRDefault="625C4CC8" w:rsidP="000D1847">
            <w:pPr>
              <w:spacing w:after="120"/>
              <w:ind w:left="113" w:right="113"/>
              <w:jc w:val="center"/>
            </w:pPr>
            <w:r>
              <w:t>David Brosnan</w:t>
            </w:r>
          </w:p>
        </w:tc>
        <w:tc>
          <w:tcPr>
            <w:tcW w:w="219" w:type="pct"/>
            <w:textDirection w:val="btLr"/>
            <w:vAlign w:val="center"/>
          </w:tcPr>
          <w:p w14:paraId="52C551CA" w14:textId="1AD2BE60" w:rsidR="00C17871" w:rsidRPr="00F013C3" w:rsidRDefault="00C17871" w:rsidP="00752B7A">
            <w:pPr>
              <w:ind w:left="113" w:right="113"/>
              <w:jc w:val="center"/>
            </w:pPr>
            <w:r>
              <w:t>Ralph Hug</w:t>
            </w:r>
          </w:p>
        </w:tc>
        <w:tc>
          <w:tcPr>
            <w:tcW w:w="432" w:type="pct"/>
            <w:tcBorders>
              <w:top w:val="single" w:sz="4" w:space="0" w:color="auto"/>
              <w:left w:val="single" w:sz="4" w:space="0" w:color="auto"/>
              <w:bottom w:val="single" w:sz="4" w:space="0" w:color="auto"/>
              <w:right w:val="single" w:sz="4" w:space="0" w:color="auto"/>
            </w:tcBorders>
            <w:vAlign w:val="center"/>
          </w:tcPr>
          <w:p w14:paraId="310FDA8D" w14:textId="77777777" w:rsidR="00C17871" w:rsidRDefault="00C17871" w:rsidP="00C17871">
            <w:pPr>
              <w:jc w:val="center"/>
            </w:pPr>
            <w:r>
              <w:t>Distribution Operations Cork (PIE)</w:t>
            </w:r>
          </w:p>
          <w:p w14:paraId="76DFA745" w14:textId="44F2283D" w:rsidR="00C17871" w:rsidRPr="00F013C3" w:rsidRDefault="00C17871" w:rsidP="00C17871">
            <w:pPr>
              <w:jc w:val="center"/>
            </w:pPr>
            <w:r w:rsidRPr="00A9117F">
              <w:rPr>
                <w:sz w:val="18"/>
              </w:rPr>
              <w:t>(2025-063_F0</w:t>
            </w:r>
            <w:r w:rsidR="004936C6">
              <w:rPr>
                <w:sz w:val="18"/>
              </w:rPr>
              <w:t>5</w:t>
            </w:r>
            <w:r w:rsidRPr="00A9117F">
              <w:rPr>
                <w:sz w:val="18"/>
              </w:rPr>
              <w:t>-A0</w:t>
            </w:r>
            <w:r>
              <w:rPr>
                <w:sz w:val="18"/>
              </w:rPr>
              <w:t>1</w:t>
            </w:r>
            <w:r w:rsidRPr="00A9117F">
              <w:rPr>
                <w:sz w:val="18"/>
              </w:rPr>
              <w:t>)</w:t>
            </w:r>
          </w:p>
        </w:tc>
        <w:tc>
          <w:tcPr>
            <w:tcW w:w="340" w:type="pct"/>
            <w:tcBorders>
              <w:top w:val="single" w:sz="4" w:space="0" w:color="auto"/>
              <w:left w:val="single" w:sz="4" w:space="0" w:color="auto"/>
              <w:bottom w:val="single" w:sz="4" w:space="0" w:color="auto"/>
              <w:right w:val="single" w:sz="4" w:space="0" w:color="auto"/>
            </w:tcBorders>
            <w:vAlign w:val="center"/>
          </w:tcPr>
          <w:p w14:paraId="4B5B7FA6" w14:textId="79B07DCA" w:rsidR="00C17871" w:rsidRPr="00F013C3" w:rsidRDefault="00CE37BB" w:rsidP="685BABF4">
            <w:pPr>
              <w:jc w:val="center"/>
              <w:rPr>
                <w:rFonts w:eastAsia="News Gothic GDB" w:cs="News Gothic GDB"/>
              </w:rPr>
            </w:pPr>
            <w:r w:rsidRPr="685BABF4">
              <w:rPr>
                <w:rFonts w:eastAsia="News Gothic GDB" w:cs="News Gothic GDB"/>
              </w:rPr>
              <w:t>CFCL</w:t>
            </w:r>
          </w:p>
          <w:p w14:paraId="72B20D3B" w14:textId="6C84B429" w:rsidR="00C17871" w:rsidRPr="00F013C3" w:rsidRDefault="4101DDA9" w:rsidP="000D1847">
            <w:pPr>
              <w:jc w:val="center"/>
              <w:rPr>
                <w:rFonts w:eastAsia="News Gothic GDB" w:cs="News Gothic GDB"/>
              </w:rPr>
            </w:pPr>
            <w:r w:rsidRPr="685BABF4">
              <w:rPr>
                <w:rFonts w:eastAsia="News Gothic GDB" w:cs="News Gothic GDB"/>
              </w:rPr>
              <w:t>(David Brosnan)</w:t>
            </w:r>
          </w:p>
        </w:tc>
        <w:tc>
          <w:tcPr>
            <w:tcW w:w="242" w:type="pct"/>
            <w:tcBorders>
              <w:top w:val="single" w:sz="4" w:space="0" w:color="auto"/>
              <w:left w:val="single" w:sz="4" w:space="0" w:color="auto"/>
              <w:bottom w:val="single" w:sz="4" w:space="0" w:color="auto"/>
              <w:right w:val="single" w:sz="4" w:space="0" w:color="auto"/>
            </w:tcBorders>
            <w:vAlign w:val="center"/>
          </w:tcPr>
          <w:p w14:paraId="33B279DC" w14:textId="6F94D3B4" w:rsidR="00C17871" w:rsidRPr="00434AA7" w:rsidRDefault="00494035" w:rsidP="00C17871">
            <w:pPr>
              <w:spacing w:after="120"/>
              <w:jc w:val="center"/>
              <w:rPr>
                <w:rFonts w:eastAsia="News Gothic GDB" w:cs="News Gothic GDB"/>
              </w:rPr>
            </w:pPr>
            <w:r>
              <w:rPr>
                <w:rFonts w:eastAsia="News Gothic GDB" w:cs="News Gothic GDB"/>
              </w:rPr>
              <w:t>Mar 27</w:t>
            </w:r>
            <w:r w:rsidR="00C17871">
              <w:rPr>
                <w:rFonts w:eastAsia="News Gothic GDB" w:cs="News Gothic GDB"/>
              </w:rPr>
              <w:t>, 2026</w:t>
            </w:r>
          </w:p>
        </w:tc>
      </w:tr>
      <w:tr w:rsidR="00CD730B" w:rsidRPr="00F013C3" w14:paraId="23CCF59E" w14:textId="77777777" w:rsidTr="000303C3">
        <w:trPr>
          <w:cantSplit/>
          <w:trHeight w:val="915"/>
          <w:jc w:val="center"/>
        </w:trPr>
        <w:tc>
          <w:tcPr>
            <w:tcW w:w="581" w:type="pct"/>
            <w:vMerge w:val="restart"/>
            <w:tcBorders>
              <w:top w:val="single" w:sz="4" w:space="0" w:color="auto"/>
              <w:left w:val="single" w:sz="4" w:space="0" w:color="auto"/>
              <w:right w:val="single" w:sz="4" w:space="0" w:color="auto"/>
            </w:tcBorders>
          </w:tcPr>
          <w:p w14:paraId="66D294F6" w14:textId="77777777" w:rsidR="00C90F96" w:rsidRDefault="00C90F96" w:rsidP="00C90F96">
            <w:pPr>
              <w:rPr>
                <w:sz w:val="18"/>
              </w:rPr>
            </w:pPr>
            <w:r>
              <w:rPr>
                <w:rFonts w:eastAsia="News Gothic GDB" w:cs="News Gothic GDB"/>
                <w:color w:val="000000" w:themeColor="text1"/>
              </w:rPr>
              <w:t>No</w:t>
            </w:r>
            <w:r w:rsidRPr="00715E13">
              <w:rPr>
                <w:rFonts w:eastAsia="News Gothic GDB" w:cs="News Gothic GDB"/>
                <w:color w:val="000000" w:themeColor="text1"/>
              </w:rPr>
              <w:t xml:space="preserve"> formal procedure document for Distribution Operations</w:t>
            </w:r>
          </w:p>
          <w:p w14:paraId="7F7A88CC" w14:textId="4F79C574" w:rsidR="00C90F96" w:rsidRPr="00F013C3" w:rsidRDefault="00C90F96" w:rsidP="00714E81">
            <w:pPr>
              <w:rPr>
                <w:rFonts w:eastAsia="News Gothic GDB"/>
              </w:rPr>
            </w:pPr>
            <w:r w:rsidRPr="0037215C">
              <w:rPr>
                <w:sz w:val="18"/>
              </w:rPr>
              <w:t>(2025-063_F0</w:t>
            </w:r>
            <w:r w:rsidR="004936C6">
              <w:rPr>
                <w:sz w:val="18"/>
              </w:rPr>
              <w:t>6</w:t>
            </w:r>
            <w:r w:rsidRPr="0037215C">
              <w:rPr>
                <w:sz w:val="18"/>
              </w:rPr>
              <w:t>)</w:t>
            </w:r>
          </w:p>
        </w:tc>
        <w:tc>
          <w:tcPr>
            <w:tcW w:w="292" w:type="pct"/>
            <w:vMerge w:val="restart"/>
            <w:tcBorders>
              <w:top w:val="single" w:sz="4" w:space="0" w:color="auto"/>
              <w:left w:val="single" w:sz="4" w:space="0" w:color="auto"/>
              <w:right w:val="single" w:sz="4" w:space="0" w:color="auto"/>
            </w:tcBorders>
            <w:shd w:val="clear" w:color="auto" w:fill="FFC000"/>
            <w:vAlign w:val="center"/>
          </w:tcPr>
          <w:p w14:paraId="1ADEF3B8" w14:textId="77777777" w:rsidR="00C90F96" w:rsidRPr="00F013C3" w:rsidRDefault="00C90F96" w:rsidP="00C90F96">
            <w:pPr>
              <w:spacing w:after="120"/>
              <w:jc w:val="center"/>
              <w:rPr>
                <w:rFonts w:eastAsia="News Gothic GDB" w:cs="News Gothic GDB"/>
              </w:rPr>
            </w:pPr>
            <w:r w:rsidRPr="00F013C3">
              <w:rPr>
                <w:rFonts w:eastAsia="News Gothic GDB" w:cs="News Gothic GDB"/>
              </w:rPr>
              <w:t>S2</w:t>
            </w:r>
          </w:p>
        </w:tc>
        <w:tc>
          <w:tcPr>
            <w:tcW w:w="195" w:type="pct"/>
            <w:vMerge w:val="restart"/>
            <w:tcBorders>
              <w:top w:val="single" w:sz="4" w:space="0" w:color="auto"/>
              <w:left w:val="single" w:sz="4" w:space="0" w:color="auto"/>
              <w:right w:val="single" w:sz="4" w:space="0" w:color="auto"/>
            </w:tcBorders>
            <w:vAlign w:val="center"/>
          </w:tcPr>
          <w:p w14:paraId="7638AC30" w14:textId="254223C5" w:rsidR="00C90F96" w:rsidRPr="00F013C3" w:rsidRDefault="00F2792D" w:rsidP="00C90F96">
            <w:pPr>
              <w:spacing w:after="120"/>
              <w:jc w:val="center"/>
            </w:pPr>
            <w:r>
              <w:t>1</w:t>
            </w:r>
            <w:r w:rsidR="004936C6">
              <w:t>4</w:t>
            </w:r>
          </w:p>
        </w:tc>
        <w:tc>
          <w:tcPr>
            <w:tcW w:w="292" w:type="pct"/>
            <w:vMerge w:val="restart"/>
            <w:tcBorders>
              <w:top w:val="single" w:sz="4" w:space="0" w:color="auto"/>
              <w:left w:val="single" w:sz="4" w:space="0" w:color="auto"/>
              <w:right w:val="single" w:sz="4" w:space="0" w:color="auto"/>
            </w:tcBorders>
            <w:textDirection w:val="btLr"/>
            <w:vAlign w:val="center"/>
          </w:tcPr>
          <w:p w14:paraId="77329F2D" w14:textId="632CD334" w:rsidR="00C90F96" w:rsidRPr="00F013C3" w:rsidRDefault="00C90F96" w:rsidP="00752B7A">
            <w:pPr>
              <w:spacing w:after="120"/>
              <w:ind w:left="113" w:right="113"/>
              <w:jc w:val="center"/>
              <w:rPr>
                <w:rFonts w:eastAsia="News Gothic GDB" w:cs="News Gothic GDB"/>
              </w:rPr>
            </w:pPr>
            <w:r w:rsidRPr="00D122EE">
              <w:t>Stephanie Eckermann</w:t>
            </w:r>
          </w:p>
        </w:tc>
        <w:tc>
          <w:tcPr>
            <w:tcW w:w="218" w:type="pct"/>
            <w:vMerge w:val="restart"/>
            <w:tcBorders>
              <w:top w:val="single" w:sz="4" w:space="0" w:color="auto"/>
              <w:left w:val="single" w:sz="4" w:space="0" w:color="auto"/>
              <w:right w:val="single" w:sz="4" w:space="0" w:color="auto"/>
            </w:tcBorders>
            <w:textDirection w:val="btLr"/>
            <w:vAlign w:val="center"/>
          </w:tcPr>
          <w:p w14:paraId="6C11775B" w14:textId="31E10833" w:rsidR="00C90F96" w:rsidRPr="00F013C3" w:rsidRDefault="00C90F96" w:rsidP="00752B7A">
            <w:pPr>
              <w:spacing w:after="120"/>
              <w:ind w:left="113" w:right="113"/>
              <w:jc w:val="center"/>
              <w:rPr>
                <w:rFonts w:eastAsia="News Gothic GDB" w:cs="News Gothic GDB"/>
              </w:rPr>
            </w:pPr>
            <w:r>
              <w:rPr>
                <w:rFonts w:eastAsia="News Gothic GDB" w:cs="News Gothic GDB"/>
              </w:rPr>
              <w:t>-</w:t>
            </w:r>
          </w:p>
        </w:tc>
        <w:tc>
          <w:tcPr>
            <w:tcW w:w="219" w:type="pct"/>
            <w:vMerge w:val="restart"/>
            <w:tcBorders>
              <w:top w:val="single" w:sz="4" w:space="0" w:color="auto"/>
              <w:left w:val="single" w:sz="4" w:space="0" w:color="auto"/>
              <w:right w:val="single" w:sz="4" w:space="0" w:color="auto"/>
            </w:tcBorders>
            <w:textDirection w:val="btLr"/>
            <w:vAlign w:val="center"/>
          </w:tcPr>
          <w:p w14:paraId="751CE18E" w14:textId="77777777" w:rsidR="00C90F96" w:rsidRPr="00F013C3" w:rsidRDefault="00C90F96" w:rsidP="00752B7A">
            <w:pPr>
              <w:spacing w:after="120"/>
              <w:ind w:left="113" w:right="113"/>
              <w:jc w:val="center"/>
            </w:pPr>
            <w:r w:rsidRPr="00F013C3">
              <w:t>-</w:t>
            </w:r>
          </w:p>
        </w:tc>
        <w:tc>
          <w:tcPr>
            <w:tcW w:w="219" w:type="pct"/>
            <w:vMerge w:val="restart"/>
            <w:tcBorders>
              <w:top w:val="single" w:sz="4" w:space="0" w:color="auto"/>
              <w:left w:val="single" w:sz="4" w:space="0" w:color="auto"/>
              <w:right w:val="single" w:sz="4" w:space="0" w:color="auto"/>
            </w:tcBorders>
            <w:textDirection w:val="btLr"/>
            <w:vAlign w:val="center"/>
          </w:tcPr>
          <w:p w14:paraId="7005FC65" w14:textId="77777777" w:rsidR="00C90F96" w:rsidRPr="00F013C3" w:rsidRDefault="00C90F96" w:rsidP="00752B7A">
            <w:pPr>
              <w:spacing w:after="120"/>
              <w:ind w:left="113" w:right="113"/>
              <w:jc w:val="center"/>
            </w:pPr>
            <w:r w:rsidRPr="00F013C3">
              <w:t>-</w:t>
            </w:r>
          </w:p>
        </w:tc>
        <w:tc>
          <w:tcPr>
            <w:tcW w:w="219" w:type="pct"/>
            <w:vMerge w:val="restart"/>
            <w:tcBorders>
              <w:left w:val="single" w:sz="4" w:space="0" w:color="auto"/>
              <w:right w:val="single" w:sz="4" w:space="0" w:color="auto"/>
            </w:tcBorders>
            <w:textDirection w:val="btLr"/>
            <w:vAlign w:val="center"/>
          </w:tcPr>
          <w:p w14:paraId="30B0999E" w14:textId="77777777" w:rsidR="00C90F96" w:rsidRPr="00F013C3" w:rsidRDefault="00C90F96" w:rsidP="00752B7A">
            <w:pPr>
              <w:spacing w:after="120"/>
              <w:ind w:left="113" w:right="113"/>
              <w:jc w:val="center"/>
            </w:pPr>
            <w:r w:rsidRPr="00F013C3">
              <w:t>-</w:t>
            </w:r>
          </w:p>
        </w:tc>
        <w:tc>
          <w:tcPr>
            <w:tcW w:w="219" w:type="pct"/>
            <w:vMerge w:val="restart"/>
            <w:tcBorders>
              <w:top w:val="single" w:sz="4" w:space="0" w:color="auto"/>
              <w:left w:val="single" w:sz="4" w:space="0" w:color="auto"/>
              <w:right w:val="single" w:sz="4" w:space="0" w:color="auto"/>
            </w:tcBorders>
            <w:textDirection w:val="btLr"/>
            <w:vAlign w:val="center"/>
          </w:tcPr>
          <w:p w14:paraId="0201FDAC" w14:textId="77777777" w:rsidR="00C90F96" w:rsidRPr="00F013C3" w:rsidRDefault="00C90F96" w:rsidP="00752B7A">
            <w:pPr>
              <w:spacing w:after="120"/>
              <w:ind w:left="113" w:right="113"/>
              <w:jc w:val="center"/>
            </w:pPr>
            <w:r w:rsidRPr="00F013C3">
              <w:t>-</w:t>
            </w:r>
          </w:p>
        </w:tc>
        <w:tc>
          <w:tcPr>
            <w:tcW w:w="219" w:type="pct"/>
            <w:vMerge w:val="restart"/>
            <w:tcBorders>
              <w:top w:val="single" w:sz="4" w:space="0" w:color="auto"/>
              <w:left w:val="single" w:sz="4" w:space="0" w:color="auto"/>
              <w:right w:val="single" w:sz="4" w:space="0" w:color="auto"/>
            </w:tcBorders>
            <w:textDirection w:val="btLr"/>
            <w:vAlign w:val="center"/>
          </w:tcPr>
          <w:p w14:paraId="216D5699" w14:textId="77777777" w:rsidR="00C90F96" w:rsidRPr="00F013C3" w:rsidRDefault="00C90F96" w:rsidP="00752B7A">
            <w:pPr>
              <w:spacing w:after="120"/>
              <w:ind w:left="113" w:right="113"/>
              <w:jc w:val="center"/>
            </w:pPr>
            <w:r w:rsidRPr="00F013C3">
              <w:t>-</w:t>
            </w:r>
          </w:p>
        </w:tc>
        <w:tc>
          <w:tcPr>
            <w:tcW w:w="218" w:type="pct"/>
            <w:vMerge w:val="restart"/>
            <w:tcBorders>
              <w:top w:val="single" w:sz="4" w:space="0" w:color="auto"/>
              <w:left w:val="single" w:sz="4" w:space="0" w:color="auto"/>
              <w:right w:val="single" w:sz="4" w:space="0" w:color="auto"/>
            </w:tcBorders>
            <w:textDirection w:val="btLr"/>
            <w:vAlign w:val="center"/>
          </w:tcPr>
          <w:p w14:paraId="7A9FFE60" w14:textId="77777777" w:rsidR="00C90F96" w:rsidRPr="00F013C3" w:rsidRDefault="00C90F96" w:rsidP="00752B7A">
            <w:pPr>
              <w:spacing w:after="120"/>
              <w:ind w:left="113" w:right="113"/>
              <w:jc w:val="center"/>
            </w:pPr>
            <w:r w:rsidRPr="00F013C3">
              <w:t>-</w:t>
            </w:r>
          </w:p>
        </w:tc>
        <w:tc>
          <w:tcPr>
            <w:tcW w:w="219" w:type="pct"/>
            <w:vMerge w:val="restart"/>
            <w:tcBorders>
              <w:top w:val="single" w:sz="4" w:space="0" w:color="auto"/>
              <w:left w:val="single" w:sz="4" w:space="0" w:color="auto"/>
              <w:right w:val="single" w:sz="4" w:space="0" w:color="auto"/>
            </w:tcBorders>
            <w:textDirection w:val="btLr"/>
            <w:vAlign w:val="center"/>
          </w:tcPr>
          <w:p w14:paraId="66EEB510" w14:textId="77777777" w:rsidR="00C90F96" w:rsidRPr="00F013C3" w:rsidRDefault="00C90F96" w:rsidP="00752B7A">
            <w:pPr>
              <w:spacing w:after="120"/>
              <w:ind w:left="113" w:right="113"/>
              <w:jc w:val="center"/>
            </w:pPr>
            <w:r w:rsidRPr="00F013C3">
              <w:t>-</w:t>
            </w:r>
          </w:p>
        </w:tc>
        <w:tc>
          <w:tcPr>
            <w:tcW w:w="191" w:type="pct"/>
            <w:vMerge w:val="restart"/>
            <w:tcBorders>
              <w:top w:val="single" w:sz="4" w:space="0" w:color="auto"/>
              <w:left w:val="single" w:sz="4" w:space="0" w:color="auto"/>
              <w:right w:val="single" w:sz="4" w:space="0" w:color="auto"/>
            </w:tcBorders>
            <w:textDirection w:val="btLr"/>
            <w:vAlign w:val="center"/>
          </w:tcPr>
          <w:p w14:paraId="6EA52151" w14:textId="77777777" w:rsidR="00C90F96" w:rsidRPr="00F013C3" w:rsidRDefault="00C90F96" w:rsidP="00752B7A">
            <w:pPr>
              <w:spacing w:after="120"/>
              <w:ind w:left="113" w:right="113"/>
              <w:jc w:val="center"/>
              <w:rPr>
                <w:rFonts w:eastAsia="News Gothic GDB" w:cs="News Gothic GDB"/>
              </w:rPr>
            </w:pPr>
            <w:r w:rsidRPr="00F013C3">
              <w:rPr>
                <w:rFonts w:eastAsia="News Gothic GDB" w:cs="News Gothic GDB"/>
              </w:rPr>
              <w:t>-</w:t>
            </w:r>
          </w:p>
        </w:tc>
        <w:tc>
          <w:tcPr>
            <w:tcW w:w="247" w:type="pct"/>
            <w:vMerge w:val="restart"/>
            <w:tcBorders>
              <w:top w:val="single" w:sz="4" w:space="0" w:color="auto"/>
              <w:left w:val="single" w:sz="4" w:space="0" w:color="auto"/>
              <w:right w:val="single" w:sz="4" w:space="0" w:color="auto"/>
            </w:tcBorders>
            <w:textDirection w:val="btLr"/>
            <w:vAlign w:val="center"/>
          </w:tcPr>
          <w:p w14:paraId="4FFC1FF4" w14:textId="77777777" w:rsidR="00C90F96" w:rsidRPr="00F013C3" w:rsidRDefault="00C90F96" w:rsidP="685BABF4">
            <w:pPr>
              <w:spacing w:after="120"/>
              <w:ind w:left="113" w:right="113"/>
              <w:jc w:val="center"/>
            </w:pPr>
            <w:r>
              <w:t>-</w:t>
            </w:r>
          </w:p>
        </w:tc>
        <w:tc>
          <w:tcPr>
            <w:tcW w:w="219" w:type="pct"/>
            <w:vMerge w:val="restart"/>
            <w:tcBorders>
              <w:top w:val="single" w:sz="4" w:space="0" w:color="auto"/>
              <w:left w:val="single" w:sz="4" w:space="0" w:color="auto"/>
              <w:right w:val="single" w:sz="4" w:space="0" w:color="auto"/>
            </w:tcBorders>
            <w:textDirection w:val="btLr"/>
            <w:vAlign w:val="center"/>
          </w:tcPr>
          <w:p w14:paraId="1662B37A" w14:textId="50BFF287" w:rsidR="00C90F96" w:rsidRPr="00F013C3" w:rsidRDefault="2BF3B5FB" w:rsidP="000D1847">
            <w:pPr>
              <w:spacing w:after="120"/>
              <w:ind w:left="113" w:right="113"/>
              <w:jc w:val="center"/>
            </w:pPr>
            <w:r>
              <w:t>David Brosnan</w:t>
            </w:r>
          </w:p>
        </w:tc>
        <w:tc>
          <w:tcPr>
            <w:tcW w:w="219" w:type="pct"/>
            <w:vMerge w:val="restart"/>
            <w:textDirection w:val="btLr"/>
            <w:vAlign w:val="center"/>
          </w:tcPr>
          <w:p w14:paraId="638C0F02" w14:textId="78FCE0AF" w:rsidR="00C90F96" w:rsidRPr="00F013C3" w:rsidRDefault="00C90F96" w:rsidP="00752B7A">
            <w:pPr>
              <w:ind w:left="113" w:right="113"/>
              <w:jc w:val="center"/>
            </w:pPr>
            <w:r>
              <w:t>Ralph Hug</w:t>
            </w:r>
          </w:p>
        </w:tc>
        <w:tc>
          <w:tcPr>
            <w:tcW w:w="432" w:type="pct"/>
            <w:tcBorders>
              <w:top w:val="single" w:sz="4" w:space="0" w:color="auto"/>
              <w:left w:val="single" w:sz="4" w:space="0" w:color="auto"/>
              <w:bottom w:val="single" w:sz="4" w:space="0" w:color="auto"/>
              <w:right w:val="single" w:sz="4" w:space="0" w:color="auto"/>
            </w:tcBorders>
            <w:vAlign w:val="center"/>
          </w:tcPr>
          <w:p w14:paraId="6A29FAF9" w14:textId="77777777" w:rsidR="00C90F96" w:rsidRDefault="00C90F96" w:rsidP="00C90F96">
            <w:pPr>
              <w:jc w:val="center"/>
            </w:pPr>
            <w:r>
              <w:t>Distribution Operations Zurich (PLM)</w:t>
            </w:r>
          </w:p>
          <w:p w14:paraId="0F28A8B4" w14:textId="3C720E89" w:rsidR="00C90F96" w:rsidRPr="00F013C3" w:rsidRDefault="00C90F96" w:rsidP="00C90F96">
            <w:pPr>
              <w:jc w:val="center"/>
            </w:pPr>
            <w:r w:rsidRPr="00A9117F">
              <w:rPr>
                <w:sz w:val="18"/>
              </w:rPr>
              <w:t>(2025-063_F0</w:t>
            </w:r>
            <w:r w:rsidR="004936C6">
              <w:rPr>
                <w:sz w:val="18"/>
              </w:rPr>
              <w:t>6</w:t>
            </w:r>
            <w:r w:rsidRPr="00A9117F">
              <w:rPr>
                <w:sz w:val="18"/>
              </w:rPr>
              <w:t>-A01)</w:t>
            </w:r>
          </w:p>
        </w:tc>
        <w:tc>
          <w:tcPr>
            <w:tcW w:w="340" w:type="pct"/>
            <w:tcBorders>
              <w:top w:val="single" w:sz="4" w:space="0" w:color="auto"/>
              <w:left w:val="single" w:sz="4" w:space="0" w:color="auto"/>
              <w:right w:val="single" w:sz="4" w:space="0" w:color="auto"/>
            </w:tcBorders>
            <w:vAlign w:val="center"/>
          </w:tcPr>
          <w:p w14:paraId="4B212EDA" w14:textId="309B8EFE" w:rsidR="00C90F96" w:rsidRPr="00F013C3" w:rsidRDefault="00CE37BB" w:rsidP="685BABF4">
            <w:pPr>
              <w:jc w:val="center"/>
              <w:rPr>
                <w:rFonts w:eastAsia="News Gothic GDB" w:cs="News Gothic GDB"/>
              </w:rPr>
            </w:pPr>
            <w:r w:rsidRPr="685BABF4">
              <w:rPr>
                <w:rFonts w:eastAsia="News Gothic GDB" w:cs="News Gothic GDB"/>
              </w:rPr>
              <w:t>CFCS</w:t>
            </w:r>
          </w:p>
          <w:p w14:paraId="21D3BAA3" w14:textId="0FCF474B" w:rsidR="00C90F96" w:rsidRPr="00F013C3" w:rsidRDefault="2AFE1A16" w:rsidP="000D1847">
            <w:pPr>
              <w:jc w:val="center"/>
              <w:rPr>
                <w:rFonts w:eastAsia="News Gothic GDB" w:cs="News Gothic GDB"/>
              </w:rPr>
            </w:pPr>
            <w:r w:rsidRPr="685BABF4">
              <w:rPr>
                <w:rFonts w:eastAsia="News Gothic GDB" w:cs="News Gothic GDB"/>
              </w:rPr>
              <w:t>(Ralph Hug)</w:t>
            </w:r>
          </w:p>
        </w:tc>
        <w:tc>
          <w:tcPr>
            <w:tcW w:w="242" w:type="pct"/>
            <w:tcBorders>
              <w:top w:val="single" w:sz="4" w:space="0" w:color="auto"/>
              <w:left w:val="single" w:sz="4" w:space="0" w:color="auto"/>
              <w:right w:val="single" w:sz="4" w:space="0" w:color="auto"/>
            </w:tcBorders>
            <w:vAlign w:val="center"/>
          </w:tcPr>
          <w:p w14:paraId="52ABCC64" w14:textId="3B8A8099" w:rsidR="00C90F96" w:rsidRPr="00434AA7" w:rsidRDefault="00494035" w:rsidP="00C90F96">
            <w:pPr>
              <w:spacing w:after="120"/>
              <w:jc w:val="center"/>
              <w:rPr>
                <w:rFonts w:eastAsia="News Gothic GDB" w:cs="News Gothic GDB"/>
              </w:rPr>
            </w:pPr>
            <w:r>
              <w:rPr>
                <w:rFonts w:eastAsia="News Gothic GDB" w:cs="News Gothic GDB"/>
              </w:rPr>
              <w:t>Jun 26</w:t>
            </w:r>
            <w:r w:rsidR="00C90F96">
              <w:rPr>
                <w:rFonts w:eastAsia="News Gothic GDB" w:cs="News Gothic GDB"/>
              </w:rPr>
              <w:t>, 2026</w:t>
            </w:r>
          </w:p>
        </w:tc>
      </w:tr>
      <w:tr w:rsidR="00C90F96" w:rsidRPr="00F013C3" w14:paraId="4E165A07" w14:textId="77777777" w:rsidTr="000303C3">
        <w:trPr>
          <w:cantSplit/>
          <w:trHeight w:val="915"/>
          <w:jc w:val="center"/>
        </w:trPr>
        <w:tc>
          <w:tcPr>
            <w:tcW w:w="581" w:type="pct"/>
            <w:vMerge/>
          </w:tcPr>
          <w:p w14:paraId="1B0E6940" w14:textId="77777777" w:rsidR="00C90F96" w:rsidRDefault="00C90F96" w:rsidP="00C90F96">
            <w:pPr>
              <w:rPr>
                <w:rFonts w:eastAsia="News Gothic GDB" w:cs="News Gothic GDB"/>
                <w:color w:val="000000" w:themeColor="text1"/>
              </w:rPr>
            </w:pPr>
          </w:p>
        </w:tc>
        <w:tc>
          <w:tcPr>
            <w:tcW w:w="292" w:type="pct"/>
            <w:vMerge/>
            <w:vAlign w:val="center"/>
          </w:tcPr>
          <w:p w14:paraId="12E8842F" w14:textId="77777777" w:rsidR="00C90F96" w:rsidRPr="00F013C3" w:rsidRDefault="00C90F96" w:rsidP="00C90F96">
            <w:pPr>
              <w:spacing w:after="120"/>
              <w:jc w:val="center"/>
              <w:rPr>
                <w:rFonts w:eastAsia="News Gothic GDB" w:cs="News Gothic GDB"/>
              </w:rPr>
            </w:pPr>
          </w:p>
        </w:tc>
        <w:tc>
          <w:tcPr>
            <w:tcW w:w="195" w:type="pct"/>
            <w:vMerge/>
            <w:vAlign w:val="center"/>
          </w:tcPr>
          <w:p w14:paraId="7D23C0EF" w14:textId="77777777" w:rsidR="00C90F96" w:rsidRPr="00F013C3" w:rsidRDefault="00C90F96" w:rsidP="00C90F96">
            <w:pPr>
              <w:spacing w:after="120"/>
              <w:jc w:val="center"/>
            </w:pPr>
          </w:p>
        </w:tc>
        <w:tc>
          <w:tcPr>
            <w:tcW w:w="292" w:type="pct"/>
            <w:vMerge/>
            <w:textDirection w:val="btLr"/>
            <w:vAlign w:val="center"/>
          </w:tcPr>
          <w:p w14:paraId="5FAD8410" w14:textId="77777777" w:rsidR="00C90F96" w:rsidRPr="00D122EE" w:rsidRDefault="00C90F96">
            <w:pPr>
              <w:spacing w:after="120"/>
              <w:ind w:left="113" w:right="113"/>
              <w:jc w:val="center"/>
            </w:pPr>
          </w:p>
        </w:tc>
        <w:tc>
          <w:tcPr>
            <w:tcW w:w="218" w:type="pct"/>
            <w:vMerge/>
            <w:textDirection w:val="btLr"/>
            <w:vAlign w:val="center"/>
          </w:tcPr>
          <w:p w14:paraId="1EB041BE" w14:textId="77777777" w:rsidR="00C90F96" w:rsidRPr="00F013C3" w:rsidDel="00746A4C" w:rsidRDefault="00C90F96">
            <w:pPr>
              <w:spacing w:after="120"/>
              <w:ind w:left="113" w:right="113"/>
              <w:jc w:val="center"/>
              <w:rPr>
                <w:rFonts w:eastAsia="News Gothic GDB" w:cs="News Gothic GDB"/>
              </w:rPr>
            </w:pPr>
          </w:p>
        </w:tc>
        <w:tc>
          <w:tcPr>
            <w:tcW w:w="219" w:type="pct"/>
            <w:vMerge/>
            <w:textDirection w:val="btLr"/>
            <w:vAlign w:val="center"/>
          </w:tcPr>
          <w:p w14:paraId="6AD6C706" w14:textId="77777777" w:rsidR="00C90F96" w:rsidRPr="00F013C3" w:rsidRDefault="00C90F96">
            <w:pPr>
              <w:spacing w:after="120"/>
              <w:ind w:left="113" w:right="113"/>
              <w:jc w:val="center"/>
            </w:pPr>
          </w:p>
        </w:tc>
        <w:tc>
          <w:tcPr>
            <w:tcW w:w="219" w:type="pct"/>
            <w:vMerge/>
            <w:textDirection w:val="btLr"/>
            <w:vAlign w:val="center"/>
          </w:tcPr>
          <w:p w14:paraId="4C9E2970" w14:textId="77777777" w:rsidR="00C90F96" w:rsidRPr="00F013C3" w:rsidRDefault="00C90F96">
            <w:pPr>
              <w:spacing w:after="120"/>
              <w:ind w:left="113" w:right="113"/>
              <w:jc w:val="center"/>
            </w:pPr>
          </w:p>
        </w:tc>
        <w:tc>
          <w:tcPr>
            <w:tcW w:w="219" w:type="pct"/>
            <w:vMerge/>
            <w:textDirection w:val="btLr"/>
            <w:vAlign w:val="center"/>
          </w:tcPr>
          <w:p w14:paraId="6AA89C0E" w14:textId="77777777" w:rsidR="00C90F96" w:rsidRPr="00F013C3" w:rsidRDefault="00C90F96">
            <w:pPr>
              <w:spacing w:after="120"/>
              <w:ind w:left="113" w:right="113"/>
              <w:jc w:val="center"/>
            </w:pPr>
          </w:p>
        </w:tc>
        <w:tc>
          <w:tcPr>
            <w:tcW w:w="219" w:type="pct"/>
            <w:vMerge/>
            <w:textDirection w:val="btLr"/>
            <w:vAlign w:val="center"/>
          </w:tcPr>
          <w:p w14:paraId="6177B447" w14:textId="77777777" w:rsidR="00C90F96" w:rsidRPr="00F013C3" w:rsidRDefault="00C90F96">
            <w:pPr>
              <w:spacing w:after="120"/>
              <w:ind w:left="113" w:right="113"/>
              <w:jc w:val="center"/>
            </w:pPr>
          </w:p>
        </w:tc>
        <w:tc>
          <w:tcPr>
            <w:tcW w:w="219" w:type="pct"/>
            <w:vMerge/>
            <w:textDirection w:val="btLr"/>
            <w:vAlign w:val="center"/>
          </w:tcPr>
          <w:p w14:paraId="484BF6E9" w14:textId="77777777" w:rsidR="00C90F96" w:rsidRPr="00F013C3" w:rsidRDefault="00C90F96">
            <w:pPr>
              <w:spacing w:after="120"/>
              <w:ind w:left="113" w:right="113"/>
              <w:jc w:val="center"/>
            </w:pPr>
          </w:p>
        </w:tc>
        <w:tc>
          <w:tcPr>
            <w:tcW w:w="218" w:type="pct"/>
            <w:vMerge/>
            <w:textDirection w:val="btLr"/>
            <w:vAlign w:val="center"/>
          </w:tcPr>
          <w:p w14:paraId="254C30CC" w14:textId="77777777" w:rsidR="00C90F96" w:rsidRPr="00F013C3" w:rsidRDefault="00C90F96">
            <w:pPr>
              <w:spacing w:after="120"/>
              <w:ind w:left="113" w:right="113"/>
              <w:jc w:val="center"/>
            </w:pPr>
          </w:p>
        </w:tc>
        <w:tc>
          <w:tcPr>
            <w:tcW w:w="219" w:type="pct"/>
            <w:vMerge/>
            <w:textDirection w:val="btLr"/>
            <w:vAlign w:val="center"/>
          </w:tcPr>
          <w:p w14:paraId="76F8C804" w14:textId="77777777" w:rsidR="00C90F96" w:rsidRPr="00F013C3" w:rsidRDefault="00C90F96">
            <w:pPr>
              <w:spacing w:after="120"/>
              <w:ind w:left="113" w:right="113"/>
              <w:jc w:val="center"/>
            </w:pPr>
          </w:p>
        </w:tc>
        <w:tc>
          <w:tcPr>
            <w:tcW w:w="191" w:type="pct"/>
            <w:vMerge/>
            <w:textDirection w:val="btLr"/>
            <w:vAlign w:val="center"/>
          </w:tcPr>
          <w:p w14:paraId="411E2D5A" w14:textId="77777777" w:rsidR="00C90F96" w:rsidRPr="00F013C3" w:rsidRDefault="00C90F96">
            <w:pPr>
              <w:spacing w:after="120"/>
              <w:ind w:left="113" w:right="113"/>
              <w:jc w:val="center"/>
              <w:rPr>
                <w:rFonts w:eastAsia="News Gothic GDB" w:cs="News Gothic GDB"/>
              </w:rPr>
            </w:pPr>
          </w:p>
        </w:tc>
        <w:tc>
          <w:tcPr>
            <w:tcW w:w="247" w:type="pct"/>
            <w:vMerge/>
            <w:textDirection w:val="btLr"/>
            <w:vAlign w:val="center"/>
          </w:tcPr>
          <w:p w14:paraId="3DBE9EC0" w14:textId="77777777" w:rsidR="00C90F96" w:rsidRPr="00F013C3" w:rsidRDefault="00C90F96">
            <w:pPr>
              <w:spacing w:after="120"/>
              <w:ind w:left="113" w:right="113"/>
              <w:jc w:val="center"/>
            </w:pPr>
          </w:p>
        </w:tc>
        <w:tc>
          <w:tcPr>
            <w:tcW w:w="219" w:type="pct"/>
            <w:vMerge/>
            <w:textDirection w:val="btLr"/>
            <w:vAlign w:val="center"/>
          </w:tcPr>
          <w:p w14:paraId="54DD0969" w14:textId="77777777" w:rsidR="00C90F96" w:rsidRDefault="00C90F96">
            <w:pPr>
              <w:spacing w:after="120"/>
              <w:ind w:left="113" w:right="113"/>
              <w:jc w:val="center"/>
            </w:pPr>
          </w:p>
        </w:tc>
        <w:tc>
          <w:tcPr>
            <w:tcW w:w="219" w:type="pct"/>
            <w:vMerge/>
            <w:textDirection w:val="btLr"/>
            <w:vAlign w:val="center"/>
          </w:tcPr>
          <w:p w14:paraId="3EBEDCEF" w14:textId="77777777" w:rsidR="00C90F96" w:rsidRDefault="00C90F96">
            <w:pPr>
              <w:ind w:left="113" w:right="113"/>
              <w:jc w:val="center"/>
            </w:pPr>
          </w:p>
        </w:tc>
        <w:tc>
          <w:tcPr>
            <w:tcW w:w="432" w:type="pct"/>
            <w:tcBorders>
              <w:top w:val="single" w:sz="4" w:space="0" w:color="auto"/>
              <w:left w:val="single" w:sz="4" w:space="0" w:color="auto"/>
              <w:bottom w:val="single" w:sz="4" w:space="0" w:color="auto"/>
              <w:right w:val="single" w:sz="4" w:space="0" w:color="auto"/>
            </w:tcBorders>
            <w:vAlign w:val="center"/>
          </w:tcPr>
          <w:p w14:paraId="3A84FCF4" w14:textId="77777777" w:rsidR="00C90F96" w:rsidRPr="0029020A" w:rsidRDefault="00C90F96" w:rsidP="00C90F96">
            <w:pPr>
              <w:jc w:val="center"/>
              <w:rPr>
                <w:sz w:val="18"/>
                <w:lang w:val="en-IE"/>
              </w:rPr>
            </w:pPr>
            <w:r>
              <w:t>Distribution</w:t>
            </w:r>
            <w:r w:rsidRPr="4E1E8151">
              <w:t xml:space="preserve"> Operations </w:t>
            </w:r>
            <w:r>
              <w:t>Cork (PIE)</w:t>
            </w:r>
          </w:p>
          <w:p w14:paraId="3B2E83DB" w14:textId="0376F0EA" w:rsidR="00C90F96" w:rsidRPr="00F013C3" w:rsidRDefault="00C90F96" w:rsidP="00C90F96">
            <w:pPr>
              <w:jc w:val="center"/>
            </w:pPr>
            <w:r w:rsidRPr="0029020A">
              <w:rPr>
                <w:sz w:val="18"/>
                <w:lang w:val="en-IE"/>
              </w:rPr>
              <w:t>(2025-063_F0</w:t>
            </w:r>
            <w:r w:rsidR="004936C6">
              <w:rPr>
                <w:sz w:val="18"/>
                <w:lang w:val="en-IE"/>
              </w:rPr>
              <w:t>6</w:t>
            </w:r>
            <w:r w:rsidRPr="0029020A">
              <w:rPr>
                <w:sz w:val="18"/>
                <w:lang w:val="en-IE"/>
              </w:rPr>
              <w:t>-A02)</w:t>
            </w:r>
          </w:p>
        </w:tc>
        <w:tc>
          <w:tcPr>
            <w:tcW w:w="340" w:type="pct"/>
            <w:tcBorders>
              <w:left w:val="single" w:sz="4" w:space="0" w:color="auto"/>
              <w:bottom w:val="single" w:sz="4" w:space="0" w:color="auto"/>
              <w:right w:val="single" w:sz="4" w:space="0" w:color="auto"/>
            </w:tcBorders>
            <w:vAlign w:val="center"/>
          </w:tcPr>
          <w:p w14:paraId="452E7CC0" w14:textId="1479BC86" w:rsidR="00C90F96" w:rsidRPr="00F013C3" w:rsidRDefault="00AA573A" w:rsidP="685BABF4">
            <w:pPr>
              <w:jc w:val="center"/>
              <w:rPr>
                <w:rFonts w:eastAsia="News Gothic GDB" w:cs="News Gothic GDB"/>
              </w:rPr>
            </w:pPr>
            <w:r w:rsidRPr="685BABF4">
              <w:rPr>
                <w:rFonts w:eastAsia="News Gothic GDB" w:cs="News Gothic GDB"/>
              </w:rPr>
              <w:t>CFCL</w:t>
            </w:r>
          </w:p>
          <w:p w14:paraId="028549E5" w14:textId="1234E42E" w:rsidR="00C90F96" w:rsidRPr="00F013C3" w:rsidRDefault="1C1770EC" w:rsidP="000D1847">
            <w:pPr>
              <w:jc w:val="center"/>
              <w:rPr>
                <w:rFonts w:eastAsia="News Gothic GDB" w:cs="News Gothic GDB"/>
              </w:rPr>
            </w:pPr>
            <w:r w:rsidRPr="685BABF4">
              <w:rPr>
                <w:rFonts w:eastAsia="News Gothic GDB" w:cs="News Gothic GDB"/>
              </w:rPr>
              <w:t>(David Brosnan)</w:t>
            </w:r>
          </w:p>
        </w:tc>
        <w:tc>
          <w:tcPr>
            <w:tcW w:w="242" w:type="pct"/>
            <w:tcBorders>
              <w:left w:val="single" w:sz="4" w:space="0" w:color="auto"/>
              <w:bottom w:val="single" w:sz="4" w:space="0" w:color="auto"/>
              <w:right w:val="single" w:sz="4" w:space="0" w:color="auto"/>
            </w:tcBorders>
            <w:vAlign w:val="center"/>
          </w:tcPr>
          <w:p w14:paraId="4E7087CB" w14:textId="4B74501D" w:rsidR="00C90F96" w:rsidRPr="00434AA7" w:rsidRDefault="00494035" w:rsidP="00C90F96">
            <w:pPr>
              <w:spacing w:after="120"/>
              <w:jc w:val="center"/>
              <w:rPr>
                <w:rFonts w:eastAsia="News Gothic GDB" w:cs="News Gothic GDB"/>
              </w:rPr>
            </w:pPr>
            <w:r>
              <w:rPr>
                <w:rFonts w:eastAsia="News Gothic GDB" w:cs="News Gothic GDB"/>
              </w:rPr>
              <w:t>Jun 26</w:t>
            </w:r>
            <w:r w:rsidR="00C90F96">
              <w:rPr>
                <w:rFonts w:eastAsia="News Gothic GDB" w:cs="News Gothic GDB"/>
              </w:rPr>
              <w:t>, 2026</w:t>
            </w:r>
          </w:p>
        </w:tc>
      </w:tr>
      <w:tr w:rsidR="00CD730B" w:rsidRPr="00F013C3" w14:paraId="243713DB" w14:textId="77777777" w:rsidTr="000303C3">
        <w:trPr>
          <w:cantSplit/>
          <w:trHeight w:val="525"/>
          <w:jc w:val="center"/>
        </w:trPr>
        <w:tc>
          <w:tcPr>
            <w:tcW w:w="581" w:type="pct"/>
            <w:vMerge w:val="restart"/>
            <w:tcBorders>
              <w:top w:val="single" w:sz="4" w:space="0" w:color="auto"/>
              <w:left w:val="single" w:sz="4" w:space="0" w:color="auto"/>
              <w:right w:val="single" w:sz="4" w:space="0" w:color="auto"/>
            </w:tcBorders>
          </w:tcPr>
          <w:p w14:paraId="12C586CD" w14:textId="77777777" w:rsidR="00F72BCA" w:rsidRDefault="00F72BCA" w:rsidP="00F72BCA">
            <w:pPr>
              <w:rPr>
                <w:sz w:val="18"/>
              </w:rPr>
            </w:pPr>
            <w:r w:rsidRPr="001A4DA3">
              <w:rPr>
                <w:rFonts w:eastAsia="News Gothic GDB" w:cs="News Gothic GDB"/>
              </w:rPr>
              <w:t xml:space="preserve">Internal Control System (ICS) and Risk and Control Matrix (RCM) </w:t>
            </w:r>
            <w:r w:rsidRPr="001A4DA3">
              <w:rPr>
                <w:rFonts w:eastAsia="News Gothic GDB" w:cs="News Gothic GDB"/>
              </w:rPr>
              <w:lastRenderedPageBreak/>
              <w:t xml:space="preserve">data reliability and consistency </w:t>
            </w:r>
            <w:r>
              <w:rPr>
                <w:rFonts w:eastAsia="News Gothic GDB" w:cs="News Gothic GDB"/>
              </w:rPr>
              <w:t>d</w:t>
            </w:r>
            <w:r w:rsidRPr="001A4DA3">
              <w:rPr>
                <w:rFonts w:eastAsia="News Gothic GDB" w:cs="News Gothic GDB"/>
              </w:rPr>
              <w:t>eficiencies</w:t>
            </w:r>
            <w:r w:rsidRPr="0037215C">
              <w:rPr>
                <w:sz w:val="18"/>
              </w:rPr>
              <w:t xml:space="preserve"> </w:t>
            </w:r>
          </w:p>
          <w:p w14:paraId="3ED11E85" w14:textId="08EFB15D" w:rsidR="00F72BCA" w:rsidRPr="00F013C3" w:rsidRDefault="00F72BCA" w:rsidP="00F72BCA">
            <w:pPr>
              <w:rPr>
                <w:rFonts w:eastAsia="News Gothic GDB"/>
              </w:rPr>
            </w:pPr>
            <w:r w:rsidRPr="0037215C">
              <w:rPr>
                <w:sz w:val="18"/>
              </w:rPr>
              <w:t>(2025-063_F0</w:t>
            </w:r>
            <w:r w:rsidR="004936C6">
              <w:rPr>
                <w:sz w:val="18"/>
              </w:rPr>
              <w:t>7</w:t>
            </w:r>
            <w:r w:rsidRPr="0037215C">
              <w:rPr>
                <w:sz w:val="18"/>
              </w:rPr>
              <w:t>)</w:t>
            </w:r>
          </w:p>
        </w:tc>
        <w:tc>
          <w:tcPr>
            <w:tcW w:w="292" w:type="pct"/>
            <w:vMerge w:val="restart"/>
            <w:tcBorders>
              <w:top w:val="single" w:sz="4" w:space="0" w:color="auto"/>
              <w:left w:val="single" w:sz="4" w:space="0" w:color="auto"/>
              <w:right w:val="single" w:sz="4" w:space="0" w:color="auto"/>
            </w:tcBorders>
            <w:shd w:val="clear" w:color="auto" w:fill="FFC000"/>
            <w:vAlign w:val="center"/>
          </w:tcPr>
          <w:p w14:paraId="778CA90F" w14:textId="77777777" w:rsidR="00F72BCA" w:rsidRPr="00F013C3" w:rsidRDefault="00F72BCA" w:rsidP="00F72BCA">
            <w:pPr>
              <w:spacing w:after="120"/>
              <w:jc w:val="center"/>
              <w:rPr>
                <w:rFonts w:eastAsia="News Gothic GDB" w:cs="News Gothic GDB"/>
              </w:rPr>
            </w:pPr>
            <w:r w:rsidRPr="00F013C3">
              <w:rPr>
                <w:rFonts w:eastAsia="News Gothic GDB" w:cs="News Gothic GDB"/>
              </w:rPr>
              <w:lastRenderedPageBreak/>
              <w:t>S</w:t>
            </w:r>
            <w:r>
              <w:rPr>
                <w:rFonts w:eastAsia="News Gothic GDB" w:cs="News Gothic GDB"/>
              </w:rPr>
              <w:t>2</w:t>
            </w:r>
          </w:p>
        </w:tc>
        <w:tc>
          <w:tcPr>
            <w:tcW w:w="195" w:type="pct"/>
            <w:vMerge w:val="restart"/>
            <w:tcBorders>
              <w:top w:val="single" w:sz="4" w:space="0" w:color="auto"/>
              <w:left w:val="single" w:sz="4" w:space="0" w:color="auto"/>
              <w:right w:val="single" w:sz="4" w:space="0" w:color="auto"/>
            </w:tcBorders>
            <w:vAlign w:val="center"/>
          </w:tcPr>
          <w:p w14:paraId="6A3E8EFF" w14:textId="277229C2" w:rsidR="00F72BCA" w:rsidRPr="00F013C3" w:rsidRDefault="00E71F2F" w:rsidP="00F72BCA">
            <w:pPr>
              <w:spacing w:after="120"/>
              <w:jc w:val="center"/>
            </w:pPr>
            <w:r>
              <w:t>1</w:t>
            </w:r>
            <w:r w:rsidR="004936C6">
              <w:t>6</w:t>
            </w:r>
          </w:p>
        </w:tc>
        <w:tc>
          <w:tcPr>
            <w:tcW w:w="292" w:type="pct"/>
            <w:vMerge w:val="restart"/>
            <w:tcBorders>
              <w:top w:val="single" w:sz="4" w:space="0" w:color="auto"/>
              <w:left w:val="single" w:sz="4" w:space="0" w:color="auto"/>
              <w:right w:val="single" w:sz="4" w:space="0" w:color="auto"/>
            </w:tcBorders>
            <w:textDirection w:val="btLr"/>
            <w:vAlign w:val="center"/>
          </w:tcPr>
          <w:p w14:paraId="7D00B1DD" w14:textId="5A8D45E3" w:rsidR="00F72BCA" w:rsidRPr="00F013C3" w:rsidRDefault="00F72BCA" w:rsidP="00752B7A">
            <w:pPr>
              <w:spacing w:after="120"/>
              <w:ind w:left="113" w:right="113"/>
              <w:jc w:val="center"/>
              <w:rPr>
                <w:rFonts w:eastAsia="News Gothic GDB" w:cs="News Gothic GDB"/>
              </w:rPr>
            </w:pPr>
            <w:r w:rsidRPr="00D122EE">
              <w:t>Stephanie Eckermann</w:t>
            </w:r>
          </w:p>
        </w:tc>
        <w:tc>
          <w:tcPr>
            <w:tcW w:w="218" w:type="pct"/>
            <w:vMerge w:val="restart"/>
            <w:tcBorders>
              <w:top w:val="single" w:sz="4" w:space="0" w:color="auto"/>
              <w:left w:val="single" w:sz="4" w:space="0" w:color="auto"/>
              <w:right w:val="single" w:sz="4" w:space="0" w:color="auto"/>
            </w:tcBorders>
            <w:textDirection w:val="btLr"/>
            <w:vAlign w:val="center"/>
          </w:tcPr>
          <w:p w14:paraId="1EB45456" w14:textId="5D139958" w:rsidR="00F72BCA" w:rsidRPr="00F013C3" w:rsidRDefault="00F72BCA" w:rsidP="00752B7A">
            <w:pPr>
              <w:spacing w:after="120"/>
              <w:ind w:left="113" w:right="113"/>
              <w:jc w:val="center"/>
              <w:rPr>
                <w:rFonts w:eastAsia="News Gothic GDB" w:cs="News Gothic GDB"/>
              </w:rPr>
            </w:pPr>
            <w:r>
              <w:rPr>
                <w:rFonts w:eastAsia="News Gothic GDB" w:cs="News Gothic GDB"/>
              </w:rPr>
              <w:t>-</w:t>
            </w:r>
          </w:p>
        </w:tc>
        <w:tc>
          <w:tcPr>
            <w:tcW w:w="219" w:type="pct"/>
            <w:vMerge w:val="restart"/>
            <w:tcBorders>
              <w:top w:val="single" w:sz="4" w:space="0" w:color="auto"/>
              <w:left w:val="single" w:sz="4" w:space="0" w:color="auto"/>
              <w:right w:val="single" w:sz="4" w:space="0" w:color="auto"/>
            </w:tcBorders>
            <w:textDirection w:val="btLr"/>
            <w:vAlign w:val="center"/>
          </w:tcPr>
          <w:p w14:paraId="07143433" w14:textId="77777777" w:rsidR="00F72BCA" w:rsidRPr="00F013C3" w:rsidRDefault="00F72BCA" w:rsidP="00752B7A">
            <w:pPr>
              <w:spacing w:after="120"/>
              <w:ind w:left="113" w:right="113"/>
              <w:jc w:val="center"/>
            </w:pPr>
            <w:r w:rsidRPr="00F013C3">
              <w:t>-</w:t>
            </w:r>
          </w:p>
        </w:tc>
        <w:tc>
          <w:tcPr>
            <w:tcW w:w="219" w:type="pct"/>
            <w:vMerge w:val="restart"/>
            <w:tcBorders>
              <w:top w:val="single" w:sz="4" w:space="0" w:color="auto"/>
              <w:left w:val="single" w:sz="4" w:space="0" w:color="auto"/>
              <w:right w:val="single" w:sz="4" w:space="0" w:color="auto"/>
            </w:tcBorders>
            <w:textDirection w:val="btLr"/>
            <w:vAlign w:val="center"/>
          </w:tcPr>
          <w:p w14:paraId="2D232A8C" w14:textId="77777777" w:rsidR="00F72BCA" w:rsidRPr="00F013C3" w:rsidRDefault="00F72BCA" w:rsidP="00752B7A">
            <w:pPr>
              <w:spacing w:after="120"/>
              <w:ind w:left="113" w:right="113"/>
              <w:jc w:val="center"/>
            </w:pPr>
            <w:r w:rsidRPr="00F013C3">
              <w:t>-</w:t>
            </w:r>
          </w:p>
        </w:tc>
        <w:tc>
          <w:tcPr>
            <w:tcW w:w="219" w:type="pct"/>
            <w:vMerge w:val="restart"/>
            <w:tcBorders>
              <w:left w:val="single" w:sz="4" w:space="0" w:color="auto"/>
              <w:right w:val="single" w:sz="4" w:space="0" w:color="auto"/>
            </w:tcBorders>
            <w:textDirection w:val="btLr"/>
            <w:vAlign w:val="center"/>
          </w:tcPr>
          <w:p w14:paraId="3924022B" w14:textId="77777777" w:rsidR="00F72BCA" w:rsidRPr="00F013C3" w:rsidRDefault="00F72BCA" w:rsidP="00752B7A">
            <w:pPr>
              <w:spacing w:after="120"/>
              <w:ind w:left="113" w:right="113"/>
              <w:jc w:val="center"/>
            </w:pPr>
            <w:r w:rsidRPr="00F013C3">
              <w:t>-</w:t>
            </w:r>
          </w:p>
        </w:tc>
        <w:tc>
          <w:tcPr>
            <w:tcW w:w="219" w:type="pct"/>
            <w:vMerge w:val="restart"/>
            <w:tcBorders>
              <w:top w:val="single" w:sz="4" w:space="0" w:color="auto"/>
              <w:left w:val="single" w:sz="4" w:space="0" w:color="auto"/>
              <w:right w:val="single" w:sz="4" w:space="0" w:color="auto"/>
            </w:tcBorders>
            <w:textDirection w:val="btLr"/>
            <w:vAlign w:val="center"/>
          </w:tcPr>
          <w:p w14:paraId="35740623" w14:textId="77777777" w:rsidR="00F72BCA" w:rsidRPr="00F013C3" w:rsidRDefault="00F72BCA" w:rsidP="00752B7A">
            <w:pPr>
              <w:spacing w:after="120"/>
              <w:ind w:left="113" w:right="113"/>
              <w:jc w:val="center"/>
            </w:pPr>
            <w:r w:rsidRPr="00F013C3">
              <w:t>-</w:t>
            </w:r>
          </w:p>
        </w:tc>
        <w:tc>
          <w:tcPr>
            <w:tcW w:w="219" w:type="pct"/>
            <w:vMerge w:val="restart"/>
            <w:tcBorders>
              <w:top w:val="single" w:sz="4" w:space="0" w:color="auto"/>
              <w:left w:val="single" w:sz="4" w:space="0" w:color="auto"/>
              <w:right w:val="single" w:sz="4" w:space="0" w:color="auto"/>
            </w:tcBorders>
            <w:textDirection w:val="btLr"/>
            <w:vAlign w:val="center"/>
          </w:tcPr>
          <w:p w14:paraId="3F1C3060" w14:textId="77777777" w:rsidR="00F72BCA" w:rsidRPr="00F013C3" w:rsidRDefault="00F72BCA" w:rsidP="00752B7A">
            <w:pPr>
              <w:spacing w:after="120"/>
              <w:ind w:left="113" w:right="113"/>
              <w:jc w:val="center"/>
            </w:pPr>
            <w:r w:rsidRPr="00F013C3">
              <w:t>-</w:t>
            </w:r>
          </w:p>
        </w:tc>
        <w:tc>
          <w:tcPr>
            <w:tcW w:w="218" w:type="pct"/>
            <w:vMerge w:val="restart"/>
            <w:tcBorders>
              <w:top w:val="single" w:sz="4" w:space="0" w:color="auto"/>
              <w:left w:val="single" w:sz="4" w:space="0" w:color="auto"/>
              <w:right w:val="single" w:sz="4" w:space="0" w:color="auto"/>
            </w:tcBorders>
            <w:textDirection w:val="btLr"/>
            <w:vAlign w:val="center"/>
          </w:tcPr>
          <w:p w14:paraId="3778AD8A" w14:textId="77777777" w:rsidR="00F72BCA" w:rsidRPr="00F013C3" w:rsidRDefault="00F72BCA" w:rsidP="00752B7A">
            <w:pPr>
              <w:spacing w:after="120"/>
              <w:ind w:left="113" w:right="113"/>
              <w:jc w:val="center"/>
            </w:pPr>
            <w:r w:rsidRPr="00F013C3">
              <w:t>-</w:t>
            </w:r>
          </w:p>
        </w:tc>
        <w:tc>
          <w:tcPr>
            <w:tcW w:w="219" w:type="pct"/>
            <w:vMerge w:val="restart"/>
            <w:tcBorders>
              <w:top w:val="single" w:sz="4" w:space="0" w:color="auto"/>
              <w:left w:val="single" w:sz="4" w:space="0" w:color="auto"/>
              <w:right w:val="single" w:sz="4" w:space="0" w:color="auto"/>
            </w:tcBorders>
            <w:textDirection w:val="btLr"/>
            <w:vAlign w:val="center"/>
          </w:tcPr>
          <w:p w14:paraId="2BA658BB" w14:textId="77777777" w:rsidR="00F72BCA" w:rsidRPr="00F013C3" w:rsidRDefault="00F72BCA" w:rsidP="00752B7A">
            <w:pPr>
              <w:spacing w:after="120"/>
              <w:ind w:left="113" w:right="113"/>
              <w:jc w:val="center"/>
            </w:pPr>
            <w:r w:rsidRPr="00F013C3">
              <w:t>-</w:t>
            </w:r>
          </w:p>
        </w:tc>
        <w:tc>
          <w:tcPr>
            <w:tcW w:w="191" w:type="pct"/>
            <w:vMerge w:val="restart"/>
            <w:tcBorders>
              <w:top w:val="single" w:sz="4" w:space="0" w:color="auto"/>
              <w:left w:val="single" w:sz="4" w:space="0" w:color="auto"/>
              <w:right w:val="single" w:sz="4" w:space="0" w:color="auto"/>
            </w:tcBorders>
            <w:textDirection w:val="btLr"/>
            <w:vAlign w:val="center"/>
          </w:tcPr>
          <w:p w14:paraId="27A6D05B" w14:textId="77777777" w:rsidR="00F72BCA" w:rsidRPr="00F013C3" w:rsidRDefault="00F72BCA" w:rsidP="00752B7A">
            <w:pPr>
              <w:spacing w:after="120"/>
              <w:ind w:left="113" w:right="113"/>
              <w:jc w:val="center"/>
              <w:rPr>
                <w:rFonts w:eastAsia="News Gothic GDB" w:cs="News Gothic GDB"/>
              </w:rPr>
            </w:pPr>
            <w:r w:rsidRPr="00F013C3">
              <w:rPr>
                <w:rFonts w:eastAsia="News Gothic GDB" w:cs="News Gothic GDB"/>
              </w:rPr>
              <w:t>-</w:t>
            </w:r>
          </w:p>
        </w:tc>
        <w:tc>
          <w:tcPr>
            <w:tcW w:w="247" w:type="pct"/>
            <w:vMerge w:val="restart"/>
            <w:tcBorders>
              <w:top w:val="single" w:sz="4" w:space="0" w:color="auto"/>
              <w:left w:val="single" w:sz="4" w:space="0" w:color="auto"/>
              <w:right w:val="single" w:sz="4" w:space="0" w:color="auto"/>
            </w:tcBorders>
            <w:textDirection w:val="btLr"/>
            <w:vAlign w:val="center"/>
          </w:tcPr>
          <w:p w14:paraId="45940568" w14:textId="77777777" w:rsidR="00F72BCA" w:rsidRPr="00F013C3" w:rsidRDefault="00F72BCA" w:rsidP="00752B7A">
            <w:pPr>
              <w:spacing w:after="120"/>
              <w:ind w:left="113" w:right="113"/>
              <w:jc w:val="center"/>
            </w:pPr>
            <w:r w:rsidRPr="00F013C3">
              <w:t>-</w:t>
            </w:r>
          </w:p>
        </w:tc>
        <w:tc>
          <w:tcPr>
            <w:tcW w:w="219" w:type="pct"/>
            <w:vMerge w:val="restart"/>
            <w:tcBorders>
              <w:top w:val="single" w:sz="4" w:space="0" w:color="auto"/>
              <w:left w:val="single" w:sz="4" w:space="0" w:color="auto"/>
              <w:right w:val="single" w:sz="4" w:space="0" w:color="auto"/>
            </w:tcBorders>
            <w:textDirection w:val="btLr"/>
            <w:vAlign w:val="center"/>
          </w:tcPr>
          <w:p w14:paraId="5AA03228" w14:textId="0B8EAEEC" w:rsidR="00F72BCA" w:rsidRPr="00F013C3" w:rsidRDefault="48B47CDF" w:rsidP="00B46F93">
            <w:pPr>
              <w:spacing w:after="120"/>
              <w:ind w:left="113" w:right="113"/>
              <w:jc w:val="center"/>
            </w:pPr>
            <w:r>
              <w:t>David Brosnan</w:t>
            </w:r>
          </w:p>
        </w:tc>
        <w:tc>
          <w:tcPr>
            <w:tcW w:w="219" w:type="pct"/>
            <w:vMerge w:val="restart"/>
            <w:textDirection w:val="btLr"/>
            <w:vAlign w:val="center"/>
          </w:tcPr>
          <w:p w14:paraId="4EB11E65" w14:textId="36E40935" w:rsidR="00F72BCA" w:rsidRPr="00F013C3" w:rsidRDefault="00F72BCA" w:rsidP="00752B7A">
            <w:pPr>
              <w:ind w:left="113" w:right="113"/>
              <w:jc w:val="center"/>
            </w:pPr>
            <w:r>
              <w:t>Owen Strickland</w:t>
            </w:r>
          </w:p>
        </w:tc>
        <w:tc>
          <w:tcPr>
            <w:tcW w:w="432" w:type="pct"/>
            <w:tcBorders>
              <w:top w:val="single" w:sz="4" w:space="0" w:color="auto"/>
              <w:left w:val="single" w:sz="4" w:space="0" w:color="auto"/>
              <w:bottom w:val="single" w:sz="4" w:space="0" w:color="auto"/>
              <w:right w:val="single" w:sz="4" w:space="0" w:color="auto"/>
            </w:tcBorders>
            <w:vAlign w:val="center"/>
          </w:tcPr>
          <w:p w14:paraId="440D98B4" w14:textId="77777777" w:rsidR="00F72BCA" w:rsidRPr="0029020A" w:rsidRDefault="00F72BCA" w:rsidP="00F72BCA">
            <w:pPr>
              <w:jc w:val="center"/>
              <w:rPr>
                <w:sz w:val="18"/>
                <w:lang w:val="en-IE"/>
              </w:rPr>
            </w:pPr>
            <w:r>
              <w:t>Distribution</w:t>
            </w:r>
            <w:r w:rsidRPr="4E1E8151">
              <w:t xml:space="preserve"> Operations </w:t>
            </w:r>
            <w:r>
              <w:t>Cork (PIE)</w:t>
            </w:r>
          </w:p>
          <w:p w14:paraId="7BE7D7D0" w14:textId="51282942" w:rsidR="00F72BCA" w:rsidRPr="00F013C3" w:rsidRDefault="00F72BCA" w:rsidP="00F72BCA">
            <w:pPr>
              <w:jc w:val="center"/>
            </w:pPr>
            <w:r w:rsidRPr="0029020A">
              <w:rPr>
                <w:sz w:val="18"/>
                <w:lang w:val="en-IE"/>
              </w:rPr>
              <w:t>(2025-063_F0</w:t>
            </w:r>
            <w:r w:rsidR="009C4C43">
              <w:rPr>
                <w:sz w:val="18"/>
                <w:lang w:val="en-IE"/>
              </w:rPr>
              <w:t>8</w:t>
            </w:r>
            <w:r w:rsidRPr="0029020A">
              <w:rPr>
                <w:sz w:val="18"/>
                <w:lang w:val="en-IE"/>
              </w:rPr>
              <w:t>-A01)</w:t>
            </w:r>
          </w:p>
        </w:tc>
        <w:tc>
          <w:tcPr>
            <w:tcW w:w="340" w:type="pct"/>
            <w:tcBorders>
              <w:top w:val="single" w:sz="4" w:space="0" w:color="auto"/>
              <w:left w:val="single" w:sz="4" w:space="0" w:color="auto"/>
              <w:right w:val="single" w:sz="4" w:space="0" w:color="auto"/>
            </w:tcBorders>
            <w:vAlign w:val="center"/>
          </w:tcPr>
          <w:p w14:paraId="172F9FB5" w14:textId="221EF4B4" w:rsidR="00F72BCA" w:rsidRPr="00F013C3" w:rsidRDefault="007E4136" w:rsidP="685BABF4">
            <w:pPr>
              <w:jc w:val="center"/>
              <w:rPr>
                <w:rFonts w:eastAsia="News Gothic GDB" w:cs="News Gothic GDB"/>
              </w:rPr>
            </w:pPr>
            <w:r w:rsidRPr="685BABF4">
              <w:rPr>
                <w:rFonts w:eastAsia="News Gothic GDB" w:cs="News Gothic GDB"/>
              </w:rPr>
              <w:t>CFCL</w:t>
            </w:r>
          </w:p>
          <w:p w14:paraId="6346AB5D" w14:textId="2B5FB438" w:rsidR="00F72BCA" w:rsidRPr="00F013C3" w:rsidRDefault="1816D1DB" w:rsidP="000D1847">
            <w:pPr>
              <w:jc w:val="center"/>
              <w:rPr>
                <w:rFonts w:eastAsia="News Gothic GDB" w:cs="News Gothic GDB"/>
              </w:rPr>
            </w:pPr>
            <w:r w:rsidRPr="685BABF4">
              <w:rPr>
                <w:rFonts w:eastAsia="News Gothic GDB" w:cs="News Gothic GDB"/>
              </w:rPr>
              <w:t>(David Brosnan)</w:t>
            </w:r>
          </w:p>
        </w:tc>
        <w:tc>
          <w:tcPr>
            <w:tcW w:w="242" w:type="pct"/>
            <w:tcBorders>
              <w:top w:val="single" w:sz="4" w:space="0" w:color="auto"/>
              <w:left w:val="single" w:sz="4" w:space="0" w:color="auto"/>
              <w:right w:val="single" w:sz="4" w:space="0" w:color="auto"/>
            </w:tcBorders>
            <w:vAlign w:val="center"/>
          </w:tcPr>
          <w:p w14:paraId="2928FB22" w14:textId="48323CE7" w:rsidR="00F72BCA" w:rsidRPr="00434AA7" w:rsidRDefault="00873951" w:rsidP="00F72BCA">
            <w:pPr>
              <w:spacing w:after="120"/>
              <w:jc w:val="center"/>
              <w:rPr>
                <w:rFonts w:eastAsia="News Gothic GDB" w:cs="News Gothic GDB"/>
              </w:rPr>
            </w:pPr>
            <w:r>
              <w:rPr>
                <w:rFonts w:eastAsia="News Gothic GDB" w:cs="News Gothic GDB"/>
              </w:rPr>
              <w:t xml:space="preserve">Jun </w:t>
            </w:r>
            <w:r w:rsidR="00494035">
              <w:rPr>
                <w:rFonts w:eastAsia="News Gothic GDB" w:cs="News Gothic GDB"/>
              </w:rPr>
              <w:t>26</w:t>
            </w:r>
            <w:r>
              <w:rPr>
                <w:rFonts w:eastAsia="News Gothic GDB" w:cs="News Gothic GDB"/>
              </w:rPr>
              <w:t xml:space="preserve">, </w:t>
            </w:r>
            <w:r w:rsidR="00F72BCA">
              <w:rPr>
                <w:rFonts w:eastAsia="News Gothic GDB" w:cs="News Gothic GDB"/>
              </w:rPr>
              <w:t>2026</w:t>
            </w:r>
          </w:p>
        </w:tc>
      </w:tr>
      <w:tr w:rsidR="00F72BCA" w:rsidRPr="00F013C3" w14:paraId="71B98C95" w14:textId="77777777" w:rsidTr="000303C3">
        <w:trPr>
          <w:cantSplit/>
          <w:trHeight w:val="525"/>
          <w:jc w:val="center"/>
        </w:trPr>
        <w:tc>
          <w:tcPr>
            <w:tcW w:w="581" w:type="pct"/>
            <w:vMerge/>
          </w:tcPr>
          <w:p w14:paraId="402A9072" w14:textId="77777777" w:rsidR="00F72BCA" w:rsidRPr="001A4DA3" w:rsidRDefault="00F72BCA" w:rsidP="00F72BCA">
            <w:pPr>
              <w:rPr>
                <w:rFonts w:eastAsia="News Gothic GDB" w:cs="News Gothic GDB"/>
              </w:rPr>
            </w:pPr>
          </w:p>
        </w:tc>
        <w:tc>
          <w:tcPr>
            <w:tcW w:w="292" w:type="pct"/>
            <w:vMerge/>
            <w:vAlign w:val="center"/>
          </w:tcPr>
          <w:p w14:paraId="3BF44181" w14:textId="77777777" w:rsidR="00F72BCA" w:rsidRPr="00F013C3" w:rsidRDefault="00F72BCA" w:rsidP="00F72BCA">
            <w:pPr>
              <w:spacing w:after="120"/>
              <w:jc w:val="center"/>
              <w:rPr>
                <w:rFonts w:eastAsia="News Gothic GDB" w:cs="News Gothic GDB"/>
              </w:rPr>
            </w:pPr>
          </w:p>
        </w:tc>
        <w:tc>
          <w:tcPr>
            <w:tcW w:w="195" w:type="pct"/>
            <w:vMerge/>
            <w:vAlign w:val="center"/>
          </w:tcPr>
          <w:p w14:paraId="2481C569" w14:textId="77777777" w:rsidR="00F72BCA" w:rsidRPr="00F013C3" w:rsidRDefault="00F72BCA" w:rsidP="00F72BCA">
            <w:pPr>
              <w:spacing w:after="120"/>
              <w:jc w:val="center"/>
            </w:pPr>
          </w:p>
        </w:tc>
        <w:tc>
          <w:tcPr>
            <w:tcW w:w="292" w:type="pct"/>
            <w:vMerge/>
            <w:textDirection w:val="btLr"/>
            <w:vAlign w:val="center"/>
          </w:tcPr>
          <w:p w14:paraId="217F14EE" w14:textId="77777777" w:rsidR="00F72BCA" w:rsidRPr="00D122EE" w:rsidRDefault="00F72BCA">
            <w:pPr>
              <w:spacing w:after="120"/>
              <w:ind w:left="113" w:right="113"/>
              <w:jc w:val="center"/>
            </w:pPr>
          </w:p>
        </w:tc>
        <w:tc>
          <w:tcPr>
            <w:tcW w:w="218" w:type="pct"/>
            <w:vMerge/>
            <w:textDirection w:val="btLr"/>
            <w:vAlign w:val="center"/>
          </w:tcPr>
          <w:p w14:paraId="2352A263" w14:textId="77777777" w:rsidR="00F72BCA" w:rsidRPr="00F013C3" w:rsidDel="00746A4C" w:rsidRDefault="00F72BCA">
            <w:pPr>
              <w:spacing w:after="120"/>
              <w:ind w:left="113" w:right="113"/>
              <w:jc w:val="center"/>
              <w:rPr>
                <w:rFonts w:eastAsia="News Gothic GDB" w:cs="News Gothic GDB"/>
              </w:rPr>
            </w:pPr>
          </w:p>
        </w:tc>
        <w:tc>
          <w:tcPr>
            <w:tcW w:w="219" w:type="pct"/>
            <w:vMerge/>
            <w:textDirection w:val="btLr"/>
            <w:vAlign w:val="center"/>
          </w:tcPr>
          <w:p w14:paraId="342C8516" w14:textId="77777777" w:rsidR="00F72BCA" w:rsidRPr="00F013C3" w:rsidRDefault="00F72BCA">
            <w:pPr>
              <w:spacing w:after="120"/>
              <w:ind w:left="113" w:right="113"/>
              <w:jc w:val="center"/>
            </w:pPr>
          </w:p>
        </w:tc>
        <w:tc>
          <w:tcPr>
            <w:tcW w:w="219" w:type="pct"/>
            <w:vMerge/>
            <w:textDirection w:val="btLr"/>
            <w:vAlign w:val="center"/>
          </w:tcPr>
          <w:p w14:paraId="2AFA5DA8" w14:textId="77777777" w:rsidR="00F72BCA" w:rsidRPr="00F013C3" w:rsidRDefault="00F72BCA">
            <w:pPr>
              <w:spacing w:after="120"/>
              <w:ind w:left="113" w:right="113"/>
              <w:jc w:val="center"/>
            </w:pPr>
          </w:p>
        </w:tc>
        <w:tc>
          <w:tcPr>
            <w:tcW w:w="219" w:type="pct"/>
            <w:vMerge/>
            <w:textDirection w:val="btLr"/>
            <w:vAlign w:val="center"/>
          </w:tcPr>
          <w:p w14:paraId="61E7C681" w14:textId="77777777" w:rsidR="00F72BCA" w:rsidRPr="00F013C3" w:rsidRDefault="00F72BCA">
            <w:pPr>
              <w:spacing w:after="120"/>
              <w:ind w:left="113" w:right="113"/>
              <w:jc w:val="center"/>
            </w:pPr>
          </w:p>
        </w:tc>
        <w:tc>
          <w:tcPr>
            <w:tcW w:w="219" w:type="pct"/>
            <w:vMerge/>
            <w:textDirection w:val="btLr"/>
            <w:vAlign w:val="center"/>
          </w:tcPr>
          <w:p w14:paraId="13B71FDA" w14:textId="77777777" w:rsidR="00F72BCA" w:rsidRPr="00F013C3" w:rsidRDefault="00F72BCA">
            <w:pPr>
              <w:spacing w:after="120"/>
              <w:ind w:left="113" w:right="113"/>
              <w:jc w:val="center"/>
            </w:pPr>
          </w:p>
        </w:tc>
        <w:tc>
          <w:tcPr>
            <w:tcW w:w="219" w:type="pct"/>
            <w:vMerge/>
            <w:textDirection w:val="btLr"/>
            <w:vAlign w:val="center"/>
          </w:tcPr>
          <w:p w14:paraId="734DB1A1" w14:textId="77777777" w:rsidR="00F72BCA" w:rsidRPr="00F013C3" w:rsidRDefault="00F72BCA">
            <w:pPr>
              <w:spacing w:after="120"/>
              <w:ind w:left="113" w:right="113"/>
              <w:jc w:val="center"/>
            </w:pPr>
          </w:p>
        </w:tc>
        <w:tc>
          <w:tcPr>
            <w:tcW w:w="218" w:type="pct"/>
            <w:vMerge/>
            <w:textDirection w:val="btLr"/>
            <w:vAlign w:val="center"/>
          </w:tcPr>
          <w:p w14:paraId="06A4599D" w14:textId="77777777" w:rsidR="00F72BCA" w:rsidRPr="00F013C3" w:rsidRDefault="00F72BCA">
            <w:pPr>
              <w:spacing w:after="120"/>
              <w:ind w:left="113" w:right="113"/>
              <w:jc w:val="center"/>
            </w:pPr>
          </w:p>
        </w:tc>
        <w:tc>
          <w:tcPr>
            <w:tcW w:w="219" w:type="pct"/>
            <w:vMerge/>
            <w:textDirection w:val="btLr"/>
            <w:vAlign w:val="center"/>
          </w:tcPr>
          <w:p w14:paraId="6A0E93B4" w14:textId="77777777" w:rsidR="00F72BCA" w:rsidRPr="00F013C3" w:rsidRDefault="00F72BCA">
            <w:pPr>
              <w:spacing w:after="120"/>
              <w:ind w:left="113" w:right="113"/>
              <w:jc w:val="center"/>
            </w:pPr>
          </w:p>
        </w:tc>
        <w:tc>
          <w:tcPr>
            <w:tcW w:w="191" w:type="pct"/>
            <w:vMerge/>
            <w:textDirection w:val="btLr"/>
            <w:vAlign w:val="center"/>
          </w:tcPr>
          <w:p w14:paraId="4C455F05" w14:textId="77777777" w:rsidR="00F72BCA" w:rsidRPr="00F013C3" w:rsidRDefault="00F72BCA">
            <w:pPr>
              <w:spacing w:after="120"/>
              <w:ind w:left="113" w:right="113"/>
              <w:jc w:val="center"/>
              <w:rPr>
                <w:rFonts w:eastAsia="News Gothic GDB" w:cs="News Gothic GDB"/>
              </w:rPr>
            </w:pPr>
          </w:p>
        </w:tc>
        <w:tc>
          <w:tcPr>
            <w:tcW w:w="247" w:type="pct"/>
            <w:vMerge/>
            <w:textDirection w:val="btLr"/>
            <w:vAlign w:val="center"/>
          </w:tcPr>
          <w:p w14:paraId="1C5B1B9C" w14:textId="77777777" w:rsidR="00F72BCA" w:rsidRPr="00F013C3" w:rsidRDefault="00F72BCA">
            <w:pPr>
              <w:spacing w:after="120"/>
              <w:ind w:left="113" w:right="113"/>
              <w:jc w:val="center"/>
            </w:pPr>
          </w:p>
        </w:tc>
        <w:tc>
          <w:tcPr>
            <w:tcW w:w="219" w:type="pct"/>
            <w:vMerge/>
            <w:textDirection w:val="btLr"/>
            <w:vAlign w:val="center"/>
          </w:tcPr>
          <w:p w14:paraId="6E3EEC83" w14:textId="77777777" w:rsidR="00F72BCA" w:rsidRDefault="00F72BCA">
            <w:pPr>
              <w:spacing w:after="120"/>
              <w:ind w:left="113" w:right="113"/>
              <w:jc w:val="center"/>
            </w:pPr>
          </w:p>
        </w:tc>
        <w:tc>
          <w:tcPr>
            <w:tcW w:w="219" w:type="pct"/>
            <w:vMerge/>
            <w:textDirection w:val="btLr"/>
            <w:vAlign w:val="center"/>
          </w:tcPr>
          <w:p w14:paraId="7F044A4F" w14:textId="77777777" w:rsidR="00F72BCA" w:rsidRDefault="00F72BCA">
            <w:pPr>
              <w:ind w:left="113" w:right="113"/>
              <w:jc w:val="center"/>
            </w:pPr>
          </w:p>
        </w:tc>
        <w:tc>
          <w:tcPr>
            <w:tcW w:w="432" w:type="pct"/>
            <w:tcBorders>
              <w:top w:val="single" w:sz="4" w:space="0" w:color="auto"/>
              <w:left w:val="single" w:sz="4" w:space="0" w:color="auto"/>
              <w:bottom w:val="single" w:sz="4" w:space="0" w:color="auto"/>
              <w:right w:val="single" w:sz="4" w:space="0" w:color="auto"/>
            </w:tcBorders>
            <w:vAlign w:val="center"/>
          </w:tcPr>
          <w:p w14:paraId="3F1A03D7" w14:textId="77777777" w:rsidR="00F72BCA" w:rsidRPr="003C327F" w:rsidRDefault="00F72BCA" w:rsidP="00F72BCA">
            <w:pPr>
              <w:jc w:val="center"/>
              <w:rPr>
                <w:sz w:val="18"/>
              </w:rPr>
            </w:pPr>
            <w:r>
              <w:t>Distribution Operations Zurich (PLM)</w:t>
            </w:r>
          </w:p>
          <w:p w14:paraId="62A3A81E" w14:textId="6EE6A241" w:rsidR="00F72BCA" w:rsidRPr="00F013C3" w:rsidRDefault="00F72BCA" w:rsidP="00F72BCA">
            <w:pPr>
              <w:jc w:val="center"/>
            </w:pPr>
            <w:r w:rsidRPr="003C327F">
              <w:rPr>
                <w:sz w:val="18"/>
              </w:rPr>
              <w:t>(2025-063_F0</w:t>
            </w:r>
            <w:r w:rsidR="004936C6">
              <w:rPr>
                <w:sz w:val="18"/>
              </w:rPr>
              <w:t>7</w:t>
            </w:r>
            <w:r w:rsidRPr="003C327F">
              <w:rPr>
                <w:sz w:val="18"/>
              </w:rPr>
              <w:t>-A02)</w:t>
            </w:r>
          </w:p>
        </w:tc>
        <w:tc>
          <w:tcPr>
            <w:tcW w:w="340" w:type="pct"/>
            <w:tcBorders>
              <w:left w:val="single" w:sz="4" w:space="0" w:color="auto"/>
              <w:right w:val="single" w:sz="4" w:space="0" w:color="auto"/>
            </w:tcBorders>
            <w:vAlign w:val="center"/>
          </w:tcPr>
          <w:p w14:paraId="57A41153" w14:textId="77777777" w:rsidR="007E4136" w:rsidRDefault="007E4136" w:rsidP="007E4136">
            <w:pPr>
              <w:jc w:val="center"/>
              <w:rPr>
                <w:rFonts w:eastAsia="News Gothic GDB" w:cs="News Gothic GDB"/>
              </w:rPr>
            </w:pPr>
            <w:r>
              <w:rPr>
                <w:rFonts w:eastAsia="News Gothic GDB" w:cs="News Gothic GDB"/>
              </w:rPr>
              <w:t>CFCS</w:t>
            </w:r>
          </w:p>
          <w:p w14:paraId="3B7564A2" w14:textId="7375E07A" w:rsidR="00F72BCA" w:rsidRPr="00F013C3" w:rsidRDefault="029225E0" w:rsidP="00F72BCA">
            <w:pPr>
              <w:jc w:val="center"/>
              <w:rPr>
                <w:rFonts w:eastAsia="News Gothic GDB" w:cs="News Gothic GDB"/>
              </w:rPr>
            </w:pPr>
            <w:r w:rsidRPr="685BABF4">
              <w:rPr>
                <w:rFonts w:eastAsia="News Gothic GDB" w:cs="News Gothic GDB"/>
              </w:rPr>
              <w:t>(Owen Strickland)</w:t>
            </w:r>
          </w:p>
        </w:tc>
        <w:tc>
          <w:tcPr>
            <w:tcW w:w="242" w:type="pct"/>
            <w:tcBorders>
              <w:left w:val="single" w:sz="4" w:space="0" w:color="auto"/>
              <w:right w:val="single" w:sz="4" w:space="0" w:color="auto"/>
            </w:tcBorders>
            <w:vAlign w:val="center"/>
          </w:tcPr>
          <w:p w14:paraId="21A27D9C" w14:textId="4A5757FD" w:rsidR="00F72BCA" w:rsidRPr="00434AA7" w:rsidRDefault="00873951" w:rsidP="00F72BCA">
            <w:pPr>
              <w:spacing w:after="120"/>
              <w:jc w:val="center"/>
              <w:rPr>
                <w:rFonts w:eastAsia="News Gothic GDB" w:cs="News Gothic GDB"/>
              </w:rPr>
            </w:pPr>
            <w:r>
              <w:rPr>
                <w:rFonts w:eastAsia="News Gothic GDB" w:cs="News Gothic GDB"/>
              </w:rPr>
              <w:t xml:space="preserve">Jun </w:t>
            </w:r>
            <w:r w:rsidR="00494035">
              <w:rPr>
                <w:rFonts w:eastAsia="News Gothic GDB" w:cs="News Gothic GDB"/>
              </w:rPr>
              <w:t>26</w:t>
            </w:r>
            <w:r>
              <w:rPr>
                <w:rFonts w:eastAsia="News Gothic GDB" w:cs="News Gothic GDB"/>
              </w:rPr>
              <w:t>, 2026</w:t>
            </w:r>
          </w:p>
        </w:tc>
      </w:tr>
      <w:tr w:rsidR="00F72BCA" w:rsidRPr="00F013C3" w14:paraId="6065465B" w14:textId="77777777" w:rsidTr="000303C3">
        <w:trPr>
          <w:cantSplit/>
          <w:trHeight w:val="525"/>
          <w:jc w:val="center"/>
        </w:trPr>
        <w:tc>
          <w:tcPr>
            <w:tcW w:w="581" w:type="pct"/>
            <w:vMerge/>
          </w:tcPr>
          <w:p w14:paraId="765311D5" w14:textId="77777777" w:rsidR="00F72BCA" w:rsidRPr="001A4DA3" w:rsidRDefault="00F72BCA" w:rsidP="00F72BCA">
            <w:pPr>
              <w:rPr>
                <w:rFonts w:eastAsia="News Gothic GDB" w:cs="News Gothic GDB"/>
              </w:rPr>
            </w:pPr>
          </w:p>
        </w:tc>
        <w:tc>
          <w:tcPr>
            <w:tcW w:w="292" w:type="pct"/>
            <w:vMerge/>
            <w:vAlign w:val="center"/>
          </w:tcPr>
          <w:p w14:paraId="6BE0132F" w14:textId="77777777" w:rsidR="00F72BCA" w:rsidRPr="00F013C3" w:rsidRDefault="00F72BCA" w:rsidP="00F72BCA">
            <w:pPr>
              <w:spacing w:after="120"/>
              <w:jc w:val="center"/>
              <w:rPr>
                <w:rFonts w:eastAsia="News Gothic GDB" w:cs="News Gothic GDB"/>
              </w:rPr>
            </w:pPr>
          </w:p>
        </w:tc>
        <w:tc>
          <w:tcPr>
            <w:tcW w:w="195" w:type="pct"/>
            <w:vMerge/>
            <w:vAlign w:val="center"/>
          </w:tcPr>
          <w:p w14:paraId="0E4CE731" w14:textId="77777777" w:rsidR="00F72BCA" w:rsidRPr="00F013C3" w:rsidRDefault="00F72BCA" w:rsidP="00F72BCA">
            <w:pPr>
              <w:spacing w:after="120"/>
              <w:jc w:val="center"/>
            </w:pPr>
          </w:p>
        </w:tc>
        <w:tc>
          <w:tcPr>
            <w:tcW w:w="292" w:type="pct"/>
            <w:vMerge/>
            <w:textDirection w:val="btLr"/>
            <w:vAlign w:val="center"/>
          </w:tcPr>
          <w:p w14:paraId="374DF2AE" w14:textId="77777777" w:rsidR="00F72BCA" w:rsidRPr="00D122EE" w:rsidRDefault="00F72BCA">
            <w:pPr>
              <w:spacing w:after="120"/>
              <w:ind w:left="113" w:right="113"/>
              <w:jc w:val="center"/>
            </w:pPr>
          </w:p>
        </w:tc>
        <w:tc>
          <w:tcPr>
            <w:tcW w:w="218" w:type="pct"/>
            <w:vMerge/>
            <w:textDirection w:val="btLr"/>
            <w:vAlign w:val="center"/>
          </w:tcPr>
          <w:p w14:paraId="4463D9AC" w14:textId="77777777" w:rsidR="00F72BCA" w:rsidRPr="00F013C3" w:rsidDel="00746A4C" w:rsidRDefault="00F72BCA">
            <w:pPr>
              <w:spacing w:after="120"/>
              <w:ind w:left="113" w:right="113"/>
              <w:jc w:val="center"/>
              <w:rPr>
                <w:rFonts w:eastAsia="News Gothic GDB" w:cs="News Gothic GDB"/>
              </w:rPr>
            </w:pPr>
          </w:p>
        </w:tc>
        <w:tc>
          <w:tcPr>
            <w:tcW w:w="219" w:type="pct"/>
            <w:vMerge/>
            <w:textDirection w:val="btLr"/>
            <w:vAlign w:val="center"/>
          </w:tcPr>
          <w:p w14:paraId="45A27ADE" w14:textId="77777777" w:rsidR="00F72BCA" w:rsidRPr="00F013C3" w:rsidRDefault="00F72BCA">
            <w:pPr>
              <w:spacing w:after="120"/>
              <w:ind w:left="113" w:right="113"/>
              <w:jc w:val="center"/>
            </w:pPr>
          </w:p>
        </w:tc>
        <w:tc>
          <w:tcPr>
            <w:tcW w:w="219" w:type="pct"/>
            <w:vMerge/>
            <w:textDirection w:val="btLr"/>
            <w:vAlign w:val="center"/>
          </w:tcPr>
          <w:p w14:paraId="05507942" w14:textId="77777777" w:rsidR="00F72BCA" w:rsidRPr="00F013C3" w:rsidRDefault="00F72BCA">
            <w:pPr>
              <w:spacing w:after="120"/>
              <w:ind w:left="113" w:right="113"/>
              <w:jc w:val="center"/>
            </w:pPr>
          </w:p>
        </w:tc>
        <w:tc>
          <w:tcPr>
            <w:tcW w:w="219" w:type="pct"/>
            <w:vMerge/>
            <w:textDirection w:val="btLr"/>
            <w:vAlign w:val="center"/>
          </w:tcPr>
          <w:p w14:paraId="7B488DF3" w14:textId="77777777" w:rsidR="00F72BCA" w:rsidRPr="00F013C3" w:rsidRDefault="00F72BCA">
            <w:pPr>
              <w:spacing w:after="120"/>
              <w:ind w:left="113" w:right="113"/>
              <w:jc w:val="center"/>
            </w:pPr>
          </w:p>
        </w:tc>
        <w:tc>
          <w:tcPr>
            <w:tcW w:w="219" w:type="pct"/>
            <w:vMerge/>
            <w:textDirection w:val="btLr"/>
            <w:vAlign w:val="center"/>
          </w:tcPr>
          <w:p w14:paraId="297A8D3A" w14:textId="77777777" w:rsidR="00F72BCA" w:rsidRPr="00F013C3" w:rsidRDefault="00F72BCA">
            <w:pPr>
              <w:spacing w:after="120"/>
              <w:ind w:left="113" w:right="113"/>
              <w:jc w:val="center"/>
            </w:pPr>
          </w:p>
        </w:tc>
        <w:tc>
          <w:tcPr>
            <w:tcW w:w="219" w:type="pct"/>
            <w:vMerge/>
            <w:textDirection w:val="btLr"/>
            <w:vAlign w:val="center"/>
          </w:tcPr>
          <w:p w14:paraId="5D88BDEA" w14:textId="77777777" w:rsidR="00F72BCA" w:rsidRPr="00F013C3" w:rsidRDefault="00F72BCA">
            <w:pPr>
              <w:spacing w:after="120"/>
              <w:ind w:left="113" w:right="113"/>
              <w:jc w:val="center"/>
            </w:pPr>
          </w:p>
        </w:tc>
        <w:tc>
          <w:tcPr>
            <w:tcW w:w="218" w:type="pct"/>
            <w:vMerge/>
            <w:textDirection w:val="btLr"/>
            <w:vAlign w:val="center"/>
          </w:tcPr>
          <w:p w14:paraId="61EA9DA9" w14:textId="77777777" w:rsidR="00F72BCA" w:rsidRPr="00F013C3" w:rsidRDefault="00F72BCA">
            <w:pPr>
              <w:spacing w:after="120"/>
              <w:ind w:left="113" w:right="113"/>
              <w:jc w:val="center"/>
            </w:pPr>
          </w:p>
        </w:tc>
        <w:tc>
          <w:tcPr>
            <w:tcW w:w="219" w:type="pct"/>
            <w:vMerge/>
            <w:textDirection w:val="btLr"/>
            <w:vAlign w:val="center"/>
          </w:tcPr>
          <w:p w14:paraId="00AF4C91" w14:textId="77777777" w:rsidR="00F72BCA" w:rsidRPr="00F013C3" w:rsidRDefault="00F72BCA">
            <w:pPr>
              <w:spacing w:after="120"/>
              <w:ind w:left="113" w:right="113"/>
              <w:jc w:val="center"/>
            </w:pPr>
          </w:p>
        </w:tc>
        <w:tc>
          <w:tcPr>
            <w:tcW w:w="191" w:type="pct"/>
            <w:vMerge/>
            <w:textDirection w:val="btLr"/>
            <w:vAlign w:val="center"/>
          </w:tcPr>
          <w:p w14:paraId="601906EE" w14:textId="77777777" w:rsidR="00F72BCA" w:rsidRPr="00F013C3" w:rsidRDefault="00F72BCA">
            <w:pPr>
              <w:spacing w:after="120"/>
              <w:ind w:left="113" w:right="113"/>
              <w:jc w:val="center"/>
              <w:rPr>
                <w:rFonts w:eastAsia="News Gothic GDB" w:cs="News Gothic GDB"/>
              </w:rPr>
            </w:pPr>
          </w:p>
        </w:tc>
        <w:tc>
          <w:tcPr>
            <w:tcW w:w="247" w:type="pct"/>
            <w:vMerge/>
            <w:textDirection w:val="btLr"/>
            <w:vAlign w:val="center"/>
          </w:tcPr>
          <w:p w14:paraId="3B2BB167" w14:textId="77777777" w:rsidR="00F72BCA" w:rsidRPr="00F013C3" w:rsidRDefault="00F72BCA">
            <w:pPr>
              <w:spacing w:after="120"/>
              <w:ind w:left="113" w:right="113"/>
              <w:jc w:val="center"/>
            </w:pPr>
          </w:p>
        </w:tc>
        <w:tc>
          <w:tcPr>
            <w:tcW w:w="219" w:type="pct"/>
            <w:vMerge/>
            <w:textDirection w:val="btLr"/>
            <w:vAlign w:val="center"/>
          </w:tcPr>
          <w:p w14:paraId="164192AA" w14:textId="77777777" w:rsidR="00F72BCA" w:rsidRDefault="00F72BCA">
            <w:pPr>
              <w:spacing w:after="120"/>
              <w:ind w:left="113" w:right="113"/>
              <w:jc w:val="center"/>
            </w:pPr>
          </w:p>
        </w:tc>
        <w:tc>
          <w:tcPr>
            <w:tcW w:w="219" w:type="pct"/>
            <w:vMerge/>
            <w:textDirection w:val="btLr"/>
            <w:vAlign w:val="center"/>
          </w:tcPr>
          <w:p w14:paraId="6CA439DB" w14:textId="77777777" w:rsidR="00F72BCA" w:rsidRDefault="00F72BCA">
            <w:pPr>
              <w:ind w:left="113" w:right="113"/>
              <w:jc w:val="center"/>
            </w:pPr>
          </w:p>
        </w:tc>
        <w:tc>
          <w:tcPr>
            <w:tcW w:w="432" w:type="pct"/>
            <w:tcBorders>
              <w:top w:val="single" w:sz="4" w:space="0" w:color="auto"/>
              <w:left w:val="single" w:sz="4" w:space="0" w:color="auto"/>
              <w:bottom w:val="single" w:sz="4" w:space="0" w:color="auto"/>
              <w:right w:val="single" w:sz="4" w:space="0" w:color="auto"/>
            </w:tcBorders>
            <w:vAlign w:val="center"/>
          </w:tcPr>
          <w:p w14:paraId="791463CC" w14:textId="77777777" w:rsidR="00F72BCA" w:rsidRDefault="00F72BCA" w:rsidP="00F72BCA">
            <w:pPr>
              <w:jc w:val="center"/>
              <w:rPr>
                <w:sz w:val="18"/>
                <w:lang w:val="fr-FR"/>
              </w:rPr>
            </w:pPr>
            <w:r w:rsidRPr="469A6AE5">
              <w:rPr>
                <w:rFonts w:eastAsia="News Gothic GDB" w:cs="News Gothic GDB"/>
                <w:color w:val="000000" w:themeColor="text1"/>
              </w:rPr>
              <w:t>Client Service EMEA (CSE)</w:t>
            </w:r>
          </w:p>
          <w:p w14:paraId="734C65F1" w14:textId="061E21DA" w:rsidR="00F72BCA" w:rsidRPr="00F013C3" w:rsidRDefault="00F72BCA" w:rsidP="00F72BCA">
            <w:pPr>
              <w:jc w:val="center"/>
            </w:pPr>
            <w:r w:rsidRPr="00582D11">
              <w:rPr>
                <w:sz w:val="18"/>
                <w:lang w:val="fr-FR"/>
              </w:rPr>
              <w:t>(20</w:t>
            </w:r>
            <w:r>
              <w:rPr>
                <w:sz w:val="18"/>
                <w:lang w:val="fr-FR"/>
              </w:rPr>
              <w:t>25</w:t>
            </w:r>
            <w:r w:rsidRPr="00582D11">
              <w:rPr>
                <w:sz w:val="18"/>
                <w:lang w:val="fr-FR"/>
              </w:rPr>
              <w:t>-0</w:t>
            </w:r>
            <w:r>
              <w:rPr>
                <w:sz w:val="18"/>
                <w:lang w:val="fr-FR"/>
              </w:rPr>
              <w:t>63</w:t>
            </w:r>
            <w:r w:rsidRPr="00582D11">
              <w:rPr>
                <w:sz w:val="18"/>
                <w:lang w:val="fr-FR"/>
              </w:rPr>
              <w:t>_F0</w:t>
            </w:r>
            <w:r w:rsidR="004936C6">
              <w:rPr>
                <w:sz w:val="18"/>
                <w:lang w:val="fr-FR"/>
              </w:rPr>
              <w:t>7</w:t>
            </w:r>
            <w:r w:rsidRPr="00582D11">
              <w:rPr>
                <w:sz w:val="18"/>
                <w:lang w:val="fr-FR"/>
              </w:rPr>
              <w:t>-</w:t>
            </w:r>
            <w:r>
              <w:rPr>
                <w:sz w:val="18"/>
                <w:lang w:val="fr-FR"/>
              </w:rPr>
              <w:t>A</w:t>
            </w:r>
            <w:r w:rsidRPr="00582D11">
              <w:rPr>
                <w:sz w:val="18"/>
                <w:lang w:val="fr-FR"/>
              </w:rPr>
              <w:t>0</w:t>
            </w:r>
            <w:r>
              <w:rPr>
                <w:sz w:val="18"/>
                <w:lang w:val="fr-FR"/>
              </w:rPr>
              <w:t>3</w:t>
            </w:r>
            <w:r w:rsidRPr="00582D11">
              <w:rPr>
                <w:sz w:val="18"/>
                <w:lang w:val="fr-FR"/>
              </w:rPr>
              <w:t>)</w:t>
            </w:r>
          </w:p>
        </w:tc>
        <w:tc>
          <w:tcPr>
            <w:tcW w:w="340" w:type="pct"/>
            <w:tcBorders>
              <w:left w:val="single" w:sz="4" w:space="0" w:color="auto"/>
              <w:right w:val="single" w:sz="4" w:space="0" w:color="auto"/>
            </w:tcBorders>
            <w:vAlign w:val="center"/>
          </w:tcPr>
          <w:p w14:paraId="2D539BE3" w14:textId="77777777" w:rsidR="007E4136" w:rsidRDefault="007E4136" w:rsidP="007E4136">
            <w:pPr>
              <w:jc w:val="center"/>
              <w:rPr>
                <w:rFonts w:eastAsia="News Gothic GDB" w:cs="News Gothic GDB"/>
              </w:rPr>
            </w:pPr>
            <w:r w:rsidRPr="685BABF4">
              <w:rPr>
                <w:rFonts w:eastAsia="News Gothic GDB" w:cs="News Gothic GDB"/>
              </w:rPr>
              <w:t>CFCS</w:t>
            </w:r>
          </w:p>
          <w:p w14:paraId="54EFB13B" w14:textId="2C360B6A" w:rsidR="00F72BCA" w:rsidRPr="00F013C3" w:rsidRDefault="4AF2683C" w:rsidP="000D1847">
            <w:pPr>
              <w:jc w:val="center"/>
              <w:rPr>
                <w:rFonts w:eastAsia="News Gothic GDB" w:cs="News Gothic GDB"/>
              </w:rPr>
            </w:pPr>
            <w:r w:rsidRPr="685BABF4">
              <w:rPr>
                <w:rFonts w:eastAsia="News Gothic GDB" w:cs="News Gothic GDB"/>
              </w:rPr>
              <w:t>(Owen Strickland)</w:t>
            </w:r>
          </w:p>
        </w:tc>
        <w:tc>
          <w:tcPr>
            <w:tcW w:w="242" w:type="pct"/>
            <w:tcBorders>
              <w:left w:val="single" w:sz="4" w:space="0" w:color="auto"/>
              <w:right w:val="single" w:sz="4" w:space="0" w:color="auto"/>
            </w:tcBorders>
            <w:vAlign w:val="center"/>
          </w:tcPr>
          <w:p w14:paraId="0A6F06D1" w14:textId="13D7583C" w:rsidR="00F72BCA" w:rsidRPr="00434AA7" w:rsidRDefault="00873951" w:rsidP="00F72BCA">
            <w:pPr>
              <w:spacing w:after="120"/>
              <w:jc w:val="center"/>
              <w:rPr>
                <w:rFonts w:eastAsia="News Gothic GDB" w:cs="News Gothic GDB"/>
              </w:rPr>
            </w:pPr>
            <w:r>
              <w:rPr>
                <w:rFonts w:eastAsia="News Gothic GDB" w:cs="News Gothic GDB"/>
              </w:rPr>
              <w:t xml:space="preserve">Jun </w:t>
            </w:r>
            <w:r w:rsidR="00494035">
              <w:rPr>
                <w:rFonts w:eastAsia="News Gothic GDB" w:cs="News Gothic GDB"/>
              </w:rPr>
              <w:t>26</w:t>
            </w:r>
            <w:r>
              <w:rPr>
                <w:rFonts w:eastAsia="News Gothic GDB" w:cs="News Gothic GDB"/>
              </w:rPr>
              <w:t>, 2026</w:t>
            </w:r>
          </w:p>
        </w:tc>
      </w:tr>
      <w:tr w:rsidR="00F72BCA" w:rsidRPr="00F013C3" w14:paraId="17129A75" w14:textId="77777777" w:rsidTr="000303C3">
        <w:trPr>
          <w:cantSplit/>
          <w:trHeight w:val="525"/>
          <w:jc w:val="center"/>
        </w:trPr>
        <w:tc>
          <w:tcPr>
            <w:tcW w:w="581" w:type="pct"/>
            <w:vMerge/>
          </w:tcPr>
          <w:p w14:paraId="2849075F" w14:textId="77777777" w:rsidR="00F72BCA" w:rsidRPr="001A4DA3" w:rsidRDefault="00F72BCA" w:rsidP="00F72BCA">
            <w:pPr>
              <w:rPr>
                <w:rFonts w:eastAsia="News Gothic GDB" w:cs="News Gothic GDB"/>
              </w:rPr>
            </w:pPr>
          </w:p>
        </w:tc>
        <w:tc>
          <w:tcPr>
            <w:tcW w:w="292" w:type="pct"/>
            <w:vMerge/>
            <w:vAlign w:val="center"/>
          </w:tcPr>
          <w:p w14:paraId="14AC9A16" w14:textId="77777777" w:rsidR="00F72BCA" w:rsidRPr="00F013C3" w:rsidRDefault="00F72BCA" w:rsidP="00F72BCA">
            <w:pPr>
              <w:spacing w:after="120"/>
              <w:jc w:val="center"/>
              <w:rPr>
                <w:rFonts w:eastAsia="News Gothic GDB" w:cs="News Gothic GDB"/>
              </w:rPr>
            </w:pPr>
          </w:p>
        </w:tc>
        <w:tc>
          <w:tcPr>
            <w:tcW w:w="195" w:type="pct"/>
            <w:vMerge/>
            <w:vAlign w:val="center"/>
          </w:tcPr>
          <w:p w14:paraId="3C9FF7EA" w14:textId="77777777" w:rsidR="00F72BCA" w:rsidRPr="00F013C3" w:rsidRDefault="00F72BCA" w:rsidP="00F72BCA">
            <w:pPr>
              <w:spacing w:after="120"/>
              <w:jc w:val="center"/>
            </w:pPr>
          </w:p>
        </w:tc>
        <w:tc>
          <w:tcPr>
            <w:tcW w:w="292" w:type="pct"/>
            <w:vMerge/>
            <w:textDirection w:val="btLr"/>
            <w:vAlign w:val="center"/>
          </w:tcPr>
          <w:p w14:paraId="5FF68F24" w14:textId="77777777" w:rsidR="00F72BCA" w:rsidRPr="00D122EE" w:rsidRDefault="00F72BCA">
            <w:pPr>
              <w:spacing w:after="120"/>
              <w:ind w:left="113" w:right="113"/>
              <w:jc w:val="center"/>
            </w:pPr>
          </w:p>
        </w:tc>
        <w:tc>
          <w:tcPr>
            <w:tcW w:w="218" w:type="pct"/>
            <w:vMerge/>
            <w:textDirection w:val="btLr"/>
            <w:vAlign w:val="center"/>
          </w:tcPr>
          <w:p w14:paraId="10DE4EB1" w14:textId="77777777" w:rsidR="00F72BCA" w:rsidRPr="00F013C3" w:rsidDel="00746A4C" w:rsidRDefault="00F72BCA">
            <w:pPr>
              <w:spacing w:after="120"/>
              <w:ind w:left="113" w:right="113"/>
              <w:jc w:val="center"/>
              <w:rPr>
                <w:rFonts w:eastAsia="News Gothic GDB" w:cs="News Gothic GDB"/>
              </w:rPr>
            </w:pPr>
          </w:p>
        </w:tc>
        <w:tc>
          <w:tcPr>
            <w:tcW w:w="219" w:type="pct"/>
            <w:vMerge/>
            <w:textDirection w:val="btLr"/>
            <w:vAlign w:val="center"/>
          </w:tcPr>
          <w:p w14:paraId="3B7DA462" w14:textId="77777777" w:rsidR="00F72BCA" w:rsidRPr="00F013C3" w:rsidRDefault="00F72BCA">
            <w:pPr>
              <w:spacing w:after="120"/>
              <w:ind w:left="113" w:right="113"/>
              <w:jc w:val="center"/>
            </w:pPr>
          </w:p>
        </w:tc>
        <w:tc>
          <w:tcPr>
            <w:tcW w:w="219" w:type="pct"/>
            <w:vMerge/>
            <w:textDirection w:val="btLr"/>
            <w:vAlign w:val="center"/>
          </w:tcPr>
          <w:p w14:paraId="5E181366" w14:textId="77777777" w:rsidR="00F72BCA" w:rsidRPr="00F013C3" w:rsidRDefault="00F72BCA">
            <w:pPr>
              <w:spacing w:after="120"/>
              <w:ind w:left="113" w:right="113"/>
              <w:jc w:val="center"/>
            </w:pPr>
          </w:p>
        </w:tc>
        <w:tc>
          <w:tcPr>
            <w:tcW w:w="219" w:type="pct"/>
            <w:vMerge/>
            <w:textDirection w:val="btLr"/>
            <w:vAlign w:val="center"/>
          </w:tcPr>
          <w:p w14:paraId="5CAD1B0D" w14:textId="77777777" w:rsidR="00F72BCA" w:rsidRPr="00F013C3" w:rsidRDefault="00F72BCA">
            <w:pPr>
              <w:spacing w:after="120"/>
              <w:ind w:left="113" w:right="113"/>
              <w:jc w:val="center"/>
            </w:pPr>
          </w:p>
        </w:tc>
        <w:tc>
          <w:tcPr>
            <w:tcW w:w="219" w:type="pct"/>
            <w:vMerge/>
            <w:textDirection w:val="btLr"/>
            <w:vAlign w:val="center"/>
          </w:tcPr>
          <w:p w14:paraId="77F3AA3F" w14:textId="77777777" w:rsidR="00F72BCA" w:rsidRPr="00F013C3" w:rsidRDefault="00F72BCA">
            <w:pPr>
              <w:spacing w:after="120"/>
              <w:ind w:left="113" w:right="113"/>
              <w:jc w:val="center"/>
            </w:pPr>
          </w:p>
        </w:tc>
        <w:tc>
          <w:tcPr>
            <w:tcW w:w="219" w:type="pct"/>
            <w:vMerge/>
            <w:textDirection w:val="btLr"/>
            <w:vAlign w:val="center"/>
          </w:tcPr>
          <w:p w14:paraId="59D71BA3" w14:textId="77777777" w:rsidR="00F72BCA" w:rsidRPr="00F013C3" w:rsidRDefault="00F72BCA">
            <w:pPr>
              <w:spacing w:after="120"/>
              <w:ind w:left="113" w:right="113"/>
              <w:jc w:val="center"/>
            </w:pPr>
          </w:p>
        </w:tc>
        <w:tc>
          <w:tcPr>
            <w:tcW w:w="218" w:type="pct"/>
            <w:vMerge/>
            <w:textDirection w:val="btLr"/>
            <w:vAlign w:val="center"/>
          </w:tcPr>
          <w:p w14:paraId="2C4C13A8" w14:textId="77777777" w:rsidR="00F72BCA" w:rsidRPr="00F013C3" w:rsidRDefault="00F72BCA">
            <w:pPr>
              <w:spacing w:after="120"/>
              <w:ind w:left="113" w:right="113"/>
              <w:jc w:val="center"/>
            </w:pPr>
          </w:p>
        </w:tc>
        <w:tc>
          <w:tcPr>
            <w:tcW w:w="219" w:type="pct"/>
            <w:vMerge/>
            <w:textDirection w:val="btLr"/>
            <w:vAlign w:val="center"/>
          </w:tcPr>
          <w:p w14:paraId="7D9AECE5" w14:textId="77777777" w:rsidR="00F72BCA" w:rsidRPr="00F013C3" w:rsidRDefault="00F72BCA">
            <w:pPr>
              <w:spacing w:after="120"/>
              <w:ind w:left="113" w:right="113"/>
              <w:jc w:val="center"/>
            </w:pPr>
          </w:p>
        </w:tc>
        <w:tc>
          <w:tcPr>
            <w:tcW w:w="191" w:type="pct"/>
            <w:vMerge/>
            <w:textDirection w:val="btLr"/>
            <w:vAlign w:val="center"/>
          </w:tcPr>
          <w:p w14:paraId="3B7EF75E" w14:textId="77777777" w:rsidR="00F72BCA" w:rsidRPr="00F013C3" w:rsidRDefault="00F72BCA">
            <w:pPr>
              <w:spacing w:after="120"/>
              <w:ind w:left="113" w:right="113"/>
              <w:jc w:val="center"/>
              <w:rPr>
                <w:rFonts w:eastAsia="News Gothic GDB" w:cs="News Gothic GDB"/>
              </w:rPr>
            </w:pPr>
          </w:p>
        </w:tc>
        <w:tc>
          <w:tcPr>
            <w:tcW w:w="247" w:type="pct"/>
            <w:vMerge/>
            <w:textDirection w:val="btLr"/>
            <w:vAlign w:val="center"/>
          </w:tcPr>
          <w:p w14:paraId="10E49377" w14:textId="77777777" w:rsidR="00F72BCA" w:rsidRPr="00F013C3" w:rsidRDefault="00F72BCA">
            <w:pPr>
              <w:spacing w:after="120"/>
              <w:ind w:left="113" w:right="113"/>
              <w:jc w:val="center"/>
            </w:pPr>
          </w:p>
        </w:tc>
        <w:tc>
          <w:tcPr>
            <w:tcW w:w="219" w:type="pct"/>
            <w:vMerge/>
            <w:textDirection w:val="btLr"/>
            <w:vAlign w:val="center"/>
          </w:tcPr>
          <w:p w14:paraId="2BF9E631" w14:textId="77777777" w:rsidR="00F72BCA" w:rsidRDefault="00F72BCA">
            <w:pPr>
              <w:spacing w:after="120"/>
              <w:ind w:left="113" w:right="113"/>
              <w:jc w:val="center"/>
            </w:pPr>
          </w:p>
        </w:tc>
        <w:tc>
          <w:tcPr>
            <w:tcW w:w="219" w:type="pct"/>
            <w:vMerge/>
            <w:textDirection w:val="btLr"/>
            <w:vAlign w:val="center"/>
          </w:tcPr>
          <w:p w14:paraId="2D00B4DA" w14:textId="77777777" w:rsidR="00F72BCA" w:rsidRDefault="00F72BCA">
            <w:pPr>
              <w:ind w:left="113" w:right="113"/>
              <w:jc w:val="center"/>
            </w:pPr>
          </w:p>
        </w:tc>
        <w:tc>
          <w:tcPr>
            <w:tcW w:w="432" w:type="pct"/>
            <w:tcBorders>
              <w:top w:val="single" w:sz="4" w:space="0" w:color="auto"/>
              <w:left w:val="single" w:sz="4" w:space="0" w:color="auto"/>
              <w:bottom w:val="single" w:sz="4" w:space="0" w:color="auto"/>
              <w:right w:val="single" w:sz="4" w:space="0" w:color="auto"/>
            </w:tcBorders>
            <w:vAlign w:val="center"/>
          </w:tcPr>
          <w:p w14:paraId="0E7E6630" w14:textId="77777777" w:rsidR="00F72BCA" w:rsidRPr="00F50413" w:rsidRDefault="00F72BCA" w:rsidP="00F72BCA">
            <w:pPr>
              <w:jc w:val="center"/>
              <w:rPr>
                <w:sz w:val="18"/>
              </w:rPr>
            </w:pPr>
            <w:r w:rsidRPr="370B311C">
              <w:rPr>
                <w:rFonts w:eastAsia="News Gothic GDB" w:cs="News Gothic GDB"/>
                <w:color w:val="000000" w:themeColor="text1"/>
              </w:rPr>
              <w:t>Asset Management Core Coverage (AMR)</w:t>
            </w:r>
          </w:p>
          <w:p w14:paraId="0F26DAE0" w14:textId="63D6AD6B" w:rsidR="00F72BCA" w:rsidRPr="00F013C3" w:rsidRDefault="00F72BCA" w:rsidP="00F72BCA">
            <w:pPr>
              <w:jc w:val="center"/>
            </w:pPr>
            <w:r w:rsidRPr="00F50413">
              <w:rPr>
                <w:sz w:val="18"/>
              </w:rPr>
              <w:t>(2025-063_F0</w:t>
            </w:r>
            <w:r w:rsidR="004936C6">
              <w:rPr>
                <w:sz w:val="18"/>
              </w:rPr>
              <w:t>7</w:t>
            </w:r>
            <w:r w:rsidRPr="00F50413">
              <w:rPr>
                <w:sz w:val="18"/>
              </w:rPr>
              <w:t>-A04)</w:t>
            </w:r>
          </w:p>
        </w:tc>
        <w:tc>
          <w:tcPr>
            <w:tcW w:w="340" w:type="pct"/>
            <w:tcBorders>
              <w:left w:val="single" w:sz="4" w:space="0" w:color="auto"/>
              <w:bottom w:val="single" w:sz="4" w:space="0" w:color="auto"/>
              <w:right w:val="single" w:sz="4" w:space="0" w:color="auto"/>
            </w:tcBorders>
            <w:vAlign w:val="center"/>
          </w:tcPr>
          <w:p w14:paraId="2BFE6CED" w14:textId="51ABDBEF" w:rsidR="00F72BCA" w:rsidRDefault="007E4136" w:rsidP="00F72BCA">
            <w:pPr>
              <w:jc w:val="center"/>
              <w:rPr>
                <w:rFonts w:eastAsia="News Gothic GDB" w:cs="News Gothic GDB"/>
              </w:rPr>
            </w:pPr>
            <w:r w:rsidRPr="685BABF4">
              <w:rPr>
                <w:rFonts w:eastAsia="News Gothic GDB" w:cs="News Gothic GDB"/>
              </w:rPr>
              <w:t>CFCS</w:t>
            </w:r>
          </w:p>
          <w:p w14:paraId="60A78862" w14:textId="195F4D3D" w:rsidR="007E4136" w:rsidRPr="00F013C3" w:rsidRDefault="23261485" w:rsidP="000D1847">
            <w:pPr>
              <w:jc w:val="center"/>
              <w:rPr>
                <w:rFonts w:eastAsia="News Gothic GDB" w:cs="News Gothic GDB"/>
              </w:rPr>
            </w:pPr>
            <w:r w:rsidRPr="685BABF4">
              <w:rPr>
                <w:rFonts w:eastAsia="News Gothic GDB" w:cs="News Gothic GDB"/>
              </w:rPr>
              <w:t>(Owen Strickland)</w:t>
            </w:r>
          </w:p>
        </w:tc>
        <w:tc>
          <w:tcPr>
            <w:tcW w:w="242" w:type="pct"/>
            <w:tcBorders>
              <w:left w:val="single" w:sz="4" w:space="0" w:color="auto"/>
              <w:bottom w:val="single" w:sz="4" w:space="0" w:color="auto"/>
              <w:right w:val="single" w:sz="4" w:space="0" w:color="auto"/>
            </w:tcBorders>
            <w:vAlign w:val="center"/>
          </w:tcPr>
          <w:p w14:paraId="1627FC9C" w14:textId="4760A8AC" w:rsidR="00F72BCA" w:rsidRPr="00434AA7" w:rsidRDefault="00873951" w:rsidP="00F72BCA">
            <w:pPr>
              <w:spacing w:after="120"/>
              <w:jc w:val="center"/>
              <w:rPr>
                <w:rFonts w:eastAsia="News Gothic GDB" w:cs="News Gothic GDB"/>
              </w:rPr>
            </w:pPr>
            <w:r>
              <w:rPr>
                <w:rFonts w:eastAsia="News Gothic GDB" w:cs="News Gothic GDB"/>
              </w:rPr>
              <w:t xml:space="preserve">Jun </w:t>
            </w:r>
            <w:r w:rsidR="00494035">
              <w:rPr>
                <w:rFonts w:eastAsia="News Gothic GDB" w:cs="News Gothic GDB"/>
              </w:rPr>
              <w:t>26</w:t>
            </w:r>
            <w:r>
              <w:rPr>
                <w:rFonts w:eastAsia="News Gothic GDB" w:cs="News Gothic GDB"/>
              </w:rPr>
              <w:t>, 2026</w:t>
            </w:r>
          </w:p>
        </w:tc>
      </w:tr>
      <w:tr w:rsidR="00A02344" w:rsidRPr="00F013C3" w14:paraId="5C28F702" w14:textId="77777777">
        <w:trPr>
          <w:cantSplit/>
          <w:trHeight w:val="1260"/>
          <w:jc w:val="center"/>
        </w:trPr>
        <w:tc>
          <w:tcPr>
            <w:tcW w:w="581" w:type="pct"/>
            <w:tcBorders>
              <w:top w:val="single" w:sz="4" w:space="0" w:color="auto"/>
              <w:left w:val="single" w:sz="4" w:space="0" w:color="auto"/>
              <w:bottom w:val="single" w:sz="4" w:space="0" w:color="auto"/>
              <w:right w:val="single" w:sz="4" w:space="0" w:color="auto"/>
            </w:tcBorders>
          </w:tcPr>
          <w:p w14:paraId="4FF3A719" w14:textId="77777777" w:rsidR="00A02344" w:rsidRDefault="00A02344" w:rsidP="00A02344">
            <w:pPr>
              <w:rPr>
                <w:bCs/>
              </w:rPr>
            </w:pPr>
            <w:r>
              <w:rPr>
                <w:bCs/>
                <w:color w:val="000000" w:themeColor="text1"/>
              </w:rPr>
              <w:t>C</w:t>
            </w:r>
            <w:r>
              <w:rPr>
                <w:bCs/>
              </w:rPr>
              <w:t xml:space="preserve">ontrols to ensure health and </w:t>
            </w:r>
            <w:proofErr w:type="gramStart"/>
            <w:r>
              <w:rPr>
                <w:bCs/>
              </w:rPr>
              <w:t>safety</w:t>
            </w:r>
            <w:proofErr w:type="gramEnd"/>
            <w:r>
              <w:rPr>
                <w:bCs/>
              </w:rPr>
              <w:t xml:space="preserve"> governance and equipment require improvement</w:t>
            </w:r>
          </w:p>
          <w:p w14:paraId="515E3ED3" w14:textId="5EE413A3" w:rsidR="00A02344" w:rsidRDefault="00A02344" w:rsidP="00A02344">
            <w:pPr>
              <w:rPr>
                <w:sz w:val="18"/>
                <w:lang w:val="fr-FR"/>
              </w:rPr>
            </w:pPr>
            <w:r w:rsidRPr="00582D11">
              <w:rPr>
                <w:sz w:val="18"/>
                <w:lang w:val="fr-FR"/>
              </w:rPr>
              <w:t>(20</w:t>
            </w:r>
            <w:r>
              <w:rPr>
                <w:sz w:val="18"/>
                <w:lang w:val="fr-FR"/>
              </w:rPr>
              <w:t>25</w:t>
            </w:r>
            <w:r w:rsidRPr="00582D11">
              <w:rPr>
                <w:sz w:val="18"/>
                <w:lang w:val="fr-FR"/>
              </w:rPr>
              <w:t>-0</w:t>
            </w:r>
            <w:r>
              <w:rPr>
                <w:sz w:val="18"/>
                <w:lang w:val="fr-FR"/>
              </w:rPr>
              <w:t>63</w:t>
            </w:r>
            <w:r w:rsidRPr="00582D11">
              <w:rPr>
                <w:sz w:val="18"/>
                <w:lang w:val="fr-FR"/>
              </w:rPr>
              <w:t>_F0</w:t>
            </w:r>
            <w:r w:rsidR="00000FD1">
              <w:rPr>
                <w:sz w:val="18"/>
                <w:lang w:val="fr-FR"/>
              </w:rPr>
              <w:t>8</w:t>
            </w:r>
            <w:r w:rsidRPr="00582D11">
              <w:rPr>
                <w:sz w:val="18"/>
                <w:lang w:val="fr-FR"/>
              </w:rPr>
              <w:t>)</w:t>
            </w:r>
          </w:p>
          <w:p w14:paraId="15738DE2" w14:textId="77777777" w:rsidR="00A02344" w:rsidRDefault="00A02344" w:rsidP="00A02344">
            <w:pPr>
              <w:rPr>
                <w:bCs/>
                <w:color w:val="000000" w:themeColor="text1"/>
              </w:rPr>
            </w:pPr>
          </w:p>
        </w:tc>
        <w:tc>
          <w:tcPr>
            <w:tcW w:w="292" w:type="pct"/>
            <w:tcBorders>
              <w:top w:val="single" w:sz="4" w:space="0" w:color="auto"/>
              <w:left w:val="single" w:sz="4" w:space="0" w:color="auto"/>
              <w:bottom w:val="single" w:sz="4" w:space="0" w:color="auto"/>
              <w:right w:val="single" w:sz="4" w:space="0" w:color="auto"/>
            </w:tcBorders>
            <w:shd w:val="clear" w:color="auto" w:fill="FFFF00"/>
            <w:vAlign w:val="center"/>
          </w:tcPr>
          <w:p w14:paraId="0D16C8B5" w14:textId="279D0F34" w:rsidR="00A02344" w:rsidRPr="00F013C3" w:rsidRDefault="00A02344" w:rsidP="00A02344">
            <w:pPr>
              <w:spacing w:after="120"/>
              <w:jc w:val="center"/>
              <w:rPr>
                <w:rFonts w:eastAsia="News Gothic GDB" w:cs="News Gothic GDB"/>
              </w:rPr>
            </w:pPr>
            <w:r w:rsidRPr="00F013C3">
              <w:rPr>
                <w:rFonts w:eastAsia="News Gothic GDB" w:cs="News Gothic GDB"/>
              </w:rPr>
              <w:t>S</w:t>
            </w:r>
            <w:r>
              <w:rPr>
                <w:rFonts w:eastAsia="News Gothic GDB" w:cs="News Gothic GDB"/>
              </w:rPr>
              <w:t>1</w:t>
            </w:r>
          </w:p>
        </w:tc>
        <w:tc>
          <w:tcPr>
            <w:tcW w:w="195" w:type="pct"/>
            <w:tcBorders>
              <w:top w:val="single" w:sz="4" w:space="0" w:color="auto"/>
              <w:left w:val="single" w:sz="4" w:space="0" w:color="auto"/>
              <w:bottom w:val="single" w:sz="4" w:space="0" w:color="auto"/>
              <w:right w:val="single" w:sz="4" w:space="0" w:color="auto"/>
            </w:tcBorders>
            <w:vAlign w:val="center"/>
          </w:tcPr>
          <w:p w14:paraId="3E1E84AC" w14:textId="11173DA3" w:rsidR="00A02344" w:rsidRDefault="00000FD1" w:rsidP="00A02344">
            <w:pPr>
              <w:spacing w:after="120"/>
              <w:jc w:val="center"/>
              <w:rPr>
                <w:rFonts w:eastAsia="News Gothic GDB" w:cs="News Gothic GDB"/>
              </w:rPr>
            </w:pPr>
            <w:r>
              <w:rPr>
                <w:rFonts w:eastAsia="News Gothic GDB" w:cs="News Gothic GDB"/>
              </w:rPr>
              <w:t>19</w:t>
            </w:r>
          </w:p>
        </w:tc>
        <w:tc>
          <w:tcPr>
            <w:tcW w:w="292" w:type="pct"/>
            <w:tcBorders>
              <w:top w:val="single" w:sz="4" w:space="0" w:color="auto"/>
              <w:left w:val="single" w:sz="4" w:space="0" w:color="auto"/>
              <w:bottom w:val="single" w:sz="4" w:space="0" w:color="auto"/>
              <w:right w:val="single" w:sz="4" w:space="0" w:color="auto"/>
            </w:tcBorders>
            <w:textDirection w:val="btLr"/>
            <w:vAlign w:val="center"/>
          </w:tcPr>
          <w:p w14:paraId="33D487D0" w14:textId="3D53A16C" w:rsidR="00A02344" w:rsidRPr="00D122EE" w:rsidRDefault="00A02344" w:rsidP="00A02344">
            <w:pPr>
              <w:spacing w:after="120"/>
              <w:ind w:left="113" w:right="113"/>
              <w:jc w:val="center"/>
            </w:pPr>
            <w:r w:rsidRPr="00D122EE">
              <w:t>Stephanie Eckermann</w:t>
            </w:r>
          </w:p>
        </w:tc>
        <w:tc>
          <w:tcPr>
            <w:tcW w:w="218" w:type="pct"/>
            <w:tcBorders>
              <w:top w:val="single" w:sz="4" w:space="0" w:color="auto"/>
              <w:left w:val="single" w:sz="4" w:space="0" w:color="auto"/>
              <w:bottom w:val="single" w:sz="4" w:space="0" w:color="auto"/>
              <w:right w:val="single" w:sz="4" w:space="0" w:color="auto"/>
            </w:tcBorders>
            <w:textDirection w:val="btLr"/>
            <w:vAlign w:val="center"/>
          </w:tcPr>
          <w:p w14:paraId="7B6AFB6B" w14:textId="4C648147" w:rsidR="00A02344" w:rsidRDefault="00A02344" w:rsidP="00A02344">
            <w:pPr>
              <w:spacing w:after="120"/>
              <w:ind w:left="113" w:right="113"/>
              <w:jc w:val="center"/>
              <w:rPr>
                <w:rFonts w:eastAsia="News Gothic GDB" w:cs="News Gothic GDB"/>
              </w:rPr>
            </w:pPr>
            <w:r>
              <w:rPr>
                <w:rFonts w:eastAsia="News Gothic GDB" w:cs="News Gothic GDB"/>
              </w:rPr>
              <w:t>-</w:t>
            </w:r>
          </w:p>
        </w:tc>
        <w:tc>
          <w:tcPr>
            <w:tcW w:w="219" w:type="pct"/>
            <w:tcBorders>
              <w:top w:val="single" w:sz="4" w:space="0" w:color="auto"/>
              <w:left w:val="single" w:sz="4" w:space="0" w:color="auto"/>
              <w:bottom w:val="single" w:sz="4" w:space="0" w:color="auto"/>
              <w:right w:val="single" w:sz="4" w:space="0" w:color="auto"/>
            </w:tcBorders>
            <w:textDirection w:val="btLr"/>
            <w:vAlign w:val="center"/>
          </w:tcPr>
          <w:p w14:paraId="523C354D" w14:textId="46C060DA" w:rsidR="00A02344" w:rsidRPr="00F013C3" w:rsidRDefault="00A02344" w:rsidP="00A02344">
            <w:pPr>
              <w:spacing w:after="120"/>
              <w:ind w:left="113" w:right="113"/>
              <w:jc w:val="center"/>
            </w:pPr>
            <w:r w:rsidRPr="00F013C3">
              <w:t>-</w:t>
            </w:r>
          </w:p>
        </w:tc>
        <w:tc>
          <w:tcPr>
            <w:tcW w:w="219" w:type="pct"/>
            <w:tcBorders>
              <w:top w:val="single" w:sz="4" w:space="0" w:color="auto"/>
              <w:left w:val="single" w:sz="4" w:space="0" w:color="auto"/>
              <w:bottom w:val="single" w:sz="4" w:space="0" w:color="auto"/>
              <w:right w:val="single" w:sz="4" w:space="0" w:color="auto"/>
            </w:tcBorders>
            <w:textDirection w:val="btLr"/>
            <w:vAlign w:val="center"/>
          </w:tcPr>
          <w:p w14:paraId="6AD5A782" w14:textId="5D505FCA" w:rsidR="00A02344" w:rsidRPr="00F013C3" w:rsidRDefault="00A02344" w:rsidP="00A02344">
            <w:pPr>
              <w:spacing w:after="120"/>
              <w:ind w:left="113" w:right="113"/>
              <w:jc w:val="center"/>
            </w:pPr>
            <w:r w:rsidRPr="00F013C3">
              <w:t>-</w:t>
            </w:r>
          </w:p>
        </w:tc>
        <w:tc>
          <w:tcPr>
            <w:tcW w:w="219" w:type="pct"/>
            <w:tcBorders>
              <w:left w:val="single" w:sz="4" w:space="0" w:color="auto"/>
              <w:right w:val="single" w:sz="4" w:space="0" w:color="auto"/>
            </w:tcBorders>
            <w:textDirection w:val="btLr"/>
            <w:vAlign w:val="center"/>
          </w:tcPr>
          <w:p w14:paraId="21880C95" w14:textId="6F77A4FE" w:rsidR="00A02344" w:rsidRPr="00F013C3" w:rsidRDefault="00A02344" w:rsidP="00A02344">
            <w:pPr>
              <w:spacing w:after="120"/>
              <w:ind w:left="113" w:right="113"/>
              <w:jc w:val="center"/>
            </w:pPr>
            <w:r w:rsidRPr="00F013C3">
              <w:t>-</w:t>
            </w:r>
          </w:p>
        </w:tc>
        <w:tc>
          <w:tcPr>
            <w:tcW w:w="219" w:type="pct"/>
            <w:tcBorders>
              <w:top w:val="single" w:sz="4" w:space="0" w:color="auto"/>
              <w:left w:val="single" w:sz="4" w:space="0" w:color="auto"/>
              <w:bottom w:val="single" w:sz="4" w:space="0" w:color="auto"/>
              <w:right w:val="single" w:sz="4" w:space="0" w:color="auto"/>
            </w:tcBorders>
            <w:textDirection w:val="btLr"/>
            <w:vAlign w:val="center"/>
          </w:tcPr>
          <w:p w14:paraId="7B576866" w14:textId="5C019198" w:rsidR="00A02344" w:rsidRPr="00F013C3" w:rsidRDefault="00A02344" w:rsidP="00A02344">
            <w:pPr>
              <w:spacing w:after="120"/>
              <w:ind w:left="113" w:right="113"/>
              <w:jc w:val="center"/>
            </w:pPr>
            <w:r w:rsidRPr="00F013C3">
              <w:t>-</w:t>
            </w:r>
          </w:p>
        </w:tc>
        <w:tc>
          <w:tcPr>
            <w:tcW w:w="219" w:type="pct"/>
            <w:tcBorders>
              <w:top w:val="single" w:sz="4" w:space="0" w:color="auto"/>
              <w:left w:val="single" w:sz="4" w:space="0" w:color="auto"/>
              <w:bottom w:val="single" w:sz="4" w:space="0" w:color="auto"/>
              <w:right w:val="single" w:sz="4" w:space="0" w:color="auto"/>
            </w:tcBorders>
            <w:textDirection w:val="btLr"/>
            <w:vAlign w:val="center"/>
          </w:tcPr>
          <w:p w14:paraId="634CFAB4" w14:textId="433B4EA8" w:rsidR="00A02344" w:rsidRPr="00F013C3" w:rsidRDefault="00A02344" w:rsidP="00A02344">
            <w:pPr>
              <w:spacing w:after="120"/>
              <w:ind w:left="113" w:right="113"/>
              <w:jc w:val="center"/>
            </w:pPr>
            <w:r w:rsidRPr="00F013C3">
              <w:t>-</w:t>
            </w:r>
          </w:p>
        </w:tc>
        <w:tc>
          <w:tcPr>
            <w:tcW w:w="218" w:type="pct"/>
            <w:tcBorders>
              <w:top w:val="single" w:sz="4" w:space="0" w:color="auto"/>
              <w:left w:val="single" w:sz="4" w:space="0" w:color="auto"/>
              <w:bottom w:val="single" w:sz="4" w:space="0" w:color="auto"/>
              <w:right w:val="single" w:sz="4" w:space="0" w:color="auto"/>
            </w:tcBorders>
            <w:textDirection w:val="btLr"/>
            <w:vAlign w:val="center"/>
          </w:tcPr>
          <w:p w14:paraId="1B3AA9BA" w14:textId="55456616" w:rsidR="00A02344" w:rsidRPr="00F013C3" w:rsidRDefault="00A02344" w:rsidP="00A02344">
            <w:pPr>
              <w:spacing w:after="120"/>
              <w:ind w:left="113" w:right="113"/>
              <w:jc w:val="center"/>
            </w:pPr>
            <w:r w:rsidRPr="00F013C3">
              <w:t>-</w:t>
            </w:r>
          </w:p>
        </w:tc>
        <w:tc>
          <w:tcPr>
            <w:tcW w:w="219" w:type="pct"/>
            <w:tcBorders>
              <w:top w:val="single" w:sz="4" w:space="0" w:color="auto"/>
              <w:left w:val="single" w:sz="4" w:space="0" w:color="auto"/>
              <w:bottom w:val="single" w:sz="4" w:space="0" w:color="auto"/>
              <w:right w:val="single" w:sz="4" w:space="0" w:color="auto"/>
            </w:tcBorders>
            <w:textDirection w:val="btLr"/>
            <w:vAlign w:val="center"/>
          </w:tcPr>
          <w:p w14:paraId="348E1259" w14:textId="626A38C6" w:rsidR="00A02344" w:rsidRPr="00F013C3" w:rsidRDefault="00A02344" w:rsidP="00A02344">
            <w:pPr>
              <w:spacing w:after="120"/>
              <w:ind w:left="113" w:right="113"/>
              <w:jc w:val="center"/>
            </w:pPr>
            <w:r w:rsidRPr="00F013C3">
              <w:t>-</w:t>
            </w:r>
          </w:p>
        </w:tc>
        <w:tc>
          <w:tcPr>
            <w:tcW w:w="191" w:type="pct"/>
            <w:tcBorders>
              <w:top w:val="single" w:sz="4" w:space="0" w:color="auto"/>
              <w:left w:val="single" w:sz="4" w:space="0" w:color="auto"/>
              <w:bottom w:val="single" w:sz="4" w:space="0" w:color="auto"/>
              <w:right w:val="single" w:sz="4" w:space="0" w:color="auto"/>
            </w:tcBorders>
            <w:textDirection w:val="btLr"/>
            <w:vAlign w:val="center"/>
          </w:tcPr>
          <w:p w14:paraId="4962A8A3" w14:textId="2010FB84" w:rsidR="00A02344" w:rsidRPr="00F013C3" w:rsidRDefault="00A02344" w:rsidP="00A02344">
            <w:pPr>
              <w:spacing w:after="120"/>
              <w:ind w:left="113" w:right="113"/>
              <w:jc w:val="center"/>
              <w:rPr>
                <w:rFonts w:eastAsia="News Gothic GDB" w:cs="News Gothic GDB"/>
              </w:rPr>
            </w:pPr>
            <w:r>
              <w:rPr>
                <w:rFonts w:eastAsia="News Gothic GDB" w:cs="News Gothic GDB"/>
              </w:rPr>
              <w:t>Armin Borries</w:t>
            </w:r>
          </w:p>
        </w:tc>
        <w:tc>
          <w:tcPr>
            <w:tcW w:w="247" w:type="pct"/>
            <w:tcBorders>
              <w:top w:val="single" w:sz="4" w:space="0" w:color="auto"/>
              <w:left w:val="single" w:sz="4" w:space="0" w:color="auto"/>
              <w:bottom w:val="single" w:sz="4" w:space="0" w:color="auto"/>
              <w:right w:val="single" w:sz="4" w:space="0" w:color="auto"/>
            </w:tcBorders>
            <w:textDirection w:val="btLr"/>
            <w:vAlign w:val="center"/>
          </w:tcPr>
          <w:p w14:paraId="68EC59EB" w14:textId="468DCCE5" w:rsidR="00A02344" w:rsidRDefault="00A02344" w:rsidP="00A02344">
            <w:pPr>
              <w:spacing w:after="120"/>
              <w:ind w:left="113" w:right="113"/>
              <w:jc w:val="center"/>
            </w:pPr>
            <w:r w:rsidRPr="00F013C3">
              <w:t>-</w:t>
            </w:r>
          </w:p>
        </w:tc>
        <w:tc>
          <w:tcPr>
            <w:tcW w:w="219" w:type="pct"/>
            <w:tcBorders>
              <w:top w:val="single" w:sz="4" w:space="0" w:color="auto"/>
              <w:left w:val="single" w:sz="4" w:space="0" w:color="auto"/>
              <w:bottom w:val="single" w:sz="4" w:space="0" w:color="auto"/>
              <w:right w:val="single" w:sz="4" w:space="0" w:color="auto"/>
            </w:tcBorders>
            <w:textDirection w:val="btLr"/>
            <w:vAlign w:val="center"/>
          </w:tcPr>
          <w:p w14:paraId="4E426B01" w14:textId="48FA5425" w:rsidR="00A02344" w:rsidRDefault="00A02344" w:rsidP="00A02344">
            <w:pPr>
              <w:spacing w:after="120"/>
              <w:ind w:left="113" w:right="113"/>
              <w:jc w:val="center"/>
            </w:pPr>
            <w:r w:rsidRPr="00F013C3">
              <w:t>-</w:t>
            </w:r>
          </w:p>
        </w:tc>
        <w:tc>
          <w:tcPr>
            <w:tcW w:w="219" w:type="pct"/>
            <w:textDirection w:val="btLr"/>
            <w:vAlign w:val="center"/>
          </w:tcPr>
          <w:p w14:paraId="650FEF03" w14:textId="467AD8F2" w:rsidR="00A02344" w:rsidRDefault="00A02344" w:rsidP="00A02344">
            <w:pPr>
              <w:ind w:left="113" w:right="113"/>
              <w:jc w:val="center"/>
            </w:pPr>
            <w:r>
              <w:t>Moritz Dechow</w:t>
            </w:r>
          </w:p>
        </w:tc>
        <w:tc>
          <w:tcPr>
            <w:tcW w:w="432" w:type="pct"/>
            <w:tcBorders>
              <w:top w:val="single" w:sz="4" w:space="0" w:color="auto"/>
              <w:left w:val="single" w:sz="4" w:space="0" w:color="auto"/>
              <w:bottom w:val="single" w:sz="4" w:space="0" w:color="auto"/>
              <w:right w:val="single" w:sz="4" w:space="0" w:color="auto"/>
            </w:tcBorders>
            <w:vAlign w:val="center"/>
          </w:tcPr>
          <w:p w14:paraId="71E19D05" w14:textId="77777777" w:rsidR="00A02344" w:rsidRPr="00582D11" w:rsidRDefault="00A02344" w:rsidP="00A02344">
            <w:pPr>
              <w:jc w:val="center"/>
              <w:rPr>
                <w:lang w:val="fr-FR"/>
              </w:rPr>
            </w:pPr>
            <w:r w:rsidRPr="00582D11">
              <w:rPr>
                <w:lang w:val="fr-FR"/>
              </w:rPr>
              <w:t>Facilities Management Lux</w:t>
            </w:r>
            <w:r>
              <w:rPr>
                <w:lang w:val="fr-FR"/>
              </w:rPr>
              <w:t>embourg</w:t>
            </w:r>
          </w:p>
          <w:p w14:paraId="2F512447" w14:textId="10E45943" w:rsidR="00A02344" w:rsidRPr="00A02344" w:rsidRDefault="00A02344" w:rsidP="00A02344">
            <w:pPr>
              <w:jc w:val="center"/>
              <w:rPr>
                <w:lang w:val="fr-FR"/>
              </w:rPr>
            </w:pPr>
            <w:r w:rsidRPr="00582D11">
              <w:rPr>
                <w:sz w:val="18"/>
                <w:lang w:val="fr-FR"/>
              </w:rPr>
              <w:t>(20</w:t>
            </w:r>
            <w:r>
              <w:rPr>
                <w:sz w:val="18"/>
                <w:lang w:val="fr-FR"/>
              </w:rPr>
              <w:t>25</w:t>
            </w:r>
            <w:r w:rsidRPr="00582D11">
              <w:rPr>
                <w:sz w:val="18"/>
                <w:lang w:val="fr-FR"/>
              </w:rPr>
              <w:t>-0</w:t>
            </w:r>
            <w:r>
              <w:rPr>
                <w:sz w:val="18"/>
                <w:lang w:val="fr-FR"/>
              </w:rPr>
              <w:t>63</w:t>
            </w:r>
            <w:r w:rsidRPr="00582D11">
              <w:rPr>
                <w:sz w:val="18"/>
                <w:lang w:val="fr-FR"/>
              </w:rPr>
              <w:t>_F0</w:t>
            </w:r>
            <w:r w:rsidR="00000FD1">
              <w:rPr>
                <w:sz w:val="18"/>
                <w:lang w:val="fr-FR"/>
              </w:rPr>
              <w:t>8</w:t>
            </w:r>
            <w:r w:rsidRPr="00582D11">
              <w:rPr>
                <w:sz w:val="18"/>
                <w:lang w:val="fr-FR"/>
              </w:rPr>
              <w:t>-</w:t>
            </w:r>
            <w:r>
              <w:rPr>
                <w:sz w:val="18"/>
                <w:lang w:val="fr-FR"/>
              </w:rPr>
              <w:t>A</w:t>
            </w:r>
            <w:r w:rsidRPr="00582D11">
              <w:rPr>
                <w:sz w:val="18"/>
                <w:lang w:val="fr-FR"/>
              </w:rPr>
              <w:t>01)</w:t>
            </w:r>
          </w:p>
        </w:tc>
        <w:tc>
          <w:tcPr>
            <w:tcW w:w="340" w:type="pct"/>
            <w:tcBorders>
              <w:top w:val="single" w:sz="4" w:space="0" w:color="auto"/>
              <w:left w:val="single" w:sz="4" w:space="0" w:color="auto"/>
              <w:bottom w:val="single" w:sz="4" w:space="0" w:color="auto"/>
              <w:right w:val="single" w:sz="4" w:space="0" w:color="auto"/>
            </w:tcBorders>
            <w:vAlign w:val="center"/>
          </w:tcPr>
          <w:p w14:paraId="142FBDE2" w14:textId="77777777" w:rsidR="00A02344" w:rsidRPr="00752B7A" w:rsidRDefault="00A02344" w:rsidP="00A02344">
            <w:pPr>
              <w:jc w:val="center"/>
              <w:rPr>
                <w:rFonts w:eastAsia="News Gothic GDB" w:cs="News Gothic GDB"/>
              </w:rPr>
            </w:pPr>
            <w:r w:rsidRPr="00752B7A">
              <w:rPr>
                <w:rFonts w:eastAsia="News Gothic GDB" w:cs="News Gothic GDB"/>
              </w:rPr>
              <w:t>CS</w:t>
            </w:r>
          </w:p>
          <w:p w14:paraId="56E977A1" w14:textId="069433FD" w:rsidR="00A02344" w:rsidRPr="00855645" w:rsidRDefault="00A02344" w:rsidP="00A02344">
            <w:pPr>
              <w:jc w:val="center"/>
              <w:rPr>
                <w:rFonts w:eastAsia="News Gothic GDB" w:cs="News Gothic GDB"/>
              </w:rPr>
            </w:pPr>
            <w:r w:rsidRPr="00752B7A">
              <w:rPr>
                <w:rFonts w:eastAsia="News Gothic GDB" w:cs="News Gothic GDB"/>
              </w:rPr>
              <w:t>(Armin Borries)</w:t>
            </w:r>
          </w:p>
        </w:tc>
        <w:tc>
          <w:tcPr>
            <w:tcW w:w="242" w:type="pct"/>
            <w:tcBorders>
              <w:top w:val="single" w:sz="4" w:space="0" w:color="auto"/>
              <w:left w:val="single" w:sz="4" w:space="0" w:color="auto"/>
              <w:bottom w:val="single" w:sz="4" w:space="0" w:color="auto"/>
              <w:right w:val="single" w:sz="4" w:space="0" w:color="auto"/>
            </w:tcBorders>
            <w:vAlign w:val="center"/>
          </w:tcPr>
          <w:p w14:paraId="559F5266" w14:textId="7E9B1CD1" w:rsidR="00A02344" w:rsidRDefault="00A02344" w:rsidP="00A02344">
            <w:pPr>
              <w:keepNext/>
              <w:widowControl w:val="0"/>
              <w:spacing w:after="120"/>
              <w:jc w:val="center"/>
              <w:outlineLvl w:val="0"/>
              <w:rPr>
                <w:rFonts w:eastAsia="News Gothic GDB" w:cs="News Gothic GDB"/>
              </w:rPr>
            </w:pPr>
            <w:r>
              <w:rPr>
                <w:rFonts w:eastAsia="News Gothic GDB" w:cs="News Gothic GDB"/>
              </w:rPr>
              <w:t>Mar 05, 2026</w:t>
            </w:r>
          </w:p>
        </w:tc>
      </w:tr>
      <w:tr w:rsidR="00A02344" w:rsidRPr="00F013C3" w14:paraId="309800D9" w14:textId="77777777" w:rsidTr="00176CFA">
        <w:trPr>
          <w:cantSplit/>
          <w:trHeight w:val="1260"/>
          <w:jc w:val="center"/>
        </w:trPr>
        <w:tc>
          <w:tcPr>
            <w:tcW w:w="581" w:type="pct"/>
            <w:tcBorders>
              <w:top w:val="single" w:sz="4" w:space="0" w:color="auto"/>
              <w:left w:val="single" w:sz="4" w:space="0" w:color="auto"/>
              <w:bottom w:val="single" w:sz="4" w:space="0" w:color="auto"/>
              <w:right w:val="single" w:sz="4" w:space="0" w:color="auto"/>
            </w:tcBorders>
            <w:vAlign w:val="center"/>
          </w:tcPr>
          <w:p w14:paraId="712F4E9D" w14:textId="77777777" w:rsidR="00A02344" w:rsidRDefault="00A02344" w:rsidP="00A02344">
            <w:pPr>
              <w:rPr>
                <w:bCs/>
                <w:color w:val="000000" w:themeColor="text1"/>
              </w:rPr>
            </w:pPr>
            <w:r>
              <w:rPr>
                <w:bCs/>
                <w:color w:val="000000" w:themeColor="text1"/>
              </w:rPr>
              <w:lastRenderedPageBreak/>
              <w:t>Lack of formal 2025 CFS Strategy acknowledgement by the CFCS Board of Directors</w:t>
            </w:r>
          </w:p>
          <w:p w14:paraId="3EE7CC3B" w14:textId="0E556F19" w:rsidR="00A02344" w:rsidRDefault="00A02344" w:rsidP="00A02344">
            <w:pPr>
              <w:rPr>
                <w:sz w:val="18"/>
                <w:lang w:val="fr-FR"/>
              </w:rPr>
            </w:pPr>
            <w:r w:rsidRPr="00582D11">
              <w:rPr>
                <w:sz w:val="18"/>
                <w:lang w:val="fr-FR"/>
              </w:rPr>
              <w:t>(20</w:t>
            </w:r>
            <w:r>
              <w:rPr>
                <w:sz w:val="18"/>
                <w:lang w:val="fr-FR"/>
              </w:rPr>
              <w:t>25</w:t>
            </w:r>
            <w:r w:rsidRPr="00582D11">
              <w:rPr>
                <w:sz w:val="18"/>
                <w:lang w:val="fr-FR"/>
              </w:rPr>
              <w:t>-0</w:t>
            </w:r>
            <w:r>
              <w:rPr>
                <w:sz w:val="18"/>
                <w:lang w:val="fr-FR"/>
              </w:rPr>
              <w:t>63</w:t>
            </w:r>
            <w:r w:rsidRPr="00582D11">
              <w:rPr>
                <w:sz w:val="18"/>
                <w:lang w:val="fr-FR"/>
              </w:rPr>
              <w:t>_F</w:t>
            </w:r>
            <w:r>
              <w:rPr>
                <w:sz w:val="18"/>
                <w:lang w:val="fr-FR"/>
              </w:rPr>
              <w:t>09</w:t>
            </w:r>
            <w:r w:rsidRPr="00582D11">
              <w:rPr>
                <w:sz w:val="18"/>
                <w:lang w:val="fr-FR"/>
              </w:rPr>
              <w:t>)</w:t>
            </w:r>
          </w:p>
          <w:p w14:paraId="610B4020" w14:textId="77777777" w:rsidR="00A02344" w:rsidRPr="00FA72B3" w:rsidRDefault="00A02344" w:rsidP="00A02344">
            <w:pPr>
              <w:rPr>
                <w:rFonts w:eastAsia="News Gothic GDB" w:cs="News Gothic GDB"/>
                <w:bCs/>
                <w:color w:val="000000" w:themeColor="text1"/>
              </w:rPr>
            </w:pPr>
          </w:p>
        </w:tc>
        <w:tc>
          <w:tcPr>
            <w:tcW w:w="292" w:type="pct"/>
            <w:tcBorders>
              <w:top w:val="single" w:sz="4" w:space="0" w:color="auto"/>
              <w:left w:val="single" w:sz="4" w:space="0" w:color="auto"/>
              <w:bottom w:val="single" w:sz="4" w:space="0" w:color="auto"/>
              <w:right w:val="single" w:sz="4" w:space="0" w:color="auto"/>
            </w:tcBorders>
            <w:shd w:val="clear" w:color="auto" w:fill="FFFF00"/>
            <w:vAlign w:val="center"/>
          </w:tcPr>
          <w:p w14:paraId="07A7EACA" w14:textId="5FD0F193" w:rsidR="00A02344" w:rsidRDefault="00A02344" w:rsidP="00A02344">
            <w:pPr>
              <w:spacing w:after="120"/>
              <w:jc w:val="center"/>
              <w:rPr>
                <w:rFonts w:eastAsia="News Gothic GDB" w:cs="News Gothic GDB"/>
              </w:rPr>
            </w:pPr>
            <w:r w:rsidRPr="00F013C3">
              <w:rPr>
                <w:rFonts w:eastAsia="News Gothic GDB" w:cs="News Gothic GDB"/>
              </w:rPr>
              <w:t>S</w:t>
            </w:r>
            <w:r>
              <w:rPr>
                <w:rFonts w:eastAsia="News Gothic GDB" w:cs="News Gothic GDB"/>
              </w:rPr>
              <w:t>1</w:t>
            </w:r>
          </w:p>
        </w:tc>
        <w:tc>
          <w:tcPr>
            <w:tcW w:w="195" w:type="pct"/>
            <w:tcBorders>
              <w:top w:val="single" w:sz="4" w:space="0" w:color="auto"/>
              <w:left w:val="single" w:sz="4" w:space="0" w:color="auto"/>
              <w:bottom w:val="single" w:sz="4" w:space="0" w:color="auto"/>
              <w:right w:val="single" w:sz="4" w:space="0" w:color="auto"/>
            </w:tcBorders>
            <w:vAlign w:val="center"/>
          </w:tcPr>
          <w:p w14:paraId="4FE6EEB8" w14:textId="754B8780" w:rsidR="00A02344" w:rsidRDefault="00A02344" w:rsidP="00A02344">
            <w:pPr>
              <w:spacing w:after="120"/>
              <w:jc w:val="center"/>
              <w:rPr>
                <w:rFonts w:eastAsia="News Gothic GDB" w:cs="News Gothic GDB"/>
              </w:rPr>
            </w:pPr>
            <w:r>
              <w:rPr>
                <w:rFonts w:eastAsia="News Gothic GDB" w:cs="News Gothic GDB"/>
              </w:rPr>
              <w:t>21</w:t>
            </w:r>
          </w:p>
        </w:tc>
        <w:tc>
          <w:tcPr>
            <w:tcW w:w="292" w:type="pct"/>
            <w:tcBorders>
              <w:top w:val="single" w:sz="4" w:space="0" w:color="auto"/>
              <w:left w:val="single" w:sz="4" w:space="0" w:color="auto"/>
              <w:bottom w:val="single" w:sz="4" w:space="0" w:color="auto"/>
              <w:right w:val="single" w:sz="4" w:space="0" w:color="auto"/>
            </w:tcBorders>
            <w:textDirection w:val="btLr"/>
            <w:vAlign w:val="center"/>
          </w:tcPr>
          <w:p w14:paraId="6960F08B" w14:textId="7E2817C3" w:rsidR="00A02344" w:rsidRDefault="00A02344" w:rsidP="00A02344">
            <w:pPr>
              <w:spacing w:after="120"/>
              <w:ind w:left="113" w:right="113"/>
              <w:jc w:val="center"/>
            </w:pPr>
            <w:r w:rsidRPr="00D122EE">
              <w:t>Stephanie Eckermann</w:t>
            </w:r>
          </w:p>
        </w:tc>
        <w:tc>
          <w:tcPr>
            <w:tcW w:w="218" w:type="pct"/>
            <w:tcBorders>
              <w:top w:val="single" w:sz="4" w:space="0" w:color="auto"/>
              <w:left w:val="single" w:sz="4" w:space="0" w:color="auto"/>
              <w:bottom w:val="single" w:sz="4" w:space="0" w:color="auto"/>
              <w:right w:val="single" w:sz="4" w:space="0" w:color="auto"/>
            </w:tcBorders>
            <w:textDirection w:val="btLr"/>
            <w:vAlign w:val="center"/>
          </w:tcPr>
          <w:p w14:paraId="46F8ED52" w14:textId="63247FBC" w:rsidR="00A02344" w:rsidRDefault="00A02344" w:rsidP="00A02344">
            <w:pPr>
              <w:spacing w:after="120"/>
              <w:ind w:left="113" w:right="113"/>
              <w:jc w:val="center"/>
            </w:pPr>
            <w:r>
              <w:rPr>
                <w:rFonts w:eastAsia="News Gothic GDB" w:cs="News Gothic GDB"/>
              </w:rPr>
              <w:t>-</w:t>
            </w:r>
          </w:p>
        </w:tc>
        <w:tc>
          <w:tcPr>
            <w:tcW w:w="219" w:type="pct"/>
            <w:tcBorders>
              <w:top w:val="single" w:sz="4" w:space="0" w:color="auto"/>
              <w:left w:val="single" w:sz="4" w:space="0" w:color="auto"/>
              <w:bottom w:val="single" w:sz="4" w:space="0" w:color="auto"/>
              <w:right w:val="single" w:sz="4" w:space="0" w:color="auto"/>
            </w:tcBorders>
            <w:textDirection w:val="btLr"/>
            <w:vAlign w:val="center"/>
          </w:tcPr>
          <w:p w14:paraId="56B5410C" w14:textId="0A453EB8" w:rsidR="00A02344" w:rsidRPr="00F013C3" w:rsidRDefault="00A02344" w:rsidP="00A02344">
            <w:pPr>
              <w:spacing w:after="120"/>
              <w:ind w:left="113" w:right="113"/>
              <w:jc w:val="center"/>
            </w:pPr>
            <w:r w:rsidRPr="00F013C3">
              <w:t>-</w:t>
            </w:r>
          </w:p>
        </w:tc>
        <w:tc>
          <w:tcPr>
            <w:tcW w:w="219" w:type="pct"/>
            <w:tcBorders>
              <w:top w:val="single" w:sz="4" w:space="0" w:color="auto"/>
              <w:left w:val="single" w:sz="4" w:space="0" w:color="auto"/>
              <w:bottom w:val="single" w:sz="4" w:space="0" w:color="auto"/>
              <w:right w:val="single" w:sz="4" w:space="0" w:color="auto"/>
            </w:tcBorders>
            <w:textDirection w:val="btLr"/>
            <w:vAlign w:val="center"/>
          </w:tcPr>
          <w:p w14:paraId="028D5689" w14:textId="1D83D025" w:rsidR="00A02344" w:rsidRPr="00F013C3" w:rsidRDefault="00A02344" w:rsidP="00A02344">
            <w:pPr>
              <w:spacing w:after="120"/>
              <w:ind w:left="113" w:right="113"/>
              <w:jc w:val="center"/>
            </w:pPr>
            <w:r w:rsidRPr="00F013C3">
              <w:t>-</w:t>
            </w:r>
          </w:p>
        </w:tc>
        <w:tc>
          <w:tcPr>
            <w:tcW w:w="219" w:type="pct"/>
            <w:tcBorders>
              <w:left w:val="single" w:sz="4" w:space="0" w:color="auto"/>
              <w:right w:val="single" w:sz="4" w:space="0" w:color="auto"/>
            </w:tcBorders>
            <w:textDirection w:val="btLr"/>
            <w:vAlign w:val="center"/>
          </w:tcPr>
          <w:p w14:paraId="033D6BD6" w14:textId="64D4D0DD" w:rsidR="00A02344" w:rsidRPr="00F013C3" w:rsidRDefault="00A02344" w:rsidP="00A02344">
            <w:pPr>
              <w:spacing w:after="120"/>
              <w:ind w:left="113" w:right="113"/>
              <w:jc w:val="center"/>
            </w:pPr>
            <w:r w:rsidRPr="00F013C3">
              <w:t>-</w:t>
            </w:r>
          </w:p>
        </w:tc>
        <w:tc>
          <w:tcPr>
            <w:tcW w:w="219" w:type="pct"/>
            <w:tcBorders>
              <w:top w:val="single" w:sz="4" w:space="0" w:color="auto"/>
              <w:left w:val="single" w:sz="4" w:space="0" w:color="auto"/>
              <w:bottom w:val="single" w:sz="4" w:space="0" w:color="auto"/>
              <w:right w:val="single" w:sz="4" w:space="0" w:color="auto"/>
            </w:tcBorders>
            <w:textDirection w:val="btLr"/>
            <w:vAlign w:val="center"/>
          </w:tcPr>
          <w:p w14:paraId="665EAEB5" w14:textId="535D9BAE" w:rsidR="00A02344" w:rsidRPr="00F013C3" w:rsidRDefault="00A02344" w:rsidP="00A02344">
            <w:pPr>
              <w:spacing w:after="120"/>
              <w:ind w:left="113" w:right="113"/>
              <w:jc w:val="center"/>
            </w:pPr>
            <w:r w:rsidRPr="00F013C3">
              <w:t>-</w:t>
            </w:r>
          </w:p>
        </w:tc>
        <w:tc>
          <w:tcPr>
            <w:tcW w:w="219" w:type="pct"/>
            <w:tcBorders>
              <w:top w:val="single" w:sz="4" w:space="0" w:color="auto"/>
              <w:left w:val="single" w:sz="4" w:space="0" w:color="auto"/>
              <w:bottom w:val="single" w:sz="4" w:space="0" w:color="auto"/>
              <w:right w:val="single" w:sz="4" w:space="0" w:color="auto"/>
            </w:tcBorders>
            <w:textDirection w:val="btLr"/>
            <w:vAlign w:val="center"/>
          </w:tcPr>
          <w:p w14:paraId="59614EE8" w14:textId="492A438B" w:rsidR="00A02344" w:rsidRPr="00F013C3" w:rsidRDefault="00A02344" w:rsidP="00A02344">
            <w:pPr>
              <w:spacing w:after="120"/>
              <w:ind w:left="113" w:right="113"/>
              <w:jc w:val="center"/>
            </w:pPr>
            <w:r w:rsidRPr="00F013C3">
              <w:t>-</w:t>
            </w:r>
          </w:p>
        </w:tc>
        <w:tc>
          <w:tcPr>
            <w:tcW w:w="218" w:type="pct"/>
            <w:tcBorders>
              <w:top w:val="single" w:sz="4" w:space="0" w:color="auto"/>
              <w:left w:val="single" w:sz="4" w:space="0" w:color="auto"/>
              <w:bottom w:val="single" w:sz="4" w:space="0" w:color="auto"/>
              <w:right w:val="single" w:sz="4" w:space="0" w:color="auto"/>
            </w:tcBorders>
            <w:textDirection w:val="btLr"/>
            <w:vAlign w:val="center"/>
          </w:tcPr>
          <w:p w14:paraId="051D07D5" w14:textId="756E0375" w:rsidR="00A02344" w:rsidRPr="00F013C3" w:rsidRDefault="00A02344" w:rsidP="00A02344">
            <w:pPr>
              <w:spacing w:after="120"/>
              <w:ind w:left="113" w:right="113"/>
              <w:jc w:val="center"/>
            </w:pPr>
            <w:r w:rsidRPr="00F013C3">
              <w:t>-</w:t>
            </w:r>
          </w:p>
        </w:tc>
        <w:tc>
          <w:tcPr>
            <w:tcW w:w="219" w:type="pct"/>
            <w:tcBorders>
              <w:top w:val="single" w:sz="4" w:space="0" w:color="auto"/>
              <w:left w:val="single" w:sz="4" w:space="0" w:color="auto"/>
              <w:bottom w:val="single" w:sz="4" w:space="0" w:color="auto"/>
              <w:right w:val="single" w:sz="4" w:space="0" w:color="auto"/>
            </w:tcBorders>
            <w:textDirection w:val="btLr"/>
            <w:vAlign w:val="center"/>
          </w:tcPr>
          <w:p w14:paraId="45C218EC" w14:textId="1887A926" w:rsidR="00A02344" w:rsidRPr="00F013C3" w:rsidRDefault="00A02344" w:rsidP="00A02344">
            <w:pPr>
              <w:spacing w:after="120"/>
              <w:ind w:left="113" w:right="113"/>
              <w:jc w:val="center"/>
            </w:pPr>
            <w:r w:rsidRPr="00F013C3">
              <w:t>-</w:t>
            </w:r>
          </w:p>
        </w:tc>
        <w:tc>
          <w:tcPr>
            <w:tcW w:w="191" w:type="pct"/>
            <w:tcBorders>
              <w:top w:val="single" w:sz="4" w:space="0" w:color="auto"/>
              <w:left w:val="single" w:sz="4" w:space="0" w:color="auto"/>
              <w:bottom w:val="single" w:sz="4" w:space="0" w:color="auto"/>
              <w:right w:val="single" w:sz="4" w:space="0" w:color="auto"/>
            </w:tcBorders>
            <w:textDirection w:val="btLr"/>
            <w:vAlign w:val="center"/>
          </w:tcPr>
          <w:p w14:paraId="4242E575" w14:textId="2770E435" w:rsidR="00A02344" w:rsidRPr="00F013C3" w:rsidRDefault="00A02344" w:rsidP="00A02344">
            <w:pPr>
              <w:spacing w:after="120"/>
              <w:ind w:left="113" w:right="113"/>
              <w:jc w:val="center"/>
              <w:rPr>
                <w:rFonts w:eastAsia="News Gothic GDB" w:cs="News Gothic GDB"/>
              </w:rPr>
            </w:pPr>
            <w:r w:rsidRPr="00F013C3">
              <w:rPr>
                <w:rFonts w:eastAsia="News Gothic GDB" w:cs="News Gothic GDB"/>
              </w:rPr>
              <w:t>-</w:t>
            </w:r>
          </w:p>
        </w:tc>
        <w:tc>
          <w:tcPr>
            <w:tcW w:w="247" w:type="pct"/>
            <w:tcBorders>
              <w:top w:val="single" w:sz="4" w:space="0" w:color="auto"/>
              <w:left w:val="single" w:sz="4" w:space="0" w:color="auto"/>
              <w:bottom w:val="single" w:sz="4" w:space="0" w:color="auto"/>
              <w:right w:val="single" w:sz="4" w:space="0" w:color="auto"/>
            </w:tcBorders>
            <w:textDirection w:val="btLr"/>
            <w:vAlign w:val="center"/>
          </w:tcPr>
          <w:p w14:paraId="1B699D89" w14:textId="30EF9115" w:rsidR="00A02344" w:rsidRPr="00F013C3" w:rsidRDefault="00A02344" w:rsidP="00A02344">
            <w:pPr>
              <w:spacing w:after="120"/>
              <w:ind w:left="113" w:right="113"/>
              <w:jc w:val="center"/>
            </w:pPr>
            <w:r>
              <w:t>-</w:t>
            </w:r>
          </w:p>
        </w:tc>
        <w:tc>
          <w:tcPr>
            <w:tcW w:w="219" w:type="pct"/>
            <w:tcBorders>
              <w:top w:val="single" w:sz="4" w:space="0" w:color="auto"/>
              <w:left w:val="single" w:sz="4" w:space="0" w:color="auto"/>
              <w:bottom w:val="single" w:sz="4" w:space="0" w:color="auto"/>
              <w:right w:val="single" w:sz="4" w:space="0" w:color="auto"/>
            </w:tcBorders>
            <w:textDirection w:val="btLr"/>
            <w:vAlign w:val="center"/>
          </w:tcPr>
          <w:p w14:paraId="3DCD570D" w14:textId="77777777" w:rsidR="00A02344" w:rsidRDefault="00A02344" w:rsidP="00A02344">
            <w:pPr>
              <w:spacing w:after="120"/>
              <w:ind w:left="113" w:right="113"/>
              <w:jc w:val="center"/>
            </w:pPr>
          </w:p>
        </w:tc>
        <w:tc>
          <w:tcPr>
            <w:tcW w:w="219" w:type="pct"/>
            <w:textDirection w:val="btLr"/>
            <w:vAlign w:val="center"/>
          </w:tcPr>
          <w:p w14:paraId="0991761A" w14:textId="719DA592" w:rsidR="00A02344" w:rsidRDefault="00A02344" w:rsidP="00A02344">
            <w:pPr>
              <w:ind w:left="113" w:right="113"/>
              <w:jc w:val="center"/>
            </w:pPr>
            <w:r>
              <w:t>Moritz Dechow</w:t>
            </w:r>
          </w:p>
        </w:tc>
        <w:tc>
          <w:tcPr>
            <w:tcW w:w="432" w:type="pct"/>
            <w:tcBorders>
              <w:top w:val="single" w:sz="4" w:space="0" w:color="auto"/>
              <w:left w:val="single" w:sz="4" w:space="0" w:color="auto"/>
              <w:bottom w:val="single" w:sz="4" w:space="0" w:color="auto"/>
              <w:right w:val="single" w:sz="4" w:space="0" w:color="auto"/>
            </w:tcBorders>
            <w:vAlign w:val="center"/>
          </w:tcPr>
          <w:p w14:paraId="47E5D52A" w14:textId="77777777" w:rsidR="00A02344" w:rsidRDefault="00A02344" w:rsidP="00A02344">
            <w:pPr>
              <w:jc w:val="center"/>
            </w:pPr>
            <w:r>
              <w:t>Distribution (CFD)</w:t>
            </w:r>
          </w:p>
          <w:p w14:paraId="2C6C77E6" w14:textId="1CC07ACC" w:rsidR="00A02344" w:rsidRDefault="00A02344" w:rsidP="00A02344">
            <w:pPr>
              <w:jc w:val="center"/>
            </w:pPr>
            <w:r w:rsidRPr="00582D11">
              <w:rPr>
                <w:sz w:val="18"/>
                <w:lang w:val="fr-FR"/>
              </w:rPr>
              <w:t>(20</w:t>
            </w:r>
            <w:r>
              <w:rPr>
                <w:sz w:val="18"/>
                <w:lang w:val="fr-FR"/>
              </w:rPr>
              <w:t>25</w:t>
            </w:r>
            <w:r w:rsidRPr="00582D11">
              <w:rPr>
                <w:sz w:val="18"/>
                <w:lang w:val="fr-FR"/>
              </w:rPr>
              <w:t>-0</w:t>
            </w:r>
            <w:r>
              <w:rPr>
                <w:sz w:val="18"/>
                <w:lang w:val="fr-FR"/>
              </w:rPr>
              <w:t>63</w:t>
            </w:r>
            <w:r w:rsidRPr="00582D11">
              <w:rPr>
                <w:sz w:val="18"/>
                <w:lang w:val="fr-FR"/>
              </w:rPr>
              <w:t>_F</w:t>
            </w:r>
            <w:r>
              <w:rPr>
                <w:sz w:val="18"/>
                <w:lang w:val="fr-FR"/>
              </w:rPr>
              <w:t>09</w:t>
            </w:r>
            <w:r w:rsidRPr="00582D11">
              <w:rPr>
                <w:sz w:val="18"/>
                <w:lang w:val="fr-FR"/>
              </w:rPr>
              <w:t>-</w:t>
            </w:r>
            <w:r>
              <w:rPr>
                <w:sz w:val="18"/>
                <w:lang w:val="fr-FR"/>
              </w:rPr>
              <w:t>A</w:t>
            </w:r>
            <w:r w:rsidRPr="00582D11">
              <w:rPr>
                <w:sz w:val="18"/>
                <w:lang w:val="fr-FR"/>
              </w:rPr>
              <w:t>01)</w:t>
            </w:r>
          </w:p>
        </w:tc>
        <w:tc>
          <w:tcPr>
            <w:tcW w:w="340" w:type="pct"/>
            <w:tcBorders>
              <w:top w:val="single" w:sz="4" w:space="0" w:color="auto"/>
              <w:left w:val="single" w:sz="4" w:space="0" w:color="auto"/>
              <w:bottom w:val="single" w:sz="4" w:space="0" w:color="auto"/>
              <w:right w:val="single" w:sz="4" w:space="0" w:color="auto"/>
            </w:tcBorders>
            <w:vAlign w:val="center"/>
          </w:tcPr>
          <w:p w14:paraId="54804708" w14:textId="77777777" w:rsidR="00A02344" w:rsidRPr="00855645" w:rsidRDefault="00A02344" w:rsidP="00A02344">
            <w:pPr>
              <w:jc w:val="center"/>
              <w:rPr>
                <w:rFonts w:eastAsia="News Gothic GDB" w:cs="News Gothic GDB"/>
              </w:rPr>
            </w:pPr>
            <w:r w:rsidRPr="00855645">
              <w:rPr>
                <w:rFonts w:eastAsia="News Gothic GDB" w:cs="News Gothic GDB"/>
              </w:rPr>
              <w:t>CFCS</w:t>
            </w:r>
          </w:p>
          <w:p w14:paraId="58406BB9" w14:textId="5831D280" w:rsidR="00A02344" w:rsidRPr="685BABF4" w:rsidRDefault="00A02344" w:rsidP="00A02344">
            <w:pPr>
              <w:jc w:val="center"/>
              <w:rPr>
                <w:rFonts w:eastAsia="News Gothic GDB" w:cs="News Gothic GDB"/>
              </w:rPr>
            </w:pPr>
            <w:r>
              <w:t>(Moritz Dechow)</w:t>
            </w:r>
          </w:p>
        </w:tc>
        <w:tc>
          <w:tcPr>
            <w:tcW w:w="242" w:type="pct"/>
            <w:tcBorders>
              <w:top w:val="single" w:sz="4" w:space="0" w:color="auto"/>
              <w:left w:val="single" w:sz="4" w:space="0" w:color="auto"/>
              <w:bottom w:val="single" w:sz="4" w:space="0" w:color="auto"/>
              <w:right w:val="single" w:sz="4" w:space="0" w:color="auto"/>
            </w:tcBorders>
            <w:vAlign w:val="center"/>
          </w:tcPr>
          <w:p w14:paraId="3A7188C0" w14:textId="47033AFB" w:rsidR="00A02344" w:rsidRDefault="00A02344" w:rsidP="00A02344">
            <w:pPr>
              <w:keepNext/>
              <w:widowControl w:val="0"/>
              <w:spacing w:after="120"/>
              <w:jc w:val="center"/>
              <w:outlineLvl w:val="0"/>
            </w:pPr>
            <w:r>
              <w:rPr>
                <w:rFonts w:eastAsia="News Gothic GDB" w:cs="News Gothic GDB"/>
              </w:rPr>
              <w:t>Ma</w:t>
            </w:r>
            <w:r w:rsidR="004509B5">
              <w:rPr>
                <w:rFonts w:eastAsia="News Gothic GDB" w:cs="News Gothic GDB"/>
              </w:rPr>
              <w:t>y 08</w:t>
            </w:r>
            <w:r>
              <w:rPr>
                <w:rFonts w:eastAsia="News Gothic GDB" w:cs="News Gothic GDB"/>
              </w:rPr>
              <w:t>, 2026</w:t>
            </w:r>
          </w:p>
        </w:tc>
      </w:tr>
      <w:tr w:rsidR="00A02344" w:rsidRPr="00F013C3" w14:paraId="14670C36" w14:textId="77777777" w:rsidTr="00C21F6E">
        <w:trPr>
          <w:cantSplit/>
          <w:trHeight w:val="1260"/>
          <w:jc w:val="center"/>
        </w:trPr>
        <w:tc>
          <w:tcPr>
            <w:tcW w:w="581" w:type="pct"/>
            <w:tcBorders>
              <w:top w:val="single" w:sz="4" w:space="0" w:color="auto"/>
              <w:left w:val="single" w:sz="4" w:space="0" w:color="auto"/>
              <w:bottom w:val="single" w:sz="4" w:space="0" w:color="auto"/>
              <w:right w:val="single" w:sz="4" w:space="0" w:color="auto"/>
            </w:tcBorders>
            <w:hideMark/>
          </w:tcPr>
          <w:p w14:paraId="70017D7D" w14:textId="77777777" w:rsidR="00A02344" w:rsidRDefault="00A02344" w:rsidP="00A02344">
            <w:pPr>
              <w:rPr>
                <w:rFonts w:eastAsia="News Gothic GDB" w:cs="News Gothic GDB"/>
                <w:bCs/>
                <w:color w:val="000000" w:themeColor="text1"/>
              </w:rPr>
            </w:pPr>
            <w:r w:rsidRPr="00FA72B3">
              <w:rPr>
                <w:rFonts w:eastAsia="News Gothic GDB" w:cs="News Gothic GDB"/>
                <w:bCs/>
                <w:color w:val="000000" w:themeColor="text1"/>
              </w:rPr>
              <w:t>Incomplete Asset Manager &amp; Distribution Partner onboarding and offboarding checklists</w:t>
            </w:r>
          </w:p>
          <w:p w14:paraId="51069946" w14:textId="77777777" w:rsidR="00A02344" w:rsidRDefault="00A02344" w:rsidP="00A02344">
            <w:pPr>
              <w:rPr>
                <w:sz w:val="18"/>
              </w:rPr>
            </w:pPr>
            <w:r w:rsidRPr="0037215C">
              <w:rPr>
                <w:sz w:val="18"/>
              </w:rPr>
              <w:t>(2025-063_F</w:t>
            </w:r>
            <w:r>
              <w:rPr>
                <w:sz w:val="18"/>
              </w:rPr>
              <w:t>10</w:t>
            </w:r>
            <w:r w:rsidRPr="0037215C">
              <w:rPr>
                <w:sz w:val="18"/>
              </w:rPr>
              <w:t>)</w:t>
            </w:r>
          </w:p>
          <w:p w14:paraId="043828D0" w14:textId="1123DE2A" w:rsidR="00A02344" w:rsidRPr="00F013C3" w:rsidRDefault="00A02344" w:rsidP="00A02344">
            <w:pPr>
              <w:rPr>
                <w:rFonts w:eastAsia="News Gothic GDB" w:cs="News Gothic GDB"/>
              </w:rPr>
            </w:pPr>
          </w:p>
        </w:tc>
        <w:tc>
          <w:tcPr>
            <w:tcW w:w="292" w:type="pct"/>
            <w:tcBorders>
              <w:top w:val="single" w:sz="4" w:space="0" w:color="auto"/>
              <w:left w:val="single" w:sz="4" w:space="0" w:color="auto"/>
              <w:bottom w:val="single" w:sz="4" w:space="0" w:color="auto"/>
              <w:right w:val="single" w:sz="4" w:space="0" w:color="auto"/>
            </w:tcBorders>
            <w:shd w:val="clear" w:color="auto" w:fill="FFFF00"/>
            <w:vAlign w:val="center"/>
            <w:hideMark/>
          </w:tcPr>
          <w:p w14:paraId="79826589" w14:textId="77777777" w:rsidR="00A02344" w:rsidRPr="00F013C3" w:rsidRDefault="00A02344" w:rsidP="00A02344">
            <w:pPr>
              <w:spacing w:after="120"/>
              <w:jc w:val="center"/>
              <w:rPr>
                <w:rFonts w:eastAsia="News Gothic GDB" w:cs="News Gothic GDB"/>
              </w:rPr>
            </w:pPr>
            <w:r>
              <w:rPr>
                <w:rFonts w:eastAsia="News Gothic GDB" w:cs="News Gothic GDB"/>
              </w:rPr>
              <w:t>S1</w:t>
            </w:r>
          </w:p>
        </w:tc>
        <w:tc>
          <w:tcPr>
            <w:tcW w:w="195" w:type="pct"/>
            <w:tcBorders>
              <w:top w:val="single" w:sz="4" w:space="0" w:color="auto"/>
              <w:left w:val="single" w:sz="4" w:space="0" w:color="auto"/>
              <w:bottom w:val="single" w:sz="4" w:space="0" w:color="auto"/>
              <w:right w:val="single" w:sz="4" w:space="0" w:color="auto"/>
            </w:tcBorders>
            <w:vAlign w:val="center"/>
          </w:tcPr>
          <w:p w14:paraId="1A7E3EE5" w14:textId="12B2D8F4" w:rsidR="00A02344" w:rsidRPr="00F013C3" w:rsidRDefault="00A02344" w:rsidP="00A02344">
            <w:pPr>
              <w:spacing w:after="120"/>
              <w:jc w:val="center"/>
              <w:rPr>
                <w:rFonts w:eastAsia="News Gothic GDB" w:cs="News Gothic GDB"/>
              </w:rPr>
            </w:pPr>
            <w:r>
              <w:rPr>
                <w:rFonts w:eastAsia="News Gothic GDB" w:cs="News Gothic GDB"/>
              </w:rPr>
              <w:t>22</w:t>
            </w:r>
          </w:p>
        </w:tc>
        <w:tc>
          <w:tcPr>
            <w:tcW w:w="292" w:type="pct"/>
            <w:tcBorders>
              <w:top w:val="single" w:sz="4" w:space="0" w:color="auto"/>
              <w:left w:val="single" w:sz="4" w:space="0" w:color="auto"/>
              <w:bottom w:val="single" w:sz="4" w:space="0" w:color="auto"/>
              <w:right w:val="single" w:sz="4" w:space="0" w:color="auto"/>
            </w:tcBorders>
            <w:textDirection w:val="btLr"/>
            <w:vAlign w:val="center"/>
          </w:tcPr>
          <w:p w14:paraId="783F900F" w14:textId="792D1845" w:rsidR="00A02344" w:rsidRPr="00F013C3" w:rsidRDefault="00A02344" w:rsidP="00A02344">
            <w:pPr>
              <w:spacing w:after="120"/>
              <w:ind w:left="113" w:right="113"/>
              <w:jc w:val="center"/>
              <w:rPr>
                <w:rFonts w:eastAsia="News Gothic GDB" w:cs="News Gothic GDB"/>
              </w:rPr>
            </w:pPr>
            <w:r>
              <w:t>Stephanie Eckermann</w:t>
            </w:r>
          </w:p>
        </w:tc>
        <w:tc>
          <w:tcPr>
            <w:tcW w:w="218" w:type="pct"/>
            <w:tcBorders>
              <w:top w:val="single" w:sz="4" w:space="0" w:color="auto"/>
              <w:left w:val="single" w:sz="4" w:space="0" w:color="auto"/>
              <w:bottom w:val="single" w:sz="4" w:space="0" w:color="auto"/>
              <w:right w:val="single" w:sz="4" w:space="0" w:color="auto"/>
            </w:tcBorders>
            <w:textDirection w:val="btLr"/>
            <w:vAlign w:val="center"/>
            <w:hideMark/>
          </w:tcPr>
          <w:p w14:paraId="39868A7B" w14:textId="6065D575" w:rsidR="00A02344" w:rsidRPr="00F013C3" w:rsidRDefault="00A02344" w:rsidP="00A02344">
            <w:pPr>
              <w:spacing w:after="120"/>
              <w:ind w:left="113" w:right="113"/>
              <w:jc w:val="center"/>
              <w:rPr>
                <w:rFonts w:eastAsia="News Gothic GDB" w:cs="News Gothic GDB"/>
              </w:rPr>
            </w:pPr>
            <w:r>
              <w:t>-</w:t>
            </w:r>
          </w:p>
        </w:tc>
        <w:tc>
          <w:tcPr>
            <w:tcW w:w="219" w:type="pct"/>
            <w:tcBorders>
              <w:top w:val="single" w:sz="4" w:space="0" w:color="auto"/>
              <w:left w:val="single" w:sz="4" w:space="0" w:color="auto"/>
              <w:bottom w:val="single" w:sz="4" w:space="0" w:color="auto"/>
              <w:right w:val="single" w:sz="4" w:space="0" w:color="auto"/>
            </w:tcBorders>
            <w:textDirection w:val="btLr"/>
            <w:vAlign w:val="center"/>
            <w:hideMark/>
          </w:tcPr>
          <w:p w14:paraId="797B7469" w14:textId="77777777" w:rsidR="00A02344" w:rsidRPr="00F013C3" w:rsidRDefault="00A02344" w:rsidP="00A02344">
            <w:pPr>
              <w:spacing w:after="120"/>
              <w:ind w:left="113" w:right="113"/>
              <w:jc w:val="center"/>
              <w:rPr>
                <w:rFonts w:eastAsia="News Gothic GDB" w:cs="News Gothic GDB"/>
              </w:rPr>
            </w:pPr>
            <w:r w:rsidRPr="00F013C3">
              <w:t>-</w:t>
            </w:r>
          </w:p>
        </w:tc>
        <w:tc>
          <w:tcPr>
            <w:tcW w:w="219" w:type="pct"/>
            <w:tcBorders>
              <w:top w:val="single" w:sz="4" w:space="0" w:color="auto"/>
              <w:left w:val="single" w:sz="4" w:space="0" w:color="auto"/>
              <w:bottom w:val="single" w:sz="4" w:space="0" w:color="auto"/>
              <w:right w:val="single" w:sz="4" w:space="0" w:color="auto"/>
            </w:tcBorders>
            <w:textDirection w:val="btLr"/>
            <w:vAlign w:val="center"/>
          </w:tcPr>
          <w:p w14:paraId="102DD749" w14:textId="77777777" w:rsidR="00A02344" w:rsidRPr="00F013C3" w:rsidRDefault="00A02344" w:rsidP="00A02344">
            <w:pPr>
              <w:spacing w:after="120"/>
              <w:ind w:left="113" w:right="113"/>
              <w:jc w:val="center"/>
            </w:pPr>
            <w:r w:rsidRPr="00F013C3">
              <w:t>-</w:t>
            </w:r>
          </w:p>
        </w:tc>
        <w:tc>
          <w:tcPr>
            <w:tcW w:w="219" w:type="pct"/>
            <w:tcBorders>
              <w:left w:val="single" w:sz="4" w:space="0" w:color="auto"/>
              <w:right w:val="single" w:sz="4" w:space="0" w:color="auto"/>
            </w:tcBorders>
            <w:textDirection w:val="btLr"/>
            <w:vAlign w:val="center"/>
          </w:tcPr>
          <w:p w14:paraId="68A01AB9" w14:textId="77777777" w:rsidR="00A02344" w:rsidRPr="00F013C3" w:rsidRDefault="00A02344" w:rsidP="00A02344">
            <w:pPr>
              <w:spacing w:after="120"/>
              <w:ind w:left="113" w:right="113"/>
              <w:jc w:val="center"/>
            </w:pPr>
            <w:r w:rsidRPr="00F013C3">
              <w:t>-</w:t>
            </w:r>
          </w:p>
        </w:tc>
        <w:tc>
          <w:tcPr>
            <w:tcW w:w="219" w:type="pct"/>
            <w:tcBorders>
              <w:top w:val="single" w:sz="4" w:space="0" w:color="auto"/>
              <w:left w:val="single" w:sz="4" w:space="0" w:color="auto"/>
              <w:bottom w:val="single" w:sz="4" w:space="0" w:color="auto"/>
              <w:right w:val="single" w:sz="4" w:space="0" w:color="auto"/>
            </w:tcBorders>
            <w:textDirection w:val="btLr"/>
            <w:vAlign w:val="center"/>
            <w:hideMark/>
          </w:tcPr>
          <w:p w14:paraId="612E1095" w14:textId="77777777" w:rsidR="00A02344" w:rsidRPr="00F013C3" w:rsidRDefault="00A02344" w:rsidP="00A02344">
            <w:pPr>
              <w:spacing w:after="120"/>
              <w:ind w:left="113" w:right="113"/>
              <w:jc w:val="center"/>
            </w:pPr>
            <w:r w:rsidRPr="00F013C3">
              <w:t>-</w:t>
            </w:r>
          </w:p>
        </w:tc>
        <w:tc>
          <w:tcPr>
            <w:tcW w:w="219" w:type="pct"/>
            <w:tcBorders>
              <w:top w:val="single" w:sz="4" w:space="0" w:color="auto"/>
              <w:left w:val="single" w:sz="4" w:space="0" w:color="auto"/>
              <w:bottom w:val="single" w:sz="4" w:space="0" w:color="auto"/>
              <w:right w:val="single" w:sz="4" w:space="0" w:color="auto"/>
            </w:tcBorders>
            <w:textDirection w:val="btLr"/>
            <w:vAlign w:val="center"/>
            <w:hideMark/>
          </w:tcPr>
          <w:p w14:paraId="3F3F1B1E" w14:textId="77777777" w:rsidR="00A02344" w:rsidRPr="00F013C3" w:rsidRDefault="00A02344" w:rsidP="00A02344">
            <w:pPr>
              <w:spacing w:after="120"/>
              <w:ind w:left="113" w:right="113"/>
              <w:jc w:val="center"/>
            </w:pPr>
            <w:r w:rsidRPr="00F013C3">
              <w:t>-</w:t>
            </w:r>
          </w:p>
        </w:tc>
        <w:tc>
          <w:tcPr>
            <w:tcW w:w="218" w:type="pct"/>
            <w:tcBorders>
              <w:top w:val="single" w:sz="4" w:space="0" w:color="auto"/>
              <w:left w:val="single" w:sz="4" w:space="0" w:color="auto"/>
              <w:bottom w:val="single" w:sz="4" w:space="0" w:color="auto"/>
              <w:right w:val="single" w:sz="4" w:space="0" w:color="auto"/>
            </w:tcBorders>
            <w:textDirection w:val="btLr"/>
            <w:vAlign w:val="center"/>
            <w:hideMark/>
          </w:tcPr>
          <w:p w14:paraId="73001274" w14:textId="77777777" w:rsidR="00A02344" w:rsidRPr="00F013C3" w:rsidRDefault="00A02344" w:rsidP="00A02344">
            <w:pPr>
              <w:spacing w:after="120"/>
              <w:ind w:left="113" w:right="113"/>
              <w:jc w:val="center"/>
            </w:pPr>
            <w:r w:rsidRPr="00F013C3">
              <w:t>-</w:t>
            </w:r>
          </w:p>
        </w:tc>
        <w:tc>
          <w:tcPr>
            <w:tcW w:w="219" w:type="pct"/>
            <w:tcBorders>
              <w:top w:val="single" w:sz="4" w:space="0" w:color="auto"/>
              <w:left w:val="single" w:sz="4" w:space="0" w:color="auto"/>
              <w:bottom w:val="single" w:sz="4" w:space="0" w:color="auto"/>
              <w:right w:val="single" w:sz="4" w:space="0" w:color="auto"/>
            </w:tcBorders>
            <w:textDirection w:val="btLr"/>
            <w:vAlign w:val="center"/>
            <w:hideMark/>
          </w:tcPr>
          <w:p w14:paraId="64D0F40F" w14:textId="77777777" w:rsidR="00A02344" w:rsidRPr="00F013C3" w:rsidRDefault="00A02344" w:rsidP="00A02344">
            <w:pPr>
              <w:spacing w:after="120"/>
              <w:ind w:left="113" w:right="113"/>
              <w:jc w:val="center"/>
            </w:pPr>
            <w:r w:rsidRPr="00F013C3">
              <w:t>-</w:t>
            </w:r>
          </w:p>
        </w:tc>
        <w:tc>
          <w:tcPr>
            <w:tcW w:w="191" w:type="pct"/>
            <w:tcBorders>
              <w:top w:val="single" w:sz="4" w:space="0" w:color="auto"/>
              <w:left w:val="single" w:sz="4" w:space="0" w:color="auto"/>
              <w:bottom w:val="single" w:sz="4" w:space="0" w:color="auto"/>
              <w:right w:val="single" w:sz="4" w:space="0" w:color="auto"/>
            </w:tcBorders>
            <w:textDirection w:val="btLr"/>
            <w:vAlign w:val="center"/>
            <w:hideMark/>
          </w:tcPr>
          <w:p w14:paraId="3F2FD078" w14:textId="77777777" w:rsidR="00A02344" w:rsidRPr="00F013C3" w:rsidRDefault="00A02344" w:rsidP="00A02344">
            <w:pPr>
              <w:spacing w:after="120"/>
              <w:ind w:left="113" w:right="113"/>
              <w:jc w:val="center"/>
              <w:rPr>
                <w:rFonts w:eastAsia="News Gothic GDB" w:cs="News Gothic GDB"/>
              </w:rPr>
            </w:pPr>
            <w:r w:rsidRPr="00F013C3">
              <w:rPr>
                <w:rFonts w:eastAsia="News Gothic GDB" w:cs="News Gothic GDB"/>
              </w:rPr>
              <w:t>-</w:t>
            </w:r>
          </w:p>
        </w:tc>
        <w:tc>
          <w:tcPr>
            <w:tcW w:w="247" w:type="pct"/>
            <w:tcBorders>
              <w:top w:val="single" w:sz="4" w:space="0" w:color="auto"/>
              <w:left w:val="single" w:sz="4" w:space="0" w:color="auto"/>
              <w:bottom w:val="single" w:sz="4" w:space="0" w:color="auto"/>
              <w:right w:val="single" w:sz="4" w:space="0" w:color="auto"/>
            </w:tcBorders>
            <w:textDirection w:val="btLr"/>
            <w:vAlign w:val="center"/>
            <w:hideMark/>
          </w:tcPr>
          <w:p w14:paraId="285D7073" w14:textId="77777777" w:rsidR="00A02344" w:rsidRPr="00F013C3" w:rsidRDefault="00A02344" w:rsidP="00A02344">
            <w:pPr>
              <w:spacing w:after="120"/>
              <w:ind w:left="113" w:right="113"/>
              <w:jc w:val="center"/>
              <w:rPr>
                <w:rFonts w:eastAsia="News Gothic GDB" w:cs="News Gothic GDB"/>
              </w:rPr>
            </w:pPr>
            <w:r w:rsidRPr="00F013C3">
              <w:t>-</w:t>
            </w:r>
          </w:p>
        </w:tc>
        <w:tc>
          <w:tcPr>
            <w:tcW w:w="219" w:type="pct"/>
            <w:tcBorders>
              <w:top w:val="single" w:sz="4" w:space="0" w:color="auto"/>
              <w:left w:val="single" w:sz="4" w:space="0" w:color="auto"/>
              <w:bottom w:val="single" w:sz="4" w:space="0" w:color="auto"/>
              <w:right w:val="single" w:sz="4" w:space="0" w:color="auto"/>
            </w:tcBorders>
            <w:textDirection w:val="btLr"/>
            <w:vAlign w:val="center"/>
          </w:tcPr>
          <w:p w14:paraId="23AFB1FD" w14:textId="5C91694F" w:rsidR="00A02344" w:rsidRPr="00F013C3" w:rsidRDefault="00A02344" w:rsidP="00A02344">
            <w:pPr>
              <w:spacing w:after="120"/>
              <w:ind w:left="113" w:right="113"/>
              <w:jc w:val="center"/>
            </w:pPr>
            <w:r>
              <w:t>David Brosnan</w:t>
            </w:r>
          </w:p>
        </w:tc>
        <w:tc>
          <w:tcPr>
            <w:tcW w:w="219" w:type="pct"/>
            <w:textDirection w:val="btLr"/>
            <w:vAlign w:val="center"/>
          </w:tcPr>
          <w:p w14:paraId="264BF1F5" w14:textId="4888B68F" w:rsidR="00A02344" w:rsidRPr="00F013C3" w:rsidRDefault="00A02344" w:rsidP="00A02344">
            <w:pPr>
              <w:ind w:left="113" w:right="113"/>
              <w:jc w:val="center"/>
            </w:pPr>
            <w:r>
              <w:t>Ralph Hug</w:t>
            </w:r>
          </w:p>
        </w:tc>
        <w:tc>
          <w:tcPr>
            <w:tcW w:w="432" w:type="pct"/>
            <w:tcBorders>
              <w:top w:val="single" w:sz="4" w:space="0" w:color="auto"/>
              <w:left w:val="single" w:sz="4" w:space="0" w:color="auto"/>
              <w:bottom w:val="single" w:sz="4" w:space="0" w:color="auto"/>
              <w:right w:val="single" w:sz="4" w:space="0" w:color="auto"/>
            </w:tcBorders>
            <w:vAlign w:val="center"/>
            <w:hideMark/>
          </w:tcPr>
          <w:p w14:paraId="5C940399" w14:textId="77777777" w:rsidR="00A02344" w:rsidRDefault="00A02344" w:rsidP="00A02344">
            <w:pPr>
              <w:jc w:val="center"/>
            </w:pPr>
            <w:r>
              <w:t>Client Service EMEA (CSE)</w:t>
            </w:r>
          </w:p>
          <w:p w14:paraId="4A8DFC93" w14:textId="0EBC8610" w:rsidR="00A02344" w:rsidRPr="00F013C3" w:rsidRDefault="00A02344" w:rsidP="00A02344">
            <w:pPr>
              <w:jc w:val="center"/>
            </w:pPr>
            <w:r w:rsidRPr="685BABF4">
              <w:rPr>
                <w:sz w:val="18"/>
                <w:szCs w:val="18"/>
              </w:rPr>
              <w:t>(2025-063_F10-A01)</w:t>
            </w:r>
          </w:p>
        </w:tc>
        <w:tc>
          <w:tcPr>
            <w:tcW w:w="340" w:type="pct"/>
            <w:tcBorders>
              <w:top w:val="single" w:sz="4" w:space="0" w:color="auto"/>
              <w:left w:val="single" w:sz="4" w:space="0" w:color="auto"/>
              <w:bottom w:val="single" w:sz="4" w:space="0" w:color="auto"/>
              <w:right w:val="single" w:sz="4" w:space="0" w:color="auto"/>
            </w:tcBorders>
            <w:vAlign w:val="center"/>
            <w:hideMark/>
          </w:tcPr>
          <w:p w14:paraId="5CD85E5C" w14:textId="51ABDBEF" w:rsidR="00A02344" w:rsidRPr="00F013C3" w:rsidRDefault="00A02344" w:rsidP="00A02344">
            <w:pPr>
              <w:jc w:val="center"/>
              <w:rPr>
                <w:rFonts w:eastAsia="News Gothic GDB" w:cs="News Gothic GDB"/>
              </w:rPr>
            </w:pPr>
            <w:r w:rsidRPr="685BABF4">
              <w:rPr>
                <w:rFonts w:eastAsia="News Gothic GDB" w:cs="News Gothic GDB"/>
              </w:rPr>
              <w:t>CFCS</w:t>
            </w:r>
          </w:p>
          <w:p w14:paraId="057ACC04" w14:textId="5C94F0F6" w:rsidR="00A02344" w:rsidRPr="00F013C3" w:rsidRDefault="00A02344" w:rsidP="00A02344">
            <w:pPr>
              <w:jc w:val="center"/>
              <w:rPr>
                <w:rFonts w:eastAsia="News Gothic GDB" w:cs="News Gothic GDB"/>
                <w:highlight w:val="yellow"/>
              </w:rPr>
            </w:pPr>
            <w:r w:rsidRPr="685BABF4">
              <w:rPr>
                <w:rFonts w:eastAsia="News Gothic GDB" w:cs="News Gothic GDB"/>
              </w:rPr>
              <w:t>(Ralph Hug)</w:t>
            </w:r>
          </w:p>
        </w:tc>
        <w:tc>
          <w:tcPr>
            <w:tcW w:w="242" w:type="pct"/>
            <w:tcBorders>
              <w:top w:val="single" w:sz="4" w:space="0" w:color="auto"/>
              <w:left w:val="single" w:sz="4" w:space="0" w:color="auto"/>
              <w:bottom w:val="single" w:sz="4" w:space="0" w:color="auto"/>
              <w:right w:val="single" w:sz="4" w:space="0" w:color="auto"/>
            </w:tcBorders>
            <w:vAlign w:val="center"/>
            <w:hideMark/>
          </w:tcPr>
          <w:p w14:paraId="52F176CA" w14:textId="47CDCBC6" w:rsidR="00A02344" w:rsidRPr="00F013C3" w:rsidRDefault="00A02344" w:rsidP="00A02344">
            <w:pPr>
              <w:keepNext/>
              <w:widowControl w:val="0"/>
              <w:spacing w:after="120"/>
              <w:jc w:val="both"/>
              <w:outlineLvl w:val="0"/>
              <w:rPr>
                <w:rFonts w:eastAsia="News Gothic GDB" w:cs="News Gothic GDB"/>
              </w:rPr>
            </w:pPr>
            <w:r>
              <w:t>Feb 20, 2026</w:t>
            </w:r>
          </w:p>
        </w:tc>
      </w:tr>
      <w:tr w:rsidR="00A02344" w:rsidRPr="00F013C3" w14:paraId="5CB1E520" w14:textId="77777777" w:rsidTr="004207C2">
        <w:trPr>
          <w:cantSplit/>
          <w:trHeight w:val="1260"/>
          <w:jc w:val="center"/>
        </w:trPr>
        <w:tc>
          <w:tcPr>
            <w:tcW w:w="581" w:type="pct"/>
            <w:tcBorders>
              <w:top w:val="single" w:sz="4" w:space="0" w:color="auto"/>
              <w:left w:val="single" w:sz="4" w:space="0" w:color="auto"/>
              <w:bottom w:val="single" w:sz="4" w:space="0" w:color="auto"/>
              <w:right w:val="single" w:sz="4" w:space="0" w:color="auto"/>
            </w:tcBorders>
            <w:hideMark/>
          </w:tcPr>
          <w:p w14:paraId="149C742F" w14:textId="7239C8ED" w:rsidR="00A02344" w:rsidRDefault="00A02344" w:rsidP="00A02344">
            <w:pPr>
              <w:rPr>
                <w:bCs/>
                <w:color w:val="000000" w:themeColor="text1"/>
              </w:rPr>
            </w:pPr>
            <w:r w:rsidRPr="00393B30">
              <w:rPr>
                <w:bCs/>
              </w:rPr>
              <w:t xml:space="preserve">CBL and CFCL Representative Office controls </w:t>
            </w:r>
            <w:proofErr w:type="gramStart"/>
            <w:r>
              <w:rPr>
                <w:bCs/>
              </w:rPr>
              <w:t>not</w:t>
            </w:r>
            <w:proofErr w:type="gramEnd"/>
            <w:r>
              <w:rPr>
                <w:bCs/>
              </w:rPr>
              <w:t xml:space="preserve"> consistently effective in operation</w:t>
            </w:r>
          </w:p>
          <w:p w14:paraId="107EC3A2" w14:textId="77777777" w:rsidR="00A02344" w:rsidRDefault="00A02344" w:rsidP="00A02344">
            <w:pPr>
              <w:rPr>
                <w:sz w:val="18"/>
              </w:rPr>
            </w:pPr>
            <w:r w:rsidRPr="0037215C">
              <w:rPr>
                <w:sz w:val="18"/>
              </w:rPr>
              <w:t>(2025-063_F</w:t>
            </w:r>
            <w:r>
              <w:rPr>
                <w:sz w:val="18"/>
              </w:rPr>
              <w:t>11</w:t>
            </w:r>
            <w:r w:rsidRPr="0037215C">
              <w:rPr>
                <w:sz w:val="18"/>
              </w:rPr>
              <w:t>)</w:t>
            </w:r>
          </w:p>
          <w:p w14:paraId="152E2DC3" w14:textId="35F65807" w:rsidR="00A02344" w:rsidRPr="00F013C3" w:rsidRDefault="00A02344" w:rsidP="00A02344">
            <w:pPr>
              <w:rPr>
                <w:rFonts w:eastAsia="News Gothic GDB"/>
              </w:rPr>
            </w:pPr>
          </w:p>
        </w:tc>
        <w:tc>
          <w:tcPr>
            <w:tcW w:w="292" w:type="pct"/>
            <w:tcBorders>
              <w:top w:val="single" w:sz="4" w:space="0" w:color="auto"/>
              <w:left w:val="single" w:sz="4" w:space="0" w:color="auto"/>
              <w:bottom w:val="single" w:sz="4" w:space="0" w:color="auto"/>
              <w:right w:val="single" w:sz="4" w:space="0" w:color="auto"/>
            </w:tcBorders>
            <w:shd w:val="clear" w:color="auto" w:fill="FFFF00"/>
            <w:vAlign w:val="center"/>
            <w:hideMark/>
          </w:tcPr>
          <w:p w14:paraId="279E5E45" w14:textId="77777777" w:rsidR="00A02344" w:rsidRPr="00F013C3" w:rsidRDefault="00A02344" w:rsidP="00A02344">
            <w:pPr>
              <w:spacing w:after="120"/>
              <w:jc w:val="center"/>
              <w:rPr>
                <w:rFonts w:eastAsia="News Gothic GDB" w:cs="News Gothic GDB"/>
              </w:rPr>
            </w:pPr>
            <w:r>
              <w:rPr>
                <w:rFonts w:eastAsia="News Gothic GDB" w:cs="News Gothic GDB"/>
              </w:rPr>
              <w:t>S1</w:t>
            </w:r>
          </w:p>
        </w:tc>
        <w:tc>
          <w:tcPr>
            <w:tcW w:w="195" w:type="pct"/>
            <w:tcBorders>
              <w:top w:val="single" w:sz="4" w:space="0" w:color="auto"/>
              <w:left w:val="single" w:sz="4" w:space="0" w:color="auto"/>
              <w:bottom w:val="single" w:sz="4" w:space="0" w:color="auto"/>
              <w:right w:val="single" w:sz="4" w:space="0" w:color="auto"/>
            </w:tcBorders>
            <w:vAlign w:val="center"/>
          </w:tcPr>
          <w:p w14:paraId="01933B09" w14:textId="2DDE2675" w:rsidR="00A02344" w:rsidRPr="00F013C3" w:rsidRDefault="00A02344" w:rsidP="00A02344">
            <w:pPr>
              <w:spacing w:after="120"/>
              <w:jc w:val="center"/>
            </w:pPr>
            <w:r>
              <w:t>24</w:t>
            </w:r>
          </w:p>
        </w:tc>
        <w:tc>
          <w:tcPr>
            <w:tcW w:w="292" w:type="pct"/>
            <w:tcBorders>
              <w:top w:val="single" w:sz="4" w:space="0" w:color="auto"/>
              <w:left w:val="single" w:sz="4" w:space="0" w:color="auto"/>
              <w:bottom w:val="single" w:sz="4" w:space="0" w:color="auto"/>
              <w:right w:val="single" w:sz="4" w:space="0" w:color="auto"/>
            </w:tcBorders>
            <w:textDirection w:val="btLr"/>
            <w:vAlign w:val="center"/>
          </w:tcPr>
          <w:p w14:paraId="084C8411" w14:textId="2F83711C" w:rsidR="00A02344" w:rsidRPr="00F013C3" w:rsidRDefault="00A02344" w:rsidP="00A02344">
            <w:pPr>
              <w:spacing w:after="120"/>
              <w:ind w:left="113" w:right="113"/>
              <w:jc w:val="center"/>
            </w:pPr>
            <w:r w:rsidRPr="00D122EE">
              <w:t>Stephanie Eckermann</w:t>
            </w:r>
          </w:p>
        </w:tc>
        <w:tc>
          <w:tcPr>
            <w:tcW w:w="218" w:type="pct"/>
            <w:tcBorders>
              <w:top w:val="single" w:sz="4" w:space="0" w:color="auto"/>
              <w:left w:val="single" w:sz="4" w:space="0" w:color="auto"/>
              <w:bottom w:val="single" w:sz="4" w:space="0" w:color="auto"/>
              <w:right w:val="single" w:sz="4" w:space="0" w:color="auto"/>
            </w:tcBorders>
            <w:textDirection w:val="btLr"/>
            <w:vAlign w:val="center"/>
            <w:hideMark/>
          </w:tcPr>
          <w:p w14:paraId="7A7331B4" w14:textId="60970BAC" w:rsidR="00A02344" w:rsidRPr="00F013C3" w:rsidRDefault="00A02344" w:rsidP="00A02344">
            <w:pPr>
              <w:spacing w:after="120"/>
              <w:ind w:left="113" w:right="113"/>
              <w:jc w:val="center"/>
            </w:pPr>
            <w:r>
              <w:t>-</w:t>
            </w:r>
          </w:p>
        </w:tc>
        <w:tc>
          <w:tcPr>
            <w:tcW w:w="219" w:type="pct"/>
            <w:tcBorders>
              <w:top w:val="single" w:sz="4" w:space="0" w:color="auto"/>
              <w:left w:val="single" w:sz="4" w:space="0" w:color="auto"/>
              <w:bottom w:val="single" w:sz="4" w:space="0" w:color="auto"/>
              <w:right w:val="single" w:sz="4" w:space="0" w:color="auto"/>
            </w:tcBorders>
            <w:textDirection w:val="btLr"/>
            <w:vAlign w:val="center"/>
            <w:hideMark/>
          </w:tcPr>
          <w:p w14:paraId="3046AE34" w14:textId="77777777" w:rsidR="00A02344" w:rsidRPr="00F013C3" w:rsidRDefault="00A02344" w:rsidP="00A02344">
            <w:pPr>
              <w:spacing w:after="120"/>
              <w:ind w:left="113" w:right="113"/>
              <w:jc w:val="center"/>
            </w:pPr>
            <w:r w:rsidRPr="00F013C3">
              <w:t>-</w:t>
            </w:r>
          </w:p>
        </w:tc>
        <w:tc>
          <w:tcPr>
            <w:tcW w:w="219" w:type="pct"/>
            <w:tcBorders>
              <w:top w:val="single" w:sz="4" w:space="0" w:color="auto"/>
              <w:left w:val="single" w:sz="4" w:space="0" w:color="auto"/>
              <w:bottom w:val="single" w:sz="4" w:space="0" w:color="auto"/>
              <w:right w:val="single" w:sz="4" w:space="0" w:color="auto"/>
            </w:tcBorders>
            <w:textDirection w:val="btLr"/>
            <w:vAlign w:val="center"/>
          </w:tcPr>
          <w:p w14:paraId="2295E107" w14:textId="77777777" w:rsidR="00A02344" w:rsidRPr="00F013C3" w:rsidRDefault="00A02344" w:rsidP="00A02344">
            <w:pPr>
              <w:spacing w:after="120"/>
              <w:ind w:left="113" w:right="113"/>
              <w:jc w:val="center"/>
            </w:pPr>
            <w:r w:rsidRPr="00F013C3">
              <w:t>-</w:t>
            </w:r>
          </w:p>
        </w:tc>
        <w:tc>
          <w:tcPr>
            <w:tcW w:w="219" w:type="pct"/>
            <w:tcBorders>
              <w:left w:val="single" w:sz="4" w:space="0" w:color="auto"/>
              <w:bottom w:val="single" w:sz="4" w:space="0" w:color="auto"/>
              <w:right w:val="single" w:sz="4" w:space="0" w:color="auto"/>
            </w:tcBorders>
            <w:textDirection w:val="btLr"/>
            <w:vAlign w:val="center"/>
          </w:tcPr>
          <w:p w14:paraId="27991784" w14:textId="77777777" w:rsidR="00A02344" w:rsidRPr="00F013C3" w:rsidRDefault="00A02344" w:rsidP="00A02344">
            <w:pPr>
              <w:spacing w:after="120"/>
              <w:ind w:left="113" w:right="113"/>
              <w:jc w:val="center"/>
            </w:pPr>
            <w:r w:rsidRPr="00F013C3">
              <w:t>-</w:t>
            </w:r>
          </w:p>
        </w:tc>
        <w:tc>
          <w:tcPr>
            <w:tcW w:w="219" w:type="pct"/>
            <w:tcBorders>
              <w:top w:val="single" w:sz="4" w:space="0" w:color="auto"/>
              <w:left w:val="single" w:sz="4" w:space="0" w:color="auto"/>
              <w:bottom w:val="single" w:sz="4" w:space="0" w:color="auto"/>
              <w:right w:val="single" w:sz="4" w:space="0" w:color="auto"/>
            </w:tcBorders>
            <w:textDirection w:val="btLr"/>
            <w:vAlign w:val="center"/>
            <w:hideMark/>
          </w:tcPr>
          <w:p w14:paraId="3727EA5C" w14:textId="77777777" w:rsidR="00A02344" w:rsidRPr="00F013C3" w:rsidRDefault="00A02344" w:rsidP="00A02344">
            <w:pPr>
              <w:spacing w:after="120"/>
              <w:ind w:left="113" w:right="113"/>
              <w:jc w:val="center"/>
            </w:pPr>
            <w:r w:rsidRPr="00F013C3">
              <w:t>-</w:t>
            </w:r>
          </w:p>
        </w:tc>
        <w:tc>
          <w:tcPr>
            <w:tcW w:w="219" w:type="pct"/>
            <w:tcBorders>
              <w:top w:val="single" w:sz="4" w:space="0" w:color="auto"/>
              <w:left w:val="single" w:sz="4" w:space="0" w:color="auto"/>
              <w:bottom w:val="single" w:sz="4" w:space="0" w:color="auto"/>
              <w:right w:val="single" w:sz="4" w:space="0" w:color="auto"/>
            </w:tcBorders>
            <w:textDirection w:val="btLr"/>
            <w:vAlign w:val="center"/>
            <w:hideMark/>
          </w:tcPr>
          <w:p w14:paraId="1156A93C" w14:textId="3B144C91" w:rsidR="00A02344" w:rsidRPr="00F013C3" w:rsidRDefault="00A02344" w:rsidP="00A02344">
            <w:pPr>
              <w:spacing w:after="120"/>
              <w:ind w:left="113" w:right="113"/>
              <w:jc w:val="center"/>
            </w:pPr>
            <w:r>
              <w:t xml:space="preserve">Anne-Pascale </w:t>
            </w:r>
            <w:proofErr w:type="spellStart"/>
            <w:r>
              <w:t>Malréchauffé</w:t>
            </w:r>
            <w:proofErr w:type="spellEnd"/>
          </w:p>
        </w:tc>
        <w:tc>
          <w:tcPr>
            <w:tcW w:w="218" w:type="pct"/>
            <w:tcBorders>
              <w:top w:val="single" w:sz="4" w:space="0" w:color="auto"/>
              <w:left w:val="single" w:sz="4" w:space="0" w:color="auto"/>
              <w:bottom w:val="single" w:sz="4" w:space="0" w:color="auto"/>
              <w:right w:val="single" w:sz="4" w:space="0" w:color="auto"/>
            </w:tcBorders>
            <w:textDirection w:val="btLr"/>
            <w:vAlign w:val="center"/>
            <w:hideMark/>
          </w:tcPr>
          <w:p w14:paraId="44A72628" w14:textId="77777777" w:rsidR="00A02344" w:rsidRPr="00F013C3" w:rsidRDefault="00A02344" w:rsidP="00A02344">
            <w:pPr>
              <w:spacing w:after="120"/>
              <w:ind w:left="113" w:right="113"/>
              <w:jc w:val="center"/>
            </w:pPr>
            <w:r w:rsidRPr="00F013C3">
              <w:t>-</w:t>
            </w:r>
          </w:p>
        </w:tc>
        <w:tc>
          <w:tcPr>
            <w:tcW w:w="219" w:type="pct"/>
            <w:tcBorders>
              <w:top w:val="single" w:sz="4" w:space="0" w:color="auto"/>
              <w:left w:val="single" w:sz="4" w:space="0" w:color="auto"/>
              <w:bottom w:val="single" w:sz="4" w:space="0" w:color="auto"/>
              <w:right w:val="single" w:sz="4" w:space="0" w:color="auto"/>
            </w:tcBorders>
            <w:textDirection w:val="btLr"/>
            <w:vAlign w:val="center"/>
            <w:hideMark/>
          </w:tcPr>
          <w:p w14:paraId="5B6FB1AF" w14:textId="77777777" w:rsidR="00A02344" w:rsidRPr="00F013C3" w:rsidRDefault="00A02344" w:rsidP="00A02344">
            <w:pPr>
              <w:spacing w:after="120"/>
              <w:ind w:left="113" w:right="113"/>
              <w:jc w:val="center"/>
            </w:pPr>
            <w:r w:rsidRPr="00F013C3">
              <w:t>-</w:t>
            </w:r>
          </w:p>
        </w:tc>
        <w:tc>
          <w:tcPr>
            <w:tcW w:w="191" w:type="pct"/>
            <w:tcBorders>
              <w:top w:val="single" w:sz="4" w:space="0" w:color="auto"/>
              <w:left w:val="single" w:sz="4" w:space="0" w:color="auto"/>
              <w:bottom w:val="single" w:sz="4" w:space="0" w:color="auto"/>
              <w:right w:val="single" w:sz="4" w:space="0" w:color="auto"/>
            </w:tcBorders>
            <w:textDirection w:val="btLr"/>
            <w:vAlign w:val="center"/>
            <w:hideMark/>
          </w:tcPr>
          <w:p w14:paraId="670068A7" w14:textId="77777777" w:rsidR="00A02344" w:rsidRPr="00F013C3" w:rsidRDefault="00A02344" w:rsidP="00A02344">
            <w:pPr>
              <w:spacing w:after="120"/>
              <w:ind w:left="113" w:right="113"/>
              <w:jc w:val="center"/>
              <w:rPr>
                <w:rFonts w:eastAsia="News Gothic GDB" w:cs="News Gothic GDB"/>
              </w:rPr>
            </w:pPr>
            <w:r w:rsidRPr="00F013C3">
              <w:rPr>
                <w:rFonts w:eastAsia="News Gothic GDB" w:cs="News Gothic GDB"/>
              </w:rPr>
              <w:t>-</w:t>
            </w:r>
          </w:p>
        </w:tc>
        <w:tc>
          <w:tcPr>
            <w:tcW w:w="247" w:type="pct"/>
            <w:tcBorders>
              <w:top w:val="single" w:sz="4" w:space="0" w:color="auto"/>
              <w:left w:val="single" w:sz="4" w:space="0" w:color="auto"/>
              <w:bottom w:val="single" w:sz="4" w:space="0" w:color="auto"/>
              <w:right w:val="single" w:sz="4" w:space="0" w:color="auto"/>
            </w:tcBorders>
            <w:textDirection w:val="btLr"/>
            <w:vAlign w:val="center"/>
            <w:hideMark/>
          </w:tcPr>
          <w:p w14:paraId="15BBC5F5" w14:textId="77777777" w:rsidR="00A02344" w:rsidRPr="00F013C3" w:rsidRDefault="00A02344" w:rsidP="00A02344">
            <w:pPr>
              <w:spacing w:after="120"/>
              <w:ind w:left="113" w:right="113"/>
              <w:jc w:val="center"/>
            </w:pPr>
            <w:r w:rsidRPr="00F013C3">
              <w:t>-</w:t>
            </w:r>
          </w:p>
        </w:tc>
        <w:tc>
          <w:tcPr>
            <w:tcW w:w="219" w:type="pct"/>
            <w:tcBorders>
              <w:top w:val="single" w:sz="4" w:space="0" w:color="auto"/>
              <w:left w:val="single" w:sz="4" w:space="0" w:color="auto"/>
              <w:bottom w:val="single" w:sz="4" w:space="0" w:color="auto"/>
              <w:right w:val="single" w:sz="4" w:space="0" w:color="auto"/>
            </w:tcBorders>
            <w:textDirection w:val="btLr"/>
            <w:vAlign w:val="center"/>
          </w:tcPr>
          <w:p w14:paraId="5FA60212" w14:textId="14CA2F78" w:rsidR="00A02344" w:rsidRPr="00F013C3" w:rsidRDefault="00A02344" w:rsidP="00A02344">
            <w:pPr>
              <w:spacing w:after="120"/>
              <w:ind w:left="113" w:right="113"/>
              <w:jc w:val="center"/>
            </w:pPr>
            <w:r>
              <w:t>Sonia-Dribek-Pfleger</w:t>
            </w:r>
          </w:p>
        </w:tc>
        <w:tc>
          <w:tcPr>
            <w:tcW w:w="219" w:type="pct"/>
            <w:textDirection w:val="btLr"/>
            <w:vAlign w:val="center"/>
          </w:tcPr>
          <w:p w14:paraId="7EAA63F9" w14:textId="59CEE1B1" w:rsidR="00A02344" w:rsidRPr="00F013C3" w:rsidRDefault="00A02344" w:rsidP="00A02344">
            <w:pPr>
              <w:ind w:left="113" w:right="113"/>
              <w:jc w:val="center"/>
            </w:pPr>
            <w:r>
              <w:t>Ralph Hug</w:t>
            </w:r>
          </w:p>
        </w:tc>
        <w:tc>
          <w:tcPr>
            <w:tcW w:w="432" w:type="pct"/>
            <w:tcBorders>
              <w:top w:val="single" w:sz="4" w:space="0" w:color="auto"/>
              <w:left w:val="single" w:sz="4" w:space="0" w:color="auto"/>
              <w:bottom w:val="single" w:sz="4" w:space="0" w:color="auto"/>
              <w:right w:val="single" w:sz="4" w:space="0" w:color="auto"/>
            </w:tcBorders>
            <w:vAlign w:val="center"/>
            <w:hideMark/>
          </w:tcPr>
          <w:p w14:paraId="639FE858" w14:textId="77777777" w:rsidR="00A02344" w:rsidRDefault="00A02344" w:rsidP="00A02344">
            <w:pPr>
              <w:jc w:val="center"/>
            </w:pPr>
            <w:r>
              <w:t>Distribution Products</w:t>
            </w:r>
          </w:p>
          <w:p w14:paraId="69CA35D3" w14:textId="2B8BCB70" w:rsidR="00A02344" w:rsidRPr="00F013C3" w:rsidRDefault="00A02344" w:rsidP="00A02344">
            <w:pPr>
              <w:jc w:val="center"/>
            </w:pPr>
            <w:r w:rsidRPr="00582D11">
              <w:rPr>
                <w:sz w:val="18"/>
                <w:lang w:val="fr-FR"/>
              </w:rPr>
              <w:t>(20</w:t>
            </w:r>
            <w:r>
              <w:rPr>
                <w:sz w:val="18"/>
                <w:lang w:val="fr-FR"/>
              </w:rPr>
              <w:t>25</w:t>
            </w:r>
            <w:r w:rsidRPr="00582D11">
              <w:rPr>
                <w:sz w:val="18"/>
                <w:lang w:val="fr-FR"/>
              </w:rPr>
              <w:t>-0</w:t>
            </w:r>
            <w:r>
              <w:rPr>
                <w:sz w:val="18"/>
                <w:lang w:val="fr-FR"/>
              </w:rPr>
              <w:t>63</w:t>
            </w:r>
            <w:r w:rsidRPr="00582D11">
              <w:rPr>
                <w:sz w:val="18"/>
                <w:lang w:val="fr-FR"/>
              </w:rPr>
              <w:t>_F</w:t>
            </w:r>
            <w:r>
              <w:rPr>
                <w:sz w:val="18"/>
                <w:lang w:val="fr-FR"/>
              </w:rPr>
              <w:t>11</w:t>
            </w:r>
            <w:r w:rsidRPr="00582D11">
              <w:rPr>
                <w:sz w:val="18"/>
                <w:lang w:val="fr-FR"/>
              </w:rPr>
              <w:t>-</w:t>
            </w:r>
            <w:r>
              <w:rPr>
                <w:sz w:val="18"/>
                <w:lang w:val="fr-FR"/>
              </w:rPr>
              <w:t>A</w:t>
            </w:r>
            <w:r w:rsidRPr="00582D11">
              <w:rPr>
                <w:sz w:val="18"/>
                <w:lang w:val="fr-FR"/>
              </w:rPr>
              <w:t>0</w:t>
            </w:r>
            <w:r>
              <w:rPr>
                <w:sz w:val="18"/>
                <w:lang w:val="fr-FR"/>
              </w:rPr>
              <w:t>1</w:t>
            </w:r>
            <w:r w:rsidRPr="00582D11">
              <w:rPr>
                <w:sz w:val="18"/>
                <w:lang w:val="fr-FR"/>
              </w:rPr>
              <w:t>)</w:t>
            </w:r>
          </w:p>
        </w:tc>
        <w:tc>
          <w:tcPr>
            <w:tcW w:w="340" w:type="pct"/>
            <w:tcBorders>
              <w:top w:val="single" w:sz="4" w:space="0" w:color="auto"/>
              <w:left w:val="single" w:sz="4" w:space="0" w:color="auto"/>
              <w:bottom w:val="single" w:sz="4" w:space="0" w:color="auto"/>
              <w:right w:val="single" w:sz="4" w:space="0" w:color="auto"/>
            </w:tcBorders>
            <w:vAlign w:val="center"/>
            <w:hideMark/>
          </w:tcPr>
          <w:p w14:paraId="6C1ED856" w14:textId="77777777" w:rsidR="00A02344" w:rsidRDefault="00A02344" w:rsidP="00A02344">
            <w:pPr>
              <w:jc w:val="center"/>
              <w:rPr>
                <w:rFonts w:eastAsia="News Gothic GDB" w:cs="News Gothic GDB"/>
              </w:rPr>
            </w:pPr>
            <w:r>
              <w:rPr>
                <w:rFonts w:eastAsia="News Gothic GDB" w:cs="News Gothic GDB"/>
              </w:rPr>
              <w:t>CFCS</w:t>
            </w:r>
          </w:p>
          <w:p w14:paraId="7B320374" w14:textId="246E82FA" w:rsidR="00A02344" w:rsidRPr="00F013C3" w:rsidRDefault="00A02344" w:rsidP="00A02344">
            <w:pPr>
              <w:jc w:val="center"/>
              <w:rPr>
                <w:rFonts w:eastAsia="News Gothic GDB" w:cs="News Gothic GDB"/>
              </w:rPr>
            </w:pPr>
            <w:r>
              <w:rPr>
                <w:rFonts w:eastAsia="News Gothic GDB" w:cs="News Gothic GDB"/>
              </w:rPr>
              <w:t>(Ralph Hug)</w:t>
            </w:r>
          </w:p>
        </w:tc>
        <w:tc>
          <w:tcPr>
            <w:tcW w:w="242" w:type="pct"/>
            <w:tcBorders>
              <w:top w:val="single" w:sz="4" w:space="0" w:color="auto"/>
              <w:left w:val="single" w:sz="4" w:space="0" w:color="auto"/>
              <w:bottom w:val="single" w:sz="4" w:space="0" w:color="auto"/>
              <w:right w:val="single" w:sz="4" w:space="0" w:color="auto"/>
            </w:tcBorders>
            <w:vAlign w:val="center"/>
          </w:tcPr>
          <w:p w14:paraId="48BB8388" w14:textId="3D0F4FA2" w:rsidR="00A02344" w:rsidRPr="00F013C3" w:rsidRDefault="00A02344" w:rsidP="00A02344">
            <w:pPr>
              <w:spacing w:after="120"/>
              <w:jc w:val="center"/>
              <w:rPr>
                <w:rFonts w:eastAsia="News Gothic GDB" w:cs="News Gothic GDB"/>
              </w:rPr>
            </w:pPr>
            <w:r w:rsidRPr="00446F4F">
              <w:t>Mar 05, 2026</w:t>
            </w:r>
          </w:p>
        </w:tc>
      </w:tr>
    </w:tbl>
    <w:p w14:paraId="73F4522E" w14:textId="77777777" w:rsidR="00D31F85" w:rsidRPr="00F013C3" w:rsidRDefault="00D31F85" w:rsidP="007E320C">
      <w:pPr>
        <w:contextualSpacing/>
        <w:jc w:val="both"/>
        <w:sectPr w:rsidR="00D31F85" w:rsidRPr="00F013C3" w:rsidSect="005B4AD0">
          <w:headerReference w:type="default" r:id="rId20"/>
          <w:headerReference w:type="first" r:id="rId21"/>
          <w:footerReference w:type="first" r:id="rId22"/>
          <w:pgSz w:w="16834" w:h="11909" w:orient="landscape" w:code="9"/>
          <w:pgMar w:top="1152" w:right="1152" w:bottom="1282" w:left="1080" w:header="720" w:footer="302" w:gutter="0"/>
          <w:pgNumType w:fmt="numberInDash"/>
          <w:cols w:space="720"/>
          <w:docGrid w:linePitch="299"/>
        </w:sectPr>
      </w:pPr>
    </w:p>
    <w:p w14:paraId="7623D778" w14:textId="6D57BA61" w:rsidR="00CF76C5" w:rsidRDefault="00CF76C5" w:rsidP="00BA58A4">
      <w:pPr>
        <w:pStyle w:val="ARTemplateHeading1"/>
        <w:numPr>
          <w:ilvl w:val="0"/>
          <w:numId w:val="48"/>
        </w:numPr>
      </w:pPr>
      <w:r w:rsidRPr="00F013C3">
        <w:lastRenderedPageBreak/>
        <w:t>Finding details</w:t>
      </w:r>
    </w:p>
    <w:tbl>
      <w:tblPr>
        <w:tblStyle w:val="TableGrid3"/>
        <w:tblpPr w:leftFromText="180" w:rightFromText="180" w:vertAnchor="text" w:tblpX="108" w:tblpY="1"/>
        <w:tblOverlap w:val="never"/>
        <w:tblW w:w="5000" w:type="pct"/>
        <w:tblLook w:val="04A0" w:firstRow="1" w:lastRow="0" w:firstColumn="1" w:lastColumn="0" w:noHBand="0" w:noVBand="1"/>
      </w:tblPr>
      <w:tblGrid>
        <w:gridCol w:w="2309"/>
        <w:gridCol w:w="7162"/>
      </w:tblGrid>
      <w:tr w:rsidR="00910DEA" w:rsidRPr="00F013C3" w14:paraId="3360CDBA" w14:textId="77777777" w:rsidTr="00823B0F">
        <w:trPr>
          <w:trHeight w:val="20"/>
        </w:trPr>
        <w:tc>
          <w:tcPr>
            <w:tcW w:w="1219" w:type="pct"/>
            <w:vAlign w:val="center"/>
          </w:tcPr>
          <w:p w14:paraId="0A7E37F2" w14:textId="77777777" w:rsidR="00910DEA" w:rsidRPr="00F013C3" w:rsidRDefault="00910DEA" w:rsidP="00823B0F">
            <w:pPr>
              <w:widowControl w:val="0"/>
              <w:spacing w:before="120" w:after="120"/>
              <w:outlineLvl w:val="0"/>
              <w:rPr>
                <w:b/>
                <w:bCs/>
              </w:rPr>
            </w:pPr>
            <w:r w:rsidRPr="00F013C3">
              <w:rPr>
                <w:b/>
                <w:bCs/>
              </w:rPr>
              <w:t>Severity rating</w:t>
            </w:r>
          </w:p>
        </w:tc>
        <w:tc>
          <w:tcPr>
            <w:tcW w:w="3781" w:type="pct"/>
            <w:shd w:val="clear" w:color="auto" w:fill="FFC000"/>
            <w:vAlign w:val="center"/>
          </w:tcPr>
          <w:p w14:paraId="2734E5CE" w14:textId="77777777" w:rsidR="00910DEA" w:rsidRPr="00F013C3" w:rsidRDefault="00910DEA" w:rsidP="00823B0F">
            <w:pPr>
              <w:keepNext/>
              <w:widowControl w:val="0"/>
              <w:jc w:val="both"/>
              <w:outlineLvl w:val="0"/>
              <w:rPr>
                <w:b/>
                <w:bCs/>
              </w:rPr>
            </w:pPr>
            <w:r w:rsidRPr="00F013C3">
              <w:rPr>
                <w:b/>
                <w:bCs/>
              </w:rPr>
              <w:t>S2</w:t>
            </w:r>
          </w:p>
        </w:tc>
      </w:tr>
      <w:tr w:rsidR="00910DEA" w:rsidRPr="00F013C3" w14:paraId="75071858" w14:textId="77777777" w:rsidTr="00823B0F">
        <w:trPr>
          <w:trHeight w:val="20"/>
        </w:trPr>
        <w:tc>
          <w:tcPr>
            <w:tcW w:w="1219" w:type="pct"/>
            <w:vAlign w:val="center"/>
          </w:tcPr>
          <w:p w14:paraId="23C133C3" w14:textId="77777777" w:rsidR="00910DEA" w:rsidRPr="00F013C3" w:rsidRDefault="00910DEA" w:rsidP="00823B0F">
            <w:pPr>
              <w:widowControl w:val="0"/>
              <w:spacing w:before="120" w:after="120"/>
              <w:outlineLvl w:val="0"/>
              <w:rPr>
                <w:b/>
                <w:bCs/>
              </w:rPr>
            </w:pPr>
            <w:r w:rsidRPr="00F013C3">
              <w:rPr>
                <w:b/>
                <w:bCs/>
              </w:rPr>
              <w:t>Finding number</w:t>
            </w:r>
          </w:p>
        </w:tc>
        <w:tc>
          <w:tcPr>
            <w:tcW w:w="3781" w:type="pct"/>
            <w:vAlign w:val="center"/>
          </w:tcPr>
          <w:p w14:paraId="45EB757D" w14:textId="3E7621CF" w:rsidR="00910DEA" w:rsidRPr="00A85B21" w:rsidRDefault="00910DEA" w:rsidP="00823B0F">
            <w:pPr>
              <w:keepNext/>
              <w:widowControl w:val="0"/>
              <w:jc w:val="both"/>
              <w:outlineLvl w:val="0"/>
              <w:rPr>
                <w:bCs/>
              </w:rPr>
            </w:pPr>
            <w:r w:rsidRPr="00A85B21">
              <w:rPr>
                <w:bCs/>
              </w:rPr>
              <w:t>2025-063_F0</w:t>
            </w:r>
            <w:r w:rsidR="00DD12DB">
              <w:rPr>
                <w:bCs/>
              </w:rPr>
              <w:t>1</w:t>
            </w:r>
          </w:p>
        </w:tc>
      </w:tr>
      <w:tr w:rsidR="00910DEA" w:rsidRPr="00F013C3" w14:paraId="5BD13044" w14:textId="77777777" w:rsidTr="00823B0F">
        <w:trPr>
          <w:trHeight w:val="20"/>
        </w:trPr>
        <w:tc>
          <w:tcPr>
            <w:tcW w:w="1219" w:type="pct"/>
            <w:vAlign w:val="center"/>
          </w:tcPr>
          <w:p w14:paraId="2C3DE34D" w14:textId="77777777" w:rsidR="00910DEA" w:rsidRPr="00F013C3" w:rsidRDefault="00910DEA" w:rsidP="00823B0F">
            <w:pPr>
              <w:widowControl w:val="0"/>
              <w:spacing w:before="120" w:after="120"/>
              <w:outlineLvl w:val="0"/>
              <w:rPr>
                <w:b/>
                <w:bCs/>
              </w:rPr>
            </w:pPr>
            <w:r w:rsidRPr="00F013C3">
              <w:rPr>
                <w:b/>
                <w:bCs/>
              </w:rPr>
              <w:t>Finding related to</w:t>
            </w:r>
          </w:p>
        </w:tc>
        <w:tc>
          <w:tcPr>
            <w:tcW w:w="3781" w:type="pct"/>
            <w:vAlign w:val="center"/>
          </w:tcPr>
          <w:p w14:paraId="5D45DA36" w14:textId="5B2D72BE" w:rsidR="00910DEA" w:rsidRPr="00A85B21" w:rsidRDefault="00910DEA" w:rsidP="00823B0F">
            <w:pPr>
              <w:keepNext/>
              <w:tabs>
                <w:tab w:val="left" w:pos="720"/>
              </w:tabs>
              <w:jc w:val="both"/>
              <w:outlineLvl w:val="0"/>
              <w:rPr>
                <w:bCs/>
              </w:rPr>
            </w:pPr>
            <w:r w:rsidRPr="00A85B21">
              <w:rPr>
                <w:bCs/>
              </w:rPr>
              <w:t>Control design</w:t>
            </w:r>
            <w:r w:rsidR="007B298B">
              <w:rPr>
                <w:bCs/>
              </w:rPr>
              <w:t xml:space="preserve"> effectiveness</w:t>
            </w:r>
            <w:r w:rsidRPr="00A85B21">
              <w:rPr>
                <w:bCs/>
              </w:rPr>
              <w:t xml:space="preserve"> and </w:t>
            </w:r>
            <w:r w:rsidR="007B298B">
              <w:rPr>
                <w:bCs/>
              </w:rPr>
              <w:t xml:space="preserve">control </w:t>
            </w:r>
            <w:r w:rsidRPr="00A85B21">
              <w:rPr>
                <w:bCs/>
              </w:rPr>
              <w:t>operating effectiveness</w:t>
            </w:r>
          </w:p>
        </w:tc>
      </w:tr>
      <w:tr w:rsidR="00910DEA" w:rsidRPr="00F013C3" w14:paraId="6E5EE78F" w14:textId="77777777" w:rsidTr="00823B0F">
        <w:trPr>
          <w:trHeight w:val="20"/>
        </w:trPr>
        <w:tc>
          <w:tcPr>
            <w:tcW w:w="1219" w:type="pct"/>
            <w:vAlign w:val="center"/>
          </w:tcPr>
          <w:p w14:paraId="03359B11" w14:textId="77777777" w:rsidR="00910DEA" w:rsidRPr="00F013C3" w:rsidRDefault="00910DEA" w:rsidP="00823B0F">
            <w:pPr>
              <w:widowControl w:val="0"/>
              <w:spacing w:before="120" w:after="120"/>
              <w:outlineLvl w:val="0"/>
              <w:rPr>
                <w:b/>
                <w:bCs/>
              </w:rPr>
            </w:pPr>
            <w:r w:rsidRPr="00F013C3">
              <w:rPr>
                <w:b/>
                <w:bCs/>
              </w:rPr>
              <w:t>Title</w:t>
            </w:r>
          </w:p>
        </w:tc>
        <w:tc>
          <w:tcPr>
            <w:tcW w:w="3781" w:type="pct"/>
            <w:vAlign w:val="center"/>
          </w:tcPr>
          <w:p w14:paraId="3A8A800B" w14:textId="1D61F8F5" w:rsidR="00910DEA" w:rsidRPr="00A85B21" w:rsidRDefault="00EB4417" w:rsidP="00823B0F">
            <w:pPr>
              <w:contextualSpacing/>
              <w:jc w:val="both"/>
              <w:rPr>
                <w:bCs/>
              </w:rPr>
            </w:pPr>
            <w:r w:rsidRPr="00EB4417">
              <w:rPr>
                <w:bCs/>
              </w:rPr>
              <w:t>Insufficient controls over the Short-term Work in Switzerland requirements</w:t>
            </w:r>
          </w:p>
        </w:tc>
      </w:tr>
      <w:tr w:rsidR="00910DEA" w:rsidRPr="00F013C3" w14:paraId="2B78D15F" w14:textId="77777777" w:rsidTr="00823B0F">
        <w:trPr>
          <w:trHeight w:val="20"/>
        </w:trPr>
        <w:tc>
          <w:tcPr>
            <w:tcW w:w="1219" w:type="pct"/>
            <w:vAlign w:val="center"/>
          </w:tcPr>
          <w:p w14:paraId="49E64751" w14:textId="77777777" w:rsidR="00910DEA" w:rsidRPr="00F013C3" w:rsidRDefault="00910DEA" w:rsidP="00823B0F">
            <w:pPr>
              <w:widowControl w:val="0"/>
              <w:spacing w:before="120" w:after="120"/>
              <w:outlineLvl w:val="0"/>
              <w:rPr>
                <w:b/>
                <w:bCs/>
              </w:rPr>
            </w:pPr>
            <w:r w:rsidRPr="00F013C3">
              <w:rPr>
                <w:b/>
                <w:bCs/>
              </w:rPr>
              <w:t xml:space="preserve">Description of finding </w:t>
            </w:r>
          </w:p>
        </w:tc>
        <w:tc>
          <w:tcPr>
            <w:tcW w:w="3781" w:type="pct"/>
            <w:vAlign w:val="center"/>
          </w:tcPr>
          <w:p w14:paraId="224ADDB2" w14:textId="21B5B241" w:rsidR="00910DEA" w:rsidRDefault="00910DEA" w:rsidP="00823B0F">
            <w:pPr>
              <w:contextualSpacing/>
              <w:jc w:val="both"/>
              <w:rPr>
                <w:rStyle w:val="normaltextrun"/>
              </w:rPr>
            </w:pPr>
            <w:r w:rsidRPr="00A85B21">
              <w:rPr>
                <w:rFonts w:cs="Calibri"/>
                <w:bCs/>
              </w:rPr>
              <w:t xml:space="preserve">HR Global Service Center (HGS) </w:t>
            </w:r>
            <w:r w:rsidR="000564C7">
              <w:rPr>
                <w:rStyle w:val="normaltextrun"/>
              </w:rPr>
              <w:t>wa</w:t>
            </w:r>
            <w:r w:rsidRPr="00A85B21">
              <w:rPr>
                <w:rStyle w:val="normaltextrun"/>
              </w:rPr>
              <w:t xml:space="preserve">s responsible for </w:t>
            </w:r>
            <w:r w:rsidR="00E87E3E">
              <w:rPr>
                <w:rStyle w:val="normaltextrun"/>
              </w:rPr>
              <w:t>creatin</w:t>
            </w:r>
            <w:r w:rsidR="000564C7">
              <w:rPr>
                <w:rStyle w:val="normaltextrun"/>
              </w:rPr>
              <w:t>g</w:t>
            </w:r>
            <w:r w:rsidR="00E87E3E">
              <w:rPr>
                <w:rStyle w:val="normaltextrun"/>
              </w:rPr>
              <w:t>/implementin</w:t>
            </w:r>
            <w:r w:rsidR="000564C7">
              <w:rPr>
                <w:rStyle w:val="normaltextrun"/>
              </w:rPr>
              <w:t>g</w:t>
            </w:r>
            <w:r w:rsidR="00E87E3E">
              <w:rPr>
                <w:rStyle w:val="normaltextrun"/>
              </w:rPr>
              <w:t xml:space="preserve"> a pr</w:t>
            </w:r>
            <w:r w:rsidR="005A35CA">
              <w:rPr>
                <w:rStyle w:val="normaltextrun"/>
              </w:rPr>
              <w:t xml:space="preserve">ocess regarding </w:t>
            </w:r>
            <w:r w:rsidR="00EA5E52">
              <w:rPr>
                <w:rStyle w:val="normaltextrun"/>
              </w:rPr>
              <w:t>a</w:t>
            </w:r>
            <w:r w:rsidR="005A35CA">
              <w:rPr>
                <w:rStyle w:val="normaltextrun"/>
              </w:rPr>
              <w:t xml:space="preserve"> </w:t>
            </w:r>
            <w:r w:rsidRPr="00A85B21">
              <w:rPr>
                <w:rStyle w:val="normaltextrun"/>
              </w:rPr>
              <w:t>new requirement for employees traveling to Switzerland from another location</w:t>
            </w:r>
            <w:r>
              <w:rPr>
                <w:rStyle w:val="normaltextrun"/>
              </w:rPr>
              <w:t>:</w:t>
            </w:r>
            <w:r w:rsidRPr="00A85B21">
              <w:rPr>
                <w:rStyle w:val="normaltextrun"/>
              </w:rPr>
              <w:t xml:space="preserve"> </w:t>
            </w:r>
            <w:r>
              <w:rPr>
                <w:rStyle w:val="normaltextrun"/>
              </w:rPr>
              <w:t>i</w:t>
            </w:r>
            <w:r w:rsidRPr="00A85B21">
              <w:rPr>
                <w:rStyle w:val="normaltextrun"/>
              </w:rPr>
              <w:t>n specific instances, the purpose of the trip must be disclosed to the Swiss State Secretariat for Migration and the Federal Department of Justice</w:t>
            </w:r>
            <w:r w:rsidR="002F5E6B">
              <w:rPr>
                <w:rStyle w:val="normaltextrun"/>
              </w:rPr>
              <w:t>.</w:t>
            </w:r>
          </w:p>
          <w:p w14:paraId="2D27C564" w14:textId="77777777" w:rsidR="00910DEA" w:rsidRPr="00A85B21" w:rsidRDefault="00910DEA" w:rsidP="00823B0F">
            <w:pPr>
              <w:contextualSpacing/>
              <w:jc w:val="both"/>
              <w:rPr>
                <w:rStyle w:val="normaltextrun"/>
              </w:rPr>
            </w:pPr>
          </w:p>
          <w:p w14:paraId="69CC4AFE" w14:textId="528435C3" w:rsidR="00910DEA" w:rsidRPr="00A85B21" w:rsidRDefault="00910DEA" w:rsidP="00823B0F">
            <w:pPr>
              <w:contextualSpacing/>
              <w:jc w:val="both"/>
              <w:rPr>
                <w:rStyle w:val="normaltextrun"/>
              </w:rPr>
            </w:pPr>
            <w:r w:rsidRPr="00A85B21">
              <w:rPr>
                <w:rStyle w:val="normaltextrun"/>
              </w:rPr>
              <w:t>Internal Audit identified</w:t>
            </w:r>
            <w:r w:rsidR="000216A4">
              <w:rPr>
                <w:rStyle w:val="normaltextrun"/>
              </w:rPr>
              <w:t xml:space="preserve"> the following weaknesses</w:t>
            </w:r>
            <w:r w:rsidRPr="00A85B21">
              <w:rPr>
                <w:rStyle w:val="normaltextrun"/>
              </w:rPr>
              <w:t>:</w:t>
            </w:r>
          </w:p>
          <w:p w14:paraId="5D65DEEB" w14:textId="210CE64D" w:rsidR="00910DEA" w:rsidRPr="00A85B21" w:rsidRDefault="005058CF" w:rsidP="00910DEA">
            <w:pPr>
              <w:pStyle w:val="ListParagraph"/>
              <w:numPr>
                <w:ilvl w:val="0"/>
                <w:numId w:val="25"/>
              </w:numPr>
              <w:ind w:left="216" w:hanging="216"/>
              <w:contextualSpacing/>
              <w:jc w:val="both"/>
              <w:rPr>
                <w:rStyle w:val="normaltextrun"/>
              </w:rPr>
            </w:pPr>
            <w:r>
              <w:rPr>
                <w:rStyle w:val="normaltextrun"/>
              </w:rPr>
              <w:t xml:space="preserve">There </w:t>
            </w:r>
            <w:r w:rsidR="001C72FE">
              <w:rPr>
                <w:rStyle w:val="normaltextrun"/>
              </w:rPr>
              <w:t>we</w:t>
            </w:r>
            <w:r>
              <w:rPr>
                <w:rStyle w:val="normaltextrun"/>
              </w:rPr>
              <w:t>re no documented controls</w:t>
            </w:r>
            <w:r w:rsidR="00E97D7A">
              <w:rPr>
                <w:rStyle w:val="normaltextrun"/>
              </w:rPr>
              <w:t xml:space="preserve"> in the </w:t>
            </w:r>
            <w:r w:rsidR="00910DEA" w:rsidRPr="00625A9D">
              <w:rPr>
                <w:rStyle w:val="normaltextrun"/>
                <w:i/>
                <w:iCs/>
              </w:rPr>
              <w:t>Short-term Work in Switzerland procedure</w:t>
            </w:r>
            <w:r w:rsidR="00EA6B67">
              <w:rPr>
                <w:rStyle w:val="normaltextrun"/>
                <w:i/>
              </w:rPr>
              <w:t xml:space="preserve"> </w:t>
            </w:r>
            <w:r w:rsidR="00EA6B67">
              <w:rPr>
                <w:rStyle w:val="normaltextrun"/>
              </w:rPr>
              <w:t>while reporting and threshold monitoring activities were identified.</w:t>
            </w:r>
            <w:r w:rsidR="00910DEA" w:rsidRPr="00A85B21">
              <w:rPr>
                <w:rStyle w:val="normaltextrun"/>
              </w:rPr>
              <w:t xml:space="preserve"> </w:t>
            </w:r>
          </w:p>
          <w:p w14:paraId="2825C5BF" w14:textId="710A3366" w:rsidR="00910DEA" w:rsidRPr="00A85B21" w:rsidRDefault="00910DEA" w:rsidP="00910DEA">
            <w:pPr>
              <w:pStyle w:val="ListParagraph"/>
              <w:numPr>
                <w:ilvl w:val="0"/>
                <w:numId w:val="25"/>
              </w:numPr>
              <w:ind w:left="216" w:hanging="216"/>
              <w:contextualSpacing/>
              <w:jc w:val="both"/>
              <w:rPr>
                <w:rStyle w:val="normaltextrun"/>
              </w:rPr>
            </w:pPr>
            <w:r w:rsidRPr="00A85B21">
              <w:rPr>
                <w:rStyle w:val="normaltextrun"/>
              </w:rPr>
              <w:t xml:space="preserve">The </w:t>
            </w:r>
            <w:r w:rsidR="00963B38">
              <w:rPr>
                <w:rStyle w:val="normaltextrun"/>
              </w:rPr>
              <w:t>same document</w:t>
            </w:r>
            <w:r w:rsidR="00963B38" w:rsidRPr="00A85B21">
              <w:rPr>
                <w:rStyle w:val="normaltextrun"/>
              </w:rPr>
              <w:t xml:space="preserve"> </w:t>
            </w:r>
            <w:r w:rsidRPr="00A85B21">
              <w:rPr>
                <w:rStyle w:val="normaltextrun"/>
              </w:rPr>
              <w:t>state</w:t>
            </w:r>
            <w:r>
              <w:rPr>
                <w:rStyle w:val="normaltextrun"/>
              </w:rPr>
              <w:t>d</w:t>
            </w:r>
            <w:r w:rsidRPr="00A85B21">
              <w:rPr>
                <w:rStyle w:val="normaltextrun"/>
              </w:rPr>
              <w:t xml:space="preserve"> </w:t>
            </w:r>
            <w:r w:rsidR="00963B38">
              <w:rPr>
                <w:rStyle w:val="normaltextrun"/>
              </w:rPr>
              <w:t xml:space="preserve">that </w:t>
            </w:r>
            <w:r w:rsidRPr="00A85B21">
              <w:rPr>
                <w:rStyle w:val="normaltextrun"/>
              </w:rPr>
              <w:t xml:space="preserve">the trigger event </w:t>
            </w:r>
            <w:r>
              <w:rPr>
                <w:rStyle w:val="normaltextrun"/>
              </w:rPr>
              <w:t>for initiating the process wa</w:t>
            </w:r>
            <w:r w:rsidRPr="00A85B21">
              <w:rPr>
                <w:rStyle w:val="normaltextrun"/>
              </w:rPr>
              <w:t>s the employee creating an A</w:t>
            </w:r>
            <w:r>
              <w:rPr>
                <w:rStyle w:val="normaltextrun"/>
              </w:rPr>
              <w:t>sk</w:t>
            </w:r>
            <w:r w:rsidRPr="00A85B21">
              <w:rPr>
                <w:rStyle w:val="normaltextrun"/>
              </w:rPr>
              <w:t xml:space="preserve"> HR tick</w:t>
            </w:r>
            <w:r w:rsidR="00463F42">
              <w:rPr>
                <w:rStyle w:val="normaltextrun"/>
              </w:rPr>
              <w:t>et</w:t>
            </w:r>
            <w:r w:rsidRPr="00A85B21">
              <w:rPr>
                <w:rStyle w:val="normaltextrun"/>
              </w:rPr>
              <w:t xml:space="preserve">. </w:t>
            </w:r>
            <w:r>
              <w:rPr>
                <w:rStyle w:val="normaltextrun"/>
              </w:rPr>
              <w:t>In practice</w:t>
            </w:r>
            <w:r w:rsidRPr="00A85B21">
              <w:rPr>
                <w:rStyle w:val="normaltextrun"/>
              </w:rPr>
              <w:t xml:space="preserve">, the </w:t>
            </w:r>
            <w:r>
              <w:rPr>
                <w:rStyle w:val="normaltextrun"/>
              </w:rPr>
              <w:t xml:space="preserve">booking system only displayed an informational </w:t>
            </w:r>
            <w:r w:rsidRPr="00A85B21">
              <w:rPr>
                <w:rStyle w:val="normaltextrun"/>
              </w:rPr>
              <w:t>pop-up message</w:t>
            </w:r>
            <w:r>
              <w:rPr>
                <w:rStyle w:val="normaltextrun"/>
              </w:rPr>
              <w:t xml:space="preserve">, which did not enforce ticket creation. </w:t>
            </w:r>
            <w:r w:rsidRPr="6EDBB9B5">
              <w:rPr>
                <w:rStyle w:val="normaltextrun"/>
              </w:rPr>
              <w:t>Instead,</w:t>
            </w:r>
            <w:r>
              <w:rPr>
                <w:rStyle w:val="normaltextrun"/>
              </w:rPr>
              <w:t xml:space="preserve"> the process </w:t>
            </w:r>
            <w:r w:rsidRPr="0EF9B635">
              <w:rPr>
                <w:rStyle w:val="normaltextrun"/>
              </w:rPr>
              <w:t>relied</w:t>
            </w:r>
            <w:r>
              <w:rPr>
                <w:rStyle w:val="normaltextrun"/>
              </w:rPr>
              <w:t xml:space="preserve"> on voluntary employee action without any system-based enforcement.</w:t>
            </w:r>
          </w:p>
          <w:p w14:paraId="4C200B33" w14:textId="0C16359B" w:rsidR="00910DEA" w:rsidRPr="00A85B21" w:rsidRDefault="00910DEA" w:rsidP="00910DEA">
            <w:pPr>
              <w:pStyle w:val="ListParagraph"/>
              <w:numPr>
                <w:ilvl w:val="0"/>
                <w:numId w:val="25"/>
              </w:numPr>
              <w:ind w:left="216" w:hanging="216"/>
              <w:contextualSpacing/>
              <w:jc w:val="both"/>
              <w:rPr>
                <w:rStyle w:val="normaltextrun"/>
              </w:rPr>
            </w:pPr>
            <w:r w:rsidRPr="00A85B21">
              <w:rPr>
                <w:rStyle w:val="normaltextrun"/>
              </w:rPr>
              <w:t xml:space="preserve">The HR Officer </w:t>
            </w:r>
            <w:r w:rsidRPr="7BAD5E2F">
              <w:rPr>
                <w:rStyle w:val="normaltextrun"/>
              </w:rPr>
              <w:t>maintain</w:t>
            </w:r>
            <w:r w:rsidR="0061149B">
              <w:rPr>
                <w:rStyle w:val="normaltextrun"/>
              </w:rPr>
              <w:t>s</w:t>
            </w:r>
            <w:r w:rsidRPr="00A85B21">
              <w:rPr>
                <w:rStyle w:val="normaltextrun"/>
              </w:rPr>
              <w:t xml:space="preserve"> an Excel tracking list to monitor the 90-day threshold per company and </w:t>
            </w:r>
            <w:r w:rsidRPr="3A15CDB8">
              <w:rPr>
                <w:rStyle w:val="normaltextrun"/>
              </w:rPr>
              <w:t>alert</w:t>
            </w:r>
            <w:r w:rsidR="00DF6DEB">
              <w:rPr>
                <w:rStyle w:val="normaltextrun"/>
              </w:rPr>
              <w:t>s</w:t>
            </w:r>
            <w:r w:rsidRPr="00A85B21">
              <w:rPr>
                <w:rStyle w:val="normaltextrun"/>
              </w:rPr>
              <w:t xml:space="preserve"> the HR Business Partner when 80 days </w:t>
            </w:r>
            <w:r w:rsidR="00DF6DEB">
              <w:rPr>
                <w:rStyle w:val="normaltextrun"/>
              </w:rPr>
              <w:t>are</w:t>
            </w:r>
            <w:r w:rsidRPr="00A85B21">
              <w:rPr>
                <w:rStyle w:val="normaltextrun"/>
              </w:rPr>
              <w:t xml:space="preserve"> reached. However, this </w:t>
            </w:r>
            <w:proofErr w:type="gramStart"/>
            <w:r w:rsidRPr="00A85B21">
              <w:rPr>
                <w:rStyle w:val="normaltextrun"/>
              </w:rPr>
              <w:t>tracking</w:t>
            </w:r>
            <w:proofErr w:type="gramEnd"/>
            <w:r w:rsidRPr="00A85B21">
              <w:rPr>
                <w:rStyle w:val="normaltextrun"/>
              </w:rPr>
              <w:t xml:space="preserve"> </w:t>
            </w:r>
            <w:r w:rsidRPr="3A15CDB8">
              <w:rPr>
                <w:rStyle w:val="normaltextrun"/>
              </w:rPr>
              <w:t>relied</w:t>
            </w:r>
            <w:r w:rsidRPr="00A85B21">
              <w:rPr>
                <w:rStyle w:val="normaltextrun"/>
              </w:rPr>
              <w:t xml:space="preserve"> solely on employee-declared trips. If employees </w:t>
            </w:r>
            <w:r w:rsidRPr="3A15CDB8">
              <w:rPr>
                <w:rStyle w:val="normaltextrun"/>
              </w:rPr>
              <w:t>failed</w:t>
            </w:r>
            <w:r w:rsidRPr="00A85B21">
              <w:rPr>
                <w:rStyle w:val="normaltextrun"/>
              </w:rPr>
              <w:t xml:space="preserve"> to raise tickets, HR </w:t>
            </w:r>
            <w:r w:rsidRPr="3A15CDB8">
              <w:rPr>
                <w:rStyle w:val="normaltextrun"/>
              </w:rPr>
              <w:t>had</w:t>
            </w:r>
            <w:r w:rsidRPr="00A85B21">
              <w:rPr>
                <w:rStyle w:val="normaltextrun"/>
              </w:rPr>
              <w:t xml:space="preserve"> no mechanism to detect missing declarations</w:t>
            </w:r>
            <w:r w:rsidR="002928CA">
              <w:rPr>
                <w:rStyle w:val="normaltextrun"/>
              </w:rPr>
              <w:t>.</w:t>
            </w:r>
          </w:p>
          <w:p w14:paraId="045A8311" w14:textId="77777777" w:rsidR="00910DEA" w:rsidRPr="00A85B21" w:rsidRDefault="00910DEA" w:rsidP="00823B0F">
            <w:pPr>
              <w:pStyle w:val="ListParagraph"/>
              <w:ind w:left="288"/>
              <w:contextualSpacing/>
              <w:jc w:val="both"/>
              <w:rPr>
                <w:rStyle w:val="normaltextrun"/>
              </w:rPr>
            </w:pPr>
          </w:p>
          <w:p w14:paraId="1F62C6FE" w14:textId="77777777" w:rsidR="00910DEA" w:rsidRPr="00A85B21" w:rsidRDefault="00910DEA" w:rsidP="00823B0F">
            <w:pPr>
              <w:contextualSpacing/>
              <w:jc w:val="both"/>
              <w:rPr>
                <w:rFonts w:cs="Segoe UI"/>
              </w:rPr>
            </w:pPr>
            <w:r w:rsidRPr="009D1E35">
              <w:rPr>
                <w:rStyle w:val="normaltextrun"/>
              </w:rPr>
              <w:t>Swiss immigration rules (FNIA and AFMP) require employers to submit a prior notification at least eight days before work starts, monitor the 90-day threshold per company and per individual, and ensure the process includes clear responsibilities and controls to guarantee complete and timely notifications.</w:t>
            </w:r>
          </w:p>
        </w:tc>
      </w:tr>
      <w:tr w:rsidR="00910DEA" w:rsidRPr="00F013C3" w14:paraId="6B72E9EA" w14:textId="77777777" w:rsidTr="00823B0F">
        <w:trPr>
          <w:trHeight w:val="20"/>
        </w:trPr>
        <w:tc>
          <w:tcPr>
            <w:tcW w:w="1219" w:type="pct"/>
            <w:vAlign w:val="center"/>
          </w:tcPr>
          <w:p w14:paraId="5504EDD8" w14:textId="77777777" w:rsidR="00910DEA" w:rsidRPr="00F013C3" w:rsidRDefault="00910DEA" w:rsidP="00823B0F">
            <w:pPr>
              <w:widowControl w:val="0"/>
              <w:spacing w:before="120" w:after="120"/>
              <w:outlineLvl w:val="0"/>
              <w:rPr>
                <w:b/>
                <w:bCs/>
                <w:highlight w:val="yellow"/>
              </w:rPr>
            </w:pPr>
            <w:r w:rsidRPr="00F013C3">
              <w:rPr>
                <w:b/>
                <w:bCs/>
              </w:rPr>
              <w:t>Root cause</w:t>
            </w:r>
          </w:p>
        </w:tc>
        <w:tc>
          <w:tcPr>
            <w:tcW w:w="3781" w:type="pct"/>
            <w:vAlign w:val="center"/>
          </w:tcPr>
          <w:p w14:paraId="39256A7C" w14:textId="77777777" w:rsidR="00910DEA" w:rsidRPr="00A85B21" w:rsidRDefault="00910DEA" w:rsidP="00823B0F">
            <w:pPr>
              <w:pStyle w:val="paragraph"/>
              <w:spacing w:before="0" w:beforeAutospacing="0" w:after="0" w:afterAutospacing="0"/>
              <w:jc w:val="both"/>
              <w:textAlignment w:val="baseline"/>
              <w:rPr>
                <w:bCs/>
                <w:sz w:val="22"/>
                <w:szCs w:val="22"/>
                <w:highlight w:val="yellow"/>
              </w:rPr>
            </w:pPr>
            <w:r w:rsidRPr="00A85B21">
              <w:rPr>
                <w:bCs/>
                <w:sz w:val="22"/>
                <w:szCs w:val="22"/>
              </w:rPr>
              <w:t>Inefficient/Inadequate control</w:t>
            </w:r>
          </w:p>
        </w:tc>
      </w:tr>
      <w:tr w:rsidR="00910DEA" w:rsidRPr="00F013C3" w14:paraId="3800050C" w14:textId="77777777" w:rsidTr="00823B0F">
        <w:trPr>
          <w:trHeight w:val="20"/>
        </w:trPr>
        <w:tc>
          <w:tcPr>
            <w:tcW w:w="1219" w:type="pct"/>
            <w:vAlign w:val="center"/>
          </w:tcPr>
          <w:p w14:paraId="3284B22A" w14:textId="77777777" w:rsidR="00910DEA" w:rsidRPr="00F013C3" w:rsidRDefault="00910DEA" w:rsidP="00823B0F">
            <w:pPr>
              <w:widowControl w:val="0"/>
              <w:spacing w:before="120" w:after="120"/>
              <w:outlineLvl w:val="0"/>
              <w:rPr>
                <w:b/>
                <w:bCs/>
              </w:rPr>
            </w:pPr>
            <w:r w:rsidRPr="00F013C3">
              <w:rPr>
                <w:b/>
                <w:bCs/>
              </w:rPr>
              <w:t>Risk</w:t>
            </w:r>
          </w:p>
        </w:tc>
        <w:tc>
          <w:tcPr>
            <w:tcW w:w="3781" w:type="pct"/>
            <w:vAlign w:val="center"/>
          </w:tcPr>
          <w:p w14:paraId="27B3CE59" w14:textId="6830300F" w:rsidR="00910DEA" w:rsidRPr="00A85B21" w:rsidRDefault="00823B0F" w:rsidP="00176CFA">
            <w:pPr>
              <w:widowControl w:val="0"/>
              <w:jc w:val="both"/>
              <w:outlineLvl w:val="0"/>
            </w:pPr>
            <w:r w:rsidRPr="00823B0F">
              <w:t>Insufficient controls over the Short-term Work in Switzerland requirements</w:t>
            </w:r>
            <w:r>
              <w:t xml:space="preserve"> </w:t>
            </w:r>
            <w:r w:rsidR="00910DEA" w:rsidRPr="00A85B21">
              <w:t xml:space="preserve">creates a risk of non-compliance with Swiss immigration and labor regulations. Specifically, employees may fail to disclose the purpose </w:t>
            </w:r>
            <w:r w:rsidR="005E5201">
              <w:t>and duration</w:t>
            </w:r>
            <w:r w:rsidR="00910DEA" w:rsidRPr="00A85B21">
              <w:t xml:space="preserve"> of their trip and HR has no reliable mechanism to detect missing declarations, resulting in incomplete or inaccurate reporting to the authorities. This could result in minor financial losses and material reputational damage.</w:t>
            </w:r>
          </w:p>
        </w:tc>
      </w:tr>
      <w:tr w:rsidR="00910DEA" w:rsidRPr="00C16BFF" w14:paraId="3660E3ED" w14:textId="77777777" w:rsidTr="00823B0F">
        <w:trPr>
          <w:trHeight w:val="20"/>
        </w:trPr>
        <w:tc>
          <w:tcPr>
            <w:tcW w:w="1219" w:type="pct"/>
            <w:vAlign w:val="center"/>
          </w:tcPr>
          <w:p w14:paraId="73CE7998" w14:textId="77777777" w:rsidR="00910DEA" w:rsidRPr="00F013C3" w:rsidRDefault="00910DEA" w:rsidP="00823B0F">
            <w:pPr>
              <w:widowControl w:val="0"/>
              <w:spacing w:before="120" w:after="120"/>
              <w:outlineLvl w:val="0"/>
              <w:rPr>
                <w:b/>
                <w:bCs/>
              </w:rPr>
            </w:pPr>
            <w:r w:rsidRPr="00F013C3">
              <w:rPr>
                <w:b/>
                <w:bCs/>
              </w:rPr>
              <w:t xml:space="preserve">Criteria </w:t>
            </w:r>
          </w:p>
        </w:tc>
        <w:tc>
          <w:tcPr>
            <w:tcW w:w="3781" w:type="pct"/>
            <w:vAlign w:val="center"/>
          </w:tcPr>
          <w:p w14:paraId="531BAD0F" w14:textId="77777777" w:rsidR="00910DEA" w:rsidRDefault="00910DEA" w:rsidP="00910DEA">
            <w:pPr>
              <w:pStyle w:val="ListParagraph"/>
              <w:numPr>
                <w:ilvl w:val="0"/>
                <w:numId w:val="28"/>
              </w:numPr>
              <w:ind w:left="216" w:hanging="216"/>
              <w:contextualSpacing/>
              <w:jc w:val="both"/>
            </w:pPr>
            <w:r w:rsidRPr="00A85B21">
              <w:t>Federal Act on Foreign Nationals and Integration (FNIA), Art. 10-18</w:t>
            </w:r>
          </w:p>
          <w:p w14:paraId="67CB0791" w14:textId="77777777" w:rsidR="00910DEA" w:rsidRPr="00A85B21" w:rsidRDefault="00910DEA" w:rsidP="00910DEA">
            <w:pPr>
              <w:pStyle w:val="ListParagraph"/>
              <w:numPr>
                <w:ilvl w:val="0"/>
                <w:numId w:val="28"/>
              </w:numPr>
              <w:ind w:left="216" w:hanging="216"/>
              <w:contextualSpacing/>
              <w:jc w:val="both"/>
            </w:pPr>
            <w:r>
              <w:t>Agreement on the Free Movement of Persons (</w:t>
            </w:r>
            <w:r w:rsidRPr="00273303">
              <w:t>AFMP</w:t>
            </w:r>
            <w:r>
              <w:t>),</w:t>
            </w:r>
            <w:r w:rsidRPr="00273303">
              <w:t xml:space="preserve"> Annex I, Art</w:t>
            </w:r>
            <w:r>
              <w:t>.</w:t>
            </w:r>
            <w:r w:rsidRPr="00273303">
              <w:t xml:space="preserve"> 5 and 6</w:t>
            </w:r>
          </w:p>
          <w:p w14:paraId="72EE2DD3" w14:textId="77777777" w:rsidR="00910DEA" w:rsidRPr="00A85B21" w:rsidRDefault="00910DEA" w:rsidP="00910DEA">
            <w:pPr>
              <w:pStyle w:val="ListParagraph"/>
              <w:numPr>
                <w:ilvl w:val="0"/>
                <w:numId w:val="28"/>
              </w:numPr>
              <w:ind w:left="216" w:hanging="216"/>
              <w:contextualSpacing/>
              <w:jc w:val="both"/>
              <w:rPr>
                <w:rStyle w:val="normaltextrun"/>
                <w:i/>
                <w:iCs/>
              </w:rPr>
            </w:pPr>
            <w:r w:rsidRPr="00A85B21">
              <w:rPr>
                <w:rStyle w:val="normaltextrun"/>
                <w:i/>
                <w:iCs/>
              </w:rPr>
              <w:t>Short-term work in Switzerland Procedure</w:t>
            </w:r>
          </w:p>
        </w:tc>
      </w:tr>
      <w:tr w:rsidR="00910DEA" w:rsidRPr="00F013C3" w14:paraId="36313ED5" w14:textId="77777777" w:rsidTr="00823B0F">
        <w:trPr>
          <w:trHeight w:val="20"/>
        </w:trPr>
        <w:tc>
          <w:tcPr>
            <w:tcW w:w="1219" w:type="pct"/>
            <w:vAlign w:val="center"/>
          </w:tcPr>
          <w:p w14:paraId="3E14C0B5" w14:textId="77777777" w:rsidR="00910DEA" w:rsidRPr="00F013C3" w:rsidRDefault="00910DEA" w:rsidP="00823B0F">
            <w:pPr>
              <w:widowControl w:val="0"/>
              <w:spacing w:before="120" w:after="120"/>
              <w:outlineLvl w:val="0"/>
              <w:rPr>
                <w:b/>
                <w:bCs/>
              </w:rPr>
            </w:pPr>
            <w:r w:rsidRPr="00F013C3">
              <w:rPr>
                <w:b/>
                <w:bCs/>
              </w:rPr>
              <w:t>Relevant entity</w:t>
            </w:r>
          </w:p>
        </w:tc>
        <w:tc>
          <w:tcPr>
            <w:tcW w:w="3781" w:type="pct"/>
            <w:vAlign w:val="center"/>
          </w:tcPr>
          <w:p w14:paraId="3D31AFC7" w14:textId="75F91421" w:rsidR="00910DEA" w:rsidRPr="00A85B21" w:rsidRDefault="00910DEA" w:rsidP="00823B0F">
            <w:pPr>
              <w:keepNext/>
              <w:widowControl w:val="0"/>
              <w:jc w:val="both"/>
              <w:outlineLvl w:val="0"/>
              <w:rPr>
                <w:bCs/>
              </w:rPr>
            </w:pPr>
            <w:r w:rsidRPr="00A85B21">
              <w:rPr>
                <w:bCs/>
              </w:rPr>
              <w:t>DBAG/</w:t>
            </w:r>
            <w:proofErr w:type="spellStart"/>
            <w:r w:rsidRPr="00A85B21">
              <w:rPr>
                <w:bCs/>
              </w:rPr>
              <w:t>ExR</w:t>
            </w:r>
            <w:proofErr w:type="spellEnd"/>
            <w:r w:rsidRPr="00A85B21">
              <w:rPr>
                <w:bCs/>
              </w:rPr>
              <w:t>/EFAG/ECAG/</w:t>
            </w:r>
            <w:r w:rsidRPr="00A85B21">
              <w:t>CEU</w:t>
            </w:r>
            <w:r w:rsidRPr="00A85B21">
              <w:rPr>
                <w:bCs/>
              </w:rPr>
              <w:t>/CBL/CH/CI/CS/</w:t>
            </w:r>
            <w:proofErr w:type="spellStart"/>
            <w:r w:rsidRPr="00A85B21">
              <w:rPr>
                <w:bCs/>
              </w:rPr>
              <w:t>LuxCSD</w:t>
            </w:r>
            <w:proofErr w:type="spellEnd"/>
            <w:r w:rsidRPr="00A85B21">
              <w:rPr>
                <w:bCs/>
              </w:rPr>
              <w:t>/CFCL</w:t>
            </w:r>
          </w:p>
        </w:tc>
      </w:tr>
      <w:tr w:rsidR="00910DEA" w:rsidRPr="00F013C3" w14:paraId="724AC673" w14:textId="77777777" w:rsidTr="00823B0F">
        <w:trPr>
          <w:trHeight w:val="20"/>
        </w:trPr>
        <w:tc>
          <w:tcPr>
            <w:tcW w:w="1219" w:type="pct"/>
            <w:vAlign w:val="center"/>
          </w:tcPr>
          <w:p w14:paraId="1A444D8B" w14:textId="77777777" w:rsidR="00910DEA" w:rsidRPr="00F013C3" w:rsidRDefault="00910DEA" w:rsidP="00823B0F">
            <w:pPr>
              <w:widowControl w:val="0"/>
              <w:spacing w:before="120" w:after="120"/>
              <w:outlineLvl w:val="0"/>
              <w:rPr>
                <w:b/>
                <w:bCs/>
              </w:rPr>
            </w:pPr>
            <w:r w:rsidRPr="00F013C3">
              <w:rPr>
                <w:b/>
                <w:bCs/>
              </w:rPr>
              <w:t>Recommendation</w:t>
            </w:r>
          </w:p>
        </w:tc>
        <w:tc>
          <w:tcPr>
            <w:tcW w:w="3781" w:type="pct"/>
            <w:vAlign w:val="center"/>
          </w:tcPr>
          <w:p w14:paraId="66D93B4E" w14:textId="0C1E94AB" w:rsidR="00C262AC" w:rsidRDefault="001A2B78" w:rsidP="00EF680D">
            <w:pPr>
              <w:pStyle w:val="ListParagraph"/>
              <w:numPr>
                <w:ilvl w:val="0"/>
                <w:numId w:val="59"/>
              </w:numPr>
              <w:ind w:left="216" w:hanging="216"/>
              <w:contextualSpacing/>
              <w:jc w:val="both"/>
              <w:rPr>
                <w:rStyle w:val="normaltextrun"/>
              </w:rPr>
            </w:pPr>
            <w:r w:rsidRPr="001A2B78">
              <w:rPr>
                <w:rStyle w:val="normaltextrun"/>
              </w:rPr>
              <w:t>Ensure that the initial pop-up message displayed when booking a business trip to Switzerland clearly summarizes the situations in which employees must disclose the trip. It should also outline their responsibility as the first point of disclosure when applicable</w:t>
            </w:r>
            <w:r w:rsidR="004D6BCC">
              <w:rPr>
                <w:rStyle w:val="normaltextrun"/>
              </w:rPr>
              <w:t>.</w:t>
            </w:r>
          </w:p>
          <w:p w14:paraId="1E436F2E" w14:textId="36FA0319" w:rsidR="00C262AC" w:rsidRDefault="00C262AC" w:rsidP="00EF680D">
            <w:pPr>
              <w:pStyle w:val="ListParagraph"/>
              <w:numPr>
                <w:ilvl w:val="0"/>
                <w:numId w:val="59"/>
              </w:numPr>
              <w:ind w:left="216" w:hanging="216"/>
              <w:contextualSpacing/>
              <w:jc w:val="both"/>
              <w:rPr>
                <w:rStyle w:val="normaltextrun"/>
              </w:rPr>
            </w:pPr>
            <w:r w:rsidRPr="00C262AC">
              <w:rPr>
                <w:rStyle w:val="normaltextrun"/>
              </w:rPr>
              <w:lastRenderedPageBreak/>
              <w:t xml:space="preserve">Strengthen the annual review and threshold monitoring process to minimize the risk of missed disclosures in the future. For example, implement </w:t>
            </w:r>
            <w:r w:rsidR="0004601F">
              <w:rPr>
                <w:rStyle w:val="normaltextrun"/>
              </w:rPr>
              <w:t xml:space="preserve">random </w:t>
            </w:r>
            <w:r w:rsidRPr="00C262AC">
              <w:rPr>
                <w:rStyle w:val="normaltextrun"/>
              </w:rPr>
              <w:t xml:space="preserve">spot checks </w:t>
            </w:r>
            <w:r w:rsidR="0004601F">
              <w:rPr>
                <w:rStyle w:val="normaltextrun"/>
              </w:rPr>
              <w:t xml:space="preserve">at the year-end </w:t>
            </w:r>
            <w:r w:rsidRPr="00C262AC">
              <w:rPr>
                <w:rStyle w:val="normaltextrun"/>
              </w:rPr>
              <w:t>on employees who traveled to Switzerland and did not declare</w:t>
            </w:r>
            <w:r w:rsidR="000C0CA8">
              <w:rPr>
                <w:rStyle w:val="normaltextrun"/>
              </w:rPr>
              <w:t xml:space="preserve"> it</w:t>
            </w:r>
            <w:r w:rsidRPr="00C262AC">
              <w:rPr>
                <w:rStyle w:val="normaltextrun"/>
              </w:rPr>
              <w:t xml:space="preserve">, to provide reasonable assurance that </w:t>
            </w:r>
            <w:proofErr w:type="gramStart"/>
            <w:r w:rsidRPr="00C262AC">
              <w:rPr>
                <w:rStyle w:val="normaltextrun"/>
              </w:rPr>
              <w:t>the majority of</w:t>
            </w:r>
            <w:proofErr w:type="gramEnd"/>
            <w:r w:rsidRPr="00C262AC">
              <w:rPr>
                <w:rStyle w:val="normaltextrun"/>
              </w:rPr>
              <w:t xml:space="preserve"> these cases were correctly handled.</w:t>
            </w:r>
          </w:p>
          <w:p w14:paraId="495F9102" w14:textId="1BB08B77" w:rsidR="00532C3A" w:rsidRPr="00C262AC" w:rsidRDefault="00E03BE4" w:rsidP="00176CFA">
            <w:pPr>
              <w:pStyle w:val="ListParagraph"/>
              <w:numPr>
                <w:ilvl w:val="0"/>
                <w:numId w:val="59"/>
              </w:numPr>
              <w:ind w:left="216" w:hanging="216"/>
              <w:contextualSpacing/>
              <w:jc w:val="both"/>
            </w:pPr>
            <w:r w:rsidRPr="00E03BE4">
              <w:rPr>
                <w:rStyle w:val="normaltextrun"/>
              </w:rPr>
              <w:t xml:space="preserve">Update the procedure to incorporate review and threshold monitoring activities </w:t>
            </w:r>
            <w:r w:rsidR="000C0CA8">
              <w:rPr>
                <w:rStyle w:val="normaltextrun"/>
              </w:rPr>
              <w:t xml:space="preserve">as </w:t>
            </w:r>
            <w:r w:rsidRPr="00E03BE4">
              <w:rPr>
                <w:rStyle w:val="normaltextrun"/>
              </w:rPr>
              <w:t>control</w:t>
            </w:r>
            <w:r w:rsidR="001A2B78">
              <w:rPr>
                <w:rStyle w:val="normaltextrun"/>
              </w:rPr>
              <w:t xml:space="preserve"> steps</w:t>
            </w:r>
            <w:r w:rsidR="00631CA8">
              <w:rPr>
                <w:rStyle w:val="normaltextrun"/>
              </w:rPr>
              <w:t xml:space="preserve"> in place</w:t>
            </w:r>
            <w:r w:rsidRPr="00E03BE4">
              <w:rPr>
                <w:rStyle w:val="normaltextrun"/>
              </w:rPr>
              <w:t>.</w:t>
            </w:r>
          </w:p>
        </w:tc>
      </w:tr>
      <w:tr w:rsidR="00910DEA" w:rsidRPr="00F013C3" w14:paraId="7247B1D1" w14:textId="77777777" w:rsidTr="00823B0F">
        <w:trPr>
          <w:trHeight w:val="20"/>
        </w:trPr>
        <w:tc>
          <w:tcPr>
            <w:tcW w:w="1219" w:type="pct"/>
            <w:vAlign w:val="center"/>
          </w:tcPr>
          <w:p w14:paraId="39AC29FB" w14:textId="77777777" w:rsidR="00910DEA" w:rsidRPr="00F013C3" w:rsidRDefault="00910DEA" w:rsidP="00823B0F">
            <w:pPr>
              <w:widowControl w:val="0"/>
              <w:spacing w:before="120" w:after="120"/>
              <w:outlineLvl w:val="0"/>
              <w:rPr>
                <w:b/>
                <w:bCs/>
              </w:rPr>
            </w:pPr>
            <w:r w:rsidRPr="00F013C3">
              <w:rPr>
                <w:b/>
                <w:bCs/>
              </w:rPr>
              <w:lastRenderedPageBreak/>
              <w:t>Management response</w:t>
            </w:r>
          </w:p>
        </w:tc>
        <w:tc>
          <w:tcPr>
            <w:tcW w:w="3781" w:type="pct"/>
            <w:vAlign w:val="center"/>
          </w:tcPr>
          <w:p w14:paraId="1CD353EF" w14:textId="77777777" w:rsidR="00910DEA" w:rsidRPr="00A85B21" w:rsidRDefault="00910DEA" w:rsidP="00823B0F">
            <w:pPr>
              <w:keepNext/>
              <w:contextualSpacing/>
              <w:jc w:val="both"/>
              <w:outlineLvl w:val="0"/>
              <w:rPr>
                <w:bCs/>
              </w:rPr>
            </w:pPr>
            <w:r w:rsidRPr="00A85B21">
              <w:rPr>
                <w:rFonts w:cs="Calibri"/>
                <w:bCs/>
              </w:rPr>
              <w:t xml:space="preserve">HR Global Service Center (HGS) </w:t>
            </w:r>
            <w:r w:rsidRPr="00A85B21">
              <w:rPr>
                <w:bCs/>
              </w:rPr>
              <w:t xml:space="preserve">agrees with the finding and </w:t>
            </w:r>
            <w:proofErr w:type="gramStart"/>
            <w:r w:rsidRPr="00A85B21">
              <w:rPr>
                <w:bCs/>
              </w:rPr>
              <w:t>recommendation</w:t>
            </w:r>
            <w:r>
              <w:rPr>
                <w:bCs/>
              </w:rPr>
              <w:t>,</w:t>
            </w:r>
            <w:r w:rsidRPr="00A85B21">
              <w:rPr>
                <w:bCs/>
              </w:rPr>
              <w:t xml:space="preserve"> and</w:t>
            </w:r>
            <w:proofErr w:type="gramEnd"/>
            <w:r w:rsidRPr="00A85B21">
              <w:rPr>
                <w:bCs/>
              </w:rPr>
              <w:t xml:space="preserve"> will implement the recommendation.</w:t>
            </w:r>
          </w:p>
        </w:tc>
      </w:tr>
      <w:tr w:rsidR="00910DEA" w:rsidRPr="00F013C3" w14:paraId="7AD0DD9D" w14:textId="77777777" w:rsidTr="00823B0F">
        <w:trPr>
          <w:trHeight w:val="20"/>
        </w:trPr>
        <w:tc>
          <w:tcPr>
            <w:tcW w:w="1219" w:type="pct"/>
            <w:vAlign w:val="center"/>
          </w:tcPr>
          <w:p w14:paraId="437D8F65" w14:textId="77777777" w:rsidR="00910DEA" w:rsidRPr="00F013C3" w:rsidRDefault="00910DEA" w:rsidP="00823B0F">
            <w:pPr>
              <w:widowControl w:val="0"/>
              <w:spacing w:before="120" w:after="120"/>
              <w:outlineLvl w:val="0"/>
              <w:rPr>
                <w:b/>
                <w:bCs/>
              </w:rPr>
            </w:pPr>
            <w:r w:rsidRPr="00F013C3">
              <w:rPr>
                <w:b/>
                <w:bCs/>
              </w:rPr>
              <w:t>Recommendation owner</w:t>
            </w:r>
          </w:p>
        </w:tc>
        <w:tc>
          <w:tcPr>
            <w:tcW w:w="3781" w:type="pct"/>
            <w:vAlign w:val="center"/>
          </w:tcPr>
          <w:p w14:paraId="42F2E1E5" w14:textId="77777777" w:rsidR="00910DEA" w:rsidRPr="00A85B21" w:rsidRDefault="00910DEA" w:rsidP="00823B0F">
            <w:pPr>
              <w:keepNext/>
              <w:widowControl w:val="0"/>
              <w:jc w:val="both"/>
              <w:outlineLvl w:val="0"/>
              <w:rPr>
                <w:rFonts w:cs="Calibri"/>
                <w:bCs/>
              </w:rPr>
            </w:pPr>
            <w:r w:rsidRPr="00A85B21">
              <w:rPr>
                <w:rFonts w:cs="Calibri"/>
                <w:bCs/>
              </w:rPr>
              <w:t>HR Global Service Center (HGS)</w:t>
            </w:r>
          </w:p>
        </w:tc>
      </w:tr>
      <w:tr w:rsidR="00910DEA" w:rsidRPr="00F013C3" w14:paraId="45B35771" w14:textId="77777777" w:rsidTr="00823B0F">
        <w:trPr>
          <w:trHeight w:val="20"/>
        </w:trPr>
        <w:tc>
          <w:tcPr>
            <w:tcW w:w="1219" w:type="pct"/>
            <w:vAlign w:val="center"/>
          </w:tcPr>
          <w:p w14:paraId="39D2BE8E" w14:textId="77777777" w:rsidR="00910DEA" w:rsidRPr="00F013C3" w:rsidRDefault="00910DEA" w:rsidP="00823B0F">
            <w:pPr>
              <w:widowControl w:val="0"/>
              <w:spacing w:before="120" w:after="120"/>
              <w:outlineLvl w:val="0"/>
              <w:rPr>
                <w:b/>
                <w:bCs/>
              </w:rPr>
            </w:pPr>
            <w:r w:rsidRPr="00F013C3">
              <w:rPr>
                <w:b/>
                <w:bCs/>
              </w:rPr>
              <w:t>Target date</w:t>
            </w:r>
          </w:p>
        </w:tc>
        <w:tc>
          <w:tcPr>
            <w:tcW w:w="3781" w:type="pct"/>
            <w:vAlign w:val="center"/>
          </w:tcPr>
          <w:p w14:paraId="64E5246D" w14:textId="77777777" w:rsidR="00910DEA" w:rsidRPr="00A85B21" w:rsidRDefault="00910DEA" w:rsidP="00823B0F">
            <w:pPr>
              <w:keepNext/>
              <w:widowControl w:val="0"/>
              <w:jc w:val="both"/>
              <w:outlineLvl w:val="0"/>
              <w:rPr>
                <w:bCs/>
              </w:rPr>
            </w:pPr>
            <w:r w:rsidRPr="00A85B21">
              <w:rPr>
                <w:bCs/>
              </w:rPr>
              <w:t>April 14, 2026</w:t>
            </w:r>
          </w:p>
        </w:tc>
      </w:tr>
    </w:tbl>
    <w:p w14:paraId="3F13FF87" w14:textId="77777777" w:rsidR="00FB66B3" w:rsidRDefault="00FB66B3">
      <w:pPr>
        <w:rPr>
          <w:b/>
          <w:bCs/>
          <w:sz w:val="24"/>
        </w:rPr>
      </w:pPr>
    </w:p>
    <w:p w14:paraId="3046CA2B" w14:textId="62643418" w:rsidR="00FB66B3" w:rsidRDefault="00EF680D">
      <w:pPr>
        <w:rPr>
          <w:b/>
          <w:bCs/>
          <w:sz w:val="24"/>
        </w:rPr>
      </w:pPr>
      <w:r>
        <w:rPr>
          <w:b/>
          <w:bCs/>
          <w:sz w:val="24"/>
        </w:rPr>
        <w:br w:type="page"/>
      </w:r>
    </w:p>
    <w:tbl>
      <w:tblPr>
        <w:tblStyle w:val="TableGrid3"/>
        <w:tblW w:w="0" w:type="auto"/>
        <w:tblLook w:val="04A0" w:firstRow="1" w:lastRow="0" w:firstColumn="1" w:lastColumn="0" w:noHBand="0" w:noVBand="1"/>
      </w:tblPr>
      <w:tblGrid>
        <w:gridCol w:w="2309"/>
        <w:gridCol w:w="7162"/>
      </w:tblGrid>
      <w:tr w:rsidR="00F94BA2" w14:paraId="743499E2" w14:textId="77777777" w:rsidTr="00823B0F">
        <w:trPr>
          <w:trHeight w:val="20"/>
        </w:trPr>
        <w:tc>
          <w:tcPr>
            <w:tcW w:w="2309" w:type="dxa"/>
            <w:vAlign w:val="center"/>
          </w:tcPr>
          <w:p w14:paraId="20B305CB" w14:textId="77777777" w:rsidR="00F94BA2" w:rsidRDefault="00F94BA2" w:rsidP="00823B0F">
            <w:pPr>
              <w:widowControl w:val="0"/>
              <w:spacing w:before="120" w:after="120"/>
              <w:outlineLvl w:val="0"/>
              <w:rPr>
                <w:b/>
                <w:bCs/>
              </w:rPr>
            </w:pPr>
            <w:r w:rsidRPr="7E3F3DDD">
              <w:rPr>
                <w:b/>
                <w:bCs/>
              </w:rPr>
              <w:lastRenderedPageBreak/>
              <w:t>Severity rating</w:t>
            </w:r>
          </w:p>
        </w:tc>
        <w:tc>
          <w:tcPr>
            <w:tcW w:w="7162" w:type="dxa"/>
            <w:shd w:val="clear" w:color="auto" w:fill="FFC000"/>
            <w:vAlign w:val="center"/>
          </w:tcPr>
          <w:p w14:paraId="0EF1FAF1" w14:textId="77777777" w:rsidR="00F94BA2" w:rsidRDefault="00F94BA2" w:rsidP="00823B0F">
            <w:pPr>
              <w:keepNext/>
              <w:widowControl w:val="0"/>
              <w:outlineLvl w:val="0"/>
              <w:rPr>
                <w:b/>
                <w:bCs/>
              </w:rPr>
            </w:pPr>
            <w:r w:rsidRPr="7E3F3DDD">
              <w:rPr>
                <w:b/>
                <w:bCs/>
              </w:rPr>
              <w:t>S2</w:t>
            </w:r>
          </w:p>
        </w:tc>
      </w:tr>
      <w:tr w:rsidR="00F94BA2" w14:paraId="5AF8A9FF" w14:textId="77777777" w:rsidTr="00823B0F">
        <w:trPr>
          <w:trHeight w:val="20"/>
        </w:trPr>
        <w:tc>
          <w:tcPr>
            <w:tcW w:w="2309" w:type="dxa"/>
            <w:vAlign w:val="center"/>
          </w:tcPr>
          <w:p w14:paraId="210064FF" w14:textId="77777777" w:rsidR="00F94BA2" w:rsidRDefault="00F94BA2" w:rsidP="00823B0F">
            <w:pPr>
              <w:widowControl w:val="0"/>
              <w:spacing w:before="120" w:after="120"/>
              <w:outlineLvl w:val="0"/>
              <w:rPr>
                <w:b/>
                <w:bCs/>
              </w:rPr>
            </w:pPr>
            <w:r w:rsidRPr="7E3F3DDD">
              <w:rPr>
                <w:b/>
                <w:bCs/>
              </w:rPr>
              <w:t>Finding number</w:t>
            </w:r>
          </w:p>
        </w:tc>
        <w:tc>
          <w:tcPr>
            <w:tcW w:w="7162" w:type="dxa"/>
            <w:vAlign w:val="center"/>
          </w:tcPr>
          <w:p w14:paraId="272F41B6" w14:textId="14E8EFE4" w:rsidR="00F94BA2" w:rsidRPr="00877E77" w:rsidRDefault="00F94BA2" w:rsidP="00823B0F">
            <w:pPr>
              <w:keepNext/>
              <w:widowControl w:val="0"/>
              <w:jc w:val="both"/>
              <w:outlineLvl w:val="0"/>
            </w:pPr>
            <w:r w:rsidRPr="00877E77">
              <w:t>2025-063_F0</w:t>
            </w:r>
            <w:r w:rsidR="00417799">
              <w:t>2</w:t>
            </w:r>
          </w:p>
        </w:tc>
      </w:tr>
      <w:tr w:rsidR="00F94BA2" w14:paraId="682C1115" w14:textId="77777777" w:rsidTr="00823B0F">
        <w:trPr>
          <w:trHeight w:val="20"/>
        </w:trPr>
        <w:tc>
          <w:tcPr>
            <w:tcW w:w="2309" w:type="dxa"/>
            <w:vAlign w:val="center"/>
          </w:tcPr>
          <w:p w14:paraId="109E9566" w14:textId="77777777" w:rsidR="00F94BA2" w:rsidRDefault="00F94BA2" w:rsidP="00823B0F">
            <w:pPr>
              <w:widowControl w:val="0"/>
              <w:spacing w:before="120" w:after="120"/>
              <w:outlineLvl w:val="0"/>
              <w:rPr>
                <w:b/>
                <w:bCs/>
              </w:rPr>
            </w:pPr>
            <w:r w:rsidRPr="7E3F3DDD">
              <w:rPr>
                <w:b/>
                <w:bCs/>
              </w:rPr>
              <w:t>Finding related to</w:t>
            </w:r>
          </w:p>
        </w:tc>
        <w:tc>
          <w:tcPr>
            <w:tcW w:w="7162" w:type="dxa"/>
            <w:vAlign w:val="center"/>
          </w:tcPr>
          <w:p w14:paraId="2ED623E7" w14:textId="77777777" w:rsidR="00F94BA2" w:rsidRPr="00877E77" w:rsidRDefault="00F94BA2" w:rsidP="00823B0F">
            <w:pPr>
              <w:keepNext/>
              <w:tabs>
                <w:tab w:val="left" w:pos="720"/>
              </w:tabs>
              <w:jc w:val="both"/>
              <w:outlineLvl w:val="0"/>
            </w:pPr>
            <w:r w:rsidRPr="00877E77">
              <w:t>Control design and operating effectiveness</w:t>
            </w:r>
          </w:p>
        </w:tc>
      </w:tr>
      <w:tr w:rsidR="00F94BA2" w14:paraId="6B6BA52B" w14:textId="77777777" w:rsidTr="00823B0F">
        <w:trPr>
          <w:trHeight w:val="20"/>
        </w:trPr>
        <w:tc>
          <w:tcPr>
            <w:tcW w:w="2309" w:type="dxa"/>
            <w:vAlign w:val="center"/>
          </w:tcPr>
          <w:p w14:paraId="7D984D5C" w14:textId="77777777" w:rsidR="00F94BA2" w:rsidRDefault="00F94BA2" w:rsidP="00823B0F">
            <w:pPr>
              <w:widowControl w:val="0"/>
              <w:spacing w:before="120" w:after="120"/>
              <w:outlineLvl w:val="0"/>
              <w:rPr>
                <w:b/>
                <w:bCs/>
              </w:rPr>
            </w:pPr>
            <w:r w:rsidRPr="7E3F3DDD">
              <w:rPr>
                <w:b/>
                <w:bCs/>
              </w:rPr>
              <w:t>Title</w:t>
            </w:r>
          </w:p>
        </w:tc>
        <w:tc>
          <w:tcPr>
            <w:tcW w:w="7162" w:type="dxa"/>
            <w:vAlign w:val="center"/>
          </w:tcPr>
          <w:p w14:paraId="56DCB07E" w14:textId="77777777" w:rsidR="00F94BA2" w:rsidRPr="00877E77" w:rsidRDefault="00F94BA2" w:rsidP="00823B0F">
            <w:pPr>
              <w:contextualSpacing/>
              <w:jc w:val="both"/>
            </w:pPr>
            <w:r>
              <w:t>No</w:t>
            </w:r>
            <w:r w:rsidRPr="00877E77">
              <w:t xml:space="preserve"> defined controls for trailer fee calculation and accrual process</w:t>
            </w:r>
            <w:r>
              <w:t>es</w:t>
            </w:r>
          </w:p>
        </w:tc>
      </w:tr>
      <w:tr w:rsidR="00F94BA2" w14:paraId="116CA767" w14:textId="77777777" w:rsidTr="00823B0F">
        <w:trPr>
          <w:trHeight w:val="20"/>
        </w:trPr>
        <w:tc>
          <w:tcPr>
            <w:tcW w:w="2309" w:type="dxa"/>
            <w:vAlign w:val="center"/>
          </w:tcPr>
          <w:p w14:paraId="1BAC42D5" w14:textId="77777777" w:rsidR="00F94BA2" w:rsidRDefault="00F94BA2" w:rsidP="00823B0F">
            <w:pPr>
              <w:widowControl w:val="0"/>
              <w:spacing w:before="120" w:after="120"/>
              <w:outlineLvl w:val="0"/>
              <w:rPr>
                <w:b/>
                <w:bCs/>
              </w:rPr>
            </w:pPr>
            <w:r w:rsidRPr="7E3F3DDD">
              <w:rPr>
                <w:b/>
                <w:bCs/>
              </w:rPr>
              <w:t xml:space="preserve">Description of finding </w:t>
            </w:r>
          </w:p>
        </w:tc>
        <w:tc>
          <w:tcPr>
            <w:tcW w:w="7162" w:type="dxa"/>
            <w:vAlign w:val="center"/>
          </w:tcPr>
          <w:p w14:paraId="3A8CA18C" w14:textId="60C40733" w:rsidR="00F94BA2" w:rsidRDefault="00F94BA2" w:rsidP="00823B0F">
            <w:pPr>
              <w:keepNext/>
              <w:tabs>
                <w:tab w:val="left" w:pos="789"/>
              </w:tabs>
              <w:contextualSpacing/>
              <w:jc w:val="both"/>
              <w:outlineLvl w:val="0"/>
            </w:pPr>
            <w:r w:rsidRPr="00163D8D">
              <w:t>Internal Audit</w:t>
            </w:r>
            <w:r>
              <w:t xml:space="preserve"> (IA)</w:t>
            </w:r>
            <w:r w:rsidRPr="00163D8D">
              <w:t xml:space="preserve"> noted there w</w:t>
            </w:r>
            <w:r w:rsidR="0060206B">
              <w:t>ere</w:t>
            </w:r>
            <w:r w:rsidRPr="00163D8D">
              <w:t xml:space="preserve"> </w:t>
            </w:r>
            <w:proofErr w:type="gramStart"/>
            <w:r w:rsidRPr="00163D8D">
              <w:t>no</w:t>
            </w:r>
            <w:proofErr w:type="gramEnd"/>
            <w:r w:rsidRPr="00163D8D">
              <w:t xml:space="preserve"> formally defined and consistently applied 4 eyes check controls across the </w:t>
            </w:r>
            <w:r w:rsidRPr="00163D8D">
              <w:rPr>
                <w:rFonts w:eastAsia="News Gothic GDB" w:cs="News Gothic GDB"/>
                <w:color w:val="000000" w:themeColor="text1"/>
              </w:rPr>
              <w:t xml:space="preserve">monthly and quarterly processes and controls for trailer fee deviations and trailer fee calculations due diligence </w:t>
            </w:r>
            <w:r w:rsidRPr="00163D8D">
              <w:t>processes</w:t>
            </w:r>
            <w:r>
              <w:t xml:space="preserve">, contrary to the </w:t>
            </w:r>
            <w:r w:rsidRPr="00163D8D">
              <w:rPr>
                <w:i/>
                <w:iCs/>
              </w:rPr>
              <w:t>CFCS Business Process Manual, Version 11.0</w:t>
            </w:r>
            <w:r w:rsidRPr="00F612E4">
              <w:t xml:space="preserve"> requirements</w:t>
            </w:r>
            <w:r w:rsidRPr="00163D8D">
              <w:t xml:space="preserve">. </w:t>
            </w:r>
          </w:p>
          <w:p w14:paraId="401E4C3B" w14:textId="77777777" w:rsidR="00F94BA2" w:rsidRDefault="00F94BA2" w:rsidP="00823B0F">
            <w:pPr>
              <w:keepNext/>
              <w:tabs>
                <w:tab w:val="left" w:pos="789"/>
              </w:tabs>
              <w:contextualSpacing/>
              <w:jc w:val="both"/>
              <w:outlineLvl w:val="0"/>
            </w:pPr>
          </w:p>
          <w:p w14:paraId="655F3B23" w14:textId="77777777" w:rsidR="00F94BA2" w:rsidRPr="00163D8D" w:rsidRDefault="00F94BA2" w:rsidP="00823B0F">
            <w:pPr>
              <w:keepNext/>
              <w:tabs>
                <w:tab w:val="left" w:pos="789"/>
              </w:tabs>
              <w:contextualSpacing/>
              <w:jc w:val="both"/>
              <w:outlineLvl w:val="0"/>
            </w:pPr>
            <w:r w:rsidRPr="00163D8D">
              <w:t xml:space="preserve">The absence of these controls meant there was no systemic check to ensure accuracy, prevent unauthorized actions, or deter potentially fraudulent activity. </w:t>
            </w:r>
            <w:r>
              <w:t>IA, however, identified</w:t>
            </w:r>
            <w:r w:rsidRPr="00163D8D">
              <w:t xml:space="preserve"> no material misstatements of fraudulent activities during the limited testing</w:t>
            </w:r>
            <w:r>
              <w:t>.</w:t>
            </w:r>
          </w:p>
        </w:tc>
      </w:tr>
      <w:tr w:rsidR="00F94BA2" w14:paraId="52EDF78C" w14:textId="77777777" w:rsidTr="00823B0F">
        <w:trPr>
          <w:trHeight w:val="20"/>
        </w:trPr>
        <w:tc>
          <w:tcPr>
            <w:tcW w:w="2309" w:type="dxa"/>
            <w:vAlign w:val="center"/>
          </w:tcPr>
          <w:p w14:paraId="105ECD4C" w14:textId="77777777" w:rsidR="00F94BA2" w:rsidRDefault="00F94BA2" w:rsidP="00823B0F">
            <w:pPr>
              <w:widowControl w:val="0"/>
              <w:spacing w:before="120" w:after="120"/>
              <w:outlineLvl w:val="0"/>
              <w:rPr>
                <w:b/>
                <w:bCs/>
                <w:highlight w:val="yellow"/>
              </w:rPr>
            </w:pPr>
            <w:r w:rsidRPr="7E3F3DDD">
              <w:rPr>
                <w:b/>
                <w:bCs/>
              </w:rPr>
              <w:t>Root cause</w:t>
            </w:r>
          </w:p>
        </w:tc>
        <w:tc>
          <w:tcPr>
            <w:tcW w:w="7162" w:type="dxa"/>
            <w:vAlign w:val="center"/>
          </w:tcPr>
          <w:p w14:paraId="1FF69CE6" w14:textId="77777777" w:rsidR="00F94BA2" w:rsidRDefault="00F94BA2" w:rsidP="00823B0F">
            <w:pPr>
              <w:pStyle w:val="paragraph"/>
              <w:spacing w:before="0" w:beforeAutospacing="0" w:after="0" w:afterAutospacing="0"/>
              <w:jc w:val="both"/>
              <w:rPr>
                <w:sz w:val="22"/>
                <w:szCs w:val="22"/>
              </w:rPr>
            </w:pPr>
            <w:r w:rsidRPr="45780913">
              <w:rPr>
                <w:sz w:val="22"/>
                <w:szCs w:val="22"/>
              </w:rPr>
              <w:t xml:space="preserve">Inefficient/Inadequate Controls </w:t>
            </w:r>
          </w:p>
        </w:tc>
      </w:tr>
      <w:tr w:rsidR="00F94BA2" w14:paraId="77C8A6C1" w14:textId="77777777" w:rsidTr="00823B0F">
        <w:trPr>
          <w:trHeight w:val="20"/>
        </w:trPr>
        <w:tc>
          <w:tcPr>
            <w:tcW w:w="2309" w:type="dxa"/>
            <w:vAlign w:val="center"/>
          </w:tcPr>
          <w:p w14:paraId="0E3EA774" w14:textId="77777777" w:rsidR="00F94BA2" w:rsidRDefault="00F94BA2" w:rsidP="00823B0F">
            <w:pPr>
              <w:widowControl w:val="0"/>
              <w:spacing w:before="120" w:after="120"/>
              <w:outlineLvl w:val="0"/>
              <w:rPr>
                <w:b/>
                <w:bCs/>
              </w:rPr>
            </w:pPr>
            <w:r w:rsidRPr="7E3F3DDD">
              <w:rPr>
                <w:b/>
                <w:bCs/>
              </w:rPr>
              <w:t>Risk</w:t>
            </w:r>
          </w:p>
        </w:tc>
        <w:tc>
          <w:tcPr>
            <w:tcW w:w="7162" w:type="dxa"/>
            <w:vAlign w:val="center"/>
          </w:tcPr>
          <w:p w14:paraId="14AACEB5" w14:textId="77777777" w:rsidR="00F94BA2" w:rsidRDefault="00F94BA2" w:rsidP="00823B0F">
            <w:pPr>
              <w:contextualSpacing/>
              <w:jc w:val="both"/>
            </w:pPr>
            <w:r>
              <w:t>No</w:t>
            </w:r>
            <w:r w:rsidRPr="45780913">
              <w:t xml:space="preserve"> defined controls for trailer fee calculation and accrual process</w:t>
            </w:r>
            <w:r>
              <w:t>es</w:t>
            </w:r>
            <w:r w:rsidRPr="45780913">
              <w:t xml:space="preserve"> exposes the organization to increased risk of financial loss as calculation and accrual deviations may not be corrected where necessary. It also poses the risk of increased operational errors which can impact financial reporting and operational efficiency. It may also lead to reputational damage if a significant deviation is not corrected.</w:t>
            </w:r>
          </w:p>
        </w:tc>
      </w:tr>
      <w:tr w:rsidR="00F94BA2" w14:paraId="00869149" w14:textId="77777777" w:rsidTr="00823B0F">
        <w:trPr>
          <w:trHeight w:val="20"/>
        </w:trPr>
        <w:tc>
          <w:tcPr>
            <w:tcW w:w="2309" w:type="dxa"/>
            <w:vAlign w:val="center"/>
          </w:tcPr>
          <w:p w14:paraId="67B2325F" w14:textId="77777777" w:rsidR="00F94BA2" w:rsidRDefault="00F94BA2" w:rsidP="00823B0F">
            <w:pPr>
              <w:widowControl w:val="0"/>
              <w:spacing w:before="120" w:after="120"/>
              <w:outlineLvl w:val="0"/>
              <w:rPr>
                <w:b/>
                <w:bCs/>
              </w:rPr>
            </w:pPr>
            <w:r w:rsidRPr="7E3F3DDD">
              <w:rPr>
                <w:b/>
                <w:bCs/>
              </w:rPr>
              <w:t xml:space="preserve">Criteria </w:t>
            </w:r>
          </w:p>
        </w:tc>
        <w:tc>
          <w:tcPr>
            <w:tcW w:w="7162" w:type="dxa"/>
            <w:vAlign w:val="center"/>
          </w:tcPr>
          <w:p w14:paraId="3A4354E2" w14:textId="77777777" w:rsidR="00F94BA2" w:rsidRDefault="00F94BA2" w:rsidP="00F94BA2">
            <w:pPr>
              <w:pStyle w:val="ListParagraph"/>
              <w:keepNext/>
              <w:numPr>
                <w:ilvl w:val="0"/>
                <w:numId w:val="39"/>
              </w:numPr>
              <w:tabs>
                <w:tab w:val="left" w:pos="789"/>
              </w:tabs>
              <w:ind w:left="216" w:hanging="216"/>
              <w:jc w:val="both"/>
              <w:outlineLvl w:val="0"/>
              <w:rPr>
                <w:i/>
                <w:iCs/>
              </w:rPr>
            </w:pPr>
            <w:r w:rsidRPr="45780913">
              <w:rPr>
                <w:i/>
                <w:iCs/>
              </w:rPr>
              <w:t>DBG Internal Control System (ICS) Policy, Version 2.2</w:t>
            </w:r>
          </w:p>
          <w:p w14:paraId="441C2AEF" w14:textId="77777777" w:rsidR="00F94BA2" w:rsidRDefault="00F94BA2" w:rsidP="00F94BA2">
            <w:pPr>
              <w:pStyle w:val="ListParagraph"/>
              <w:keepNext/>
              <w:numPr>
                <w:ilvl w:val="0"/>
                <w:numId w:val="39"/>
              </w:numPr>
              <w:tabs>
                <w:tab w:val="left" w:pos="789"/>
              </w:tabs>
              <w:ind w:left="216" w:hanging="216"/>
              <w:jc w:val="both"/>
              <w:outlineLvl w:val="0"/>
              <w:rPr>
                <w:i/>
                <w:iCs/>
              </w:rPr>
            </w:pPr>
            <w:r w:rsidRPr="45780913">
              <w:rPr>
                <w:i/>
                <w:iCs/>
              </w:rPr>
              <w:t>Group Risk Management Policy, Version 1.8 - June 2025</w:t>
            </w:r>
          </w:p>
          <w:p w14:paraId="07A7DB95" w14:textId="77777777" w:rsidR="00F94BA2" w:rsidRDefault="00F94BA2" w:rsidP="00F94BA2">
            <w:pPr>
              <w:pStyle w:val="ListParagraph"/>
              <w:keepNext/>
              <w:numPr>
                <w:ilvl w:val="0"/>
                <w:numId w:val="39"/>
              </w:numPr>
              <w:tabs>
                <w:tab w:val="left" w:pos="789"/>
              </w:tabs>
              <w:ind w:left="216" w:hanging="216"/>
              <w:jc w:val="both"/>
              <w:outlineLvl w:val="0"/>
              <w:rPr>
                <w:i/>
                <w:iCs/>
              </w:rPr>
            </w:pPr>
            <w:r w:rsidRPr="45780913">
              <w:rPr>
                <w:i/>
                <w:iCs/>
              </w:rPr>
              <w:t>DBG Process Management Guideline, Version 1.0</w:t>
            </w:r>
          </w:p>
          <w:p w14:paraId="4D9FA4EA" w14:textId="77777777" w:rsidR="00F94BA2" w:rsidRDefault="00F94BA2" w:rsidP="00F94BA2">
            <w:pPr>
              <w:pStyle w:val="ListParagraph"/>
              <w:keepNext/>
              <w:numPr>
                <w:ilvl w:val="0"/>
                <w:numId w:val="39"/>
              </w:numPr>
              <w:tabs>
                <w:tab w:val="left" w:pos="789"/>
              </w:tabs>
              <w:ind w:left="216" w:hanging="216"/>
              <w:jc w:val="both"/>
              <w:outlineLvl w:val="0"/>
              <w:rPr>
                <w:i/>
                <w:iCs/>
              </w:rPr>
            </w:pPr>
            <w:r w:rsidRPr="45780913">
              <w:rPr>
                <w:i/>
                <w:iCs/>
              </w:rPr>
              <w:t>CFCS Business Process Manual, Version 11.0</w:t>
            </w:r>
          </w:p>
        </w:tc>
      </w:tr>
      <w:tr w:rsidR="00F94BA2" w14:paraId="50175B2F" w14:textId="77777777" w:rsidTr="00823B0F">
        <w:trPr>
          <w:trHeight w:val="20"/>
        </w:trPr>
        <w:tc>
          <w:tcPr>
            <w:tcW w:w="2309" w:type="dxa"/>
            <w:vAlign w:val="center"/>
          </w:tcPr>
          <w:p w14:paraId="45803CB1" w14:textId="77777777" w:rsidR="00F94BA2" w:rsidRDefault="00F94BA2" w:rsidP="00823B0F">
            <w:pPr>
              <w:widowControl w:val="0"/>
              <w:spacing w:before="120" w:after="120"/>
              <w:outlineLvl w:val="0"/>
              <w:rPr>
                <w:b/>
                <w:bCs/>
              </w:rPr>
            </w:pPr>
            <w:r w:rsidRPr="7E3F3DDD">
              <w:rPr>
                <w:b/>
                <w:bCs/>
              </w:rPr>
              <w:t>Relevant entity</w:t>
            </w:r>
          </w:p>
        </w:tc>
        <w:tc>
          <w:tcPr>
            <w:tcW w:w="7162" w:type="dxa"/>
            <w:vAlign w:val="center"/>
          </w:tcPr>
          <w:p w14:paraId="63A51B5B" w14:textId="77777777" w:rsidR="00F94BA2" w:rsidRDefault="00F94BA2" w:rsidP="00823B0F">
            <w:pPr>
              <w:keepNext/>
              <w:widowControl w:val="0"/>
              <w:jc w:val="both"/>
              <w:outlineLvl w:val="0"/>
            </w:pPr>
            <w:r w:rsidRPr="45780913">
              <w:t>CFCL/CFCS</w:t>
            </w:r>
          </w:p>
        </w:tc>
      </w:tr>
      <w:tr w:rsidR="00F94BA2" w14:paraId="2ACE6EBF" w14:textId="77777777" w:rsidTr="00823B0F">
        <w:trPr>
          <w:trHeight w:val="20"/>
        </w:trPr>
        <w:tc>
          <w:tcPr>
            <w:tcW w:w="2309" w:type="dxa"/>
            <w:vAlign w:val="center"/>
          </w:tcPr>
          <w:p w14:paraId="2B11EDD8" w14:textId="77777777" w:rsidR="00F94BA2" w:rsidRDefault="00F94BA2" w:rsidP="00823B0F">
            <w:pPr>
              <w:widowControl w:val="0"/>
              <w:spacing w:before="120" w:after="120"/>
              <w:outlineLvl w:val="0"/>
              <w:rPr>
                <w:b/>
                <w:bCs/>
              </w:rPr>
            </w:pPr>
            <w:r w:rsidRPr="7E3F3DDD">
              <w:rPr>
                <w:b/>
                <w:bCs/>
              </w:rPr>
              <w:t>Recommendation</w:t>
            </w:r>
          </w:p>
        </w:tc>
        <w:tc>
          <w:tcPr>
            <w:tcW w:w="7162" w:type="dxa"/>
            <w:vAlign w:val="center"/>
          </w:tcPr>
          <w:p w14:paraId="69DE5427" w14:textId="77777777" w:rsidR="00F94BA2" w:rsidRDefault="00F94BA2" w:rsidP="00F94BA2">
            <w:pPr>
              <w:pStyle w:val="ListParagraph"/>
              <w:numPr>
                <w:ilvl w:val="0"/>
                <w:numId w:val="39"/>
              </w:numPr>
              <w:ind w:left="216" w:hanging="216"/>
              <w:jc w:val="both"/>
            </w:pPr>
            <w:r>
              <w:t>Develop, f</w:t>
            </w:r>
            <w:r w:rsidRPr="45780913">
              <w:t>ormalize and implement a 4</w:t>
            </w:r>
            <w:r>
              <w:t>-</w:t>
            </w:r>
            <w:r w:rsidRPr="45780913">
              <w:t xml:space="preserve">eyes </w:t>
            </w:r>
            <w:r>
              <w:t>control</w:t>
            </w:r>
            <w:r w:rsidRPr="45780913">
              <w:t xml:space="preserve"> </w:t>
            </w:r>
            <w:r>
              <w:t xml:space="preserve">in </w:t>
            </w:r>
            <w:r w:rsidRPr="45780913">
              <w:t xml:space="preserve">the </w:t>
            </w:r>
            <w:r w:rsidRPr="45780913">
              <w:rPr>
                <w:i/>
                <w:iCs/>
              </w:rPr>
              <w:t xml:space="preserve">CFCS Business Process Manual, Version 11.0. </w:t>
            </w:r>
            <w:r w:rsidRPr="45780913">
              <w:t xml:space="preserve">The procedure should explicitly define the </w:t>
            </w:r>
            <w:r>
              <w:t xml:space="preserve">processor and approver </w:t>
            </w:r>
            <w:r w:rsidRPr="45780913">
              <w:t xml:space="preserve">roles and responsibilities. </w:t>
            </w:r>
            <w:r>
              <w:t>S</w:t>
            </w:r>
            <w:r w:rsidRPr="45780913">
              <w:t>egregation of duties should also be considered</w:t>
            </w:r>
            <w:r>
              <w:t>.</w:t>
            </w:r>
          </w:p>
          <w:p w14:paraId="114F5076" w14:textId="77777777" w:rsidR="00F94BA2" w:rsidRDefault="00F94BA2" w:rsidP="00F94BA2">
            <w:pPr>
              <w:pStyle w:val="ListParagraph"/>
              <w:numPr>
                <w:ilvl w:val="0"/>
                <w:numId w:val="39"/>
              </w:numPr>
              <w:ind w:left="216" w:hanging="216"/>
              <w:jc w:val="both"/>
            </w:pPr>
            <w:r w:rsidRPr="45780913">
              <w:t xml:space="preserve">Training and </w:t>
            </w:r>
            <w:r>
              <w:t>a</w:t>
            </w:r>
            <w:r w:rsidRPr="45780913">
              <w:t>wareness</w:t>
            </w:r>
            <w:r>
              <w:t>:</w:t>
            </w:r>
            <w:r w:rsidRPr="45780913">
              <w:t xml:space="preserve"> </w:t>
            </w:r>
            <w:r>
              <w:t>t</w:t>
            </w:r>
            <w:r w:rsidRPr="45780913">
              <w:t>he process owner or responsible S</w:t>
            </w:r>
            <w:r>
              <w:t>ubject</w:t>
            </w:r>
            <w:r w:rsidRPr="45780913">
              <w:t xml:space="preserve"> Matter Expert (SME) should provide training to all relevant personnel on the 4</w:t>
            </w:r>
            <w:r>
              <w:t>-</w:t>
            </w:r>
            <w:r w:rsidRPr="45780913">
              <w:t xml:space="preserve">eyes </w:t>
            </w:r>
            <w:r>
              <w:t>control</w:t>
            </w:r>
            <w:r w:rsidRPr="45780913">
              <w:t xml:space="preserve"> which must be applied to these processes and ensure the importance of this control is addressed. </w:t>
            </w:r>
          </w:p>
        </w:tc>
      </w:tr>
      <w:tr w:rsidR="00F94BA2" w14:paraId="35C32D96" w14:textId="77777777" w:rsidTr="00823B0F">
        <w:trPr>
          <w:trHeight w:val="20"/>
        </w:trPr>
        <w:tc>
          <w:tcPr>
            <w:tcW w:w="2309" w:type="dxa"/>
            <w:vAlign w:val="center"/>
          </w:tcPr>
          <w:p w14:paraId="4C7B71D9" w14:textId="77777777" w:rsidR="00F94BA2" w:rsidRDefault="00F94BA2" w:rsidP="00823B0F">
            <w:pPr>
              <w:widowControl w:val="0"/>
              <w:spacing w:before="120" w:after="120"/>
              <w:outlineLvl w:val="0"/>
              <w:rPr>
                <w:b/>
                <w:bCs/>
              </w:rPr>
            </w:pPr>
            <w:r w:rsidRPr="7E3F3DDD">
              <w:rPr>
                <w:b/>
                <w:bCs/>
              </w:rPr>
              <w:t>Management response</w:t>
            </w:r>
          </w:p>
        </w:tc>
        <w:tc>
          <w:tcPr>
            <w:tcW w:w="7162" w:type="dxa"/>
            <w:vAlign w:val="center"/>
          </w:tcPr>
          <w:p w14:paraId="36CB7137" w14:textId="77777777" w:rsidR="00F94BA2" w:rsidRPr="00240338" w:rsidRDefault="00F94BA2" w:rsidP="00823B0F">
            <w:pPr>
              <w:keepNext/>
              <w:contextualSpacing/>
              <w:jc w:val="both"/>
              <w:outlineLvl w:val="0"/>
            </w:pPr>
            <w:r w:rsidRPr="00240338">
              <w:t xml:space="preserve">Distribution Operations Cork (PIE) agrees with the findings and </w:t>
            </w:r>
            <w:proofErr w:type="gramStart"/>
            <w:r w:rsidRPr="00240338">
              <w:t>recommendation</w:t>
            </w:r>
            <w:r>
              <w:t>,</w:t>
            </w:r>
            <w:r w:rsidRPr="00240338">
              <w:t xml:space="preserve"> and</w:t>
            </w:r>
            <w:proofErr w:type="gramEnd"/>
            <w:r w:rsidRPr="00240338">
              <w:t xml:space="preserve"> will implement the recommendation.</w:t>
            </w:r>
          </w:p>
        </w:tc>
      </w:tr>
      <w:tr w:rsidR="00F94BA2" w14:paraId="0AB7AB6E" w14:textId="77777777" w:rsidTr="00823B0F">
        <w:trPr>
          <w:trHeight w:val="20"/>
        </w:trPr>
        <w:tc>
          <w:tcPr>
            <w:tcW w:w="2309" w:type="dxa"/>
            <w:vAlign w:val="center"/>
          </w:tcPr>
          <w:p w14:paraId="1BB8AED5" w14:textId="77777777" w:rsidR="00F94BA2" w:rsidRDefault="00F94BA2" w:rsidP="00823B0F">
            <w:pPr>
              <w:widowControl w:val="0"/>
              <w:spacing w:before="120" w:after="120"/>
              <w:outlineLvl w:val="0"/>
              <w:rPr>
                <w:b/>
                <w:bCs/>
              </w:rPr>
            </w:pPr>
            <w:r w:rsidRPr="7E3F3DDD">
              <w:rPr>
                <w:b/>
                <w:bCs/>
              </w:rPr>
              <w:t>Recommendation owner</w:t>
            </w:r>
          </w:p>
        </w:tc>
        <w:tc>
          <w:tcPr>
            <w:tcW w:w="7162" w:type="dxa"/>
            <w:vAlign w:val="center"/>
          </w:tcPr>
          <w:p w14:paraId="1717E4F8" w14:textId="77777777" w:rsidR="00F94BA2" w:rsidRPr="00240338" w:rsidRDefault="00F94BA2" w:rsidP="00823B0F">
            <w:pPr>
              <w:keepNext/>
              <w:widowControl w:val="0"/>
              <w:jc w:val="both"/>
              <w:outlineLvl w:val="0"/>
            </w:pPr>
            <w:r w:rsidRPr="00240338">
              <w:t>Distribution Operations Cork (PIE)</w:t>
            </w:r>
          </w:p>
        </w:tc>
      </w:tr>
      <w:tr w:rsidR="00F94BA2" w14:paraId="336212D3" w14:textId="77777777" w:rsidTr="00823B0F">
        <w:trPr>
          <w:trHeight w:val="20"/>
        </w:trPr>
        <w:tc>
          <w:tcPr>
            <w:tcW w:w="2309" w:type="dxa"/>
            <w:vAlign w:val="center"/>
          </w:tcPr>
          <w:p w14:paraId="43384A51" w14:textId="77777777" w:rsidR="00F94BA2" w:rsidRDefault="00F94BA2" w:rsidP="00823B0F">
            <w:pPr>
              <w:widowControl w:val="0"/>
              <w:spacing w:before="120" w:after="120"/>
              <w:outlineLvl w:val="0"/>
              <w:rPr>
                <w:b/>
                <w:bCs/>
              </w:rPr>
            </w:pPr>
            <w:r w:rsidRPr="7E3F3DDD">
              <w:rPr>
                <w:b/>
                <w:bCs/>
              </w:rPr>
              <w:t>Target date</w:t>
            </w:r>
          </w:p>
        </w:tc>
        <w:tc>
          <w:tcPr>
            <w:tcW w:w="7162" w:type="dxa"/>
            <w:vAlign w:val="center"/>
          </w:tcPr>
          <w:p w14:paraId="6187D778" w14:textId="16A9B9AB" w:rsidR="00F94BA2" w:rsidRDefault="00FC2C05" w:rsidP="00823B0F">
            <w:pPr>
              <w:keepNext/>
              <w:widowControl w:val="0"/>
              <w:jc w:val="both"/>
              <w:outlineLvl w:val="0"/>
            </w:pPr>
            <w:r>
              <w:t>March 27</w:t>
            </w:r>
            <w:r w:rsidR="00F94BA2">
              <w:t>, 2026</w:t>
            </w:r>
          </w:p>
        </w:tc>
      </w:tr>
    </w:tbl>
    <w:p w14:paraId="661E5CDF" w14:textId="56486655" w:rsidR="00A85B21" w:rsidRDefault="00CF1C60">
      <w:r>
        <w:br w:type="page"/>
      </w:r>
    </w:p>
    <w:tbl>
      <w:tblPr>
        <w:tblStyle w:val="TableGrid3"/>
        <w:tblW w:w="0" w:type="auto"/>
        <w:tblLook w:val="04A0" w:firstRow="1" w:lastRow="0" w:firstColumn="1" w:lastColumn="0" w:noHBand="0" w:noVBand="1"/>
      </w:tblPr>
      <w:tblGrid>
        <w:gridCol w:w="2309"/>
        <w:gridCol w:w="7162"/>
      </w:tblGrid>
      <w:tr w:rsidR="007C3B5D" w14:paraId="7CD129CC" w14:textId="77777777" w:rsidTr="00823B0F">
        <w:trPr>
          <w:trHeight w:val="20"/>
        </w:trPr>
        <w:tc>
          <w:tcPr>
            <w:tcW w:w="2309" w:type="dxa"/>
            <w:vAlign w:val="center"/>
          </w:tcPr>
          <w:p w14:paraId="063EC199" w14:textId="77777777" w:rsidR="007C3B5D" w:rsidRDefault="007C3B5D" w:rsidP="00823B0F">
            <w:pPr>
              <w:widowControl w:val="0"/>
              <w:spacing w:before="120" w:after="120"/>
              <w:outlineLvl w:val="0"/>
              <w:rPr>
                <w:b/>
                <w:bCs/>
              </w:rPr>
            </w:pPr>
            <w:r w:rsidRPr="73520CFF">
              <w:rPr>
                <w:b/>
                <w:bCs/>
              </w:rPr>
              <w:lastRenderedPageBreak/>
              <w:t>Severity rating</w:t>
            </w:r>
          </w:p>
        </w:tc>
        <w:tc>
          <w:tcPr>
            <w:tcW w:w="7162" w:type="dxa"/>
            <w:shd w:val="clear" w:color="auto" w:fill="FFC000"/>
            <w:vAlign w:val="center"/>
          </w:tcPr>
          <w:p w14:paraId="3095C5C7" w14:textId="77777777" w:rsidR="007C3B5D" w:rsidRDefault="007C3B5D" w:rsidP="00823B0F">
            <w:pPr>
              <w:keepNext/>
              <w:widowControl w:val="0"/>
              <w:outlineLvl w:val="0"/>
              <w:rPr>
                <w:b/>
                <w:bCs/>
              </w:rPr>
            </w:pPr>
            <w:r w:rsidRPr="73520CFF">
              <w:rPr>
                <w:b/>
                <w:bCs/>
              </w:rPr>
              <w:t>S2</w:t>
            </w:r>
          </w:p>
        </w:tc>
      </w:tr>
      <w:tr w:rsidR="007C3B5D" w14:paraId="66232906" w14:textId="77777777" w:rsidTr="00823B0F">
        <w:trPr>
          <w:trHeight w:val="20"/>
        </w:trPr>
        <w:tc>
          <w:tcPr>
            <w:tcW w:w="2309" w:type="dxa"/>
            <w:vAlign w:val="center"/>
          </w:tcPr>
          <w:p w14:paraId="7F3D7463" w14:textId="77777777" w:rsidR="007C3B5D" w:rsidRDefault="007C3B5D" w:rsidP="00823B0F">
            <w:pPr>
              <w:widowControl w:val="0"/>
              <w:spacing w:before="120" w:after="120"/>
              <w:outlineLvl w:val="0"/>
              <w:rPr>
                <w:b/>
                <w:bCs/>
              </w:rPr>
            </w:pPr>
            <w:r w:rsidRPr="73520CFF">
              <w:rPr>
                <w:b/>
                <w:bCs/>
              </w:rPr>
              <w:t>Finding number</w:t>
            </w:r>
          </w:p>
        </w:tc>
        <w:tc>
          <w:tcPr>
            <w:tcW w:w="7162" w:type="dxa"/>
            <w:vAlign w:val="center"/>
          </w:tcPr>
          <w:p w14:paraId="73A6EEC6" w14:textId="272A2654" w:rsidR="007C3B5D" w:rsidRPr="001172B5" w:rsidRDefault="007C3B5D" w:rsidP="00823B0F">
            <w:pPr>
              <w:keepNext/>
              <w:widowControl w:val="0"/>
              <w:jc w:val="both"/>
              <w:outlineLvl w:val="0"/>
            </w:pPr>
            <w:r w:rsidRPr="001172B5">
              <w:t>2025-063_F0</w:t>
            </w:r>
            <w:r w:rsidR="00417799">
              <w:t>3</w:t>
            </w:r>
          </w:p>
        </w:tc>
      </w:tr>
      <w:tr w:rsidR="007C3B5D" w14:paraId="1F40B2F6" w14:textId="77777777" w:rsidTr="00823B0F">
        <w:trPr>
          <w:trHeight w:val="20"/>
        </w:trPr>
        <w:tc>
          <w:tcPr>
            <w:tcW w:w="2309" w:type="dxa"/>
            <w:vAlign w:val="center"/>
          </w:tcPr>
          <w:p w14:paraId="6DE9B833" w14:textId="77777777" w:rsidR="007C3B5D" w:rsidRDefault="007C3B5D" w:rsidP="00823B0F">
            <w:pPr>
              <w:widowControl w:val="0"/>
              <w:spacing w:before="120" w:after="120"/>
              <w:outlineLvl w:val="0"/>
              <w:rPr>
                <w:b/>
                <w:bCs/>
              </w:rPr>
            </w:pPr>
            <w:r w:rsidRPr="73520CFF">
              <w:rPr>
                <w:b/>
                <w:bCs/>
              </w:rPr>
              <w:t>Finding related to</w:t>
            </w:r>
          </w:p>
        </w:tc>
        <w:tc>
          <w:tcPr>
            <w:tcW w:w="7162" w:type="dxa"/>
            <w:vAlign w:val="center"/>
          </w:tcPr>
          <w:p w14:paraId="3A4C6162" w14:textId="77777777" w:rsidR="007C3B5D" w:rsidRDefault="007C3B5D" w:rsidP="00823B0F">
            <w:pPr>
              <w:keepNext/>
              <w:tabs>
                <w:tab w:val="left" w:pos="720"/>
              </w:tabs>
              <w:jc w:val="both"/>
              <w:outlineLvl w:val="0"/>
            </w:pPr>
            <w:r w:rsidRPr="45780913">
              <w:t>Control design and operating effectiveness</w:t>
            </w:r>
          </w:p>
        </w:tc>
      </w:tr>
      <w:tr w:rsidR="007C3B5D" w14:paraId="0F1AEF17" w14:textId="77777777" w:rsidTr="00823B0F">
        <w:trPr>
          <w:trHeight w:val="20"/>
        </w:trPr>
        <w:tc>
          <w:tcPr>
            <w:tcW w:w="2309" w:type="dxa"/>
            <w:vAlign w:val="center"/>
          </w:tcPr>
          <w:p w14:paraId="101E505A" w14:textId="77777777" w:rsidR="007C3B5D" w:rsidRDefault="007C3B5D" w:rsidP="00823B0F">
            <w:pPr>
              <w:widowControl w:val="0"/>
              <w:spacing w:before="120" w:after="120"/>
              <w:outlineLvl w:val="0"/>
              <w:rPr>
                <w:b/>
                <w:bCs/>
              </w:rPr>
            </w:pPr>
            <w:r w:rsidRPr="73520CFF">
              <w:rPr>
                <w:b/>
                <w:bCs/>
              </w:rPr>
              <w:t>Title</w:t>
            </w:r>
          </w:p>
        </w:tc>
        <w:tc>
          <w:tcPr>
            <w:tcW w:w="7162" w:type="dxa"/>
            <w:vAlign w:val="center"/>
          </w:tcPr>
          <w:p w14:paraId="75FD3D05" w14:textId="77777777" w:rsidR="007C3B5D" w:rsidRDefault="007C3B5D" w:rsidP="00823B0F">
            <w:pPr>
              <w:contextualSpacing/>
              <w:jc w:val="both"/>
            </w:pPr>
            <w:r>
              <w:t>No</w:t>
            </w:r>
            <w:r w:rsidRPr="45780913">
              <w:t xml:space="preserve"> </w:t>
            </w:r>
            <w:r>
              <w:t>applied</w:t>
            </w:r>
            <w:r w:rsidRPr="45780913">
              <w:t xml:space="preserve"> controls for service fee calculation </w:t>
            </w:r>
            <w:r>
              <w:t>and SEG billing invoices</w:t>
            </w:r>
          </w:p>
        </w:tc>
      </w:tr>
      <w:tr w:rsidR="007C3B5D" w14:paraId="74866C75" w14:textId="77777777" w:rsidTr="00823B0F">
        <w:trPr>
          <w:trHeight w:val="20"/>
        </w:trPr>
        <w:tc>
          <w:tcPr>
            <w:tcW w:w="2309" w:type="dxa"/>
            <w:vAlign w:val="center"/>
          </w:tcPr>
          <w:p w14:paraId="17530C04" w14:textId="77777777" w:rsidR="007C3B5D" w:rsidRDefault="007C3B5D" w:rsidP="00823B0F">
            <w:pPr>
              <w:widowControl w:val="0"/>
              <w:spacing w:before="120" w:after="120"/>
              <w:outlineLvl w:val="0"/>
              <w:rPr>
                <w:b/>
                <w:bCs/>
              </w:rPr>
            </w:pPr>
            <w:r w:rsidRPr="73520CFF">
              <w:rPr>
                <w:b/>
                <w:bCs/>
              </w:rPr>
              <w:t xml:space="preserve">Description of finding </w:t>
            </w:r>
          </w:p>
        </w:tc>
        <w:tc>
          <w:tcPr>
            <w:tcW w:w="7162" w:type="dxa"/>
            <w:vAlign w:val="center"/>
          </w:tcPr>
          <w:p w14:paraId="6800B3F1" w14:textId="7E0CB3FB" w:rsidR="007C3B5D" w:rsidRDefault="007C3B5D" w:rsidP="00823B0F">
            <w:pPr>
              <w:keepNext/>
              <w:contextualSpacing/>
              <w:jc w:val="both"/>
              <w:outlineLvl w:val="0"/>
            </w:pPr>
            <w:r w:rsidRPr="00163D8D">
              <w:t>Internal Audit</w:t>
            </w:r>
            <w:r>
              <w:t xml:space="preserve"> (IA)</w:t>
            </w:r>
            <w:r w:rsidRPr="00163D8D">
              <w:t xml:space="preserve"> noted there w</w:t>
            </w:r>
            <w:r w:rsidR="00CF1C60">
              <w:t>ere</w:t>
            </w:r>
            <w:r w:rsidRPr="00163D8D">
              <w:t xml:space="preserve"> </w:t>
            </w:r>
            <w:proofErr w:type="gramStart"/>
            <w:r w:rsidRPr="00163D8D">
              <w:t>no</w:t>
            </w:r>
            <w:proofErr w:type="gramEnd"/>
            <w:r w:rsidRPr="00163D8D">
              <w:t xml:space="preserve"> consistently applied 4 eyes check controls across the </w:t>
            </w:r>
            <w:r w:rsidRPr="00163D8D">
              <w:rPr>
                <w:rFonts w:eastAsia="News Gothic GDB" w:cs="News Gothic GDB"/>
                <w:color w:val="000000" w:themeColor="text1"/>
              </w:rPr>
              <w:t xml:space="preserve">processes and controls for </w:t>
            </w:r>
            <w:r>
              <w:rPr>
                <w:rFonts w:eastAsia="News Gothic GDB" w:cs="News Gothic GDB"/>
                <w:color w:val="000000" w:themeColor="text1"/>
              </w:rPr>
              <w:t>service</w:t>
            </w:r>
            <w:r w:rsidRPr="00163D8D">
              <w:rPr>
                <w:rFonts w:eastAsia="News Gothic GDB" w:cs="News Gothic GDB"/>
                <w:color w:val="000000" w:themeColor="text1"/>
              </w:rPr>
              <w:t xml:space="preserve"> fee deviations</w:t>
            </w:r>
            <w:r>
              <w:rPr>
                <w:rFonts w:eastAsia="News Gothic GDB" w:cs="News Gothic GDB"/>
                <w:color w:val="000000" w:themeColor="text1"/>
              </w:rPr>
              <w:t xml:space="preserve"> due diligence process</w:t>
            </w:r>
            <w:r w:rsidRPr="00163D8D">
              <w:rPr>
                <w:rFonts w:eastAsia="News Gothic GDB" w:cs="News Gothic GDB"/>
                <w:color w:val="000000" w:themeColor="text1"/>
              </w:rPr>
              <w:t xml:space="preserve"> and </w:t>
            </w:r>
            <w:r>
              <w:rPr>
                <w:rFonts w:eastAsia="News Gothic GDB" w:cs="News Gothic GDB"/>
                <w:color w:val="000000" w:themeColor="text1"/>
              </w:rPr>
              <w:t xml:space="preserve">SEG (Standing Event Generator) billing invoice </w:t>
            </w:r>
            <w:r w:rsidRPr="00163D8D">
              <w:t>processes</w:t>
            </w:r>
            <w:r>
              <w:t xml:space="preserve">, contrary to the </w:t>
            </w:r>
            <w:r w:rsidRPr="00163D8D">
              <w:rPr>
                <w:i/>
                <w:iCs/>
              </w:rPr>
              <w:t>CFCS Business Process Manual, Version 11.0</w:t>
            </w:r>
            <w:r w:rsidRPr="00F612E4">
              <w:t xml:space="preserve"> requirements</w:t>
            </w:r>
            <w:r w:rsidRPr="00163D8D">
              <w:t xml:space="preserve">. </w:t>
            </w:r>
          </w:p>
          <w:p w14:paraId="7E04111E" w14:textId="77777777" w:rsidR="007C3B5D" w:rsidRDefault="007C3B5D" w:rsidP="00823B0F">
            <w:pPr>
              <w:keepNext/>
              <w:contextualSpacing/>
              <w:jc w:val="both"/>
              <w:outlineLvl w:val="0"/>
              <w:rPr>
                <w:rFonts w:eastAsia="News Gothic GDB" w:cs="News Gothic GDB"/>
                <w:color w:val="000000" w:themeColor="text1"/>
              </w:rPr>
            </w:pPr>
          </w:p>
          <w:p w14:paraId="7D11B3AA" w14:textId="77777777" w:rsidR="007C3B5D" w:rsidRDefault="007C3B5D" w:rsidP="00823B0F">
            <w:pPr>
              <w:keepNext/>
              <w:contextualSpacing/>
              <w:jc w:val="both"/>
              <w:outlineLvl w:val="0"/>
              <w:rPr>
                <w:rFonts w:eastAsia="News Gothic GDB" w:cs="News Gothic GDB"/>
                <w:color w:val="000000" w:themeColor="text1"/>
              </w:rPr>
            </w:pPr>
            <w:r w:rsidRPr="45780913">
              <w:rPr>
                <w:rFonts w:eastAsia="News Gothic GDB" w:cs="News Gothic GDB"/>
                <w:color w:val="000000" w:themeColor="text1"/>
              </w:rPr>
              <w:t xml:space="preserve">This was confirmed by the auditee and via further operating effectiveness testing performed by Internal Audit (IA) </w:t>
            </w:r>
          </w:p>
          <w:p w14:paraId="2B26860F" w14:textId="77777777" w:rsidR="007C3B5D" w:rsidRDefault="007C3B5D" w:rsidP="00823B0F">
            <w:pPr>
              <w:keepNext/>
              <w:contextualSpacing/>
              <w:jc w:val="both"/>
              <w:outlineLvl w:val="0"/>
            </w:pPr>
          </w:p>
          <w:p w14:paraId="7FF1A651" w14:textId="77777777" w:rsidR="007C3B5D" w:rsidRDefault="007C3B5D" w:rsidP="00823B0F">
            <w:pPr>
              <w:keepNext/>
              <w:contextualSpacing/>
              <w:jc w:val="both"/>
              <w:outlineLvl w:val="0"/>
            </w:pPr>
            <w:r w:rsidRPr="00163D8D">
              <w:t xml:space="preserve">The absence of these controls meant there was no systemic check to ensure accuracy, prevent unauthorized actions, or deter potentially fraudulent activity. </w:t>
            </w:r>
            <w:r>
              <w:t>IA, however, identified</w:t>
            </w:r>
            <w:r w:rsidRPr="00163D8D">
              <w:t xml:space="preserve"> no material misstatements of fraudulent activities during the limited testing</w:t>
            </w:r>
            <w:r>
              <w:t>.</w:t>
            </w:r>
          </w:p>
        </w:tc>
      </w:tr>
      <w:tr w:rsidR="007C3B5D" w14:paraId="52445168" w14:textId="77777777" w:rsidTr="00823B0F">
        <w:trPr>
          <w:trHeight w:val="20"/>
        </w:trPr>
        <w:tc>
          <w:tcPr>
            <w:tcW w:w="2309" w:type="dxa"/>
            <w:vAlign w:val="center"/>
          </w:tcPr>
          <w:p w14:paraId="63FBA83B" w14:textId="77777777" w:rsidR="007C3B5D" w:rsidRDefault="007C3B5D" w:rsidP="00823B0F">
            <w:pPr>
              <w:widowControl w:val="0"/>
              <w:spacing w:before="120" w:after="120"/>
              <w:outlineLvl w:val="0"/>
              <w:rPr>
                <w:b/>
                <w:bCs/>
                <w:highlight w:val="yellow"/>
              </w:rPr>
            </w:pPr>
            <w:r w:rsidRPr="73520CFF">
              <w:rPr>
                <w:b/>
                <w:bCs/>
              </w:rPr>
              <w:t>Root cause</w:t>
            </w:r>
          </w:p>
        </w:tc>
        <w:tc>
          <w:tcPr>
            <w:tcW w:w="7162" w:type="dxa"/>
            <w:vAlign w:val="center"/>
          </w:tcPr>
          <w:p w14:paraId="4871D6A5" w14:textId="77777777" w:rsidR="007C3B5D" w:rsidRDefault="007C3B5D" w:rsidP="00823B0F">
            <w:pPr>
              <w:pStyle w:val="paragraph"/>
              <w:spacing w:before="0" w:beforeAutospacing="0" w:after="0" w:afterAutospacing="0"/>
              <w:jc w:val="both"/>
              <w:rPr>
                <w:sz w:val="22"/>
                <w:szCs w:val="22"/>
              </w:rPr>
            </w:pPr>
            <w:r w:rsidRPr="45780913">
              <w:rPr>
                <w:sz w:val="22"/>
                <w:szCs w:val="22"/>
              </w:rPr>
              <w:t>Inefficient/Inadequate Controls</w:t>
            </w:r>
          </w:p>
        </w:tc>
      </w:tr>
      <w:tr w:rsidR="007C3B5D" w14:paraId="08C1837F" w14:textId="77777777" w:rsidTr="00823B0F">
        <w:trPr>
          <w:trHeight w:val="20"/>
        </w:trPr>
        <w:tc>
          <w:tcPr>
            <w:tcW w:w="2309" w:type="dxa"/>
            <w:vAlign w:val="center"/>
          </w:tcPr>
          <w:p w14:paraId="21F3D7FA" w14:textId="77777777" w:rsidR="007C3B5D" w:rsidRDefault="007C3B5D" w:rsidP="00823B0F">
            <w:pPr>
              <w:widowControl w:val="0"/>
              <w:spacing w:before="120" w:after="120"/>
              <w:outlineLvl w:val="0"/>
              <w:rPr>
                <w:b/>
                <w:bCs/>
              </w:rPr>
            </w:pPr>
            <w:r w:rsidRPr="73520CFF">
              <w:rPr>
                <w:b/>
                <w:bCs/>
              </w:rPr>
              <w:t>Risk</w:t>
            </w:r>
          </w:p>
        </w:tc>
        <w:tc>
          <w:tcPr>
            <w:tcW w:w="7162" w:type="dxa"/>
            <w:vAlign w:val="center"/>
          </w:tcPr>
          <w:p w14:paraId="22B15974" w14:textId="77777777" w:rsidR="007C3B5D" w:rsidRDefault="007C3B5D" w:rsidP="00823B0F">
            <w:pPr>
              <w:contextualSpacing/>
              <w:jc w:val="both"/>
            </w:pPr>
            <w:r>
              <w:t>No</w:t>
            </w:r>
            <w:r w:rsidRPr="45780913">
              <w:t xml:space="preserve"> defined controls for service fee calculation exposes the organization to increased risk of financial loss as calculation for deviations and the manual SEG file which is created may not be corrected where necessary. It also poses the risk of increased operational errors which can impact financial reporting and operational efficiency. It may also lead to reputational damage if a significant deviation is not corrected or if an incorrect SEG file is created</w:t>
            </w:r>
            <w:r>
              <w:t>,</w:t>
            </w:r>
            <w:r w:rsidRPr="45780913">
              <w:t xml:space="preserve"> which </w:t>
            </w:r>
            <w:r>
              <w:t>would</w:t>
            </w:r>
            <w:r w:rsidRPr="45780913">
              <w:t xml:space="preserve"> result in incorrect invoices being sent to customers</w:t>
            </w:r>
          </w:p>
        </w:tc>
      </w:tr>
      <w:tr w:rsidR="007C3B5D" w14:paraId="56C70163" w14:textId="77777777" w:rsidTr="00823B0F">
        <w:trPr>
          <w:trHeight w:val="20"/>
        </w:trPr>
        <w:tc>
          <w:tcPr>
            <w:tcW w:w="2309" w:type="dxa"/>
            <w:vAlign w:val="center"/>
          </w:tcPr>
          <w:p w14:paraId="02DE5623" w14:textId="77777777" w:rsidR="007C3B5D" w:rsidRDefault="007C3B5D" w:rsidP="00823B0F">
            <w:pPr>
              <w:widowControl w:val="0"/>
              <w:spacing w:before="120" w:after="120"/>
              <w:outlineLvl w:val="0"/>
              <w:rPr>
                <w:b/>
                <w:bCs/>
              </w:rPr>
            </w:pPr>
            <w:r w:rsidRPr="73520CFF">
              <w:rPr>
                <w:b/>
                <w:bCs/>
              </w:rPr>
              <w:t xml:space="preserve">Criteria </w:t>
            </w:r>
          </w:p>
        </w:tc>
        <w:tc>
          <w:tcPr>
            <w:tcW w:w="7162" w:type="dxa"/>
            <w:vAlign w:val="center"/>
          </w:tcPr>
          <w:p w14:paraId="269B3CA1" w14:textId="77777777" w:rsidR="007C3B5D" w:rsidRDefault="007C3B5D" w:rsidP="007C3B5D">
            <w:pPr>
              <w:pStyle w:val="ListParagraph"/>
              <w:keepNext/>
              <w:numPr>
                <w:ilvl w:val="0"/>
                <w:numId w:val="39"/>
              </w:numPr>
              <w:ind w:left="216" w:hanging="216"/>
              <w:jc w:val="both"/>
              <w:outlineLvl w:val="0"/>
              <w:rPr>
                <w:i/>
                <w:iCs/>
              </w:rPr>
            </w:pPr>
            <w:r w:rsidRPr="45780913">
              <w:rPr>
                <w:i/>
                <w:iCs/>
              </w:rPr>
              <w:t>DBG Internal Control System (ICS) Policy, Version 2.2</w:t>
            </w:r>
          </w:p>
          <w:p w14:paraId="2C71C402" w14:textId="77777777" w:rsidR="007C3B5D" w:rsidRDefault="007C3B5D" w:rsidP="007C3B5D">
            <w:pPr>
              <w:pStyle w:val="ListParagraph"/>
              <w:keepNext/>
              <w:numPr>
                <w:ilvl w:val="0"/>
                <w:numId w:val="39"/>
              </w:numPr>
              <w:ind w:left="216" w:hanging="216"/>
              <w:jc w:val="both"/>
              <w:outlineLvl w:val="0"/>
              <w:rPr>
                <w:i/>
                <w:iCs/>
              </w:rPr>
            </w:pPr>
            <w:r w:rsidRPr="45780913">
              <w:rPr>
                <w:i/>
                <w:iCs/>
              </w:rPr>
              <w:t>Group Risk Management Policy, Version 1.8 - June 2025</w:t>
            </w:r>
          </w:p>
          <w:p w14:paraId="23795134" w14:textId="77777777" w:rsidR="007C3B5D" w:rsidRDefault="007C3B5D" w:rsidP="007C3B5D">
            <w:pPr>
              <w:pStyle w:val="ListParagraph"/>
              <w:keepNext/>
              <w:numPr>
                <w:ilvl w:val="0"/>
                <w:numId w:val="39"/>
              </w:numPr>
              <w:ind w:left="216" w:hanging="216"/>
              <w:jc w:val="both"/>
              <w:outlineLvl w:val="0"/>
              <w:rPr>
                <w:i/>
                <w:iCs/>
              </w:rPr>
            </w:pPr>
            <w:r w:rsidRPr="45780913">
              <w:rPr>
                <w:i/>
                <w:iCs/>
              </w:rPr>
              <w:t>DBG Process Management Guideline, Version 1.0</w:t>
            </w:r>
          </w:p>
          <w:p w14:paraId="002CEE84" w14:textId="77777777" w:rsidR="007C3B5D" w:rsidRDefault="007C3B5D" w:rsidP="007C3B5D">
            <w:pPr>
              <w:pStyle w:val="ListParagraph"/>
              <w:keepNext/>
              <w:numPr>
                <w:ilvl w:val="0"/>
                <w:numId w:val="39"/>
              </w:numPr>
              <w:ind w:left="216" w:hanging="216"/>
              <w:jc w:val="both"/>
              <w:outlineLvl w:val="0"/>
              <w:rPr>
                <w:i/>
                <w:iCs/>
              </w:rPr>
            </w:pPr>
            <w:r w:rsidRPr="45780913">
              <w:rPr>
                <w:i/>
                <w:iCs/>
              </w:rPr>
              <w:t>CFCS Business Process Manual, Version 11.0</w:t>
            </w:r>
          </w:p>
        </w:tc>
      </w:tr>
      <w:tr w:rsidR="007C3B5D" w14:paraId="5AFE851B" w14:textId="77777777" w:rsidTr="00823B0F">
        <w:trPr>
          <w:trHeight w:val="20"/>
        </w:trPr>
        <w:tc>
          <w:tcPr>
            <w:tcW w:w="2309" w:type="dxa"/>
            <w:vAlign w:val="center"/>
          </w:tcPr>
          <w:p w14:paraId="2B8D1F17" w14:textId="77777777" w:rsidR="007C3B5D" w:rsidRDefault="007C3B5D" w:rsidP="00823B0F">
            <w:pPr>
              <w:widowControl w:val="0"/>
              <w:spacing w:before="120" w:after="120"/>
              <w:outlineLvl w:val="0"/>
              <w:rPr>
                <w:b/>
                <w:bCs/>
              </w:rPr>
            </w:pPr>
            <w:r w:rsidRPr="73520CFF">
              <w:rPr>
                <w:b/>
                <w:bCs/>
              </w:rPr>
              <w:t>Relevant entity</w:t>
            </w:r>
          </w:p>
        </w:tc>
        <w:tc>
          <w:tcPr>
            <w:tcW w:w="7162" w:type="dxa"/>
            <w:vAlign w:val="center"/>
          </w:tcPr>
          <w:p w14:paraId="5FEE7B56" w14:textId="7D311BC0" w:rsidR="007C3B5D" w:rsidRDefault="007C3B5D" w:rsidP="00823B0F">
            <w:pPr>
              <w:keepNext/>
              <w:widowControl w:val="0"/>
              <w:jc w:val="both"/>
              <w:outlineLvl w:val="0"/>
            </w:pPr>
            <w:r w:rsidRPr="45780913">
              <w:t>CFCL/CFCS</w:t>
            </w:r>
          </w:p>
        </w:tc>
      </w:tr>
      <w:tr w:rsidR="007C3B5D" w14:paraId="407563CF" w14:textId="77777777" w:rsidTr="00823B0F">
        <w:trPr>
          <w:trHeight w:val="20"/>
        </w:trPr>
        <w:tc>
          <w:tcPr>
            <w:tcW w:w="2309" w:type="dxa"/>
            <w:vAlign w:val="center"/>
          </w:tcPr>
          <w:p w14:paraId="7145481A" w14:textId="77777777" w:rsidR="007C3B5D" w:rsidRPr="001172B5" w:rsidRDefault="007C3B5D" w:rsidP="00823B0F">
            <w:pPr>
              <w:widowControl w:val="0"/>
              <w:spacing w:before="120" w:after="120"/>
              <w:outlineLvl w:val="0"/>
              <w:rPr>
                <w:b/>
                <w:bCs/>
              </w:rPr>
            </w:pPr>
            <w:r w:rsidRPr="001172B5">
              <w:rPr>
                <w:b/>
                <w:bCs/>
              </w:rPr>
              <w:t>Recommendation number</w:t>
            </w:r>
          </w:p>
        </w:tc>
        <w:tc>
          <w:tcPr>
            <w:tcW w:w="7162" w:type="dxa"/>
            <w:vAlign w:val="center"/>
          </w:tcPr>
          <w:p w14:paraId="09EC11D9" w14:textId="6EDC603B" w:rsidR="007C3B5D" w:rsidRPr="001172B5" w:rsidRDefault="007C3B5D" w:rsidP="00823B0F">
            <w:pPr>
              <w:keepNext/>
              <w:widowControl w:val="0"/>
              <w:contextualSpacing/>
              <w:jc w:val="both"/>
              <w:outlineLvl w:val="0"/>
              <w:rPr>
                <w:b/>
                <w:bCs/>
              </w:rPr>
            </w:pPr>
            <w:r w:rsidRPr="001172B5">
              <w:t>2025-063_F0</w:t>
            </w:r>
            <w:r w:rsidR="00417799">
              <w:t>3</w:t>
            </w:r>
            <w:r w:rsidRPr="001172B5">
              <w:t>-A01</w:t>
            </w:r>
          </w:p>
        </w:tc>
      </w:tr>
      <w:tr w:rsidR="007C3B5D" w:rsidRPr="001172B5" w14:paraId="30C0D9B0" w14:textId="77777777" w:rsidTr="00823B0F">
        <w:trPr>
          <w:trHeight w:val="20"/>
        </w:trPr>
        <w:tc>
          <w:tcPr>
            <w:tcW w:w="2309" w:type="dxa"/>
            <w:vAlign w:val="center"/>
          </w:tcPr>
          <w:p w14:paraId="7282DBF4" w14:textId="77777777" w:rsidR="007C3B5D" w:rsidRPr="001172B5" w:rsidRDefault="007C3B5D" w:rsidP="00823B0F">
            <w:pPr>
              <w:widowControl w:val="0"/>
              <w:spacing w:before="120" w:after="120"/>
              <w:outlineLvl w:val="0"/>
              <w:rPr>
                <w:b/>
                <w:bCs/>
              </w:rPr>
            </w:pPr>
            <w:r w:rsidRPr="001172B5">
              <w:rPr>
                <w:b/>
                <w:bCs/>
              </w:rPr>
              <w:t>Recommendation</w:t>
            </w:r>
          </w:p>
        </w:tc>
        <w:tc>
          <w:tcPr>
            <w:tcW w:w="7162" w:type="dxa"/>
            <w:vAlign w:val="center"/>
          </w:tcPr>
          <w:p w14:paraId="213D2517" w14:textId="77777777" w:rsidR="007C3B5D" w:rsidRDefault="007C3B5D" w:rsidP="007C3B5D">
            <w:pPr>
              <w:pStyle w:val="ListParagraph"/>
              <w:numPr>
                <w:ilvl w:val="0"/>
                <w:numId w:val="39"/>
              </w:numPr>
              <w:ind w:left="216" w:hanging="216"/>
              <w:jc w:val="both"/>
            </w:pPr>
            <w:r>
              <w:t>Develop, f</w:t>
            </w:r>
            <w:r w:rsidRPr="45780913">
              <w:t>ormalize and implement a 4</w:t>
            </w:r>
            <w:r>
              <w:t>-</w:t>
            </w:r>
            <w:r w:rsidRPr="45780913">
              <w:t xml:space="preserve">eyes </w:t>
            </w:r>
            <w:r>
              <w:t>control</w:t>
            </w:r>
            <w:r w:rsidRPr="45780913">
              <w:t xml:space="preserve"> </w:t>
            </w:r>
            <w:r>
              <w:t xml:space="preserve">in </w:t>
            </w:r>
            <w:r w:rsidRPr="45780913">
              <w:t xml:space="preserve">the </w:t>
            </w:r>
            <w:r w:rsidRPr="45780913">
              <w:rPr>
                <w:i/>
                <w:iCs/>
              </w:rPr>
              <w:t xml:space="preserve">CFCS Business Process Manual, Version 11.0. </w:t>
            </w:r>
            <w:r w:rsidRPr="45780913">
              <w:t xml:space="preserve">The procedure should explicitly define the </w:t>
            </w:r>
            <w:r>
              <w:t xml:space="preserve">processor and approver </w:t>
            </w:r>
            <w:r w:rsidRPr="45780913">
              <w:t xml:space="preserve">roles and responsibilities. </w:t>
            </w:r>
            <w:r>
              <w:t>S</w:t>
            </w:r>
            <w:r w:rsidRPr="45780913">
              <w:t>egregation of duties should also be considered</w:t>
            </w:r>
            <w:r>
              <w:t>.</w:t>
            </w:r>
          </w:p>
          <w:p w14:paraId="41C4AA2A" w14:textId="77777777" w:rsidR="007C3B5D" w:rsidRPr="001172B5" w:rsidRDefault="007C3B5D" w:rsidP="007C3B5D">
            <w:pPr>
              <w:pStyle w:val="ListParagraph"/>
              <w:numPr>
                <w:ilvl w:val="0"/>
                <w:numId w:val="39"/>
              </w:numPr>
              <w:ind w:left="216" w:hanging="216"/>
              <w:jc w:val="both"/>
            </w:pPr>
            <w:r w:rsidRPr="45780913">
              <w:t xml:space="preserve">Training and </w:t>
            </w:r>
            <w:r>
              <w:t>a</w:t>
            </w:r>
            <w:r w:rsidRPr="45780913">
              <w:t>wareness</w:t>
            </w:r>
            <w:r>
              <w:t>:</w:t>
            </w:r>
            <w:r w:rsidRPr="45780913">
              <w:t xml:space="preserve"> </w:t>
            </w:r>
            <w:r>
              <w:t>t</w:t>
            </w:r>
            <w:r w:rsidRPr="45780913">
              <w:t>he process owner or responsible S</w:t>
            </w:r>
            <w:r>
              <w:t>ubject</w:t>
            </w:r>
            <w:r w:rsidRPr="45780913">
              <w:t xml:space="preserve"> Matter Expert (SME) should provide training to all relevant personnel on the 4</w:t>
            </w:r>
            <w:r>
              <w:t>-</w:t>
            </w:r>
            <w:r w:rsidRPr="45780913">
              <w:t xml:space="preserve">eyes </w:t>
            </w:r>
            <w:r>
              <w:t>control</w:t>
            </w:r>
            <w:r w:rsidRPr="45780913">
              <w:t xml:space="preserve"> which must be applied to these processes and ensure the importance of this control is addressed. </w:t>
            </w:r>
          </w:p>
        </w:tc>
      </w:tr>
      <w:tr w:rsidR="007C3B5D" w:rsidRPr="001172B5" w14:paraId="55BC32F1" w14:textId="77777777" w:rsidTr="00823B0F">
        <w:trPr>
          <w:trHeight w:val="20"/>
        </w:trPr>
        <w:tc>
          <w:tcPr>
            <w:tcW w:w="2309" w:type="dxa"/>
            <w:vAlign w:val="center"/>
          </w:tcPr>
          <w:p w14:paraId="716BF2E7" w14:textId="77777777" w:rsidR="007C3B5D" w:rsidRPr="001172B5" w:rsidRDefault="007C3B5D" w:rsidP="00823B0F">
            <w:pPr>
              <w:widowControl w:val="0"/>
              <w:spacing w:before="120" w:after="120"/>
              <w:outlineLvl w:val="0"/>
              <w:rPr>
                <w:b/>
                <w:bCs/>
              </w:rPr>
            </w:pPr>
            <w:r w:rsidRPr="001172B5">
              <w:rPr>
                <w:b/>
                <w:bCs/>
              </w:rPr>
              <w:t>Management response</w:t>
            </w:r>
          </w:p>
        </w:tc>
        <w:tc>
          <w:tcPr>
            <w:tcW w:w="7162" w:type="dxa"/>
            <w:vAlign w:val="center"/>
          </w:tcPr>
          <w:p w14:paraId="55526A13" w14:textId="020E5CA1" w:rsidR="007C3B5D" w:rsidRPr="001172B5" w:rsidRDefault="007C3B5D" w:rsidP="00823B0F">
            <w:pPr>
              <w:keepNext/>
              <w:contextualSpacing/>
              <w:jc w:val="both"/>
              <w:outlineLvl w:val="0"/>
            </w:pPr>
            <w:r w:rsidRPr="001172B5">
              <w:t xml:space="preserve">Distribution Operations Cork (PIE) agrees with the findings and </w:t>
            </w:r>
            <w:proofErr w:type="gramStart"/>
            <w:r w:rsidRPr="001172B5">
              <w:t>recommendations</w:t>
            </w:r>
            <w:r w:rsidR="005A329B">
              <w:t>,</w:t>
            </w:r>
            <w:r>
              <w:t xml:space="preserve"> and</w:t>
            </w:r>
            <w:proofErr w:type="gramEnd"/>
            <w:r w:rsidRPr="001172B5">
              <w:t xml:space="preserve"> will implement the recommendation.</w:t>
            </w:r>
          </w:p>
        </w:tc>
      </w:tr>
      <w:tr w:rsidR="007C3B5D" w:rsidRPr="001172B5" w14:paraId="1D812E72" w14:textId="77777777" w:rsidTr="00823B0F">
        <w:trPr>
          <w:trHeight w:val="20"/>
        </w:trPr>
        <w:tc>
          <w:tcPr>
            <w:tcW w:w="2309" w:type="dxa"/>
            <w:vAlign w:val="center"/>
          </w:tcPr>
          <w:p w14:paraId="2FFB31CD" w14:textId="77777777" w:rsidR="007C3B5D" w:rsidRPr="001172B5" w:rsidRDefault="007C3B5D" w:rsidP="00823B0F">
            <w:pPr>
              <w:widowControl w:val="0"/>
              <w:spacing w:before="120" w:after="120"/>
              <w:outlineLvl w:val="0"/>
              <w:rPr>
                <w:b/>
                <w:bCs/>
              </w:rPr>
            </w:pPr>
            <w:r w:rsidRPr="001172B5">
              <w:rPr>
                <w:b/>
                <w:bCs/>
              </w:rPr>
              <w:t>Recommendation owner</w:t>
            </w:r>
          </w:p>
        </w:tc>
        <w:tc>
          <w:tcPr>
            <w:tcW w:w="7162" w:type="dxa"/>
            <w:vAlign w:val="center"/>
          </w:tcPr>
          <w:p w14:paraId="52B24EAD" w14:textId="77777777" w:rsidR="007C3B5D" w:rsidRPr="001172B5" w:rsidRDefault="007C3B5D" w:rsidP="00823B0F">
            <w:pPr>
              <w:keepNext/>
              <w:widowControl w:val="0"/>
              <w:jc w:val="both"/>
              <w:outlineLvl w:val="0"/>
            </w:pPr>
            <w:r w:rsidRPr="001172B5">
              <w:t>Distribution Operations Cork (PIE)</w:t>
            </w:r>
          </w:p>
        </w:tc>
      </w:tr>
      <w:tr w:rsidR="007C3B5D" w:rsidRPr="001172B5" w14:paraId="3AD28B3E" w14:textId="77777777" w:rsidTr="00823B0F">
        <w:trPr>
          <w:trHeight w:val="20"/>
        </w:trPr>
        <w:tc>
          <w:tcPr>
            <w:tcW w:w="2309" w:type="dxa"/>
            <w:vAlign w:val="center"/>
          </w:tcPr>
          <w:p w14:paraId="7FDF9EF5" w14:textId="77777777" w:rsidR="007C3B5D" w:rsidRPr="001172B5" w:rsidRDefault="007C3B5D" w:rsidP="00823B0F">
            <w:pPr>
              <w:widowControl w:val="0"/>
              <w:spacing w:before="120" w:after="120"/>
              <w:outlineLvl w:val="0"/>
              <w:rPr>
                <w:b/>
                <w:bCs/>
              </w:rPr>
            </w:pPr>
            <w:r w:rsidRPr="001172B5">
              <w:rPr>
                <w:b/>
                <w:bCs/>
              </w:rPr>
              <w:t>Target date</w:t>
            </w:r>
          </w:p>
        </w:tc>
        <w:tc>
          <w:tcPr>
            <w:tcW w:w="7162" w:type="dxa"/>
            <w:vAlign w:val="center"/>
          </w:tcPr>
          <w:p w14:paraId="40E20B26" w14:textId="08448CB9" w:rsidR="007C3B5D" w:rsidRPr="001172B5" w:rsidRDefault="00FC2C05" w:rsidP="00823B0F">
            <w:pPr>
              <w:keepNext/>
              <w:widowControl w:val="0"/>
              <w:jc w:val="both"/>
              <w:outlineLvl w:val="0"/>
            </w:pPr>
            <w:r>
              <w:t>March 27</w:t>
            </w:r>
            <w:r w:rsidR="007C3B5D" w:rsidRPr="001172B5">
              <w:t>, 2026</w:t>
            </w:r>
          </w:p>
        </w:tc>
      </w:tr>
    </w:tbl>
    <w:p w14:paraId="3A34AC94" w14:textId="77777777" w:rsidR="007C3B5D" w:rsidRPr="001172B5" w:rsidRDefault="007C3B5D" w:rsidP="007C3B5D"/>
    <w:tbl>
      <w:tblPr>
        <w:tblStyle w:val="TableGrid3"/>
        <w:tblW w:w="0" w:type="auto"/>
        <w:tblLook w:val="04A0" w:firstRow="1" w:lastRow="0" w:firstColumn="1" w:lastColumn="0" w:noHBand="0" w:noVBand="1"/>
      </w:tblPr>
      <w:tblGrid>
        <w:gridCol w:w="2309"/>
        <w:gridCol w:w="7162"/>
      </w:tblGrid>
      <w:tr w:rsidR="007C3B5D" w:rsidRPr="001172B5" w14:paraId="30269D5C" w14:textId="77777777" w:rsidTr="00823B0F">
        <w:trPr>
          <w:trHeight w:val="510"/>
        </w:trPr>
        <w:tc>
          <w:tcPr>
            <w:tcW w:w="2309" w:type="dxa"/>
            <w:vAlign w:val="center"/>
          </w:tcPr>
          <w:p w14:paraId="11CD888E" w14:textId="77777777" w:rsidR="007C3B5D" w:rsidRPr="001172B5" w:rsidRDefault="007C3B5D" w:rsidP="00823B0F">
            <w:pPr>
              <w:widowControl w:val="0"/>
              <w:spacing w:before="120" w:after="120"/>
              <w:outlineLvl w:val="0"/>
              <w:rPr>
                <w:b/>
                <w:bCs/>
              </w:rPr>
            </w:pPr>
            <w:r w:rsidRPr="001172B5">
              <w:rPr>
                <w:b/>
                <w:bCs/>
              </w:rPr>
              <w:lastRenderedPageBreak/>
              <w:t>Recommendation number</w:t>
            </w:r>
          </w:p>
        </w:tc>
        <w:tc>
          <w:tcPr>
            <w:tcW w:w="7162" w:type="dxa"/>
            <w:vAlign w:val="center"/>
          </w:tcPr>
          <w:p w14:paraId="14FC5A73" w14:textId="0EB4B0A7" w:rsidR="007C3B5D" w:rsidRPr="001172B5" w:rsidRDefault="007C3B5D" w:rsidP="00823B0F">
            <w:pPr>
              <w:keepNext/>
              <w:widowControl w:val="0"/>
              <w:contextualSpacing/>
              <w:jc w:val="both"/>
              <w:outlineLvl w:val="0"/>
              <w:rPr>
                <w:b/>
                <w:bCs/>
              </w:rPr>
            </w:pPr>
            <w:r w:rsidRPr="001172B5">
              <w:t>2025-063_F0</w:t>
            </w:r>
            <w:r w:rsidR="00417799">
              <w:t>3</w:t>
            </w:r>
            <w:r w:rsidRPr="001172B5">
              <w:t>-A02</w:t>
            </w:r>
          </w:p>
        </w:tc>
      </w:tr>
      <w:tr w:rsidR="007C3B5D" w14:paraId="02B35C95" w14:textId="77777777" w:rsidTr="00823B0F">
        <w:trPr>
          <w:trHeight w:val="510"/>
        </w:trPr>
        <w:tc>
          <w:tcPr>
            <w:tcW w:w="2309" w:type="dxa"/>
            <w:vAlign w:val="center"/>
          </w:tcPr>
          <w:p w14:paraId="546F9302" w14:textId="77777777" w:rsidR="007C3B5D" w:rsidRDefault="007C3B5D" w:rsidP="00823B0F">
            <w:pPr>
              <w:widowControl w:val="0"/>
              <w:spacing w:before="120" w:after="120"/>
              <w:outlineLvl w:val="0"/>
              <w:rPr>
                <w:b/>
                <w:bCs/>
              </w:rPr>
            </w:pPr>
            <w:r w:rsidRPr="0D843A4B">
              <w:rPr>
                <w:b/>
                <w:bCs/>
              </w:rPr>
              <w:t>Recommendation</w:t>
            </w:r>
          </w:p>
        </w:tc>
        <w:tc>
          <w:tcPr>
            <w:tcW w:w="7162" w:type="dxa"/>
            <w:vAlign w:val="center"/>
          </w:tcPr>
          <w:p w14:paraId="5767A398" w14:textId="77777777" w:rsidR="007C3B5D" w:rsidRDefault="007C3B5D" w:rsidP="007C3B5D">
            <w:pPr>
              <w:pStyle w:val="ListParagraph"/>
              <w:numPr>
                <w:ilvl w:val="0"/>
                <w:numId w:val="39"/>
              </w:numPr>
              <w:ind w:left="216" w:hanging="216"/>
              <w:jc w:val="both"/>
            </w:pPr>
            <w:r>
              <w:t>Develop, f</w:t>
            </w:r>
            <w:r w:rsidRPr="45780913">
              <w:t>ormalize and implement a 4</w:t>
            </w:r>
            <w:r>
              <w:t>-</w:t>
            </w:r>
            <w:r w:rsidRPr="45780913">
              <w:t xml:space="preserve">eyes </w:t>
            </w:r>
            <w:r>
              <w:t>control</w:t>
            </w:r>
            <w:r w:rsidRPr="45780913">
              <w:t xml:space="preserve"> </w:t>
            </w:r>
            <w:r>
              <w:t xml:space="preserve">in </w:t>
            </w:r>
            <w:r w:rsidRPr="45780913">
              <w:t xml:space="preserve">the </w:t>
            </w:r>
            <w:r w:rsidRPr="45780913">
              <w:rPr>
                <w:i/>
                <w:iCs/>
              </w:rPr>
              <w:t xml:space="preserve">CFCS Business Process Manual, Version 11.0. </w:t>
            </w:r>
            <w:r w:rsidRPr="45780913">
              <w:t xml:space="preserve">The procedure should explicitly define the </w:t>
            </w:r>
            <w:r>
              <w:t xml:space="preserve">processor and approver </w:t>
            </w:r>
            <w:r w:rsidRPr="45780913">
              <w:t xml:space="preserve">roles and responsibilities. </w:t>
            </w:r>
            <w:r>
              <w:t>S</w:t>
            </w:r>
            <w:r w:rsidRPr="45780913">
              <w:t>egregation of duties should also be considered</w:t>
            </w:r>
            <w:r>
              <w:t>.</w:t>
            </w:r>
          </w:p>
          <w:p w14:paraId="3DFBDF54" w14:textId="77777777" w:rsidR="007C3B5D" w:rsidRDefault="007C3B5D" w:rsidP="007C3B5D">
            <w:pPr>
              <w:pStyle w:val="ListParagraph"/>
              <w:numPr>
                <w:ilvl w:val="0"/>
                <w:numId w:val="39"/>
              </w:numPr>
              <w:ind w:left="216" w:hanging="216"/>
              <w:jc w:val="both"/>
            </w:pPr>
            <w:r w:rsidRPr="45780913">
              <w:t xml:space="preserve">Training and </w:t>
            </w:r>
            <w:r>
              <w:t>a</w:t>
            </w:r>
            <w:r w:rsidRPr="45780913">
              <w:t>wareness</w:t>
            </w:r>
            <w:r>
              <w:t>:</w:t>
            </w:r>
            <w:r w:rsidRPr="45780913">
              <w:t xml:space="preserve"> </w:t>
            </w:r>
            <w:r>
              <w:t>t</w:t>
            </w:r>
            <w:r w:rsidRPr="45780913">
              <w:t>he process owner or responsible S</w:t>
            </w:r>
            <w:r>
              <w:t>ubject</w:t>
            </w:r>
            <w:r w:rsidRPr="45780913">
              <w:t xml:space="preserve"> Matter Expert (SME) should provide training to all relevant personnel on the 4</w:t>
            </w:r>
            <w:r>
              <w:t>-</w:t>
            </w:r>
            <w:r w:rsidRPr="45780913">
              <w:t xml:space="preserve">eyes </w:t>
            </w:r>
            <w:r>
              <w:t>control</w:t>
            </w:r>
            <w:r w:rsidRPr="45780913">
              <w:t xml:space="preserve"> which must be applied to these processes and ensure the importance of this control is addressed. </w:t>
            </w:r>
          </w:p>
        </w:tc>
      </w:tr>
      <w:tr w:rsidR="007C3B5D" w14:paraId="032F6DBE" w14:textId="77777777" w:rsidTr="00823B0F">
        <w:trPr>
          <w:trHeight w:val="510"/>
        </w:trPr>
        <w:tc>
          <w:tcPr>
            <w:tcW w:w="2309" w:type="dxa"/>
            <w:vAlign w:val="center"/>
          </w:tcPr>
          <w:p w14:paraId="35F3630C" w14:textId="77777777" w:rsidR="007C3B5D" w:rsidRDefault="007C3B5D" w:rsidP="00823B0F">
            <w:pPr>
              <w:widowControl w:val="0"/>
              <w:spacing w:before="120" w:after="120"/>
              <w:outlineLvl w:val="0"/>
              <w:rPr>
                <w:b/>
                <w:bCs/>
              </w:rPr>
            </w:pPr>
            <w:r w:rsidRPr="0D843A4B">
              <w:rPr>
                <w:b/>
                <w:bCs/>
              </w:rPr>
              <w:t>Management response</w:t>
            </w:r>
          </w:p>
        </w:tc>
        <w:tc>
          <w:tcPr>
            <w:tcW w:w="7162" w:type="dxa"/>
            <w:vAlign w:val="center"/>
          </w:tcPr>
          <w:p w14:paraId="552B8F90" w14:textId="1CAFE785" w:rsidR="007C3B5D" w:rsidRDefault="007C3B5D" w:rsidP="00823B0F">
            <w:pPr>
              <w:keepNext/>
              <w:widowControl w:val="0"/>
              <w:contextualSpacing/>
              <w:jc w:val="both"/>
              <w:outlineLvl w:val="0"/>
            </w:pPr>
            <w:r>
              <w:t xml:space="preserve">Distribution Operations Zurich (PLM) agrees with the findings and </w:t>
            </w:r>
            <w:proofErr w:type="gramStart"/>
            <w:r>
              <w:t>recommendations</w:t>
            </w:r>
            <w:r w:rsidR="005A329B">
              <w:t>,</w:t>
            </w:r>
            <w:r>
              <w:t xml:space="preserve"> and</w:t>
            </w:r>
            <w:proofErr w:type="gramEnd"/>
            <w:r>
              <w:t xml:space="preserve"> will implement the recommendation.</w:t>
            </w:r>
          </w:p>
        </w:tc>
      </w:tr>
      <w:tr w:rsidR="007C3B5D" w14:paraId="7B3A526D" w14:textId="77777777" w:rsidTr="00823B0F">
        <w:trPr>
          <w:trHeight w:val="510"/>
        </w:trPr>
        <w:tc>
          <w:tcPr>
            <w:tcW w:w="2309" w:type="dxa"/>
            <w:vAlign w:val="center"/>
          </w:tcPr>
          <w:p w14:paraId="4D91D11D" w14:textId="77777777" w:rsidR="007C3B5D" w:rsidRDefault="007C3B5D" w:rsidP="00823B0F">
            <w:pPr>
              <w:widowControl w:val="0"/>
              <w:spacing w:before="120" w:after="120"/>
              <w:outlineLvl w:val="0"/>
              <w:rPr>
                <w:b/>
                <w:bCs/>
              </w:rPr>
            </w:pPr>
            <w:r w:rsidRPr="0D843A4B">
              <w:rPr>
                <w:b/>
                <w:bCs/>
              </w:rPr>
              <w:t>Recommendation owner</w:t>
            </w:r>
          </w:p>
        </w:tc>
        <w:tc>
          <w:tcPr>
            <w:tcW w:w="7162" w:type="dxa"/>
            <w:vAlign w:val="center"/>
          </w:tcPr>
          <w:p w14:paraId="6E101D20" w14:textId="77777777" w:rsidR="007C3B5D" w:rsidRDefault="007C3B5D" w:rsidP="00823B0F">
            <w:pPr>
              <w:keepNext/>
              <w:widowControl w:val="0"/>
              <w:jc w:val="both"/>
              <w:outlineLvl w:val="0"/>
            </w:pPr>
            <w:r>
              <w:t>Distribution Operations Zurich (PLM)</w:t>
            </w:r>
          </w:p>
        </w:tc>
      </w:tr>
      <w:tr w:rsidR="007C3B5D" w14:paraId="3011C704" w14:textId="77777777" w:rsidTr="00823B0F">
        <w:trPr>
          <w:trHeight w:val="510"/>
        </w:trPr>
        <w:tc>
          <w:tcPr>
            <w:tcW w:w="2309" w:type="dxa"/>
            <w:vAlign w:val="center"/>
          </w:tcPr>
          <w:p w14:paraId="07791EE8" w14:textId="77777777" w:rsidR="007C3B5D" w:rsidRDefault="007C3B5D" w:rsidP="00823B0F">
            <w:pPr>
              <w:widowControl w:val="0"/>
              <w:spacing w:before="120" w:after="120"/>
              <w:outlineLvl w:val="0"/>
              <w:rPr>
                <w:b/>
                <w:bCs/>
              </w:rPr>
            </w:pPr>
            <w:r w:rsidRPr="0D843A4B">
              <w:rPr>
                <w:b/>
                <w:bCs/>
              </w:rPr>
              <w:t>Target date</w:t>
            </w:r>
          </w:p>
        </w:tc>
        <w:tc>
          <w:tcPr>
            <w:tcW w:w="7162" w:type="dxa"/>
            <w:vAlign w:val="center"/>
          </w:tcPr>
          <w:p w14:paraId="4CA34EC5" w14:textId="48D74024" w:rsidR="007C3B5D" w:rsidRDefault="00FC2C05" w:rsidP="00823B0F">
            <w:pPr>
              <w:keepNext/>
              <w:widowControl w:val="0"/>
              <w:jc w:val="both"/>
              <w:outlineLvl w:val="0"/>
            </w:pPr>
            <w:r>
              <w:t>March 27</w:t>
            </w:r>
            <w:r w:rsidR="007C3B5D" w:rsidRPr="001172B5">
              <w:t>, 2026</w:t>
            </w:r>
          </w:p>
        </w:tc>
      </w:tr>
    </w:tbl>
    <w:p w14:paraId="350CAA10" w14:textId="77777777" w:rsidR="007C3B5D" w:rsidRDefault="007C3B5D" w:rsidP="007C3B5D"/>
    <w:p w14:paraId="4DC49F26" w14:textId="41E4F7D6" w:rsidR="007C3B5D" w:rsidRDefault="007C3B5D" w:rsidP="007C3B5D">
      <w:r>
        <w:br w:type="page"/>
      </w:r>
    </w:p>
    <w:tbl>
      <w:tblPr>
        <w:tblStyle w:val="TableGrid3"/>
        <w:tblW w:w="0" w:type="auto"/>
        <w:tblLook w:val="04A0" w:firstRow="1" w:lastRow="0" w:firstColumn="1" w:lastColumn="0" w:noHBand="0" w:noVBand="1"/>
      </w:tblPr>
      <w:tblGrid>
        <w:gridCol w:w="2309"/>
        <w:gridCol w:w="7162"/>
      </w:tblGrid>
      <w:tr w:rsidR="007730EB" w14:paraId="0F3E7CF9" w14:textId="77777777" w:rsidTr="00823B0F">
        <w:trPr>
          <w:trHeight w:val="20"/>
        </w:trPr>
        <w:tc>
          <w:tcPr>
            <w:tcW w:w="2309" w:type="dxa"/>
            <w:vAlign w:val="center"/>
          </w:tcPr>
          <w:p w14:paraId="35D7452E" w14:textId="77777777" w:rsidR="007730EB" w:rsidRDefault="007730EB" w:rsidP="00823B0F">
            <w:pPr>
              <w:widowControl w:val="0"/>
              <w:spacing w:before="120" w:after="120"/>
              <w:outlineLvl w:val="0"/>
              <w:rPr>
                <w:b/>
                <w:bCs/>
              </w:rPr>
            </w:pPr>
            <w:r w:rsidRPr="73520CFF">
              <w:rPr>
                <w:b/>
                <w:bCs/>
              </w:rPr>
              <w:lastRenderedPageBreak/>
              <w:t>Severity rating</w:t>
            </w:r>
          </w:p>
        </w:tc>
        <w:tc>
          <w:tcPr>
            <w:tcW w:w="7162" w:type="dxa"/>
            <w:shd w:val="clear" w:color="auto" w:fill="FFC000"/>
            <w:vAlign w:val="center"/>
          </w:tcPr>
          <w:p w14:paraId="1E85D4B9" w14:textId="77777777" w:rsidR="007730EB" w:rsidRDefault="007730EB" w:rsidP="00823B0F">
            <w:pPr>
              <w:keepNext/>
              <w:widowControl w:val="0"/>
              <w:outlineLvl w:val="0"/>
              <w:rPr>
                <w:b/>
                <w:bCs/>
              </w:rPr>
            </w:pPr>
            <w:r w:rsidRPr="73520CFF">
              <w:rPr>
                <w:b/>
                <w:bCs/>
              </w:rPr>
              <w:t>S2</w:t>
            </w:r>
          </w:p>
        </w:tc>
      </w:tr>
      <w:tr w:rsidR="007730EB" w14:paraId="1B8E8859" w14:textId="77777777" w:rsidTr="00823B0F">
        <w:trPr>
          <w:trHeight w:val="20"/>
        </w:trPr>
        <w:tc>
          <w:tcPr>
            <w:tcW w:w="2309" w:type="dxa"/>
            <w:vAlign w:val="center"/>
          </w:tcPr>
          <w:p w14:paraId="6B4D2609" w14:textId="77777777" w:rsidR="007730EB" w:rsidRDefault="007730EB" w:rsidP="00823B0F">
            <w:pPr>
              <w:widowControl w:val="0"/>
              <w:spacing w:before="120" w:after="120"/>
              <w:outlineLvl w:val="0"/>
              <w:rPr>
                <w:b/>
                <w:bCs/>
              </w:rPr>
            </w:pPr>
            <w:r w:rsidRPr="73520CFF">
              <w:rPr>
                <w:b/>
                <w:bCs/>
              </w:rPr>
              <w:t>Finding number</w:t>
            </w:r>
          </w:p>
        </w:tc>
        <w:tc>
          <w:tcPr>
            <w:tcW w:w="7162" w:type="dxa"/>
            <w:vAlign w:val="center"/>
          </w:tcPr>
          <w:p w14:paraId="09B90F59" w14:textId="55B22246" w:rsidR="007730EB" w:rsidRPr="00AE5B6A" w:rsidRDefault="007730EB" w:rsidP="00823B0F">
            <w:pPr>
              <w:keepNext/>
              <w:widowControl w:val="0"/>
              <w:jc w:val="both"/>
              <w:outlineLvl w:val="0"/>
            </w:pPr>
            <w:r w:rsidRPr="00AE5B6A">
              <w:t>2025-063_F0</w:t>
            </w:r>
            <w:r w:rsidR="00417799">
              <w:t>4</w:t>
            </w:r>
          </w:p>
        </w:tc>
      </w:tr>
      <w:tr w:rsidR="007730EB" w14:paraId="3FFCA2DF" w14:textId="77777777" w:rsidTr="00823B0F">
        <w:trPr>
          <w:trHeight w:val="615"/>
        </w:trPr>
        <w:tc>
          <w:tcPr>
            <w:tcW w:w="2309" w:type="dxa"/>
            <w:vAlign w:val="center"/>
          </w:tcPr>
          <w:p w14:paraId="46118EF4" w14:textId="77777777" w:rsidR="007730EB" w:rsidRDefault="007730EB" w:rsidP="00823B0F">
            <w:pPr>
              <w:widowControl w:val="0"/>
              <w:spacing w:before="120" w:after="120"/>
              <w:outlineLvl w:val="0"/>
              <w:rPr>
                <w:b/>
                <w:bCs/>
              </w:rPr>
            </w:pPr>
            <w:r w:rsidRPr="73520CFF">
              <w:rPr>
                <w:b/>
                <w:bCs/>
              </w:rPr>
              <w:t>Finding related to</w:t>
            </w:r>
          </w:p>
        </w:tc>
        <w:tc>
          <w:tcPr>
            <w:tcW w:w="7162" w:type="dxa"/>
            <w:vAlign w:val="center"/>
          </w:tcPr>
          <w:p w14:paraId="2AA61191" w14:textId="77777777" w:rsidR="007730EB" w:rsidRPr="00AE5B6A" w:rsidRDefault="007730EB" w:rsidP="00823B0F">
            <w:pPr>
              <w:keepNext/>
              <w:tabs>
                <w:tab w:val="left" w:pos="720"/>
              </w:tabs>
              <w:jc w:val="both"/>
              <w:outlineLvl w:val="0"/>
            </w:pPr>
            <w:r w:rsidRPr="00AE5B6A">
              <w:t>Control design and operating effectiveness</w:t>
            </w:r>
          </w:p>
        </w:tc>
      </w:tr>
      <w:tr w:rsidR="007730EB" w14:paraId="782C003E" w14:textId="77777777" w:rsidTr="00823B0F">
        <w:trPr>
          <w:trHeight w:val="20"/>
        </w:trPr>
        <w:tc>
          <w:tcPr>
            <w:tcW w:w="2309" w:type="dxa"/>
            <w:vAlign w:val="center"/>
          </w:tcPr>
          <w:p w14:paraId="5A010B85" w14:textId="77777777" w:rsidR="007730EB" w:rsidRDefault="007730EB" w:rsidP="00823B0F">
            <w:pPr>
              <w:widowControl w:val="0"/>
              <w:spacing w:before="120" w:after="120"/>
              <w:outlineLvl w:val="0"/>
              <w:rPr>
                <w:b/>
                <w:bCs/>
              </w:rPr>
            </w:pPr>
            <w:r w:rsidRPr="73520CFF">
              <w:rPr>
                <w:b/>
                <w:bCs/>
              </w:rPr>
              <w:t>Title</w:t>
            </w:r>
          </w:p>
        </w:tc>
        <w:tc>
          <w:tcPr>
            <w:tcW w:w="7162" w:type="dxa"/>
            <w:vAlign w:val="center"/>
          </w:tcPr>
          <w:p w14:paraId="7523C43B" w14:textId="77777777" w:rsidR="007730EB" w:rsidRPr="00AE5B6A" w:rsidRDefault="007730EB" w:rsidP="00823B0F">
            <w:pPr>
              <w:contextualSpacing/>
              <w:jc w:val="both"/>
            </w:pPr>
            <w:r w:rsidRPr="00AE5B6A">
              <w:t>Weaknesses in the trailer fee payment process design and controls</w:t>
            </w:r>
          </w:p>
        </w:tc>
      </w:tr>
      <w:tr w:rsidR="007730EB" w14:paraId="5BF89DF6" w14:textId="77777777" w:rsidTr="00823B0F">
        <w:trPr>
          <w:trHeight w:val="20"/>
        </w:trPr>
        <w:tc>
          <w:tcPr>
            <w:tcW w:w="2309" w:type="dxa"/>
            <w:vAlign w:val="center"/>
          </w:tcPr>
          <w:p w14:paraId="4B12519E" w14:textId="77777777" w:rsidR="007730EB" w:rsidRDefault="007730EB" w:rsidP="00823B0F">
            <w:pPr>
              <w:widowControl w:val="0"/>
              <w:spacing w:before="120" w:after="120"/>
              <w:outlineLvl w:val="0"/>
              <w:rPr>
                <w:b/>
                <w:bCs/>
              </w:rPr>
            </w:pPr>
            <w:r w:rsidRPr="73520CFF">
              <w:rPr>
                <w:b/>
                <w:bCs/>
              </w:rPr>
              <w:t xml:space="preserve">Description of finding </w:t>
            </w:r>
          </w:p>
        </w:tc>
        <w:tc>
          <w:tcPr>
            <w:tcW w:w="7162" w:type="dxa"/>
            <w:vAlign w:val="center"/>
          </w:tcPr>
          <w:p w14:paraId="18D2076C" w14:textId="77777777" w:rsidR="007730EB" w:rsidRPr="0093433F" w:rsidRDefault="007730EB" w:rsidP="00823B0F">
            <w:pPr>
              <w:contextualSpacing/>
              <w:jc w:val="both"/>
              <w:outlineLvl w:val="0"/>
              <w:rPr>
                <w:i/>
                <w:iCs/>
              </w:rPr>
            </w:pPr>
            <w:r w:rsidRPr="0093433F">
              <w:t xml:space="preserve">Internal Audit </w:t>
            </w:r>
            <w:r>
              <w:t xml:space="preserve">(IA) </w:t>
            </w:r>
            <w:r w:rsidRPr="0093433F">
              <w:t xml:space="preserve">reviewed the </w:t>
            </w:r>
            <w:r w:rsidRPr="0093433F">
              <w:rPr>
                <w:i/>
                <w:iCs/>
              </w:rPr>
              <w:t xml:space="preserve">CFCS Business Process Manual, Version 11.0 </w:t>
            </w:r>
            <w:r w:rsidRPr="0093433F">
              <w:t>and noted:</w:t>
            </w:r>
          </w:p>
          <w:p w14:paraId="4C7378B9" w14:textId="77777777" w:rsidR="007730EB" w:rsidRPr="0093433F" w:rsidRDefault="007730EB" w:rsidP="007730EB">
            <w:pPr>
              <w:pStyle w:val="Subtitle"/>
              <w:numPr>
                <w:ilvl w:val="0"/>
                <w:numId w:val="49"/>
              </w:numPr>
              <w:spacing w:after="0"/>
              <w:ind w:left="216" w:hanging="216"/>
              <w:contextualSpacing/>
              <w:jc w:val="both"/>
              <w:rPr>
                <w:rFonts w:ascii="News Gothic GDB" w:eastAsia="News Gothic GDB" w:hAnsi="News Gothic GDB" w:cs="News Gothic GDB"/>
                <w:b w:val="0"/>
                <w:sz w:val="22"/>
              </w:rPr>
            </w:pPr>
            <w:r w:rsidRPr="0093433F">
              <w:rPr>
                <w:rFonts w:ascii="News Gothic GDB" w:eastAsia="News Gothic GDB" w:hAnsi="News Gothic GDB" w:cs="News Gothic GDB"/>
                <w:b w:val="0"/>
                <w:sz w:val="22"/>
              </w:rPr>
              <w:t xml:space="preserve">The described control </w:t>
            </w:r>
            <w:r>
              <w:rPr>
                <w:rFonts w:ascii="News Gothic GDB" w:eastAsia="News Gothic GDB" w:hAnsi="News Gothic GDB" w:cs="News Gothic GDB"/>
                <w:b w:val="0"/>
                <w:sz w:val="22"/>
              </w:rPr>
              <w:t>wa</w:t>
            </w:r>
            <w:r w:rsidRPr="0093433F">
              <w:rPr>
                <w:rFonts w:ascii="News Gothic GDB" w:eastAsia="News Gothic GDB" w:hAnsi="News Gothic GDB" w:cs="News Gothic GDB"/>
                <w:b w:val="0"/>
                <w:sz w:val="22"/>
              </w:rPr>
              <w:t xml:space="preserve">s a 4-eyes data validation check. The auditee confirmed this 4-eyes control </w:t>
            </w:r>
            <w:r>
              <w:rPr>
                <w:rFonts w:ascii="News Gothic GDB" w:eastAsia="News Gothic GDB" w:hAnsi="News Gothic GDB" w:cs="News Gothic GDB"/>
                <w:b w:val="0"/>
                <w:sz w:val="22"/>
              </w:rPr>
              <w:t>wa</w:t>
            </w:r>
            <w:r w:rsidRPr="0093433F">
              <w:rPr>
                <w:rFonts w:ascii="News Gothic GDB" w:eastAsia="News Gothic GDB" w:hAnsi="News Gothic GDB" w:cs="News Gothic GDB"/>
                <w:b w:val="0"/>
                <w:sz w:val="22"/>
              </w:rPr>
              <w:t>s not being completed</w:t>
            </w:r>
            <w:r>
              <w:rPr>
                <w:rFonts w:ascii="News Gothic GDB" w:eastAsia="News Gothic GDB" w:hAnsi="News Gothic GDB" w:cs="News Gothic GDB"/>
                <w:b w:val="0"/>
                <w:sz w:val="22"/>
              </w:rPr>
              <w:t>, which</w:t>
            </w:r>
            <w:r w:rsidRPr="0093433F">
              <w:rPr>
                <w:rFonts w:ascii="News Gothic GDB" w:eastAsia="News Gothic GDB" w:hAnsi="News Gothic GDB" w:cs="News Gothic GDB"/>
                <w:b w:val="0"/>
                <w:sz w:val="22"/>
              </w:rPr>
              <w:t xml:space="preserve"> IA</w:t>
            </w:r>
            <w:r>
              <w:rPr>
                <w:rFonts w:ascii="News Gothic GDB" w:eastAsia="News Gothic GDB" w:hAnsi="News Gothic GDB" w:cs="News Gothic GDB"/>
                <w:b w:val="0"/>
                <w:sz w:val="22"/>
              </w:rPr>
              <w:t>’s</w:t>
            </w:r>
            <w:r w:rsidRPr="0093433F">
              <w:rPr>
                <w:rFonts w:ascii="News Gothic GDB" w:eastAsia="News Gothic GDB" w:hAnsi="News Gothic GDB" w:cs="News Gothic GDB"/>
                <w:b w:val="0"/>
                <w:sz w:val="22"/>
              </w:rPr>
              <w:t xml:space="preserve"> operating effectiveness testing further validated. </w:t>
            </w:r>
          </w:p>
          <w:p w14:paraId="04EB3DC8" w14:textId="77777777" w:rsidR="007730EB" w:rsidRPr="0093433F" w:rsidRDefault="007730EB" w:rsidP="007730EB">
            <w:pPr>
              <w:pStyle w:val="Subtitle"/>
              <w:numPr>
                <w:ilvl w:val="0"/>
                <w:numId w:val="49"/>
              </w:numPr>
              <w:spacing w:after="0"/>
              <w:ind w:left="216" w:hanging="216"/>
              <w:contextualSpacing/>
              <w:jc w:val="both"/>
              <w:rPr>
                <w:rFonts w:ascii="News Gothic GDB" w:eastAsia="News Gothic GDB" w:hAnsi="News Gothic GDB" w:cs="News Gothic GDB"/>
                <w:b w:val="0"/>
                <w:sz w:val="22"/>
              </w:rPr>
            </w:pPr>
            <w:r w:rsidRPr="0093433F">
              <w:rPr>
                <w:rFonts w:ascii="News Gothic GDB" w:eastAsia="News Gothic GDB" w:hAnsi="News Gothic GDB" w:cs="News Gothic GDB"/>
                <w:b w:val="0"/>
                <w:sz w:val="22"/>
              </w:rPr>
              <w:t xml:space="preserve">Section 5 </w:t>
            </w:r>
            <w:r>
              <w:rPr>
                <w:rFonts w:ascii="News Gothic GDB" w:eastAsia="News Gothic GDB" w:hAnsi="News Gothic GDB" w:cs="News Gothic GDB"/>
                <w:b w:val="0"/>
                <w:sz w:val="22"/>
              </w:rPr>
              <w:t>wa</w:t>
            </w:r>
            <w:r w:rsidRPr="0093433F">
              <w:rPr>
                <w:rFonts w:ascii="News Gothic GDB" w:eastAsia="News Gothic GDB" w:hAnsi="News Gothic GDB" w:cs="News Gothic GDB"/>
                <w:b w:val="0"/>
                <w:sz w:val="22"/>
              </w:rPr>
              <w:t xml:space="preserve">s dedicated to Financial Accounting </w:t>
            </w:r>
            <w:r>
              <w:rPr>
                <w:rFonts w:ascii="News Gothic GDB" w:eastAsia="News Gothic GDB" w:hAnsi="News Gothic GDB" w:cs="News Gothic GDB"/>
                <w:b w:val="0"/>
                <w:sz w:val="22"/>
              </w:rPr>
              <w:t>&amp;</w:t>
            </w:r>
            <w:r w:rsidRPr="0093433F">
              <w:rPr>
                <w:rFonts w:ascii="News Gothic GDB" w:eastAsia="News Gothic GDB" w:hAnsi="News Gothic GDB" w:cs="News Gothic GDB"/>
                <w:b w:val="0"/>
                <w:sz w:val="22"/>
              </w:rPr>
              <w:t xml:space="preserve"> Controlling</w:t>
            </w:r>
            <w:r>
              <w:rPr>
                <w:rFonts w:ascii="News Gothic GDB" w:eastAsia="News Gothic GDB" w:hAnsi="News Gothic GDB" w:cs="News Gothic GDB"/>
                <w:b w:val="0"/>
                <w:sz w:val="22"/>
              </w:rPr>
              <w:t xml:space="preserve"> (FA&amp;C) responsibilities</w:t>
            </w:r>
            <w:r w:rsidRPr="0093433F">
              <w:rPr>
                <w:rFonts w:ascii="News Gothic GDB" w:eastAsia="News Gothic GDB" w:hAnsi="News Gothic GDB" w:cs="News Gothic GDB"/>
                <w:b w:val="0"/>
                <w:sz w:val="22"/>
              </w:rPr>
              <w:t xml:space="preserve">. Process descriptions and required controls for the trailer fee payment process </w:t>
            </w:r>
            <w:r>
              <w:rPr>
                <w:rFonts w:ascii="News Gothic GDB" w:eastAsia="News Gothic GDB" w:hAnsi="News Gothic GDB" w:cs="News Gothic GDB"/>
                <w:b w:val="0"/>
                <w:sz w:val="22"/>
              </w:rPr>
              <w:t>we</w:t>
            </w:r>
            <w:r w:rsidRPr="0093433F">
              <w:rPr>
                <w:rFonts w:ascii="News Gothic GDB" w:eastAsia="News Gothic GDB" w:hAnsi="News Gothic GDB" w:cs="News Gothic GDB"/>
                <w:b w:val="0"/>
                <w:sz w:val="22"/>
              </w:rPr>
              <w:t>re further described here. The ICS also define</w:t>
            </w:r>
            <w:r>
              <w:rPr>
                <w:rFonts w:ascii="News Gothic GDB" w:eastAsia="News Gothic GDB" w:hAnsi="News Gothic GDB" w:cs="News Gothic GDB"/>
                <w:b w:val="0"/>
                <w:sz w:val="22"/>
              </w:rPr>
              <w:t>d</w:t>
            </w:r>
            <w:r w:rsidRPr="0093433F">
              <w:rPr>
                <w:rFonts w:ascii="News Gothic GDB" w:eastAsia="News Gothic GDB" w:hAnsi="News Gothic GDB" w:cs="News Gothic GDB"/>
                <w:b w:val="0"/>
                <w:sz w:val="22"/>
              </w:rPr>
              <w:t xml:space="preserve"> </w:t>
            </w:r>
            <w:r>
              <w:rPr>
                <w:rFonts w:ascii="News Gothic GDB" w:eastAsia="News Gothic GDB" w:hAnsi="News Gothic GDB" w:cs="News Gothic GDB"/>
                <w:b w:val="0"/>
                <w:sz w:val="22"/>
              </w:rPr>
              <w:t xml:space="preserve">FA&amp;C </w:t>
            </w:r>
            <w:r w:rsidRPr="0093433F">
              <w:rPr>
                <w:rFonts w:ascii="News Gothic GDB" w:eastAsia="News Gothic GDB" w:hAnsi="News Gothic GDB" w:cs="News Gothic GDB"/>
                <w:b w:val="0"/>
                <w:sz w:val="22"/>
              </w:rPr>
              <w:t>responsibility</w:t>
            </w:r>
            <w:r>
              <w:rPr>
                <w:rFonts w:ascii="News Gothic GDB" w:eastAsia="News Gothic GDB" w:hAnsi="News Gothic GDB" w:cs="News Gothic GDB"/>
                <w:b w:val="0"/>
                <w:sz w:val="22"/>
              </w:rPr>
              <w:t xml:space="preserve"> to initiate</w:t>
            </w:r>
            <w:r w:rsidRPr="0093433F">
              <w:rPr>
                <w:rFonts w:ascii="News Gothic GDB" w:eastAsia="News Gothic GDB" w:hAnsi="News Gothic GDB" w:cs="News Gothic GDB"/>
                <w:b w:val="0"/>
                <w:sz w:val="22"/>
              </w:rPr>
              <w:t xml:space="preserve"> the payments. The auditee confirmed this </w:t>
            </w:r>
            <w:r>
              <w:rPr>
                <w:rFonts w:ascii="News Gothic GDB" w:eastAsia="News Gothic GDB" w:hAnsi="News Gothic GDB" w:cs="News Gothic GDB"/>
                <w:b w:val="0"/>
                <w:sz w:val="22"/>
              </w:rPr>
              <w:t>wa</w:t>
            </w:r>
            <w:r w:rsidRPr="0093433F">
              <w:rPr>
                <w:rFonts w:ascii="News Gothic GDB" w:eastAsia="News Gothic GDB" w:hAnsi="News Gothic GDB" w:cs="News Gothic GDB"/>
                <w:b w:val="0"/>
                <w:sz w:val="22"/>
              </w:rPr>
              <w:t>s not correct</w:t>
            </w:r>
            <w:r>
              <w:rPr>
                <w:rFonts w:ascii="News Gothic GDB" w:eastAsia="News Gothic GDB" w:hAnsi="News Gothic GDB" w:cs="News Gothic GDB"/>
                <w:b w:val="0"/>
                <w:sz w:val="22"/>
              </w:rPr>
              <w:t>:</w:t>
            </w:r>
            <w:r w:rsidRPr="0093433F">
              <w:rPr>
                <w:rFonts w:ascii="News Gothic GDB" w:eastAsia="News Gothic GDB" w:hAnsi="News Gothic GDB" w:cs="News Gothic GDB"/>
                <w:b w:val="0"/>
                <w:sz w:val="22"/>
              </w:rPr>
              <w:t xml:space="preserve"> payments </w:t>
            </w:r>
            <w:r>
              <w:rPr>
                <w:rFonts w:ascii="News Gothic GDB" w:eastAsia="News Gothic GDB" w:hAnsi="News Gothic GDB" w:cs="News Gothic GDB"/>
                <w:b w:val="0"/>
                <w:sz w:val="22"/>
              </w:rPr>
              <w:t>we</w:t>
            </w:r>
            <w:r w:rsidRPr="0093433F">
              <w:rPr>
                <w:rFonts w:ascii="News Gothic GDB" w:eastAsia="News Gothic GDB" w:hAnsi="News Gothic GDB" w:cs="News Gothic GDB"/>
                <w:b w:val="0"/>
                <w:sz w:val="22"/>
              </w:rPr>
              <w:t xml:space="preserve">re approved and released by the Distribution Operations Zurich (PLM) Head of Unit. </w:t>
            </w:r>
          </w:p>
          <w:p w14:paraId="4FADDCB3" w14:textId="77777777" w:rsidR="007730EB" w:rsidRPr="0093433F" w:rsidRDefault="007730EB" w:rsidP="007730EB">
            <w:pPr>
              <w:pStyle w:val="Subtitle"/>
              <w:numPr>
                <w:ilvl w:val="0"/>
                <w:numId w:val="49"/>
              </w:numPr>
              <w:spacing w:after="0"/>
              <w:ind w:left="216" w:hanging="216"/>
              <w:contextualSpacing/>
              <w:jc w:val="both"/>
              <w:rPr>
                <w:rFonts w:ascii="News Gothic GDB" w:eastAsia="News Gothic GDB" w:hAnsi="News Gothic GDB" w:cs="News Gothic GDB"/>
                <w:b w:val="0"/>
                <w:sz w:val="22"/>
              </w:rPr>
            </w:pPr>
            <w:r w:rsidRPr="0093433F">
              <w:rPr>
                <w:rFonts w:ascii="News Gothic GDB" w:eastAsia="News Gothic GDB" w:hAnsi="News Gothic GDB" w:cs="News Gothic GDB"/>
                <w:b w:val="0"/>
                <w:sz w:val="22"/>
              </w:rPr>
              <w:t xml:space="preserve">The trailer fee payment control process described in </w:t>
            </w:r>
            <w:r>
              <w:rPr>
                <w:rFonts w:ascii="News Gothic GDB" w:eastAsia="News Gothic GDB" w:hAnsi="News Gothic GDB" w:cs="News Gothic GDB"/>
                <w:b w:val="0"/>
                <w:sz w:val="22"/>
              </w:rPr>
              <w:t xml:space="preserve">the guideline’s FA&amp;C </w:t>
            </w:r>
            <w:r w:rsidRPr="0093433F">
              <w:rPr>
                <w:rFonts w:ascii="News Gothic GDB" w:eastAsia="News Gothic GDB" w:hAnsi="News Gothic GDB" w:cs="News Gothic GDB"/>
                <w:b w:val="0"/>
                <w:sz w:val="22"/>
              </w:rPr>
              <w:t>section 5.8.2 describe</w:t>
            </w:r>
            <w:r>
              <w:rPr>
                <w:rFonts w:ascii="News Gothic GDB" w:eastAsia="News Gothic GDB" w:hAnsi="News Gothic GDB" w:cs="News Gothic GDB"/>
                <w:b w:val="0"/>
                <w:sz w:val="22"/>
              </w:rPr>
              <w:t>d</w:t>
            </w:r>
            <w:r w:rsidRPr="0093433F">
              <w:rPr>
                <w:rFonts w:ascii="News Gothic GDB" w:eastAsia="News Gothic GDB" w:hAnsi="News Gothic GDB" w:cs="News Gothic GDB"/>
                <w:b w:val="0"/>
                <w:sz w:val="22"/>
              </w:rPr>
              <w:t xml:space="preserve"> the control as “performed on multiple stages of the process by different people”. It </w:t>
            </w:r>
            <w:r>
              <w:rPr>
                <w:rFonts w:ascii="News Gothic GDB" w:eastAsia="News Gothic GDB" w:hAnsi="News Gothic GDB" w:cs="News Gothic GDB"/>
                <w:b w:val="0"/>
                <w:sz w:val="22"/>
              </w:rPr>
              <w:t>wa</w:t>
            </w:r>
            <w:r w:rsidRPr="0093433F">
              <w:rPr>
                <w:rFonts w:ascii="News Gothic GDB" w:eastAsia="News Gothic GDB" w:hAnsi="News Gothic GDB" w:cs="News Gothic GDB"/>
                <w:b w:val="0"/>
                <w:sz w:val="22"/>
              </w:rPr>
              <w:t xml:space="preserve">s not clear from the additional details provided which business unit or who </w:t>
            </w:r>
            <w:r>
              <w:rPr>
                <w:rFonts w:ascii="News Gothic GDB" w:eastAsia="News Gothic GDB" w:hAnsi="News Gothic GDB" w:cs="News Gothic GDB"/>
                <w:b w:val="0"/>
                <w:sz w:val="22"/>
              </w:rPr>
              <w:t>wa</w:t>
            </w:r>
            <w:r w:rsidRPr="0093433F">
              <w:rPr>
                <w:rFonts w:ascii="News Gothic GDB" w:eastAsia="News Gothic GDB" w:hAnsi="News Gothic GDB" w:cs="News Gothic GDB"/>
                <w:b w:val="0"/>
                <w:sz w:val="22"/>
              </w:rPr>
              <w:t>s responsible for each stage of the process and controls/ approvals.</w:t>
            </w:r>
          </w:p>
        </w:tc>
      </w:tr>
      <w:tr w:rsidR="007730EB" w14:paraId="20B4F5CD" w14:textId="77777777" w:rsidTr="00823B0F">
        <w:trPr>
          <w:trHeight w:val="20"/>
        </w:trPr>
        <w:tc>
          <w:tcPr>
            <w:tcW w:w="2309" w:type="dxa"/>
            <w:vAlign w:val="center"/>
          </w:tcPr>
          <w:p w14:paraId="6BD0C586" w14:textId="77777777" w:rsidR="007730EB" w:rsidRDefault="007730EB" w:rsidP="00823B0F">
            <w:pPr>
              <w:widowControl w:val="0"/>
              <w:spacing w:before="120" w:after="120"/>
              <w:outlineLvl w:val="0"/>
              <w:rPr>
                <w:b/>
                <w:bCs/>
                <w:highlight w:val="yellow"/>
              </w:rPr>
            </w:pPr>
            <w:r w:rsidRPr="73520CFF">
              <w:rPr>
                <w:b/>
                <w:bCs/>
              </w:rPr>
              <w:t>Root cause</w:t>
            </w:r>
          </w:p>
        </w:tc>
        <w:tc>
          <w:tcPr>
            <w:tcW w:w="7162" w:type="dxa"/>
            <w:vAlign w:val="center"/>
          </w:tcPr>
          <w:p w14:paraId="433699BE" w14:textId="77777777" w:rsidR="007730EB" w:rsidRPr="00AE5B6A" w:rsidRDefault="007730EB" w:rsidP="00823B0F">
            <w:pPr>
              <w:pStyle w:val="paragraph"/>
              <w:spacing w:before="0" w:beforeAutospacing="0" w:after="0" w:afterAutospacing="0"/>
              <w:jc w:val="both"/>
              <w:rPr>
                <w:sz w:val="22"/>
                <w:szCs w:val="22"/>
              </w:rPr>
            </w:pPr>
            <w:r w:rsidRPr="00AE5B6A">
              <w:rPr>
                <w:sz w:val="22"/>
                <w:szCs w:val="22"/>
              </w:rPr>
              <w:t>Inadequate Process</w:t>
            </w:r>
          </w:p>
        </w:tc>
      </w:tr>
      <w:tr w:rsidR="007730EB" w14:paraId="2B73B0A2" w14:textId="77777777" w:rsidTr="00823B0F">
        <w:trPr>
          <w:trHeight w:val="20"/>
        </w:trPr>
        <w:tc>
          <w:tcPr>
            <w:tcW w:w="2309" w:type="dxa"/>
            <w:vAlign w:val="center"/>
          </w:tcPr>
          <w:p w14:paraId="594682E7" w14:textId="77777777" w:rsidR="007730EB" w:rsidRDefault="007730EB" w:rsidP="00823B0F">
            <w:pPr>
              <w:widowControl w:val="0"/>
              <w:spacing w:before="120" w:after="120"/>
              <w:outlineLvl w:val="0"/>
              <w:rPr>
                <w:b/>
                <w:bCs/>
              </w:rPr>
            </w:pPr>
            <w:r w:rsidRPr="73520CFF">
              <w:rPr>
                <w:b/>
                <w:bCs/>
              </w:rPr>
              <w:t>Risk</w:t>
            </w:r>
          </w:p>
        </w:tc>
        <w:tc>
          <w:tcPr>
            <w:tcW w:w="7162" w:type="dxa"/>
            <w:vAlign w:val="center"/>
          </w:tcPr>
          <w:p w14:paraId="0118B210" w14:textId="77777777" w:rsidR="007730EB" w:rsidRPr="00AE5B6A" w:rsidRDefault="007730EB" w:rsidP="00823B0F">
            <w:pPr>
              <w:contextualSpacing/>
              <w:jc w:val="both"/>
              <w:rPr>
                <w:rFonts w:eastAsia="News Gothic GDB" w:cs="News Gothic GDB"/>
              </w:rPr>
            </w:pPr>
            <w:r w:rsidRPr="00AE5B6A">
              <w:t>Weaknesses in the trailer fee payment design and controls pose</w:t>
            </w:r>
            <w:r w:rsidRPr="00AE5B6A">
              <w:rPr>
                <w:rFonts w:eastAsia="News Gothic GDB" w:cs="News Gothic GDB"/>
              </w:rPr>
              <w:t xml:space="preserve"> a risk of confusion regarding </w:t>
            </w:r>
            <w:r>
              <w:rPr>
                <w:rFonts w:eastAsia="News Gothic GDB" w:cs="News Gothic GDB"/>
              </w:rPr>
              <w:t xml:space="preserve">process </w:t>
            </w:r>
            <w:r w:rsidRPr="00AE5B6A">
              <w:rPr>
                <w:rFonts w:eastAsia="News Gothic GDB" w:cs="News Gothic GDB"/>
              </w:rPr>
              <w:t>transparency</w:t>
            </w:r>
            <w:r>
              <w:rPr>
                <w:rFonts w:eastAsia="News Gothic GDB" w:cs="News Gothic GDB"/>
              </w:rPr>
              <w:t xml:space="preserve"> and</w:t>
            </w:r>
            <w:r w:rsidRPr="00AE5B6A">
              <w:rPr>
                <w:rFonts w:eastAsia="News Gothic GDB" w:cs="News Gothic GDB"/>
              </w:rPr>
              <w:t xml:space="preserve"> knowledge, and ambiguity in process execution. Th</w:t>
            </w:r>
            <w:r>
              <w:rPr>
                <w:rFonts w:eastAsia="News Gothic GDB" w:cs="News Gothic GDB"/>
              </w:rPr>
              <w:t>is</w:t>
            </w:r>
            <w:r w:rsidRPr="00AE5B6A">
              <w:rPr>
                <w:rFonts w:eastAsia="News Gothic GDB" w:cs="News Gothic GDB"/>
              </w:rPr>
              <w:t xml:space="preserve"> may lead to operational errors ultimately resulting in financial losses and reputational damage. In addition, a clearly defined and documented process is the foundation of effective employee training. Absence of such can result in over-dependence on key personnel wh</w:t>
            </w:r>
            <w:r>
              <w:rPr>
                <w:rFonts w:eastAsia="News Gothic GDB" w:cs="News Gothic GDB"/>
              </w:rPr>
              <w:t>ich,</w:t>
            </w:r>
            <w:r w:rsidRPr="00AE5B6A">
              <w:rPr>
                <w:rFonts w:eastAsia="News Gothic GDB" w:cs="News Gothic GDB"/>
              </w:rPr>
              <w:t xml:space="preserve"> if they leave the company</w:t>
            </w:r>
            <w:r>
              <w:rPr>
                <w:rFonts w:eastAsia="News Gothic GDB" w:cs="News Gothic GDB"/>
              </w:rPr>
              <w:t>,</w:t>
            </w:r>
            <w:r w:rsidRPr="00AE5B6A">
              <w:rPr>
                <w:rFonts w:eastAsia="News Gothic GDB" w:cs="News Gothic GDB"/>
              </w:rPr>
              <w:t xml:space="preserve"> </w:t>
            </w:r>
            <w:r>
              <w:rPr>
                <w:rFonts w:eastAsia="News Gothic GDB" w:cs="News Gothic GDB"/>
              </w:rPr>
              <w:t>may</w:t>
            </w:r>
            <w:r w:rsidRPr="00AE5B6A">
              <w:rPr>
                <w:rFonts w:eastAsia="News Gothic GDB" w:cs="News Gothic GDB"/>
              </w:rPr>
              <w:t xml:space="preserve"> creat</w:t>
            </w:r>
            <w:r>
              <w:rPr>
                <w:rFonts w:eastAsia="News Gothic GDB" w:cs="News Gothic GDB"/>
              </w:rPr>
              <w:t>e</w:t>
            </w:r>
            <w:r w:rsidRPr="00AE5B6A">
              <w:rPr>
                <w:rFonts w:eastAsia="News Gothic GDB" w:cs="News Gothic GDB"/>
              </w:rPr>
              <w:t xml:space="preserve"> significant operational gaps and delays.</w:t>
            </w:r>
          </w:p>
        </w:tc>
      </w:tr>
      <w:tr w:rsidR="007730EB" w14:paraId="5FA4AC19" w14:textId="77777777" w:rsidTr="00823B0F">
        <w:trPr>
          <w:trHeight w:val="20"/>
        </w:trPr>
        <w:tc>
          <w:tcPr>
            <w:tcW w:w="2309" w:type="dxa"/>
            <w:vAlign w:val="center"/>
          </w:tcPr>
          <w:p w14:paraId="104BFFC3" w14:textId="77777777" w:rsidR="007730EB" w:rsidRDefault="007730EB" w:rsidP="00823B0F">
            <w:pPr>
              <w:widowControl w:val="0"/>
              <w:spacing w:before="120" w:after="120"/>
              <w:outlineLvl w:val="0"/>
              <w:rPr>
                <w:b/>
                <w:bCs/>
              </w:rPr>
            </w:pPr>
            <w:r w:rsidRPr="73520CFF">
              <w:rPr>
                <w:b/>
                <w:bCs/>
              </w:rPr>
              <w:t xml:space="preserve">Criteria </w:t>
            </w:r>
          </w:p>
        </w:tc>
        <w:tc>
          <w:tcPr>
            <w:tcW w:w="7162" w:type="dxa"/>
            <w:vAlign w:val="center"/>
          </w:tcPr>
          <w:p w14:paraId="4E9F90B4" w14:textId="77777777" w:rsidR="007730EB" w:rsidRPr="00AE5B6A" w:rsidRDefault="007730EB" w:rsidP="007730EB">
            <w:pPr>
              <w:pStyle w:val="ListParagraph"/>
              <w:keepNext/>
              <w:numPr>
                <w:ilvl w:val="0"/>
                <w:numId w:val="39"/>
              </w:numPr>
              <w:ind w:left="216" w:hanging="216"/>
              <w:jc w:val="both"/>
              <w:outlineLvl w:val="0"/>
              <w:rPr>
                <w:i/>
                <w:iCs/>
              </w:rPr>
            </w:pPr>
            <w:r w:rsidRPr="00AE5B6A">
              <w:rPr>
                <w:i/>
                <w:iCs/>
              </w:rPr>
              <w:t>DBG Internal Control System (ICS) Policy, Version 2.2</w:t>
            </w:r>
          </w:p>
          <w:p w14:paraId="5A7F15B4" w14:textId="77777777" w:rsidR="007730EB" w:rsidRPr="00AE5B6A" w:rsidRDefault="007730EB" w:rsidP="007730EB">
            <w:pPr>
              <w:pStyle w:val="ListParagraph"/>
              <w:keepNext/>
              <w:numPr>
                <w:ilvl w:val="0"/>
                <w:numId w:val="39"/>
              </w:numPr>
              <w:ind w:left="216" w:hanging="216"/>
              <w:jc w:val="both"/>
              <w:outlineLvl w:val="0"/>
              <w:rPr>
                <w:i/>
                <w:iCs/>
              </w:rPr>
            </w:pPr>
            <w:r w:rsidRPr="00AE5B6A">
              <w:rPr>
                <w:i/>
                <w:iCs/>
              </w:rPr>
              <w:t>Group Risk Management Policy, Version 1.8 - June 2025</w:t>
            </w:r>
          </w:p>
          <w:p w14:paraId="5870877C" w14:textId="77777777" w:rsidR="007730EB" w:rsidRPr="00AE5B6A" w:rsidRDefault="007730EB" w:rsidP="007730EB">
            <w:pPr>
              <w:pStyle w:val="ListParagraph"/>
              <w:keepNext/>
              <w:numPr>
                <w:ilvl w:val="0"/>
                <w:numId w:val="39"/>
              </w:numPr>
              <w:ind w:left="216" w:hanging="216"/>
              <w:jc w:val="both"/>
              <w:outlineLvl w:val="0"/>
              <w:rPr>
                <w:i/>
                <w:iCs/>
              </w:rPr>
            </w:pPr>
            <w:r w:rsidRPr="00AE5B6A">
              <w:rPr>
                <w:i/>
                <w:iCs/>
              </w:rPr>
              <w:t>DBG Process Management Guideline, Version 1.0</w:t>
            </w:r>
          </w:p>
          <w:p w14:paraId="700A8BDE" w14:textId="77777777" w:rsidR="007730EB" w:rsidRPr="00AE5B6A" w:rsidRDefault="007730EB" w:rsidP="007730EB">
            <w:pPr>
              <w:pStyle w:val="ListParagraph"/>
              <w:keepNext/>
              <w:numPr>
                <w:ilvl w:val="0"/>
                <w:numId w:val="39"/>
              </w:numPr>
              <w:ind w:left="216" w:hanging="216"/>
              <w:jc w:val="both"/>
              <w:outlineLvl w:val="0"/>
              <w:rPr>
                <w:i/>
                <w:iCs/>
              </w:rPr>
            </w:pPr>
            <w:r w:rsidRPr="00AE5B6A">
              <w:rPr>
                <w:i/>
                <w:iCs/>
              </w:rPr>
              <w:t>CFCS Business Process Manual, Version 11.0</w:t>
            </w:r>
          </w:p>
        </w:tc>
      </w:tr>
      <w:tr w:rsidR="007730EB" w14:paraId="5922E25C" w14:textId="77777777" w:rsidTr="00823B0F">
        <w:trPr>
          <w:trHeight w:val="20"/>
        </w:trPr>
        <w:tc>
          <w:tcPr>
            <w:tcW w:w="2309" w:type="dxa"/>
            <w:vAlign w:val="center"/>
          </w:tcPr>
          <w:p w14:paraId="4B6B1D03" w14:textId="77777777" w:rsidR="007730EB" w:rsidRDefault="007730EB" w:rsidP="00823B0F">
            <w:pPr>
              <w:widowControl w:val="0"/>
              <w:spacing w:before="120" w:after="120"/>
              <w:outlineLvl w:val="0"/>
              <w:rPr>
                <w:b/>
                <w:bCs/>
              </w:rPr>
            </w:pPr>
            <w:r w:rsidRPr="73520CFF">
              <w:rPr>
                <w:b/>
                <w:bCs/>
              </w:rPr>
              <w:t>Relevant entity</w:t>
            </w:r>
          </w:p>
        </w:tc>
        <w:tc>
          <w:tcPr>
            <w:tcW w:w="7162" w:type="dxa"/>
            <w:vAlign w:val="center"/>
          </w:tcPr>
          <w:p w14:paraId="6744E570" w14:textId="775690DC" w:rsidR="007730EB" w:rsidRPr="00AE5B6A" w:rsidRDefault="007730EB" w:rsidP="00823B0F">
            <w:pPr>
              <w:keepNext/>
              <w:widowControl w:val="0"/>
              <w:jc w:val="both"/>
              <w:outlineLvl w:val="0"/>
            </w:pPr>
            <w:r w:rsidRPr="00AE5B6A">
              <w:t>CFCL/CFCS</w:t>
            </w:r>
          </w:p>
        </w:tc>
      </w:tr>
      <w:tr w:rsidR="007730EB" w14:paraId="65A4E3F9" w14:textId="77777777" w:rsidTr="00823B0F">
        <w:trPr>
          <w:trHeight w:val="20"/>
        </w:trPr>
        <w:tc>
          <w:tcPr>
            <w:tcW w:w="2309" w:type="dxa"/>
            <w:vAlign w:val="center"/>
          </w:tcPr>
          <w:p w14:paraId="2A52DA1C" w14:textId="77777777" w:rsidR="007730EB" w:rsidRDefault="007730EB" w:rsidP="00823B0F">
            <w:pPr>
              <w:widowControl w:val="0"/>
              <w:spacing w:before="120" w:after="120"/>
              <w:outlineLvl w:val="0"/>
              <w:rPr>
                <w:b/>
                <w:bCs/>
              </w:rPr>
            </w:pPr>
            <w:r w:rsidRPr="73520CFF">
              <w:rPr>
                <w:b/>
                <w:bCs/>
              </w:rPr>
              <w:t>Recommendation</w:t>
            </w:r>
          </w:p>
        </w:tc>
        <w:tc>
          <w:tcPr>
            <w:tcW w:w="7162" w:type="dxa"/>
            <w:vAlign w:val="center"/>
          </w:tcPr>
          <w:p w14:paraId="47863339" w14:textId="77777777" w:rsidR="007730EB" w:rsidRDefault="007730EB" w:rsidP="007730EB">
            <w:pPr>
              <w:pStyle w:val="ListParagraph"/>
              <w:numPr>
                <w:ilvl w:val="0"/>
                <w:numId w:val="39"/>
              </w:numPr>
              <w:ind w:left="216" w:hanging="216"/>
              <w:jc w:val="both"/>
            </w:pPr>
            <w:r>
              <w:t>Develop, f</w:t>
            </w:r>
            <w:r w:rsidRPr="45780913">
              <w:t>ormalize and implement a 4</w:t>
            </w:r>
            <w:r>
              <w:t>-</w:t>
            </w:r>
            <w:r w:rsidRPr="45780913">
              <w:t xml:space="preserve">eyes </w:t>
            </w:r>
            <w:r>
              <w:t>control</w:t>
            </w:r>
            <w:r w:rsidRPr="45780913">
              <w:t xml:space="preserve"> </w:t>
            </w:r>
            <w:r>
              <w:t xml:space="preserve">in </w:t>
            </w:r>
            <w:r w:rsidRPr="45780913">
              <w:t xml:space="preserve">the </w:t>
            </w:r>
            <w:r w:rsidRPr="45780913">
              <w:rPr>
                <w:i/>
                <w:iCs/>
              </w:rPr>
              <w:t xml:space="preserve">CFCS Business Process Manual, Version 11.0. </w:t>
            </w:r>
            <w:r w:rsidRPr="45780913">
              <w:t xml:space="preserve">The procedure should explicitly define the </w:t>
            </w:r>
            <w:r>
              <w:t xml:space="preserve">processor and approver </w:t>
            </w:r>
            <w:r w:rsidRPr="45780913">
              <w:t xml:space="preserve">roles and responsibilities. </w:t>
            </w:r>
            <w:r>
              <w:t>S</w:t>
            </w:r>
            <w:r w:rsidRPr="45780913">
              <w:t>egregation of duties should also be considered</w:t>
            </w:r>
            <w:r>
              <w:t>.</w:t>
            </w:r>
          </w:p>
          <w:p w14:paraId="0267DD64" w14:textId="77777777" w:rsidR="007730EB" w:rsidRPr="00AE5B6A" w:rsidRDefault="007730EB" w:rsidP="007730EB">
            <w:pPr>
              <w:pStyle w:val="ListParagraph"/>
              <w:numPr>
                <w:ilvl w:val="0"/>
                <w:numId w:val="39"/>
              </w:numPr>
              <w:ind w:left="216" w:hanging="216"/>
              <w:jc w:val="both"/>
            </w:pPr>
            <w:r w:rsidRPr="45780913">
              <w:t xml:space="preserve">Training and </w:t>
            </w:r>
            <w:r>
              <w:t>a</w:t>
            </w:r>
            <w:r w:rsidRPr="45780913">
              <w:t>wareness</w:t>
            </w:r>
            <w:r>
              <w:t>:</w:t>
            </w:r>
            <w:r w:rsidRPr="45780913">
              <w:t xml:space="preserve"> </w:t>
            </w:r>
            <w:r>
              <w:t>t</w:t>
            </w:r>
            <w:r w:rsidRPr="45780913">
              <w:t>he process owner or responsible S</w:t>
            </w:r>
            <w:r>
              <w:t>ubject</w:t>
            </w:r>
            <w:r w:rsidRPr="45780913">
              <w:t xml:space="preserve"> Matter Expert (SME) should provide training to all relevant personnel on the 4</w:t>
            </w:r>
            <w:r>
              <w:t>-</w:t>
            </w:r>
            <w:r w:rsidRPr="45780913">
              <w:t xml:space="preserve">eyes </w:t>
            </w:r>
            <w:r>
              <w:t>control</w:t>
            </w:r>
            <w:r w:rsidRPr="45780913">
              <w:t xml:space="preserve"> which must be applied to these processes and ensure the importance of this control is addressed. </w:t>
            </w:r>
            <w:r w:rsidRPr="00AE5B6A">
              <w:t xml:space="preserve"> </w:t>
            </w:r>
          </w:p>
        </w:tc>
      </w:tr>
      <w:tr w:rsidR="007730EB" w14:paraId="5D24678D" w14:textId="77777777" w:rsidTr="00823B0F">
        <w:trPr>
          <w:trHeight w:val="20"/>
        </w:trPr>
        <w:tc>
          <w:tcPr>
            <w:tcW w:w="2309" w:type="dxa"/>
            <w:vAlign w:val="center"/>
          </w:tcPr>
          <w:p w14:paraId="01CAAC78" w14:textId="77777777" w:rsidR="007730EB" w:rsidRDefault="007730EB" w:rsidP="00823B0F">
            <w:pPr>
              <w:widowControl w:val="0"/>
              <w:spacing w:before="120" w:after="120"/>
              <w:outlineLvl w:val="0"/>
              <w:rPr>
                <w:b/>
                <w:bCs/>
              </w:rPr>
            </w:pPr>
            <w:r w:rsidRPr="73520CFF">
              <w:rPr>
                <w:b/>
                <w:bCs/>
              </w:rPr>
              <w:t>Management response</w:t>
            </w:r>
          </w:p>
        </w:tc>
        <w:tc>
          <w:tcPr>
            <w:tcW w:w="7162" w:type="dxa"/>
            <w:vAlign w:val="center"/>
          </w:tcPr>
          <w:p w14:paraId="57471603" w14:textId="6D138F26" w:rsidR="007730EB" w:rsidRPr="00AE5B6A" w:rsidRDefault="007730EB" w:rsidP="00823B0F">
            <w:pPr>
              <w:keepNext/>
              <w:widowControl w:val="0"/>
              <w:contextualSpacing/>
              <w:jc w:val="both"/>
              <w:outlineLvl w:val="0"/>
            </w:pPr>
            <w:r w:rsidRPr="00AE5B6A">
              <w:t xml:space="preserve">Distribution Operations Zurich (PLM) agrees with the findings and </w:t>
            </w:r>
            <w:proofErr w:type="gramStart"/>
            <w:r w:rsidRPr="00AE5B6A">
              <w:t>recommendation</w:t>
            </w:r>
            <w:r w:rsidR="005A329B">
              <w:t>,</w:t>
            </w:r>
            <w:r>
              <w:t xml:space="preserve"> and</w:t>
            </w:r>
            <w:proofErr w:type="gramEnd"/>
            <w:r w:rsidRPr="00AE5B6A">
              <w:t xml:space="preserve"> will implement the recommendation.</w:t>
            </w:r>
          </w:p>
        </w:tc>
      </w:tr>
      <w:tr w:rsidR="007730EB" w14:paraId="16E74C24" w14:textId="77777777" w:rsidTr="00823B0F">
        <w:trPr>
          <w:trHeight w:val="20"/>
        </w:trPr>
        <w:tc>
          <w:tcPr>
            <w:tcW w:w="2309" w:type="dxa"/>
            <w:vAlign w:val="center"/>
          </w:tcPr>
          <w:p w14:paraId="58A583BB" w14:textId="77777777" w:rsidR="007730EB" w:rsidRDefault="007730EB" w:rsidP="00823B0F">
            <w:pPr>
              <w:widowControl w:val="0"/>
              <w:spacing w:before="120" w:after="120"/>
              <w:outlineLvl w:val="0"/>
              <w:rPr>
                <w:b/>
                <w:bCs/>
              </w:rPr>
            </w:pPr>
            <w:r w:rsidRPr="73520CFF">
              <w:rPr>
                <w:b/>
                <w:bCs/>
              </w:rPr>
              <w:t>Recommendation owner</w:t>
            </w:r>
          </w:p>
        </w:tc>
        <w:tc>
          <w:tcPr>
            <w:tcW w:w="7162" w:type="dxa"/>
            <w:vAlign w:val="center"/>
          </w:tcPr>
          <w:p w14:paraId="60BB9245" w14:textId="77777777" w:rsidR="007730EB" w:rsidRPr="00AE5B6A" w:rsidRDefault="007730EB" w:rsidP="00823B0F">
            <w:pPr>
              <w:keepNext/>
              <w:widowControl w:val="0"/>
              <w:jc w:val="both"/>
              <w:outlineLvl w:val="0"/>
            </w:pPr>
            <w:r w:rsidRPr="00AE5B6A">
              <w:t>Distribution Operations Zurich (PLM)</w:t>
            </w:r>
          </w:p>
        </w:tc>
      </w:tr>
      <w:tr w:rsidR="007730EB" w14:paraId="527EB0C4" w14:textId="77777777" w:rsidTr="00823B0F">
        <w:trPr>
          <w:trHeight w:val="20"/>
        </w:trPr>
        <w:tc>
          <w:tcPr>
            <w:tcW w:w="2309" w:type="dxa"/>
            <w:vAlign w:val="center"/>
          </w:tcPr>
          <w:p w14:paraId="4260CA35" w14:textId="77777777" w:rsidR="007730EB" w:rsidRDefault="007730EB" w:rsidP="00823B0F">
            <w:pPr>
              <w:widowControl w:val="0"/>
              <w:spacing w:before="120" w:after="120"/>
              <w:outlineLvl w:val="0"/>
              <w:rPr>
                <w:b/>
                <w:bCs/>
              </w:rPr>
            </w:pPr>
            <w:r w:rsidRPr="73520CFF">
              <w:rPr>
                <w:b/>
                <w:bCs/>
              </w:rPr>
              <w:t>Target date</w:t>
            </w:r>
          </w:p>
        </w:tc>
        <w:tc>
          <w:tcPr>
            <w:tcW w:w="7162" w:type="dxa"/>
            <w:vAlign w:val="center"/>
          </w:tcPr>
          <w:p w14:paraId="163A37E3" w14:textId="176BA7E8" w:rsidR="007730EB" w:rsidRPr="00AE5B6A" w:rsidRDefault="00FC2C05" w:rsidP="00823B0F">
            <w:pPr>
              <w:keepNext/>
              <w:widowControl w:val="0"/>
              <w:jc w:val="both"/>
              <w:outlineLvl w:val="0"/>
            </w:pPr>
            <w:r>
              <w:t>June 26</w:t>
            </w:r>
            <w:r w:rsidR="007730EB" w:rsidRPr="00AE5B6A">
              <w:t>, 2026</w:t>
            </w:r>
          </w:p>
        </w:tc>
      </w:tr>
    </w:tbl>
    <w:p w14:paraId="0ADA41F4" w14:textId="48F64B60" w:rsidR="003A061B" w:rsidRDefault="003A061B"/>
    <w:tbl>
      <w:tblPr>
        <w:tblStyle w:val="TableGrid3"/>
        <w:tblW w:w="0" w:type="auto"/>
        <w:tblLook w:val="04A0" w:firstRow="1" w:lastRow="0" w:firstColumn="1" w:lastColumn="0" w:noHBand="0" w:noVBand="1"/>
      </w:tblPr>
      <w:tblGrid>
        <w:gridCol w:w="2309"/>
        <w:gridCol w:w="7162"/>
      </w:tblGrid>
      <w:tr w:rsidR="005038F3" w14:paraId="251126A8" w14:textId="77777777" w:rsidTr="00823B0F">
        <w:trPr>
          <w:trHeight w:val="20"/>
        </w:trPr>
        <w:tc>
          <w:tcPr>
            <w:tcW w:w="2309" w:type="dxa"/>
            <w:vAlign w:val="center"/>
          </w:tcPr>
          <w:p w14:paraId="61AAD2D7" w14:textId="77777777" w:rsidR="005038F3" w:rsidRDefault="005038F3" w:rsidP="00823B0F">
            <w:pPr>
              <w:widowControl w:val="0"/>
              <w:spacing w:before="120" w:after="120"/>
              <w:outlineLvl w:val="0"/>
              <w:rPr>
                <w:b/>
                <w:bCs/>
              </w:rPr>
            </w:pPr>
            <w:r w:rsidRPr="73520CFF">
              <w:rPr>
                <w:b/>
                <w:bCs/>
              </w:rPr>
              <w:t>Severity rating</w:t>
            </w:r>
          </w:p>
        </w:tc>
        <w:tc>
          <w:tcPr>
            <w:tcW w:w="7162" w:type="dxa"/>
            <w:shd w:val="clear" w:color="auto" w:fill="FFC000"/>
            <w:vAlign w:val="center"/>
          </w:tcPr>
          <w:p w14:paraId="71675ABE" w14:textId="77777777" w:rsidR="005038F3" w:rsidRDefault="005038F3" w:rsidP="00823B0F">
            <w:pPr>
              <w:keepNext/>
              <w:widowControl w:val="0"/>
              <w:outlineLvl w:val="0"/>
              <w:rPr>
                <w:b/>
                <w:bCs/>
              </w:rPr>
            </w:pPr>
            <w:r w:rsidRPr="73520CFF">
              <w:rPr>
                <w:b/>
                <w:bCs/>
              </w:rPr>
              <w:t>S2</w:t>
            </w:r>
          </w:p>
        </w:tc>
      </w:tr>
      <w:tr w:rsidR="005038F3" w14:paraId="65741B25" w14:textId="77777777" w:rsidTr="00823B0F">
        <w:trPr>
          <w:trHeight w:val="20"/>
        </w:trPr>
        <w:tc>
          <w:tcPr>
            <w:tcW w:w="2309" w:type="dxa"/>
            <w:vAlign w:val="center"/>
          </w:tcPr>
          <w:p w14:paraId="1E04C9C9" w14:textId="77777777" w:rsidR="005038F3" w:rsidRDefault="005038F3" w:rsidP="00823B0F">
            <w:pPr>
              <w:widowControl w:val="0"/>
              <w:spacing w:before="120" w:after="120"/>
              <w:outlineLvl w:val="0"/>
              <w:rPr>
                <w:b/>
                <w:bCs/>
              </w:rPr>
            </w:pPr>
            <w:r w:rsidRPr="73520CFF">
              <w:rPr>
                <w:b/>
                <w:bCs/>
              </w:rPr>
              <w:t>Finding number</w:t>
            </w:r>
          </w:p>
        </w:tc>
        <w:tc>
          <w:tcPr>
            <w:tcW w:w="7162" w:type="dxa"/>
            <w:vAlign w:val="center"/>
          </w:tcPr>
          <w:p w14:paraId="38BDD3D3" w14:textId="13A3538B" w:rsidR="005038F3" w:rsidRPr="002E480B" w:rsidRDefault="005038F3" w:rsidP="00823B0F">
            <w:pPr>
              <w:keepNext/>
              <w:widowControl w:val="0"/>
              <w:jc w:val="both"/>
              <w:outlineLvl w:val="0"/>
            </w:pPr>
            <w:r w:rsidRPr="002E480B">
              <w:t>2025-063_F0</w:t>
            </w:r>
            <w:r w:rsidR="00417799">
              <w:t>5</w:t>
            </w:r>
          </w:p>
        </w:tc>
      </w:tr>
      <w:tr w:rsidR="005038F3" w14:paraId="279C1D4D" w14:textId="77777777" w:rsidTr="00823B0F">
        <w:trPr>
          <w:trHeight w:val="20"/>
        </w:trPr>
        <w:tc>
          <w:tcPr>
            <w:tcW w:w="2309" w:type="dxa"/>
            <w:vAlign w:val="center"/>
          </w:tcPr>
          <w:p w14:paraId="32423DF3" w14:textId="77777777" w:rsidR="005038F3" w:rsidRDefault="005038F3" w:rsidP="00823B0F">
            <w:pPr>
              <w:widowControl w:val="0"/>
              <w:spacing w:before="120" w:after="120"/>
              <w:outlineLvl w:val="0"/>
              <w:rPr>
                <w:b/>
                <w:bCs/>
              </w:rPr>
            </w:pPr>
            <w:r w:rsidRPr="73520CFF">
              <w:rPr>
                <w:b/>
                <w:bCs/>
              </w:rPr>
              <w:t>Finding related to</w:t>
            </w:r>
          </w:p>
        </w:tc>
        <w:tc>
          <w:tcPr>
            <w:tcW w:w="7162" w:type="dxa"/>
            <w:vAlign w:val="center"/>
          </w:tcPr>
          <w:p w14:paraId="324F4F25" w14:textId="77777777" w:rsidR="005038F3" w:rsidRPr="002E480B" w:rsidRDefault="005038F3" w:rsidP="00823B0F">
            <w:pPr>
              <w:keepNext/>
              <w:tabs>
                <w:tab w:val="left" w:pos="720"/>
              </w:tabs>
              <w:jc w:val="both"/>
              <w:outlineLvl w:val="0"/>
            </w:pPr>
            <w:r w:rsidRPr="002E480B">
              <w:t>Control design and operating effectiveness</w:t>
            </w:r>
          </w:p>
        </w:tc>
      </w:tr>
      <w:tr w:rsidR="005038F3" w14:paraId="4F82F297" w14:textId="77777777" w:rsidTr="00823B0F">
        <w:trPr>
          <w:trHeight w:val="20"/>
        </w:trPr>
        <w:tc>
          <w:tcPr>
            <w:tcW w:w="2309" w:type="dxa"/>
            <w:vAlign w:val="center"/>
          </w:tcPr>
          <w:p w14:paraId="2B1CEB2A" w14:textId="77777777" w:rsidR="005038F3" w:rsidRDefault="005038F3" w:rsidP="00823B0F">
            <w:pPr>
              <w:widowControl w:val="0"/>
              <w:spacing w:before="120" w:after="120"/>
              <w:outlineLvl w:val="0"/>
              <w:rPr>
                <w:b/>
                <w:bCs/>
              </w:rPr>
            </w:pPr>
            <w:r w:rsidRPr="73520CFF">
              <w:rPr>
                <w:b/>
                <w:bCs/>
              </w:rPr>
              <w:t>Title</w:t>
            </w:r>
          </w:p>
        </w:tc>
        <w:tc>
          <w:tcPr>
            <w:tcW w:w="7162" w:type="dxa"/>
            <w:vAlign w:val="center"/>
          </w:tcPr>
          <w:p w14:paraId="0F767C15" w14:textId="77777777" w:rsidR="005038F3" w:rsidRPr="002E480B" w:rsidRDefault="005038F3" w:rsidP="00823B0F">
            <w:pPr>
              <w:pStyle w:val="Subtitle"/>
              <w:contextualSpacing/>
              <w:jc w:val="both"/>
              <w:rPr>
                <w:rFonts w:ascii="News Gothic GDB" w:eastAsia="News Gothic GDB" w:hAnsi="News Gothic GDB" w:cs="News Gothic GDB"/>
                <w:b w:val="0"/>
                <w:sz w:val="22"/>
              </w:rPr>
            </w:pPr>
            <w:r w:rsidRPr="002E480B">
              <w:rPr>
                <w:rFonts w:ascii="News Gothic GDB" w:eastAsia="News Gothic GDB" w:hAnsi="News Gothic GDB" w:cs="News Gothic GDB"/>
                <w:b w:val="0"/>
                <w:sz w:val="22"/>
              </w:rPr>
              <w:t>Weaknesses in the oversight of unpaid trailer fee invoices</w:t>
            </w:r>
          </w:p>
        </w:tc>
      </w:tr>
      <w:tr w:rsidR="005038F3" w14:paraId="0351580E" w14:textId="77777777" w:rsidTr="00823B0F">
        <w:trPr>
          <w:trHeight w:val="20"/>
        </w:trPr>
        <w:tc>
          <w:tcPr>
            <w:tcW w:w="2309" w:type="dxa"/>
            <w:vAlign w:val="center"/>
          </w:tcPr>
          <w:p w14:paraId="6DA17733" w14:textId="77777777" w:rsidR="005038F3" w:rsidRDefault="005038F3" w:rsidP="00823B0F">
            <w:pPr>
              <w:widowControl w:val="0"/>
              <w:spacing w:before="120" w:after="120"/>
              <w:outlineLvl w:val="0"/>
              <w:rPr>
                <w:b/>
                <w:bCs/>
              </w:rPr>
            </w:pPr>
            <w:r w:rsidRPr="73520CFF">
              <w:rPr>
                <w:b/>
                <w:bCs/>
              </w:rPr>
              <w:t xml:space="preserve">Description of finding </w:t>
            </w:r>
          </w:p>
        </w:tc>
        <w:tc>
          <w:tcPr>
            <w:tcW w:w="7162" w:type="dxa"/>
            <w:vAlign w:val="center"/>
          </w:tcPr>
          <w:p w14:paraId="6666D264" w14:textId="77777777" w:rsidR="005038F3" w:rsidRPr="000A6B55" w:rsidRDefault="005038F3" w:rsidP="00823B0F">
            <w:pPr>
              <w:keepNext/>
              <w:contextualSpacing/>
              <w:jc w:val="both"/>
              <w:outlineLvl w:val="0"/>
              <w:rPr>
                <w:i/>
                <w:iCs/>
              </w:rPr>
            </w:pPr>
            <w:r w:rsidRPr="000A6B55">
              <w:t xml:space="preserve">Internal Audit reviewed the </w:t>
            </w:r>
            <w:r w:rsidRPr="000A6B55">
              <w:rPr>
                <w:i/>
                <w:iCs/>
              </w:rPr>
              <w:t xml:space="preserve">CFCS Business Process Manual, Version 11.0 </w:t>
            </w:r>
            <w:r w:rsidRPr="000A6B55">
              <w:t>and noted:</w:t>
            </w:r>
          </w:p>
          <w:p w14:paraId="11A231B4" w14:textId="77777777" w:rsidR="005038F3" w:rsidRPr="000A6B55" w:rsidRDefault="005038F3" w:rsidP="005038F3">
            <w:pPr>
              <w:pStyle w:val="Subtitle"/>
              <w:numPr>
                <w:ilvl w:val="0"/>
                <w:numId w:val="50"/>
              </w:numPr>
              <w:spacing w:after="0"/>
              <w:ind w:left="216" w:hanging="216"/>
              <w:contextualSpacing/>
              <w:jc w:val="both"/>
              <w:rPr>
                <w:rFonts w:ascii="News Gothic GDB" w:eastAsia="News Gothic GDB" w:hAnsi="News Gothic GDB" w:cs="News Gothic GDB"/>
                <w:b w:val="0"/>
                <w:sz w:val="22"/>
              </w:rPr>
            </w:pPr>
            <w:r w:rsidRPr="000A6B55">
              <w:rPr>
                <w:rFonts w:ascii="News Gothic GDB" w:eastAsia="News Gothic GDB" w:hAnsi="News Gothic GDB" w:cs="News Gothic GDB"/>
                <w:b w:val="0"/>
                <w:sz w:val="22"/>
              </w:rPr>
              <w:t>The control design for unpaid trailer fees monitoring was inconsistent with the guidelines</w:t>
            </w:r>
            <w:r>
              <w:rPr>
                <w:rFonts w:ascii="News Gothic GDB" w:eastAsia="News Gothic GDB" w:hAnsi="News Gothic GDB" w:cs="News Gothic GDB"/>
                <w:b w:val="0"/>
                <w:sz w:val="22"/>
              </w:rPr>
              <w:t xml:space="preserve"> and</w:t>
            </w:r>
            <w:r w:rsidRPr="000A6B55">
              <w:rPr>
                <w:rFonts w:ascii="News Gothic GDB" w:eastAsia="News Gothic GDB" w:hAnsi="News Gothic GDB" w:cs="News Gothic GDB"/>
                <w:b w:val="0"/>
                <w:sz w:val="22"/>
              </w:rPr>
              <w:t xml:space="preserve"> RCM map</w:t>
            </w:r>
            <w:r>
              <w:rPr>
                <w:rFonts w:ascii="News Gothic GDB" w:eastAsia="News Gothic GDB" w:hAnsi="News Gothic GDB" w:cs="News Gothic GDB"/>
                <w:b w:val="0"/>
                <w:sz w:val="22"/>
              </w:rPr>
              <w:t xml:space="preserve"> descriptions</w:t>
            </w:r>
            <w:r w:rsidRPr="000A6B55">
              <w:rPr>
                <w:rFonts w:ascii="News Gothic GDB" w:eastAsia="News Gothic GDB" w:hAnsi="News Gothic GDB" w:cs="News Gothic GDB"/>
                <w:b w:val="0"/>
                <w:sz w:val="22"/>
              </w:rPr>
              <w:t xml:space="preserve">. </w:t>
            </w:r>
          </w:p>
          <w:p w14:paraId="16598509" w14:textId="1569ADFD" w:rsidR="005038F3" w:rsidRPr="000A6B55" w:rsidRDefault="005038F3" w:rsidP="005038F3">
            <w:pPr>
              <w:pStyle w:val="Subtitle"/>
              <w:numPr>
                <w:ilvl w:val="0"/>
                <w:numId w:val="50"/>
              </w:numPr>
              <w:spacing w:after="0"/>
              <w:ind w:left="216" w:hanging="216"/>
              <w:contextualSpacing/>
              <w:jc w:val="both"/>
              <w:rPr>
                <w:rFonts w:ascii="News Gothic GDB" w:eastAsia="News Gothic GDB" w:hAnsi="News Gothic GDB" w:cs="News Gothic GDB"/>
                <w:b w:val="0"/>
                <w:sz w:val="22"/>
              </w:rPr>
            </w:pPr>
            <w:r>
              <w:rPr>
                <w:rFonts w:ascii="News Gothic GDB" w:eastAsia="News Gothic GDB" w:hAnsi="News Gothic GDB" w:cs="News Gothic GDB"/>
                <w:b w:val="0"/>
                <w:sz w:val="22"/>
              </w:rPr>
              <w:t>No</w:t>
            </w:r>
            <w:r w:rsidRPr="000A6B55">
              <w:rPr>
                <w:rFonts w:ascii="News Gothic GDB" w:eastAsia="News Gothic GDB" w:hAnsi="News Gothic GDB" w:cs="News Gothic GDB"/>
                <w:b w:val="0"/>
                <w:sz w:val="22"/>
              </w:rPr>
              <w:t xml:space="preserve"> evidence of required unpaid invoices checks: the control was defined as a 4-eye control with evidence to be stored in a dedicated trailer fee monitoring file. </w:t>
            </w:r>
            <w:r>
              <w:rPr>
                <w:rFonts w:ascii="News Gothic GDB" w:eastAsia="News Gothic GDB" w:hAnsi="News Gothic GDB" w:cs="News Gothic GDB"/>
                <w:b w:val="0"/>
                <w:sz w:val="22"/>
              </w:rPr>
              <w:t>T</w:t>
            </w:r>
            <w:r w:rsidRPr="000A6B55">
              <w:rPr>
                <w:rFonts w:ascii="News Gothic GDB" w:eastAsia="News Gothic GDB" w:hAnsi="News Gothic GDB" w:cs="News Gothic GDB"/>
                <w:b w:val="0"/>
                <w:sz w:val="22"/>
              </w:rPr>
              <w:t>he Q4 2024 and Q1 2025 files</w:t>
            </w:r>
            <w:r>
              <w:rPr>
                <w:rFonts w:ascii="News Gothic GDB" w:eastAsia="News Gothic GDB" w:hAnsi="News Gothic GDB" w:cs="News Gothic GDB"/>
                <w:b w:val="0"/>
                <w:sz w:val="22"/>
              </w:rPr>
              <w:t xml:space="preserve"> had no</w:t>
            </w:r>
            <w:r w:rsidRPr="000A6B55">
              <w:rPr>
                <w:rFonts w:ascii="News Gothic GDB" w:eastAsia="News Gothic GDB" w:hAnsi="News Gothic GDB" w:cs="News Gothic GDB"/>
                <w:b w:val="0"/>
                <w:sz w:val="22"/>
              </w:rPr>
              <w:t xml:space="preserve"> evidence for further follow-up</w:t>
            </w:r>
            <w:r>
              <w:rPr>
                <w:rFonts w:ascii="News Gothic GDB" w:eastAsia="News Gothic GDB" w:hAnsi="News Gothic GDB" w:cs="News Gothic GDB"/>
                <w:b w:val="0"/>
                <w:sz w:val="22"/>
              </w:rPr>
              <w:t>.</w:t>
            </w:r>
            <w:r w:rsidRPr="000A6B55">
              <w:rPr>
                <w:rFonts w:ascii="News Gothic GDB" w:eastAsia="News Gothic GDB" w:hAnsi="News Gothic GDB" w:cs="News Gothic GDB"/>
                <w:b w:val="0"/>
                <w:sz w:val="22"/>
              </w:rPr>
              <w:t xml:space="preserve"> </w:t>
            </w:r>
            <w:r>
              <w:rPr>
                <w:rFonts w:ascii="News Gothic GDB" w:eastAsia="News Gothic GDB" w:hAnsi="News Gothic GDB" w:cs="News Gothic GDB"/>
                <w:b w:val="0"/>
                <w:sz w:val="22"/>
              </w:rPr>
              <w:t>Trailer fee (</w:t>
            </w:r>
            <w:r w:rsidRPr="000A6B55">
              <w:rPr>
                <w:rFonts w:ascii="News Gothic GDB" w:eastAsia="News Gothic GDB" w:hAnsi="News Gothic GDB" w:cs="News Gothic GDB"/>
                <w:b w:val="0"/>
                <w:sz w:val="22"/>
              </w:rPr>
              <w:t>partial</w:t>
            </w:r>
            <w:r>
              <w:rPr>
                <w:rFonts w:ascii="News Gothic GDB" w:eastAsia="News Gothic GDB" w:hAnsi="News Gothic GDB" w:cs="News Gothic GDB"/>
                <w:b w:val="0"/>
                <w:sz w:val="22"/>
              </w:rPr>
              <w:t>)</w:t>
            </w:r>
            <w:r w:rsidRPr="000A6B55">
              <w:rPr>
                <w:rFonts w:ascii="News Gothic GDB" w:eastAsia="News Gothic GDB" w:hAnsi="News Gothic GDB" w:cs="News Gothic GDB"/>
                <w:b w:val="0"/>
                <w:sz w:val="22"/>
              </w:rPr>
              <w:t xml:space="preserve"> payment</w:t>
            </w:r>
            <w:r>
              <w:rPr>
                <w:rFonts w:ascii="News Gothic GDB" w:eastAsia="News Gothic GDB" w:hAnsi="News Gothic GDB" w:cs="News Gothic GDB"/>
                <w:b w:val="0"/>
                <w:sz w:val="22"/>
              </w:rPr>
              <w:t>s</w:t>
            </w:r>
            <w:r w:rsidRPr="000A6B55">
              <w:rPr>
                <w:rFonts w:ascii="News Gothic GDB" w:eastAsia="News Gothic GDB" w:hAnsi="News Gothic GDB" w:cs="News Gothic GDB"/>
                <w:b w:val="0"/>
                <w:sz w:val="22"/>
              </w:rPr>
              <w:t xml:space="preserve"> </w:t>
            </w:r>
            <w:r>
              <w:rPr>
                <w:rFonts w:ascii="News Gothic GDB" w:eastAsia="News Gothic GDB" w:hAnsi="News Gothic GDB" w:cs="News Gothic GDB"/>
                <w:b w:val="0"/>
                <w:sz w:val="22"/>
              </w:rPr>
              <w:t>were not maintained either</w:t>
            </w:r>
            <w:r w:rsidRPr="000A6B55">
              <w:rPr>
                <w:rFonts w:ascii="News Gothic GDB" w:eastAsia="News Gothic GDB" w:hAnsi="News Gothic GDB" w:cs="News Gothic GDB"/>
                <w:b w:val="0"/>
                <w:sz w:val="22"/>
              </w:rPr>
              <w:t xml:space="preserve">. This lack of follow-up evidence also </w:t>
            </w:r>
            <w:proofErr w:type="gramStart"/>
            <w:r>
              <w:rPr>
                <w:rFonts w:ascii="News Gothic GDB" w:eastAsia="News Gothic GDB" w:hAnsi="News Gothic GDB" w:cs="News Gothic GDB"/>
                <w:b w:val="0"/>
                <w:sz w:val="22"/>
              </w:rPr>
              <w:t>highlighted</w:t>
            </w:r>
            <w:proofErr w:type="gramEnd"/>
            <w:r w:rsidRPr="000A6B55">
              <w:rPr>
                <w:rFonts w:ascii="News Gothic GDB" w:eastAsia="News Gothic GDB" w:hAnsi="News Gothic GDB" w:cs="News Gothic GDB"/>
                <w:b w:val="0"/>
                <w:sz w:val="22"/>
              </w:rPr>
              <w:t xml:space="preserve"> </w:t>
            </w:r>
            <w:r w:rsidR="00E50603">
              <w:rPr>
                <w:rFonts w:ascii="News Gothic GDB" w:eastAsia="News Gothic GDB" w:hAnsi="News Gothic GDB" w:cs="News Gothic GDB"/>
                <w:b w:val="0"/>
                <w:sz w:val="22"/>
              </w:rPr>
              <w:t>no</w:t>
            </w:r>
            <w:r w:rsidRPr="000A6B55">
              <w:rPr>
                <w:rFonts w:ascii="News Gothic GDB" w:eastAsia="News Gothic GDB" w:hAnsi="News Gothic GDB" w:cs="News Gothic GDB"/>
                <w:b w:val="0"/>
                <w:sz w:val="22"/>
              </w:rPr>
              <w:t xml:space="preserve"> 4-eye control </w:t>
            </w:r>
            <w:r w:rsidR="00E50603">
              <w:rPr>
                <w:rFonts w:ascii="News Gothic GDB" w:eastAsia="News Gothic GDB" w:hAnsi="News Gothic GDB" w:cs="News Gothic GDB"/>
                <w:b w:val="0"/>
                <w:sz w:val="22"/>
              </w:rPr>
              <w:t xml:space="preserve">was </w:t>
            </w:r>
            <w:r w:rsidRPr="000A6B55">
              <w:rPr>
                <w:rFonts w:ascii="News Gothic GDB" w:eastAsia="News Gothic GDB" w:hAnsi="News Gothic GDB" w:cs="News Gothic GDB"/>
                <w:b w:val="0"/>
                <w:sz w:val="22"/>
              </w:rPr>
              <w:t>being performed</w:t>
            </w:r>
            <w:r>
              <w:rPr>
                <w:rFonts w:ascii="News Gothic GDB" w:eastAsia="News Gothic GDB" w:hAnsi="News Gothic GDB" w:cs="News Gothic GDB"/>
                <w:b w:val="0"/>
                <w:sz w:val="22"/>
              </w:rPr>
              <w:t>,</w:t>
            </w:r>
            <w:r w:rsidRPr="000A6B55">
              <w:rPr>
                <w:rFonts w:ascii="News Gothic GDB" w:eastAsia="News Gothic GDB" w:hAnsi="News Gothic GDB" w:cs="News Gothic GDB"/>
                <w:b w:val="0"/>
                <w:sz w:val="22"/>
              </w:rPr>
              <w:t xml:space="preserve"> ensuring all necessary cases requiring further action had been addressed.</w:t>
            </w:r>
          </w:p>
        </w:tc>
      </w:tr>
      <w:tr w:rsidR="005038F3" w14:paraId="35C68FED" w14:textId="77777777" w:rsidTr="00823B0F">
        <w:trPr>
          <w:trHeight w:val="20"/>
        </w:trPr>
        <w:tc>
          <w:tcPr>
            <w:tcW w:w="2309" w:type="dxa"/>
            <w:vAlign w:val="center"/>
          </w:tcPr>
          <w:p w14:paraId="62ABC3E3" w14:textId="77777777" w:rsidR="005038F3" w:rsidRDefault="005038F3" w:rsidP="00823B0F">
            <w:pPr>
              <w:widowControl w:val="0"/>
              <w:spacing w:before="120" w:after="120"/>
              <w:outlineLvl w:val="0"/>
              <w:rPr>
                <w:b/>
                <w:bCs/>
                <w:highlight w:val="yellow"/>
              </w:rPr>
            </w:pPr>
            <w:r w:rsidRPr="73520CFF">
              <w:rPr>
                <w:b/>
                <w:bCs/>
              </w:rPr>
              <w:t>Root cause</w:t>
            </w:r>
          </w:p>
        </w:tc>
        <w:tc>
          <w:tcPr>
            <w:tcW w:w="7162" w:type="dxa"/>
            <w:vAlign w:val="center"/>
          </w:tcPr>
          <w:p w14:paraId="7286BB26" w14:textId="77777777" w:rsidR="005038F3" w:rsidRDefault="005038F3" w:rsidP="00823B0F">
            <w:pPr>
              <w:pStyle w:val="paragraph"/>
              <w:spacing w:before="0" w:beforeAutospacing="0" w:after="0" w:afterAutospacing="0"/>
              <w:jc w:val="both"/>
              <w:rPr>
                <w:sz w:val="22"/>
                <w:szCs w:val="22"/>
              </w:rPr>
            </w:pPr>
            <w:r w:rsidRPr="0D843A4B">
              <w:rPr>
                <w:sz w:val="22"/>
                <w:szCs w:val="22"/>
              </w:rPr>
              <w:t xml:space="preserve">Inadequate Processes </w:t>
            </w:r>
          </w:p>
        </w:tc>
      </w:tr>
      <w:tr w:rsidR="005038F3" w14:paraId="5BCCEC4C" w14:textId="77777777" w:rsidTr="00823B0F">
        <w:trPr>
          <w:trHeight w:val="20"/>
        </w:trPr>
        <w:tc>
          <w:tcPr>
            <w:tcW w:w="2309" w:type="dxa"/>
            <w:vAlign w:val="center"/>
          </w:tcPr>
          <w:p w14:paraId="1D8C38F6" w14:textId="77777777" w:rsidR="005038F3" w:rsidRDefault="005038F3" w:rsidP="00823B0F">
            <w:pPr>
              <w:widowControl w:val="0"/>
              <w:spacing w:before="120" w:after="120"/>
              <w:outlineLvl w:val="0"/>
              <w:rPr>
                <w:b/>
                <w:bCs/>
              </w:rPr>
            </w:pPr>
            <w:r w:rsidRPr="73520CFF">
              <w:rPr>
                <w:b/>
                <w:bCs/>
              </w:rPr>
              <w:t>Risk</w:t>
            </w:r>
          </w:p>
        </w:tc>
        <w:tc>
          <w:tcPr>
            <w:tcW w:w="7162" w:type="dxa"/>
            <w:vAlign w:val="center"/>
          </w:tcPr>
          <w:p w14:paraId="2772023F" w14:textId="77777777" w:rsidR="005038F3" w:rsidRDefault="005038F3" w:rsidP="00823B0F">
            <w:pPr>
              <w:pStyle w:val="Subtitle"/>
              <w:spacing w:after="0"/>
              <w:contextualSpacing/>
              <w:jc w:val="both"/>
              <w:rPr>
                <w:rFonts w:ascii="News Gothic GDB" w:eastAsia="News Gothic GDB" w:hAnsi="News Gothic GDB" w:cs="News Gothic GDB"/>
                <w:b w:val="0"/>
                <w:color w:val="000000" w:themeColor="text1"/>
                <w:sz w:val="22"/>
              </w:rPr>
            </w:pPr>
            <w:r w:rsidRPr="29DF8387">
              <w:rPr>
                <w:rFonts w:ascii="News Gothic GDB" w:eastAsia="News Gothic GDB" w:hAnsi="News Gothic GDB" w:cs="News Gothic GDB"/>
                <w:b w:val="0"/>
                <w:color w:val="000000" w:themeColor="text1"/>
                <w:sz w:val="22"/>
              </w:rPr>
              <w:t xml:space="preserve">Weaknesses in the oversight of unpaid trailer fee invoices </w:t>
            </w:r>
            <w:r w:rsidRPr="207F4C05">
              <w:rPr>
                <w:rFonts w:ascii="News Gothic GDB" w:eastAsia="News Gothic GDB" w:hAnsi="News Gothic GDB" w:cs="News Gothic GDB"/>
                <w:b w:val="0"/>
                <w:color w:val="000000" w:themeColor="text1"/>
                <w:sz w:val="22"/>
              </w:rPr>
              <w:t xml:space="preserve">may expose </w:t>
            </w:r>
            <w:r w:rsidRPr="1F23760B">
              <w:rPr>
                <w:rFonts w:ascii="News Gothic GDB" w:eastAsia="News Gothic GDB" w:hAnsi="News Gothic GDB" w:cs="News Gothic GDB"/>
                <w:b w:val="0"/>
                <w:color w:val="000000" w:themeColor="text1"/>
                <w:sz w:val="22"/>
              </w:rPr>
              <w:t xml:space="preserve">the business to financial </w:t>
            </w:r>
            <w:r w:rsidRPr="066385BD">
              <w:rPr>
                <w:rFonts w:ascii="News Gothic GDB" w:eastAsia="News Gothic GDB" w:hAnsi="News Gothic GDB" w:cs="News Gothic GDB"/>
                <w:b w:val="0"/>
                <w:color w:val="000000" w:themeColor="text1"/>
                <w:sz w:val="22"/>
              </w:rPr>
              <w:t xml:space="preserve">and operational risks </w:t>
            </w:r>
            <w:r w:rsidRPr="54E8113C">
              <w:rPr>
                <w:rFonts w:ascii="News Gothic GDB" w:eastAsia="News Gothic GDB" w:hAnsi="News Gothic GDB" w:cs="News Gothic GDB"/>
                <w:b w:val="0"/>
                <w:color w:val="000000" w:themeColor="text1"/>
                <w:sz w:val="22"/>
              </w:rPr>
              <w:t xml:space="preserve">and </w:t>
            </w:r>
            <w:r w:rsidRPr="066385BD">
              <w:rPr>
                <w:rFonts w:ascii="News Gothic GDB" w:eastAsia="News Gothic GDB" w:hAnsi="News Gothic GDB" w:cs="News Gothic GDB"/>
                <w:b w:val="0"/>
                <w:color w:val="000000" w:themeColor="text1"/>
                <w:sz w:val="22"/>
              </w:rPr>
              <w:t>losses</w:t>
            </w:r>
            <w:r w:rsidRPr="5AA18881">
              <w:rPr>
                <w:rFonts w:ascii="News Gothic GDB" w:eastAsia="News Gothic GDB" w:hAnsi="News Gothic GDB" w:cs="News Gothic GDB"/>
                <w:b w:val="0"/>
                <w:color w:val="000000" w:themeColor="text1"/>
                <w:sz w:val="22"/>
              </w:rPr>
              <w:t xml:space="preserve">. </w:t>
            </w:r>
            <w:r w:rsidRPr="50ED6CC9">
              <w:rPr>
                <w:rFonts w:ascii="News Gothic GDB" w:eastAsia="News Gothic GDB" w:hAnsi="News Gothic GDB" w:cs="News Gothic GDB"/>
                <w:b w:val="0"/>
                <w:color w:val="000000" w:themeColor="text1"/>
                <w:sz w:val="22"/>
              </w:rPr>
              <w:t xml:space="preserve">Incorrect financial reporting </w:t>
            </w:r>
            <w:r w:rsidRPr="5449EABC">
              <w:rPr>
                <w:rFonts w:ascii="News Gothic GDB" w:eastAsia="News Gothic GDB" w:hAnsi="News Gothic GDB" w:cs="News Gothic GDB"/>
                <w:b w:val="0"/>
                <w:color w:val="000000" w:themeColor="text1"/>
                <w:sz w:val="22"/>
              </w:rPr>
              <w:t xml:space="preserve">and misstated revenue, cash flow </w:t>
            </w:r>
            <w:r w:rsidRPr="7CE2E096">
              <w:rPr>
                <w:rFonts w:ascii="News Gothic GDB" w:eastAsia="News Gothic GDB" w:hAnsi="News Gothic GDB" w:cs="News Gothic GDB"/>
                <w:b w:val="0"/>
                <w:color w:val="000000" w:themeColor="text1"/>
                <w:sz w:val="22"/>
              </w:rPr>
              <w:t>disruption</w:t>
            </w:r>
            <w:r w:rsidRPr="54E8113C">
              <w:rPr>
                <w:rFonts w:ascii="News Gothic GDB" w:eastAsia="News Gothic GDB" w:hAnsi="News Gothic GDB" w:cs="News Gothic GDB"/>
                <w:b w:val="0"/>
                <w:color w:val="000000" w:themeColor="text1"/>
                <w:sz w:val="22"/>
              </w:rPr>
              <w:t>,</w:t>
            </w:r>
            <w:r w:rsidRPr="41586EC6">
              <w:rPr>
                <w:rFonts w:ascii="News Gothic GDB" w:eastAsia="News Gothic GDB" w:hAnsi="News Gothic GDB" w:cs="News Gothic GDB"/>
                <w:b w:val="0"/>
                <w:color w:val="000000" w:themeColor="text1"/>
                <w:sz w:val="22"/>
              </w:rPr>
              <w:t xml:space="preserve"> and revenue loss </w:t>
            </w:r>
            <w:r w:rsidRPr="338A0A4A">
              <w:rPr>
                <w:rFonts w:ascii="News Gothic GDB" w:eastAsia="News Gothic GDB" w:hAnsi="News Gothic GDB" w:cs="News Gothic GDB"/>
                <w:b w:val="0"/>
                <w:color w:val="000000" w:themeColor="text1"/>
                <w:sz w:val="22"/>
              </w:rPr>
              <w:t xml:space="preserve">are also possible. </w:t>
            </w:r>
            <w:r w:rsidRPr="0FF740D3">
              <w:rPr>
                <w:rFonts w:ascii="News Gothic GDB" w:eastAsia="News Gothic GDB" w:hAnsi="News Gothic GDB" w:cs="News Gothic GDB"/>
                <w:b w:val="0"/>
                <w:color w:val="000000" w:themeColor="text1"/>
                <w:sz w:val="22"/>
              </w:rPr>
              <w:t xml:space="preserve">It may also lead to damaged customer </w:t>
            </w:r>
            <w:r w:rsidRPr="13C29281">
              <w:rPr>
                <w:rFonts w:ascii="News Gothic GDB" w:eastAsia="News Gothic GDB" w:hAnsi="News Gothic GDB" w:cs="News Gothic GDB"/>
                <w:b w:val="0"/>
                <w:color w:val="000000" w:themeColor="text1"/>
                <w:sz w:val="22"/>
              </w:rPr>
              <w:t>relationships</w:t>
            </w:r>
            <w:r w:rsidRPr="0FF740D3">
              <w:rPr>
                <w:rFonts w:ascii="News Gothic GDB" w:eastAsia="News Gothic GDB" w:hAnsi="News Gothic GDB" w:cs="News Gothic GDB"/>
                <w:b w:val="0"/>
                <w:color w:val="000000" w:themeColor="text1"/>
                <w:sz w:val="22"/>
              </w:rPr>
              <w:t xml:space="preserve"> and </w:t>
            </w:r>
            <w:r w:rsidRPr="7C2EFDC2">
              <w:rPr>
                <w:rFonts w:ascii="News Gothic GDB" w:eastAsia="News Gothic GDB" w:hAnsi="News Gothic GDB" w:cs="News Gothic GDB"/>
                <w:b w:val="0"/>
                <w:color w:val="000000" w:themeColor="text1"/>
                <w:sz w:val="22"/>
              </w:rPr>
              <w:t xml:space="preserve">reputation when customers may have to </w:t>
            </w:r>
            <w:r w:rsidRPr="0C0CA194">
              <w:rPr>
                <w:rFonts w:ascii="News Gothic GDB" w:eastAsia="News Gothic GDB" w:hAnsi="News Gothic GDB" w:cs="News Gothic GDB"/>
                <w:b w:val="0"/>
                <w:color w:val="000000" w:themeColor="text1"/>
                <w:sz w:val="22"/>
              </w:rPr>
              <w:t xml:space="preserve">deal with delayed </w:t>
            </w:r>
            <w:r w:rsidRPr="4ABE70C2">
              <w:rPr>
                <w:rFonts w:ascii="News Gothic GDB" w:eastAsia="News Gothic GDB" w:hAnsi="News Gothic GDB" w:cs="News Gothic GDB"/>
                <w:b w:val="0"/>
                <w:color w:val="000000" w:themeColor="text1"/>
                <w:sz w:val="22"/>
              </w:rPr>
              <w:t>disputes</w:t>
            </w:r>
            <w:r w:rsidRPr="0C0CA194">
              <w:rPr>
                <w:rFonts w:ascii="News Gothic GDB" w:eastAsia="News Gothic GDB" w:hAnsi="News Gothic GDB" w:cs="News Gothic GDB"/>
                <w:b w:val="0"/>
                <w:color w:val="000000" w:themeColor="text1"/>
                <w:sz w:val="22"/>
              </w:rPr>
              <w:t xml:space="preserve"> regarding payment </w:t>
            </w:r>
            <w:r w:rsidRPr="13C29281">
              <w:rPr>
                <w:rFonts w:ascii="News Gothic GDB" w:eastAsia="News Gothic GDB" w:hAnsi="News Gothic GDB" w:cs="News Gothic GDB"/>
                <w:b w:val="0"/>
                <w:color w:val="000000" w:themeColor="text1"/>
                <w:sz w:val="22"/>
              </w:rPr>
              <w:t>inconsistencies</w:t>
            </w:r>
            <w:r w:rsidRPr="20974854">
              <w:rPr>
                <w:rFonts w:ascii="News Gothic GDB" w:eastAsia="News Gothic GDB" w:hAnsi="News Gothic GDB" w:cs="News Gothic GDB"/>
                <w:b w:val="0"/>
                <w:color w:val="000000" w:themeColor="text1"/>
                <w:sz w:val="22"/>
              </w:rPr>
              <w:t xml:space="preserve"> and may harm the </w:t>
            </w:r>
            <w:r w:rsidRPr="03206336">
              <w:rPr>
                <w:rFonts w:ascii="News Gothic GDB" w:eastAsia="News Gothic GDB" w:hAnsi="News Gothic GDB" w:cs="News Gothic GDB"/>
                <w:b w:val="0"/>
                <w:color w:val="000000" w:themeColor="text1"/>
                <w:sz w:val="22"/>
              </w:rPr>
              <w:t xml:space="preserve">perception of business </w:t>
            </w:r>
            <w:r w:rsidRPr="4B279402">
              <w:rPr>
                <w:rFonts w:ascii="News Gothic GDB" w:eastAsia="News Gothic GDB" w:hAnsi="News Gothic GDB" w:cs="News Gothic GDB"/>
                <w:b w:val="0"/>
                <w:color w:val="000000" w:themeColor="text1"/>
                <w:sz w:val="22"/>
              </w:rPr>
              <w:t xml:space="preserve">reliability. </w:t>
            </w:r>
          </w:p>
        </w:tc>
      </w:tr>
      <w:tr w:rsidR="005038F3" w14:paraId="289CB846" w14:textId="77777777" w:rsidTr="00823B0F">
        <w:trPr>
          <w:trHeight w:val="20"/>
        </w:trPr>
        <w:tc>
          <w:tcPr>
            <w:tcW w:w="2309" w:type="dxa"/>
            <w:vAlign w:val="center"/>
          </w:tcPr>
          <w:p w14:paraId="5F920F67" w14:textId="77777777" w:rsidR="005038F3" w:rsidRDefault="005038F3" w:rsidP="00823B0F">
            <w:pPr>
              <w:widowControl w:val="0"/>
              <w:spacing w:before="120" w:after="120"/>
              <w:outlineLvl w:val="0"/>
              <w:rPr>
                <w:b/>
                <w:bCs/>
              </w:rPr>
            </w:pPr>
            <w:r w:rsidRPr="73520CFF">
              <w:rPr>
                <w:b/>
                <w:bCs/>
              </w:rPr>
              <w:t xml:space="preserve">Criteria </w:t>
            </w:r>
          </w:p>
        </w:tc>
        <w:tc>
          <w:tcPr>
            <w:tcW w:w="7162" w:type="dxa"/>
            <w:vAlign w:val="center"/>
          </w:tcPr>
          <w:p w14:paraId="0165BC90" w14:textId="77777777" w:rsidR="005038F3" w:rsidRDefault="005038F3" w:rsidP="005038F3">
            <w:pPr>
              <w:pStyle w:val="ListParagraph"/>
              <w:keepNext/>
              <w:numPr>
                <w:ilvl w:val="0"/>
                <w:numId w:val="39"/>
              </w:numPr>
              <w:ind w:left="216" w:hanging="216"/>
              <w:jc w:val="both"/>
              <w:outlineLvl w:val="0"/>
              <w:rPr>
                <w:i/>
                <w:iCs/>
              </w:rPr>
            </w:pPr>
            <w:r w:rsidRPr="125063B5">
              <w:rPr>
                <w:i/>
                <w:iCs/>
              </w:rPr>
              <w:t>DBG Internal Control System (ICS) Policy, Version 2.2</w:t>
            </w:r>
          </w:p>
          <w:p w14:paraId="36FF8122" w14:textId="77777777" w:rsidR="005038F3" w:rsidRDefault="005038F3" w:rsidP="005038F3">
            <w:pPr>
              <w:pStyle w:val="ListParagraph"/>
              <w:keepNext/>
              <w:numPr>
                <w:ilvl w:val="0"/>
                <w:numId w:val="39"/>
              </w:numPr>
              <w:ind w:left="216" w:hanging="216"/>
              <w:jc w:val="both"/>
              <w:outlineLvl w:val="0"/>
              <w:rPr>
                <w:i/>
                <w:iCs/>
              </w:rPr>
            </w:pPr>
            <w:r w:rsidRPr="125063B5">
              <w:rPr>
                <w:i/>
                <w:iCs/>
              </w:rPr>
              <w:t>Group Risk Management Policy, Version 1.8 - June 2025</w:t>
            </w:r>
          </w:p>
          <w:p w14:paraId="0309BE43" w14:textId="77777777" w:rsidR="005038F3" w:rsidRDefault="005038F3" w:rsidP="005038F3">
            <w:pPr>
              <w:pStyle w:val="ListParagraph"/>
              <w:keepNext/>
              <w:numPr>
                <w:ilvl w:val="0"/>
                <w:numId w:val="39"/>
              </w:numPr>
              <w:ind w:left="216" w:hanging="216"/>
              <w:jc w:val="both"/>
              <w:outlineLvl w:val="0"/>
              <w:rPr>
                <w:i/>
                <w:iCs/>
              </w:rPr>
            </w:pPr>
            <w:r w:rsidRPr="125063B5">
              <w:rPr>
                <w:i/>
                <w:iCs/>
              </w:rPr>
              <w:t>DBG Process Management Guideline, Version 1.0</w:t>
            </w:r>
          </w:p>
          <w:p w14:paraId="27D4C52B" w14:textId="77777777" w:rsidR="005038F3" w:rsidRDefault="005038F3" w:rsidP="005038F3">
            <w:pPr>
              <w:pStyle w:val="ListParagraph"/>
              <w:keepNext/>
              <w:numPr>
                <w:ilvl w:val="0"/>
                <w:numId w:val="39"/>
              </w:numPr>
              <w:ind w:left="216" w:hanging="216"/>
              <w:jc w:val="both"/>
              <w:outlineLvl w:val="0"/>
              <w:rPr>
                <w:i/>
                <w:iCs/>
              </w:rPr>
            </w:pPr>
            <w:r w:rsidRPr="125063B5">
              <w:rPr>
                <w:i/>
                <w:iCs/>
              </w:rPr>
              <w:t>CFCS Business Process Manual, Version 11.0</w:t>
            </w:r>
          </w:p>
        </w:tc>
      </w:tr>
      <w:tr w:rsidR="005038F3" w14:paraId="70316466" w14:textId="77777777" w:rsidTr="00823B0F">
        <w:trPr>
          <w:trHeight w:val="20"/>
        </w:trPr>
        <w:tc>
          <w:tcPr>
            <w:tcW w:w="2309" w:type="dxa"/>
            <w:vAlign w:val="center"/>
          </w:tcPr>
          <w:p w14:paraId="1F562202" w14:textId="77777777" w:rsidR="005038F3" w:rsidRDefault="005038F3" w:rsidP="00823B0F">
            <w:pPr>
              <w:widowControl w:val="0"/>
              <w:spacing w:before="120" w:after="120"/>
              <w:outlineLvl w:val="0"/>
              <w:rPr>
                <w:b/>
                <w:bCs/>
              </w:rPr>
            </w:pPr>
            <w:r w:rsidRPr="73520CFF">
              <w:rPr>
                <w:b/>
                <w:bCs/>
              </w:rPr>
              <w:t>Relevant entity</w:t>
            </w:r>
          </w:p>
        </w:tc>
        <w:tc>
          <w:tcPr>
            <w:tcW w:w="7162" w:type="dxa"/>
            <w:vAlign w:val="center"/>
          </w:tcPr>
          <w:p w14:paraId="466372A1" w14:textId="771B1265" w:rsidR="005038F3" w:rsidRDefault="005038F3" w:rsidP="00823B0F">
            <w:pPr>
              <w:keepNext/>
              <w:widowControl w:val="0"/>
              <w:jc w:val="both"/>
              <w:outlineLvl w:val="0"/>
            </w:pPr>
            <w:r w:rsidRPr="73DF5876">
              <w:t>CFCL/CFCS</w:t>
            </w:r>
          </w:p>
        </w:tc>
      </w:tr>
      <w:tr w:rsidR="005038F3" w14:paraId="518E19E1" w14:textId="77777777" w:rsidTr="00823B0F">
        <w:trPr>
          <w:trHeight w:val="20"/>
        </w:trPr>
        <w:tc>
          <w:tcPr>
            <w:tcW w:w="2309" w:type="dxa"/>
            <w:vAlign w:val="center"/>
          </w:tcPr>
          <w:p w14:paraId="31E59C0F" w14:textId="77777777" w:rsidR="005038F3" w:rsidRDefault="005038F3" w:rsidP="00823B0F">
            <w:pPr>
              <w:widowControl w:val="0"/>
              <w:spacing w:before="120" w:after="120"/>
              <w:outlineLvl w:val="0"/>
              <w:rPr>
                <w:b/>
                <w:bCs/>
              </w:rPr>
            </w:pPr>
            <w:r w:rsidRPr="73520CFF">
              <w:rPr>
                <w:b/>
                <w:bCs/>
              </w:rPr>
              <w:t>Recommendation</w:t>
            </w:r>
          </w:p>
        </w:tc>
        <w:tc>
          <w:tcPr>
            <w:tcW w:w="7162" w:type="dxa"/>
            <w:vAlign w:val="center"/>
          </w:tcPr>
          <w:p w14:paraId="50A0C0CB" w14:textId="77777777" w:rsidR="005038F3" w:rsidRDefault="005038F3" w:rsidP="005038F3">
            <w:pPr>
              <w:pStyle w:val="ListParagraph"/>
              <w:numPr>
                <w:ilvl w:val="0"/>
                <w:numId w:val="39"/>
              </w:numPr>
              <w:ind w:left="216" w:hanging="216"/>
              <w:jc w:val="both"/>
            </w:pPr>
            <w:r>
              <w:t>Develop, f</w:t>
            </w:r>
            <w:r w:rsidRPr="45780913">
              <w:t>ormalize and implement a 4</w:t>
            </w:r>
            <w:r>
              <w:t>-</w:t>
            </w:r>
            <w:r w:rsidRPr="45780913">
              <w:t xml:space="preserve">eyes </w:t>
            </w:r>
            <w:r>
              <w:t>control</w:t>
            </w:r>
            <w:r w:rsidRPr="45780913">
              <w:t xml:space="preserve"> </w:t>
            </w:r>
            <w:r>
              <w:t xml:space="preserve">in </w:t>
            </w:r>
            <w:r w:rsidRPr="45780913">
              <w:t xml:space="preserve">the </w:t>
            </w:r>
            <w:r w:rsidRPr="45780913">
              <w:rPr>
                <w:i/>
                <w:iCs/>
              </w:rPr>
              <w:t xml:space="preserve">CFCS Business Process Manual, Version 11.0. </w:t>
            </w:r>
            <w:r w:rsidRPr="45780913">
              <w:t xml:space="preserve">The procedure should explicitly define the </w:t>
            </w:r>
            <w:r>
              <w:t xml:space="preserve">processor and approver </w:t>
            </w:r>
            <w:r w:rsidRPr="45780913">
              <w:t xml:space="preserve">roles and responsibilities. </w:t>
            </w:r>
            <w:r>
              <w:t>S</w:t>
            </w:r>
            <w:r w:rsidRPr="45780913">
              <w:t>egregation of duties should also be considered</w:t>
            </w:r>
            <w:r>
              <w:t>.</w:t>
            </w:r>
          </w:p>
          <w:p w14:paraId="42110150" w14:textId="77777777" w:rsidR="005038F3" w:rsidRDefault="005038F3" w:rsidP="005038F3">
            <w:pPr>
              <w:pStyle w:val="ListParagraph"/>
              <w:numPr>
                <w:ilvl w:val="0"/>
                <w:numId w:val="39"/>
              </w:numPr>
              <w:ind w:left="216" w:hanging="216"/>
              <w:jc w:val="both"/>
            </w:pPr>
            <w:r w:rsidRPr="45780913">
              <w:t xml:space="preserve">Training and </w:t>
            </w:r>
            <w:r>
              <w:t>a</w:t>
            </w:r>
            <w:r w:rsidRPr="45780913">
              <w:t>wareness</w:t>
            </w:r>
            <w:r>
              <w:t>:</w:t>
            </w:r>
            <w:r w:rsidRPr="45780913">
              <w:t xml:space="preserve"> </w:t>
            </w:r>
            <w:r>
              <w:t>t</w:t>
            </w:r>
            <w:r w:rsidRPr="45780913">
              <w:t>he process owner or responsible S</w:t>
            </w:r>
            <w:r>
              <w:t>ubject</w:t>
            </w:r>
            <w:r w:rsidRPr="45780913">
              <w:t xml:space="preserve"> Matter Expert (SME) should provide training to all relevant personnel on the 4</w:t>
            </w:r>
            <w:r>
              <w:t>-</w:t>
            </w:r>
            <w:r w:rsidRPr="45780913">
              <w:t xml:space="preserve">eyes </w:t>
            </w:r>
            <w:r>
              <w:t>control</w:t>
            </w:r>
            <w:r w:rsidRPr="45780913">
              <w:t xml:space="preserve"> which must be applied to these processes and ensure the importance of this control is addressed</w:t>
            </w:r>
            <w:r>
              <w:t>.</w:t>
            </w:r>
            <w:r w:rsidRPr="00BD476E">
              <w:t xml:space="preserve">  </w:t>
            </w:r>
          </w:p>
          <w:p w14:paraId="216C448A" w14:textId="77777777" w:rsidR="005038F3" w:rsidRPr="00BD476E" w:rsidRDefault="005038F3" w:rsidP="005038F3">
            <w:pPr>
              <w:pStyle w:val="ListParagraph"/>
              <w:numPr>
                <w:ilvl w:val="0"/>
                <w:numId w:val="39"/>
              </w:numPr>
              <w:ind w:left="216" w:hanging="216"/>
              <w:jc w:val="both"/>
            </w:pPr>
            <w:r w:rsidRPr="00BD476E">
              <w:t xml:space="preserve">Explore </w:t>
            </w:r>
            <w:r>
              <w:t>process automation</w:t>
            </w:r>
            <w:r w:rsidRPr="00BD476E">
              <w:t xml:space="preserve"> possibilit</w:t>
            </w:r>
            <w:r>
              <w:t>ies</w:t>
            </w:r>
            <w:r w:rsidRPr="00BD476E">
              <w:t xml:space="preserve"> to reduce manual efforts, reduce human error and improve data accuracy</w:t>
            </w:r>
            <w:r>
              <w:t>.</w:t>
            </w:r>
          </w:p>
        </w:tc>
      </w:tr>
      <w:tr w:rsidR="005038F3" w14:paraId="4A676334" w14:textId="77777777" w:rsidTr="00823B0F">
        <w:trPr>
          <w:trHeight w:val="20"/>
        </w:trPr>
        <w:tc>
          <w:tcPr>
            <w:tcW w:w="2309" w:type="dxa"/>
            <w:vAlign w:val="center"/>
          </w:tcPr>
          <w:p w14:paraId="5383ABF9" w14:textId="77777777" w:rsidR="005038F3" w:rsidRDefault="005038F3" w:rsidP="00823B0F">
            <w:pPr>
              <w:widowControl w:val="0"/>
              <w:spacing w:before="120" w:after="120"/>
              <w:outlineLvl w:val="0"/>
              <w:rPr>
                <w:b/>
                <w:bCs/>
              </w:rPr>
            </w:pPr>
            <w:r w:rsidRPr="73520CFF">
              <w:rPr>
                <w:b/>
                <w:bCs/>
              </w:rPr>
              <w:t>Management response</w:t>
            </w:r>
          </w:p>
        </w:tc>
        <w:tc>
          <w:tcPr>
            <w:tcW w:w="7162" w:type="dxa"/>
            <w:vAlign w:val="center"/>
          </w:tcPr>
          <w:p w14:paraId="7D69441F" w14:textId="1ACB0E21" w:rsidR="005038F3" w:rsidRPr="00BD476E" w:rsidRDefault="005038F3" w:rsidP="00823B0F">
            <w:pPr>
              <w:keepNext/>
              <w:contextualSpacing/>
              <w:jc w:val="both"/>
              <w:outlineLvl w:val="0"/>
            </w:pPr>
            <w:r w:rsidRPr="00BD476E">
              <w:t xml:space="preserve">Distribution Operations Cork (PIE) agrees with the findings and </w:t>
            </w:r>
            <w:proofErr w:type="gramStart"/>
            <w:r w:rsidR="00174CC0" w:rsidRPr="00BD476E">
              <w:t>recommendation</w:t>
            </w:r>
            <w:r w:rsidR="005A329B">
              <w:t>,</w:t>
            </w:r>
            <w:r w:rsidR="00174CC0">
              <w:t xml:space="preserve"> and</w:t>
            </w:r>
            <w:proofErr w:type="gramEnd"/>
            <w:r w:rsidRPr="00BD476E">
              <w:t xml:space="preserve"> will implement the recommendation.</w:t>
            </w:r>
          </w:p>
        </w:tc>
      </w:tr>
      <w:tr w:rsidR="005038F3" w14:paraId="7433172C" w14:textId="77777777" w:rsidTr="00823B0F">
        <w:trPr>
          <w:trHeight w:val="20"/>
        </w:trPr>
        <w:tc>
          <w:tcPr>
            <w:tcW w:w="2309" w:type="dxa"/>
            <w:vAlign w:val="center"/>
          </w:tcPr>
          <w:p w14:paraId="7B55AB29" w14:textId="77777777" w:rsidR="005038F3" w:rsidRDefault="005038F3" w:rsidP="00823B0F">
            <w:pPr>
              <w:widowControl w:val="0"/>
              <w:spacing w:before="120" w:after="120"/>
              <w:outlineLvl w:val="0"/>
              <w:rPr>
                <w:b/>
                <w:bCs/>
              </w:rPr>
            </w:pPr>
            <w:r w:rsidRPr="73520CFF">
              <w:rPr>
                <w:b/>
                <w:bCs/>
              </w:rPr>
              <w:t>Recommendation owner</w:t>
            </w:r>
          </w:p>
        </w:tc>
        <w:tc>
          <w:tcPr>
            <w:tcW w:w="7162" w:type="dxa"/>
            <w:vAlign w:val="center"/>
          </w:tcPr>
          <w:p w14:paraId="20944BF7" w14:textId="77777777" w:rsidR="005038F3" w:rsidRPr="00BD476E" w:rsidRDefault="005038F3" w:rsidP="00823B0F">
            <w:pPr>
              <w:keepNext/>
              <w:widowControl w:val="0"/>
              <w:jc w:val="both"/>
              <w:outlineLvl w:val="0"/>
            </w:pPr>
            <w:r w:rsidRPr="00BD476E">
              <w:t>Distribution Operations Cork (PIE)</w:t>
            </w:r>
          </w:p>
        </w:tc>
      </w:tr>
      <w:tr w:rsidR="005038F3" w14:paraId="00640B99" w14:textId="77777777" w:rsidTr="00823B0F">
        <w:trPr>
          <w:trHeight w:val="20"/>
        </w:trPr>
        <w:tc>
          <w:tcPr>
            <w:tcW w:w="2309" w:type="dxa"/>
            <w:vAlign w:val="center"/>
          </w:tcPr>
          <w:p w14:paraId="670CE805" w14:textId="77777777" w:rsidR="005038F3" w:rsidRDefault="005038F3" w:rsidP="00823B0F">
            <w:pPr>
              <w:widowControl w:val="0"/>
              <w:spacing w:before="120" w:after="120"/>
              <w:outlineLvl w:val="0"/>
              <w:rPr>
                <w:b/>
                <w:bCs/>
              </w:rPr>
            </w:pPr>
            <w:r w:rsidRPr="73520CFF">
              <w:rPr>
                <w:b/>
                <w:bCs/>
              </w:rPr>
              <w:t>Target date</w:t>
            </w:r>
          </w:p>
        </w:tc>
        <w:tc>
          <w:tcPr>
            <w:tcW w:w="7162" w:type="dxa"/>
            <w:vAlign w:val="center"/>
          </w:tcPr>
          <w:p w14:paraId="752DFD87" w14:textId="18152682" w:rsidR="005038F3" w:rsidRPr="00BD476E" w:rsidRDefault="000E24E1" w:rsidP="00823B0F">
            <w:pPr>
              <w:keepNext/>
              <w:widowControl w:val="0"/>
              <w:jc w:val="both"/>
              <w:outlineLvl w:val="0"/>
            </w:pPr>
            <w:r>
              <w:t>March</w:t>
            </w:r>
            <w:r w:rsidRPr="00BD476E">
              <w:t xml:space="preserve"> </w:t>
            </w:r>
            <w:r w:rsidR="005038F3" w:rsidRPr="00BD476E">
              <w:t>2</w:t>
            </w:r>
            <w:r w:rsidR="005038F3">
              <w:t>7</w:t>
            </w:r>
            <w:r w:rsidR="005038F3" w:rsidRPr="00BD476E">
              <w:t>, 2026</w:t>
            </w:r>
          </w:p>
        </w:tc>
      </w:tr>
    </w:tbl>
    <w:p w14:paraId="5C94BC4E" w14:textId="77777777" w:rsidR="005038F3" w:rsidRDefault="005038F3"/>
    <w:p w14:paraId="2931A375" w14:textId="37299470" w:rsidR="007730EB" w:rsidRDefault="00C53C1C">
      <w:r>
        <w:br w:type="page"/>
      </w:r>
    </w:p>
    <w:tbl>
      <w:tblPr>
        <w:tblStyle w:val="TableGrid3"/>
        <w:tblW w:w="0" w:type="auto"/>
        <w:tblLook w:val="04A0" w:firstRow="1" w:lastRow="0" w:firstColumn="1" w:lastColumn="0" w:noHBand="0" w:noVBand="1"/>
      </w:tblPr>
      <w:tblGrid>
        <w:gridCol w:w="2309"/>
        <w:gridCol w:w="7162"/>
      </w:tblGrid>
      <w:tr w:rsidR="005038F3" w14:paraId="202C56B8" w14:textId="77777777" w:rsidTr="00823B0F">
        <w:trPr>
          <w:trHeight w:val="20"/>
        </w:trPr>
        <w:tc>
          <w:tcPr>
            <w:tcW w:w="2309" w:type="dxa"/>
            <w:vAlign w:val="center"/>
          </w:tcPr>
          <w:p w14:paraId="53ACAAA8" w14:textId="77777777" w:rsidR="005038F3" w:rsidRDefault="005038F3" w:rsidP="00823B0F">
            <w:pPr>
              <w:widowControl w:val="0"/>
              <w:spacing w:before="120" w:after="120"/>
              <w:outlineLvl w:val="0"/>
              <w:rPr>
                <w:b/>
                <w:bCs/>
              </w:rPr>
            </w:pPr>
            <w:r w:rsidRPr="0087F9E0">
              <w:rPr>
                <w:b/>
                <w:bCs/>
              </w:rPr>
              <w:lastRenderedPageBreak/>
              <w:t>Severity rating</w:t>
            </w:r>
          </w:p>
        </w:tc>
        <w:tc>
          <w:tcPr>
            <w:tcW w:w="7162" w:type="dxa"/>
            <w:shd w:val="clear" w:color="auto" w:fill="FFC000"/>
            <w:vAlign w:val="center"/>
          </w:tcPr>
          <w:p w14:paraId="221BD0F7" w14:textId="77777777" w:rsidR="005038F3" w:rsidRDefault="005038F3" w:rsidP="00823B0F">
            <w:pPr>
              <w:keepNext/>
              <w:widowControl w:val="0"/>
              <w:outlineLvl w:val="0"/>
              <w:rPr>
                <w:b/>
                <w:bCs/>
              </w:rPr>
            </w:pPr>
            <w:r w:rsidRPr="0087F9E0">
              <w:rPr>
                <w:b/>
                <w:bCs/>
              </w:rPr>
              <w:t>S2</w:t>
            </w:r>
          </w:p>
        </w:tc>
      </w:tr>
      <w:tr w:rsidR="005038F3" w14:paraId="660FE19B" w14:textId="77777777" w:rsidTr="00823B0F">
        <w:trPr>
          <w:trHeight w:val="20"/>
        </w:trPr>
        <w:tc>
          <w:tcPr>
            <w:tcW w:w="2309" w:type="dxa"/>
            <w:vAlign w:val="center"/>
          </w:tcPr>
          <w:p w14:paraId="60079327" w14:textId="77777777" w:rsidR="005038F3" w:rsidRDefault="005038F3" w:rsidP="00823B0F">
            <w:pPr>
              <w:widowControl w:val="0"/>
              <w:spacing w:before="120" w:after="120"/>
              <w:outlineLvl w:val="0"/>
              <w:rPr>
                <w:b/>
                <w:bCs/>
              </w:rPr>
            </w:pPr>
            <w:r w:rsidRPr="0087F9E0">
              <w:rPr>
                <w:b/>
                <w:bCs/>
              </w:rPr>
              <w:t>Finding number</w:t>
            </w:r>
          </w:p>
        </w:tc>
        <w:tc>
          <w:tcPr>
            <w:tcW w:w="7162" w:type="dxa"/>
            <w:vAlign w:val="center"/>
          </w:tcPr>
          <w:p w14:paraId="1DA535DB" w14:textId="5DDBED65" w:rsidR="005038F3" w:rsidRPr="0082560F" w:rsidRDefault="005038F3" w:rsidP="00823B0F">
            <w:pPr>
              <w:keepNext/>
              <w:widowControl w:val="0"/>
              <w:jc w:val="both"/>
              <w:outlineLvl w:val="0"/>
            </w:pPr>
            <w:r w:rsidRPr="0082560F">
              <w:t>2025-063_F0</w:t>
            </w:r>
            <w:r w:rsidR="00417799">
              <w:t>6</w:t>
            </w:r>
          </w:p>
        </w:tc>
      </w:tr>
      <w:tr w:rsidR="005038F3" w14:paraId="0A516C66" w14:textId="77777777" w:rsidTr="00823B0F">
        <w:trPr>
          <w:trHeight w:val="20"/>
        </w:trPr>
        <w:tc>
          <w:tcPr>
            <w:tcW w:w="2309" w:type="dxa"/>
            <w:vAlign w:val="center"/>
          </w:tcPr>
          <w:p w14:paraId="0A4EE95A" w14:textId="77777777" w:rsidR="005038F3" w:rsidRDefault="005038F3" w:rsidP="00823B0F">
            <w:pPr>
              <w:widowControl w:val="0"/>
              <w:spacing w:before="120" w:after="120"/>
              <w:outlineLvl w:val="0"/>
              <w:rPr>
                <w:b/>
                <w:bCs/>
              </w:rPr>
            </w:pPr>
            <w:r w:rsidRPr="0087F9E0">
              <w:rPr>
                <w:b/>
                <w:bCs/>
              </w:rPr>
              <w:t>Finding related to</w:t>
            </w:r>
          </w:p>
        </w:tc>
        <w:tc>
          <w:tcPr>
            <w:tcW w:w="7162" w:type="dxa"/>
            <w:vAlign w:val="center"/>
          </w:tcPr>
          <w:p w14:paraId="105AE6B5" w14:textId="77777777" w:rsidR="005038F3" w:rsidRDefault="005038F3" w:rsidP="00823B0F">
            <w:pPr>
              <w:pStyle w:val="Subtitle"/>
              <w:keepNext/>
              <w:jc w:val="both"/>
              <w:rPr>
                <w:rFonts w:ascii="News Gothic GDB" w:eastAsia="News Gothic GDB" w:hAnsi="News Gothic GDB" w:cs="News Gothic GDB"/>
                <w:b w:val="0"/>
                <w:color w:val="000000" w:themeColor="text1"/>
                <w:sz w:val="22"/>
              </w:rPr>
            </w:pPr>
            <w:r w:rsidRPr="288A9D7B">
              <w:rPr>
                <w:rFonts w:ascii="News Gothic GDB" w:eastAsia="News Gothic GDB" w:hAnsi="News Gothic GDB" w:cs="News Gothic GDB"/>
                <w:b w:val="0"/>
                <w:color w:val="000000" w:themeColor="text1"/>
                <w:sz w:val="22"/>
              </w:rPr>
              <w:t xml:space="preserve">Control design </w:t>
            </w:r>
            <w:r w:rsidRPr="177D9BF9">
              <w:rPr>
                <w:rFonts w:ascii="News Gothic GDB" w:eastAsia="News Gothic GDB" w:hAnsi="News Gothic GDB" w:cs="News Gothic GDB"/>
                <w:b w:val="0"/>
                <w:color w:val="000000" w:themeColor="text1"/>
                <w:sz w:val="22"/>
              </w:rPr>
              <w:t>effectiveness</w:t>
            </w:r>
          </w:p>
        </w:tc>
      </w:tr>
      <w:tr w:rsidR="005038F3" w14:paraId="70C5E81D" w14:textId="77777777" w:rsidTr="00823B0F">
        <w:trPr>
          <w:trHeight w:val="20"/>
        </w:trPr>
        <w:tc>
          <w:tcPr>
            <w:tcW w:w="2309" w:type="dxa"/>
            <w:vAlign w:val="center"/>
          </w:tcPr>
          <w:p w14:paraId="70B832D5" w14:textId="77777777" w:rsidR="005038F3" w:rsidRDefault="005038F3" w:rsidP="00823B0F">
            <w:pPr>
              <w:widowControl w:val="0"/>
              <w:spacing w:before="120" w:after="120"/>
              <w:outlineLvl w:val="0"/>
              <w:rPr>
                <w:b/>
                <w:bCs/>
              </w:rPr>
            </w:pPr>
            <w:r w:rsidRPr="0087F9E0">
              <w:rPr>
                <w:b/>
                <w:bCs/>
              </w:rPr>
              <w:t>Title</w:t>
            </w:r>
          </w:p>
        </w:tc>
        <w:tc>
          <w:tcPr>
            <w:tcW w:w="7162" w:type="dxa"/>
            <w:vAlign w:val="center"/>
          </w:tcPr>
          <w:p w14:paraId="658314E8" w14:textId="77777777" w:rsidR="005038F3" w:rsidRPr="00715E13" w:rsidRDefault="005038F3" w:rsidP="00823B0F">
            <w:pPr>
              <w:pStyle w:val="Subtitle"/>
              <w:keepNext/>
              <w:contextualSpacing/>
              <w:jc w:val="both"/>
              <w:rPr>
                <w:rFonts w:ascii="News Gothic GDB" w:eastAsia="News Gothic GDB" w:hAnsi="News Gothic GDB" w:cs="News Gothic GDB"/>
                <w:b w:val="0"/>
                <w:sz w:val="22"/>
              </w:rPr>
            </w:pPr>
            <w:r>
              <w:rPr>
                <w:rFonts w:ascii="News Gothic GDB" w:eastAsia="News Gothic GDB" w:hAnsi="News Gothic GDB" w:cs="News Gothic GDB"/>
                <w:b w:val="0"/>
                <w:color w:val="000000" w:themeColor="text1"/>
                <w:sz w:val="22"/>
              </w:rPr>
              <w:t>No</w:t>
            </w:r>
            <w:r w:rsidRPr="00715E13">
              <w:rPr>
                <w:rFonts w:ascii="News Gothic GDB" w:eastAsia="News Gothic GDB" w:hAnsi="News Gothic GDB" w:cs="News Gothic GDB"/>
                <w:b w:val="0"/>
                <w:color w:val="000000" w:themeColor="text1"/>
                <w:sz w:val="22"/>
              </w:rPr>
              <w:t xml:space="preserve"> formal procedure document for Distribution Operations</w:t>
            </w:r>
          </w:p>
        </w:tc>
      </w:tr>
      <w:tr w:rsidR="005038F3" w14:paraId="7F85BF41" w14:textId="77777777" w:rsidTr="00823B0F">
        <w:trPr>
          <w:trHeight w:val="20"/>
        </w:trPr>
        <w:tc>
          <w:tcPr>
            <w:tcW w:w="2309" w:type="dxa"/>
            <w:vAlign w:val="center"/>
          </w:tcPr>
          <w:p w14:paraId="73668696" w14:textId="77777777" w:rsidR="005038F3" w:rsidRDefault="005038F3" w:rsidP="00823B0F">
            <w:pPr>
              <w:widowControl w:val="0"/>
              <w:spacing w:before="120" w:after="120"/>
              <w:outlineLvl w:val="0"/>
              <w:rPr>
                <w:b/>
                <w:bCs/>
              </w:rPr>
            </w:pPr>
            <w:r w:rsidRPr="0087F9E0">
              <w:rPr>
                <w:b/>
                <w:bCs/>
              </w:rPr>
              <w:t xml:space="preserve">Description of finding </w:t>
            </w:r>
          </w:p>
        </w:tc>
        <w:tc>
          <w:tcPr>
            <w:tcW w:w="7162" w:type="dxa"/>
            <w:vAlign w:val="center"/>
          </w:tcPr>
          <w:p w14:paraId="3F46119E" w14:textId="77777777" w:rsidR="005038F3" w:rsidRPr="0082560F" w:rsidRDefault="005038F3" w:rsidP="00823B0F">
            <w:pPr>
              <w:contextualSpacing/>
              <w:jc w:val="both"/>
              <w:rPr>
                <w:i/>
                <w:iCs/>
              </w:rPr>
            </w:pPr>
            <w:r w:rsidRPr="0082560F">
              <w:rPr>
                <w:rStyle w:val="normaltextrun"/>
                <w:rFonts w:cs="Segoe UI"/>
              </w:rPr>
              <w:t xml:space="preserve">Internal Audit reviewed the </w:t>
            </w:r>
            <w:r w:rsidRPr="0082560F">
              <w:rPr>
                <w:i/>
                <w:iCs/>
              </w:rPr>
              <w:t xml:space="preserve">CFCS Business Process Manual, Version 11.0 </w:t>
            </w:r>
            <w:r w:rsidRPr="0082560F">
              <w:t xml:space="preserve">and noted: </w:t>
            </w:r>
          </w:p>
          <w:p w14:paraId="7E1EAE3D" w14:textId="77777777" w:rsidR="005038F3" w:rsidRPr="0082560F" w:rsidRDefault="005038F3" w:rsidP="005038F3">
            <w:pPr>
              <w:pStyle w:val="ListParagraph"/>
              <w:numPr>
                <w:ilvl w:val="0"/>
                <w:numId w:val="40"/>
              </w:numPr>
              <w:ind w:left="216" w:hanging="216"/>
              <w:contextualSpacing/>
              <w:jc w:val="both"/>
            </w:pPr>
            <w:r w:rsidRPr="0082560F">
              <w:t xml:space="preserve">The document provided </w:t>
            </w:r>
            <w:r>
              <w:t>wa</w:t>
            </w:r>
            <w:r w:rsidRPr="0082560F">
              <w:t>s in line with a guideline</w:t>
            </w:r>
            <w:r>
              <w:t>,</w:t>
            </w:r>
            <w:r w:rsidRPr="0082560F">
              <w:t xml:space="preserve"> not a procedure document. The primary distinction noted as an absence of a step-by-step guide on “how” to perform the processes and controls owned and operated by Distribution Operations. </w:t>
            </w:r>
          </w:p>
          <w:p w14:paraId="7A0F642D" w14:textId="77777777" w:rsidR="005038F3" w:rsidRPr="0082560F" w:rsidRDefault="005038F3" w:rsidP="005038F3">
            <w:pPr>
              <w:pStyle w:val="Subtitle"/>
              <w:numPr>
                <w:ilvl w:val="0"/>
                <w:numId w:val="40"/>
              </w:numPr>
              <w:spacing w:after="0"/>
              <w:ind w:left="216" w:hanging="216"/>
              <w:contextualSpacing/>
              <w:jc w:val="both"/>
              <w:rPr>
                <w:rFonts w:ascii="News Gothic GDB" w:eastAsia="News Gothic GDB" w:hAnsi="News Gothic GDB" w:cs="News Gothic GDB"/>
                <w:b w:val="0"/>
                <w:color w:val="000000" w:themeColor="text1"/>
                <w:sz w:val="22"/>
              </w:rPr>
            </w:pPr>
            <w:r w:rsidRPr="0082560F">
              <w:rPr>
                <w:rFonts w:ascii="News Gothic GDB" w:eastAsia="News Gothic GDB" w:hAnsi="News Gothic GDB" w:cs="News Gothic GDB"/>
                <w:b w:val="0"/>
                <w:color w:val="000000" w:themeColor="text1"/>
                <w:sz w:val="22"/>
              </w:rPr>
              <w:t xml:space="preserve">The guideline provided </w:t>
            </w:r>
            <w:r>
              <w:rPr>
                <w:rFonts w:ascii="News Gothic GDB" w:eastAsia="News Gothic GDB" w:hAnsi="News Gothic GDB" w:cs="News Gothic GDB"/>
                <w:b w:val="0"/>
                <w:color w:val="000000" w:themeColor="text1"/>
                <w:sz w:val="22"/>
              </w:rPr>
              <w:t>wa</w:t>
            </w:r>
            <w:r w:rsidRPr="0082560F">
              <w:rPr>
                <w:rFonts w:ascii="News Gothic GDB" w:eastAsia="News Gothic GDB" w:hAnsi="News Gothic GDB" w:cs="News Gothic GDB"/>
                <w:b w:val="0"/>
                <w:color w:val="000000" w:themeColor="text1"/>
                <w:sz w:val="22"/>
              </w:rPr>
              <w:t>s incomplete regarding steps on how to perform all processes for the core business of Distribution Operations</w:t>
            </w:r>
            <w:r>
              <w:rPr>
                <w:rFonts w:ascii="News Gothic GDB" w:eastAsia="News Gothic GDB" w:hAnsi="News Gothic GDB" w:cs="News Gothic GDB"/>
                <w:b w:val="0"/>
                <w:color w:val="000000" w:themeColor="text1"/>
                <w:sz w:val="22"/>
              </w:rPr>
              <w:t>,</w:t>
            </w:r>
            <w:r w:rsidRPr="0082560F">
              <w:rPr>
                <w:rFonts w:ascii="News Gothic GDB" w:eastAsia="News Gothic GDB" w:hAnsi="News Gothic GDB" w:cs="News Gothic GDB"/>
                <w:b w:val="0"/>
                <w:color w:val="000000" w:themeColor="text1"/>
                <w:sz w:val="22"/>
              </w:rPr>
              <w:t xml:space="preserve"> including but not limited to service fee accruals and associated controls. </w:t>
            </w:r>
            <w:r>
              <w:rPr>
                <w:rFonts w:ascii="News Gothic GDB" w:eastAsia="News Gothic GDB" w:hAnsi="News Gothic GDB" w:cs="News Gothic GDB"/>
                <w:b w:val="0"/>
                <w:color w:val="000000" w:themeColor="text1"/>
                <w:sz w:val="22"/>
              </w:rPr>
              <w:t>F</w:t>
            </w:r>
            <w:r w:rsidRPr="0082560F">
              <w:rPr>
                <w:rFonts w:ascii="News Gothic GDB" w:eastAsia="News Gothic GDB" w:hAnsi="News Gothic GDB" w:cs="News Gothic GDB"/>
                <w:b w:val="0"/>
                <w:color w:val="000000" w:themeColor="text1"/>
                <w:sz w:val="22"/>
              </w:rPr>
              <w:t xml:space="preserve">ieldwork </w:t>
            </w:r>
            <w:r>
              <w:rPr>
                <w:rFonts w:ascii="News Gothic GDB" w:eastAsia="News Gothic GDB" w:hAnsi="News Gothic GDB" w:cs="News Gothic GDB"/>
                <w:b w:val="0"/>
                <w:color w:val="000000" w:themeColor="text1"/>
                <w:sz w:val="22"/>
              </w:rPr>
              <w:t>also noted</w:t>
            </w:r>
            <w:r w:rsidRPr="0082560F">
              <w:rPr>
                <w:rFonts w:ascii="News Gothic GDB" w:eastAsia="News Gothic GDB" w:hAnsi="News Gothic GDB" w:cs="News Gothic GDB"/>
                <w:b w:val="0"/>
                <w:color w:val="000000" w:themeColor="text1"/>
                <w:sz w:val="22"/>
              </w:rPr>
              <w:t xml:space="preserve"> there </w:t>
            </w:r>
            <w:r>
              <w:rPr>
                <w:rFonts w:ascii="News Gothic GDB" w:eastAsia="News Gothic GDB" w:hAnsi="News Gothic GDB" w:cs="News Gothic GDB"/>
                <w:b w:val="0"/>
                <w:color w:val="000000" w:themeColor="text1"/>
                <w:sz w:val="22"/>
              </w:rPr>
              <w:t>wa</w:t>
            </w:r>
            <w:r w:rsidRPr="0082560F">
              <w:rPr>
                <w:rFonts w:ascii="News Gothic GDB" w:eastAsia="News Gothic GDB" w:hAnsi="News Gothic GDB" w:cs="News Gothic GDB"/>
                <w:b w:val="0"/>
                <w:color w:val="000000" w:themeColor="text1"/>
                <w:sz w:val="22"/>
              </w:rPr>
              <w:t>s a collection of documents stored ad hoc in a SharePoint describing how to perform some processes rather than the processes being stored collectively in a single document.</w:t>
            </w:r>
          </w:p>
          <w:p w14:paraId="3B8302AA" w14:textId="77777777" w:rsidR="005038F3" w:rsidRPr="0082560F" w:rsidRDefault="005038F3" w:rsidP="005038F3">
            <w:pPr>
              <w:pStyle w:val="Subtitle"/>
              <w:numPr>
                <w:ilvl w:val="0"/>
                <w:numId w:val="40"/>
              </w:numPr>
              <w:spacing w:after="0"/>
              <w:ind w:left="216" w:hanging="216"/>
              <w:contextualSpacing/>
              <w:jc w:val="both"/>
              <w:rPr>
                <w:rFonts w:ascii="News Gothic GDB" w:eastAsia="News Gothic GDB" w:hAnsi="News Gothic GDB" w:cs="News Gothic GDB"/>
                <w:b w:val="0"/>
                <w:color w:val="000000" w:themeColor="text1"/>
                <w:sz w:val="22"/>
              </w:rPr>
            </w:pPr>
            <w:r w:rsidRPr="0082560F">
              <w:rPr>
                <w:rFonts w:ascii="News Gothic GDB" w:eastAsia="News Gothic GDB" w:hAnsi="News Gothic GDB" w:cs="News Gothic GDB"/>
                <w:b w:val="0"/>
                <w:color w:val="000000" w:themeColor="text1"/>
                <w:sz w:val="22"/>
              </w:rPr>
              <w:t xml:space="preserve">Several controls for the processes described </w:t>
            </w:r>
            <w:r>
              <w:rPr>
                <w:rFonts w:ascii="News Gothic GDB" w:eastAsia="News Gothic GDB" w:hAnsi="News Gothic GDB" w:cs="News Gothic GDB"/>
                <w:b w:val="0"/>
                <w:color w:val="000000" w:themeColor="text1"/>
                <w:sz w:val="22"/>
              </w:rPr>
              <w:t>we</w:t>
            </w:r>
            <w:r w:rsidRPr="0082560F">
              <w:rPr>
                <w:rFonts w:ascii="News Gothic GDB" w:eastAsia="News Gothic GDB" w:hAnsi="News Gothic GDB" w:cs="News Gothic GDB"/>
                <w:b w:val="0"/>
                <w:color w:val="000000" w:themeColor="text1"/>
                <w:sz w:val="22"/>
              </w:rPr>
              <w:t xml:space="preserve">re also incomplete and not in line with what </w:t>
            </w:r>
            <w:r>
              <w:rPr>
                <w:rFonts w:ascii="News Gothic GDB" w:eastAsia="News Gothic GDB" w:hAnsi="News Gothic GDB" w:cs="News Gothic GDB"/>
                <w:b w:val="0"/>
                <w:color w:val="000000" w:themeColor="text1"/>
                <w:sz w:val="22"/>
              </w:rPr>
              <w:t>wa</w:t>
            </w:r>
            <w:r w:rsidRPr="0082560F">
              <w:rPr>
                <w:rFonts w:ascii="News Gothic GDB" w:eastAsia="News Gothic GDB" w:hAnsi="News Gothic GDB" w:cs="News Gothic GDB"/>
                <w:b w:val="0"/>
                <w:color w:val="000000" w:themeColor="text1"/>
                <w:sz w:val="22"/>
              </w:rPr>
              <w:t xml:space="preserve">s described in the ICS and what </w:t>
            </w:r>
            <w:r>
              <w:rPr>
                <w:rFonts w:ascii="News Gothic GDB" w:eastAsia="News Gothic GDB" w:hAnsi="News Gothic GDB" w:cs="News Gothic GDB"/>
                <w:b w:val="0"/>
                <w:color w:val="000000" w:themeColor="text1"/>
                <w:sz w:val="22"/>
              </w:rPr>
              <w:t>wa</w:t>
            </w:r>
            <w:r w:rsidRPr="0082560F">
              <w:rPr>
                <w:rFonts w:ascii="News Gothic GDB" w:eastAsia="News Gothic GDB" w:hAnsi="News Gothic GDB" w:cs="News Gothic GDB"/>
                <w:b w:val="0"/>
                <w:color w:val="000000" w:themeColor="text1"/>
                <w:sz w:val="22"/>
              </w:rPr>
              <w:t>s being performed by the auditees.</w:t>
            </w:r>
          </w:p>
          <w:p w14:paraId="2C0A1863" w14:textId="77777777" w:rsidR="005038F3" w:rsidRPr="0082560F" w:rsidRDefault="005038F3" w:rsidP="005038F3">
            <w:pPr>
              <w:pStyle w:val="Subtitle"/>
              <w:numPr>
                <w:ilvl w:val="0"/>
                <w:numId w:val="40"/>
              </w:numPr>
              <w:spacing w:after="0"/>
              <w:ind w:left="216" w:hanging="216"/>
              <w:contextualSpacing/>
              <w:jc w:val="both"/>
              <w:rPr>
                <w:rFonts w:ascii="News Gothic GDB" w:eastAsia="News Gothic GDB" w:hAnsi="News Gothic GDB" w:cs="News Gothic GDB"/>
                <w:b w:val="0"/>
                <w:color w:val="000000" w:themeColor="text1"/>
                <w:sz w:val="22"/>
              </w:rPr>
            </w:pPr>
            <w:r w:rsidRPr="0082560F">
              <w:rPr>
                <w:rFonts w:ascii="News Gothic GDB" w:eastAsia="News Gothic GDB" w:hAnsi="News Gothic GDB" w:cs="News Gothic GDB"/>
                <w:b w:val="0"/>
                <w:color w:val="000000" w:themeColor="text1"/>
                <w:sz w:val="22"/>
              </w:rPr>
              <w:t>A GDPR</w:t>
            </w:r>
            <w:r>
              <w:rPr>
                <w:rFonts w:ascii="News Gothic GDB" w:eastAsia="News Gothic GDB" w:hAnsi="News Gothic GDB" w:cs="News Gothic GDB"/>
                <w:b w:val="0"/>
                <w:color w:val="000000" w:themeColor="text1"/>
                <w:sz w:val="22"/>
              </w:rPr>
              <w:t>-</w:t>
            </w:r>
            <w:r w:rsidRPr="0082560F">
              <w:rPr>
                <w:rFonts w:ascii="News Gothic GDB" w:eastAsia="News Gothic GDB" w:hAnsi="News Gothic GDB" w:cs="News Gothic GDB"/>
                <w:b w:val="0"/>
                <w:color w:val="000000" w:themeColor="text1"/>
                <w:sz w:val="22"/>
              </w:rPr>
              <w:t xml:space="preserve">related process described in the guideline </w:t>
            </w:r>
            <w:r>
              <w:rPr>
                <w:rFonts w:ascii="News Gothic GDB" w:eastAsia="News Gothic GDB" w:hAnsi="News Gothic GDB" w:cs="News Gothic GDB"/>
                <w:b w:val="0"/>
                <w:color w:val="000000" w:themeColor="text1"/>
                <w:sz w:val="22"/>
              </w:rPr>
              <w:t>wa</w:t>
            </w:r>
            <w:r w:rsidRPr="0082560F">
              <w:rPr>
                <w:rFonts w:ascii="News Gothic GDB" w:eastAsia="News Gothic GDB" w:hAnsi="News Gothic GDB" w:cs="News Gothic GDB"/>
                <w:b w:val="0"/>
                <w:color w:val="000000" w:themeColor="text1"/>
                <w:sz w:val="22"/>
              </w:rPr>
              <w:t>s noted as still needing to be added to the ICS process map</w:t>
            </w:r>
            <w:r>
              <w:rPr>
                <w:rFonts w:ascii="News Gothic GDB" w:eastAsia="News Gothic GDB" w:hAnsi="News Gothic GDB" w:cs="News Gothic GDB"/>
                <w:b w:val="0"/>
                <w:color w:val="000000" w:themeColor="text1"/>
                <w:sz w:val="22"/>
              </w:rPr>
              <w:t>.</w:t>
            </w:r>
          </w:p>
          <w:p w14:paraId="1A5665A2" w14:textId="77777777" w:rsidR="005038F3" w:rsidRPr="0082560F" w:rsidRDefault="005038F3" w:rsidP="005038F3">
            <w:pPr>
              <w:pStyle w:val="Subtitle"/>
              <w:numPr>
                <w:ilvl w:val="0"/>
                <w:numId w:val="40"/>
              </w:numPr>
              <w:spacing w:after="0"/>
              <w:ind w:left="216" w:hanging="216"/>
              <w:contextualSpacing/>
              <w:jc w:val="both"/>
              <w:rPr>
                <w:rFonts w:ascii="News Gothic GDB" w:eastAsia="News Gothic GDB" w:hAnsi="News Gothic GDB" w:cs="News Gothic GDB"/>
                <w:b w:val="0"/>
                <w:color w:val="000000" w:themeColor="text1"/>
                <w:sz w:val="22"/>
              </w:rPr>
            </w:pPr>
            <w:r w:rsidRPr="0082560F">
              <w:rPr>
                <w:rFonts w:ascii="News Gothic GDB" w:eastAsia="News Gothic GDB" w:hAnsi="News Gothic GDB" w:cs="News Gothic GDB"/>
                <w:b w:val="0"/>
                <w:color w:val="000000" w:themeColor="text1"/>
                <w:sz w:val="22"/>
              </w:rPr>
              <w:t xml:space="preserve">Section 5 of the document </w:t>
            </w:r>
            <w:r>
              <w:rPr>
                <w:rFonts w:ascii="News Gothic GDB" w:eastAsia="News Gothic GDB" w:hAnsi="News Gothic GDB" w:cs="News Gothic GDB"/>
                <w:b w:val="0"/>
                <w:color w:val="000000" w:themeColor="text1"/>
                <w:sz w:val="22"/>
              </w:rPr>
              <w:t>wa</w:t>
            </w:r>
            <w:r w:rsidRPr="0082560F">
              <w:rPr>
                <w:rFonts w:ascii="News Gothic GDB" w:eastAsia="News Gothic GDB" w:hAnsi="News Gothic GDB" w:cs="News Gothic GDB"/>
                <w:b w:val="0"/>
                <w:color w:val="000000" w:themeColor="text1"/>
                <w:sz w:val="22"/>
              </w:rPr>
              <w:t xml:space="preserve">s dedicated to the processes, roles, and responsibilities of Financial Accounting </w:t>
            </w:r>
            <w:r>
              <w:rPr>
                <w:rFonts w:ascii="News Gothic GDB" w:eastAsia="News Gothic GDB" w:hAnsi="News Gothic GDB" w:cs="News Gothic GDB"/>
                <w:b w:val="0"/>
                <w:color w:val="000000" w:themeColor="text1"/>
                <w:sz w:val="22"/>
              </w:rPr>
              <w:t>&amp;</w:t>
            </w:r>
            <w:r w:rsidRPr="0082560F">
              <w:rPr>
                <w:rFonts w:ascii="News Gothic GDB" w:eastAsia="News Gothic GDB" w:hAnsi="News Gothic GDB" w:cs="News Gothic GDB"/>
                <w:b w:val="0"/>
                <w:color w:val="000000" w:themeColor="text1"/>
                <w:sz w:val="22"/>
              </w:rPr>
              <w:t xml:space="preserve"> Controlling</w:t>
            </w:r>
            <w:r>
              <w:rPr>
                <w:rFonts w:ascii="News Gothic GDB" w:eastAsia="News Gothic GDB" w:hAnsi="News Gothic GDB" w:cs="News Gothic GDB"/>
                <w:b w:val="0"/>
                <w:color w:val="000000" w:themeColor="text1"/>
                <w:sz w:val="22"/>
              </w:rPr>
              <w:t xml:space="preserve"> (FA&amp;C)</w:t>
            </w:r>
            <w:r w:rsidRPr="0082560F">
              <w:rPr>
                <w:rFonts w:ascii="News Gothic GDB" w:eastAsia="News Gothic GDB" w:hAnsi="News Gothic GDB" w:cs="News Gothic GDB"/>
                <w:b w:val="0"/>
                <w:color w:val="000000" w:themeColor="text1"/>
                <w:sz w:val="22"/>
              </w:rPr>
              <w:t xml:space="preserve">. </w:t>
            </w:r>
            <w:r>
              <w:rPr>
                <w:rFonts w:ascii="News Gothic GDB" w:eastAsia="News Gothic GDB" w:hAnsi="News Gothic GDB" w:cs="News Gothic GDB"/>
                <w:b w:val="0"/>
                <w:color w:val="000000" w:themeColor="text1"/>
                <w:sz w:val="22"/>
              </w:rPr>
              <w:t xml:space="preserve">The auditee </w:t>
            </w:r>
            <w:r w:rsidRPr="0082560F">
              <w:rPr>
                <w:rFonts w:ascii="News Gothic GDB" w:eastAsia="News Gothic GDB" w:hAnsi="News Gothic GDB" w:cs="News Gothic GDB"/>
                <w:b w:val="0"/>
                <w:color w:val="000000" w:themeColor="text1"/>
                <w:sz w:val="22"/>
              </w:rPr>
              <w:t>confirmed that FA</w:t>
            </w:r>
            <w:r>
              <w:rPr>
                <w:rFonts w:ascii="News Gothic GDB" w:eastAsia="News Gothic GDB" w:hAnsi="News Gothic GDB" w:cs="News Gothic GDB"/>
                <w:b w:val="0"/>
                <w:color w:val="000000" w:themeColor="text1"/>
                <w:sz w:val="22"/>
              </w:rPr>
              <w:t>&amp;</w:t>
            </w:r>
            <w:r w:rsidRPr="0082560F">
              <w:rPr>
                <w:rFonts w:ascii="News Gothic GDB" w:eastAsia="News Gothic GDB" w:hAnsi="News Gothic GDB" w:cs="News Gothic GDB"/>
                <w:b w:val="0"/>
                <w:color w:val="000000" w:themeColor="text1"/>
                <w:sz w:val="22"/>
              </w:rPr>
              <w:t>C d</w:t>
            </w:r>
            <w:r>
              <w:rPr>
                <w:rFonts w:ascii="News Gothic GDB" w:eastAsia="News Gothic GDB" w:hAnsi="News Gothic GDB" w:cs="News Gothic GDB"/>
                <w:b w:val="0"/>
                <w:color w:val="000000" w:themeColor="text1"/>
                <w:sz w:val="22"/>
              </w:rPr>
              <w:t>id</w:t>
            </w:r>
            <w:r w:rsidRPr="0082560F">
              <w:rPr>
                <w:rFonts w:ascii="News Gothic GDB" w:eastAsia="News Gothic GDB" w:hAnsi="News Gothic GDB" w:cs="News Gothic GDB"/>
                <w:b w:val="0"/>
                <w:color w:val="000000" w:themeColor="text1"/>
                <w:sz w:val="22"/>
              </w:rPr>
              <w:t xml:space="preserve"> not perform any activities. </w:t>
            </w:r>
          </w:p>
        </w:tc>
      </w:tr>
      <w:tr w:rsidR="005038F3" w:rsidRPr="0021184A" w14:paraId="552A8A2D" w14:textId="77777777" w:rsidTr="00823B0F">
        <w:trPr>
          <w:trHeight w:val="20"/>
        </w:trPr>
        <w:tc>
          <w:tcPr>
            <w:tcW w:w="2309" w:type="dxa"/>
            <w:vAlign w:val="center"/>
          </w:tcPr>
          <w:p w14:paraId="490724C9" w14:textId="77777777" w:rsidR="005038F3" w:rsidRDefault="005038F3" w:rsidP="00823B0F">
            <w:pPr>
              <w:widowControl w:val="0"/>
              <w:spacing w:before="120" w:after="120"/>
              <w:outlineLvl w:val="0"/>
              <w:rPr>
                <w:b/>
                <w:bCs/>
                <w:highlight w:val="yellow"/>
              </w:rPr>
            </w:pPr>
            <w:r w:rsidRPr="0087F9E0">
              <w:rPr>
                <w:b/>
                <w:bCs/>
              </w:rPr>
              <w:t>Root cause</w:t>
            </w:r>
          </w:p>
        </w:tc>
        <w:tc>
          <w:tcPr>
            <w:tcW w:w="7162" w:type="dxa"/>
            <w:vAlign w:val="center"/>
          </w:tcPr>
          <w:p w14:paraId="321B1CBF" w14:textId="77777777" w:rsidR="005038F3" w:rsidRDefault="005038F3" w:rsidP="00823B0F">
            <w:pPr>
              <w:pStyle w:val="paragraph"/>
              <w:spacing w:before="0" w:beforeAutospacing="0" w:after="0" w:afterAutospacing="0"/>
              <w:jc w:val="both"/>
              <w:rPr>
                <w:sz w:val="22"/>
                <w:szCs w:val="22"/>
                <w:highlight w:val="yellow"/>
              </w:rPr>
            </w:pPr>
            <w:r w:rsidRPr="0CD2391B">
              <w:rPr>
                <w:sz w:val="22"/>
                <w:szCs w:val="22"/>
              </w:rPr>
              <w:t xml:space="preserve">Insufficient policies, procedures and guidelines </w:t>
            </w:r>
          </w:p>
        </w:tc>
      </w:tr>
      <w:tr w:rsidR="005038F3" w14:paraId="1148AC8A" w14:textId="77777777" w:rsidTr="00823B0F">
        <w:trPr>
          <w:trHeight w:val="20"/>
        </w:trPr>
        <w:tc>
          <w:tcPr>
            <w:tcW w:w="2309" w:type="dxa"/>
            <w:vAlign w:val="center"/>
          </w:tcPr>
          <w:p w14:paraId="5C03C26D" w14:textId="77777777" w:rsidR="005038F3" w:rsidRDefault="005038F3" w:rsidP="00823B0F">
            <w:pPr>
              <w:widowControl w:val="0"/>
              <w:spacing w:before="120" w:after="120"/>
              <w:outlineLvl w:val="0"/>
              <w:rPr>
                <w:b/>
                <w:bCs/>
              </w:rPr>
            </w:pPr>
            <w:r w:rsidRPr="0087F9E0">
              <w:rPr>
                <w:b/>
                <w:bCs/>
              </w:rPr>
              <w:t>Risk</w:t>
            </w:r>
          </w:p>
        </w:tc>
        <w:tc>
          <w:tcPr>
            <w:tcW w:w="7162" w:type="dxa"/>
            <w:vAlign w:val="center"/>
          </w:tcPr>
          <w:p w14:paraId="1746C6E3" w14:textId="77777777" w:rsidR="005038F3" w:rsidRPr="0046551B" w:rsidRDefault="005038F3" w:rsidP="00823B0F">
            <w:pPr>
              <w:contextualSpacing/>
              <w:jc w:val="both"/>
              <w:rPr>
                <w:rFonts w:eastAsia="News Gothic GDB" w:cs="News Gothic GDB"/>
              </w:rPr>
            </w:pPr>
            <w:r w:rsidRPr="0046551B">
              <w:t xml:space="preserve">No formal procedure document for Distribution Operations </w:t>
            </w:r>
            <w:r w:rsidRPr="0046551B">
              <w:rPr>
                <w:rFonts w:eastAsia="News Gothic GDB" w:cs="News Gothic GDB"/>
              </w:rPr>
              <w:t>poses a risk of confusion regarding process transparency and knowledge, and ambiguity in process execution. Th</w:t>
            </w:r>
            <w:r>
              <w:rPr>
                <w:rFonts w:eastAsia="News Gothic GDB" w:cs="News Gothic GDB"/>
              </w:rPr>
              <w:t>is</w:t>
            </w:r>
            <w:r w:rsidRPr="0046551B">
              <w:rPr>
                <w:rFonts w:eastAsia="News Gothic GDB" w:cs="News Gothic GDB"/>
              </w:rPr>
              <w:t xml:space="preserve"> may lead to operational errors ultimately resulting in financial losses and reputational damage. In addition, procedure documents are the foundation of effective employee training. Absence of such can result in over-dependence on key personnel wh</w:t>
            </w:r>
            <w:r>
              <w:rPr>
                <w:rFonts w:eastAsia="News Gothic GDB" w:cs="News Gothic GDB"/>
              </w:rPr>
              <w:t>ich,</w:t>
            </w:r>
            <w:r w:rsidRPr="0046551B">
              <w:rPr>
                <w:rFonts w:eastAsia="News Gothic GDB" w:cs="News Gothic GDB"/>
              </w:rPr>
              <w:t xml:space="preserve"> if they leave the company</w:t>
            </w:r>
            <w:r>
              <w:rPr>
                <w:rFonts w:eastAsia="News Gothic GDB" w:cs="News Gothic GDB"/>
              </w:rPr>
              <w:t>,</w:t>
            </w:r>
            <w:r w:rsidRPr="0046551B">
              <w:rPr>
                <w:rFonts w:eastAsia="News Gothic GDB" w:cs="News Gothic GDB"/>
              </w:rPr>
              <w:t xml:space="preserve"> </w:t>
            </w:r>
            <w:r>
              <w:rPr>
                <w:rFonts w:eastAsia="News Gothic GDB" w:cs="News Gothic GDB"/>
              </w:rPr>
              <w:t>may</w:t>
            </w:r>
            <w:r w:rsidRPr="0046551B">
              <w:rPr>
                <w:rFonts w:eastAsia="News Gothic GDB" w:cs="News Gothic GDB"/>
              </w:rPr>
              <w:t xml:space="preserve"> creat</w:t>
            </w:r>
            <w:r>
              <w:rPr>
                <w:rFonts w:eastAsia="News Gothic GDB" w:cs="News Gothic GDB"/>
              </w:rPr>
              <w:t>e</w:t>
            </w:r>
            <w:r w:rsidRPr="0046551B">
              <w:rPr>
                <w:rFonts w:eastAsia="News Gothic GDB" w:cs="News Gothic GDB"/>
              </w:rPr>
              <w:t xml:space="preserve"> significant operational gaps and delays. </w:t>
            </w:r>
          </w:p>
        </w:tc>
      </w:tr>
      <w:tr w:rsidR="005038F3" w14:paraId="0EFE9A69" w14:textId="77777777" w:rsidTr="00823B0F">
        <w:trPr>
          <w:trHeight w:val="20"/>
        </w:trPr>
        <w:tc>
          <w:tcPr>
            <w:tcW w:w="2309" w:type="dxa"/>
            <w:vAlign w:val="center"/>
          </w:tcPr>
          <w:p w14:paraId="2C0FD4D8" w14:textId="77777777" w:rsidR="005038F3" w:rsidRDefault="005038F3" w:rsidP="00823B0F">
            <w:pPr>
              <w:widowControl w:val="0"/>
              <w:spacing w:before="120" w:after="120"/>
              <w:outlineLvl w:val="0"/>
              <w:rPr>
                <w:b/>
                <w:bCs/>
              </w:rPr>
            </w:pPr>
            <w:r w:rsidRPr="0087F9E0">
              <w:rPr>
                <w:b/>
                <w:bCs/>
              </w:rPr>
              <w:t xml:space="preserve">Criteria </w:t>
            </w:r>
          </w:p>
        </w:tc>
        <w:tc>
          <w:tcPr>
            <w:tcW w:w="7162" w:type="dxa"/>
            <w:vAlign w:val="center"/>
          </w:tcPr>
          <w:p w14:paraId="76652A79" w14:textId="77777777" w:rsidR="005038F3" w:rsidRDefault="005038F3" w:rsidP="005038F3">
            <w:pPr>
              <w:pStyle w:val="ListParagraph"/>
              <w:keepNext/>
              <w:numPr>
                <w:ilvl w:val="0"/>
                <w:numId w:val="39"/>
              </w:numPr>
              <w:ind w:left="216" w:hanging="216"/>
              <w:jc w:val="both"/>
              <w:outlineLvl w:val="0"/>
              <w:rPr>
                <w:i/>
                <w:iCs/>
              </w:rPr>
            </w:pPr>
            <w:r w:rsidRPr="7623B751">
              <w:rPr>
                <w:i/>
                <w:iCs/>
              </w:rPr>
              <w:t>DBG Internal</w:t>
            </w:r>
            <w:r w:rsidRPr="6BDE4C04">
              <w:rPr>
                <w:i/>
                <w:iCs/>
              </w:rPr>
              <w:t xml:space="preserve"> Control System (ICS) Policy, Version 2.2</w:t>
            </w:r>
          </w:p>
          <w:p w14:paraId="221B5327" w14:textId="77777777" w:rsidR="005038F3" w:rsidRDefault="005038F3" w:rsidP="005038F3">
            <w:pPr>
              <w:pStyle w:val="ListParagraph"/>
              <w:keepNext/>
              <w:numPr>
                <w:ilvl w:val="0"/>
                <w:numId w:val="39"/>
              </w:numPr>
              <w:ind w:left="216" w:hanging="216"/>
              <w:jc w:val="both"/>
              <w:outlineLvl w:val="0"/>
              <w:rPr>
                <w:i/>
                <w:iCs/>
              </w:rPr>
            </w:pPr>
            <w:r w:rsidRPr="6BDE4C04">
              <w:rPr>
                <w:i/>
                <w:iCs/>
              </w:rPr>
              <w:t>Group Risk Management Policy, Version 1.8 - June 2025</w:t>
            </w:r>
          </w:p>
          <w:p w14:paraId="0D51C7ED" w14:textId="77777777" w:rsidR="005038F3" w:rsidRDefault="005038F3" w:rsidP="005038F3">
            <w:pPr>
              <w:pStyle w:val="ListParagraph"/>
              <w:keepNext/>
              <w:numPr>
                <w:ilvl w:val="0"/>
                <w:numId w:val="39"/>
              </w:numPr>
              <w:ind w:left="216" w:hanging="216"/>
              <w:jc w:val="both"/>
              <w:outlineLvl w:val="0"/>
              <w:rPr>
                <w:i/>
                <w:iCs/>
              </w:rPr>
            </w:pPr>
            <w:r w:rsidRPr="383C2B1C">
              <w:rPr>
                <w:i/>
                <w:iCs/>
              </w:rPr>
              <w:t xml:space="preserve">Written Rules Framework </w:t>
            </w:r>
            <w:r w:rsidRPr="36025570">
              <w:rPr>
                <w:i/>
                <w:iCs/>
              </w:rPr>
              <w:t>Guideline</w:t>
            </w:r>
            <w:r w:rsidRPr="404A1616">
              <w:rPr>
                <w:i/>
                <w:iCs/>
              </w:rPr>
              <w:t>,</w:t>
            </w:r>
            <w:r w:rsidRPr="2721C366">
              <w:rPr>
                <w:i/>
                <w:iCs/>
              </w:rPr>
              <w:t xml:space="preserve"> Version 1.1</w:t>
            </w:r>
          </w:p>
          <w:p w14:paraId="156F90E3" w14:textId="77777777" w:rsidR="005038F3" w:rsidRDefault="005038F3" w:rsidP="005038F3">
            <w:pPr>
              <w:pStyle w:val="ListParagraph"/>
              <w:keepNext/>
              <w:numPr>
                <w:ilvl w:val="0"/>
                <w:numId w:val="39"/>
              </w:numPr>
              <w:ind w:left="216" w:hanging="216"/>
              <w:jc w:val="both"/>
              <w:outlineLvl w:val="0"/>
              <w:rPr>
                <w:i/>
                <w:iCs/>
              </w:rPr>
            </w:pPr>
            <w:r w:rsidRPr="41C770C1">
              <w:rPr>
                <w:i/>
                <w:iCs/>
              </w:rPr>
              <w:t>DBG Process Management Guideline, Version 1.0</w:t>
            </w:r>
          </w:p>
          <w:p w14:paraId="74161A5F" w14:textId="77777777" w:rsidR="005038F3" w:rsidRDefault="005038F3" w:rsidP="005038F3">
            <w:pPr>
              <w:pStyle w:val="ListParagraph"/>
              <w:keepNext/>
              <w:numPr>
                <w:ilvl w:val="0"/>
                <w:numId w:val="39"/>
              </w:numPr>
              <w:ind w:left="216" w:hanging="216"/>
              <w:jc w:val="both"/>
              <w:outlineLvl w:val="0"/>
              <w:rPr>
                <w:i/>
                <w:iCs/>
              </w:rPr>
            </w:pPr>
            <w:r w:rsidRPr="14525C7B">
              <w:rPr>
                <w:i/>
                <w:iCs/>
              </w:rPr>
              <w:t>CFCS Business Process Manual</w:t>
            </w:r>
            <w:r w:rsidRPr="00435283">
              <w:rPr>
                <w:i/>
                <w:iCs/>
              </w:rPr>
              <w:t>, Version</w:t>
            </w:r>
            <w:r w:rsidRPr="25CF584C">
              <w:rPr>
                <w:i/>
                <w:iCs/>
              </w:rPr>
              <w:t xml:space="preserve"> 11.0</w:t>
            </w:r>
          </w:p>
        </w:tc>
      </w:tr>
      <w:tr w:rsidR="005038F3" w14:paraId="30B1B63A" w14:textId="77777777" w:rsidTr="00823B0F">
        <w:trPr>
          <w:trHeight w:val="20"/>
        </w:trPr>
        <w:tc>
          <w:tcPr>
            <w:tcW w:w="2309" w:type="dxa"/>
            <w:vAlign w:val="center"/>
          </w:tcPr>
          <w:p w14:paraId="58767733" w14:textId="77777777" w:rsidR="005038F3" w:rsidRDefault="005038F3" w:rsidP="00823B0F">
            <w:pPr>
              <w:widowControl w:val="0"/>
              <w:spacing w:before="120" w:after="120"/>
              <w:outlineLvl w:val="0"/>
              <w:rPr>
                <w:b/>
                <w:bCs/>
              </w:rPr>
            </w:pPr>
            <w:r w:rsidRPr="0087F9E0">
              <w:rPr>
                <w:b/>
                <w:bCs/>
              </w:rPr>
              <w:t>Relevant entity</w:t>
            </w:r>
          </w:p>
        </w:tc>
        <w:tc>
          <w:tcPr>
            <w:tcW w:w="7162" w:type="dxa"/>
            <w:vAlign w:val="center"/>
          </w:tcPr>
          <w:p w14:paraId="53C7BD30" w14:textId="35B2C46B" w:rsidR="005038F3" w:rsidRDefault="005038F3" w:rsidP="00823B0F">
            <w:pPr>
              <w:keepNext/>
              <w:widowControl w:val="0"/>
              <w:jc w:val="both"/>
              <w:outlineLvl w:val="0"/>
            </w:pPr>
            <w:r w:rsidRPr="2721C366">
              <w:t>CFCL/CFCS</w:t>
            </w:r>
          </w:p>
        </w:tc>
      </w:tr>
      <w:tr w:rsidR="005038F3" w14:paraId="5EC25E42" w14:textId="77777777" w:rsidTr="00823B0F">
        <w:trPr>
          <w:trHeight w:val="20"/>
        </w:trPr>
        <w:tc>
          <w:tcPr>
            <w:tcW w:w="2309" w:type="dxa"/>
            <w:vAlign w:val="center"/>
          </w:tcPr>
          <w:p w14:paraId="2CA8961B" w14:textId="77777777" w:rsidR="005038F3" w:rsidRPr="00715E13" w:rsidRDefault="005038F3" w:rsidP="00823B0F">
            <w:pPr>
              <w:widowControl w:val="0"/>
              <w:spacing w:before="120" w:after="120"/>
              <w:outlineLvl w:val="0"/>
              <w:rPr>
                <w:b/>
                <w:bCs/>
              </w:rPr>
            </w:pPr>
            <w:r w:rsidRPr="00715E13">
              <w:rPr>
                <w:b/>
                <w:bCs/>
              </w:rPr>
              <w:t>Recommendation number</w:t>
            </w:r>
          </w:p>
        </w:tc>
        <w:tc>
          <w:tcPr>
            <w:tcW w:w="7162" w:type="dxa"/>
            <w:vAlign w:val="center"/>
          </w:tcPr>
          <w:p w14:paraId="5A9344C7" w14:textId="59A71C65" w:rsidR="005038F3" w:rsidRPr="00715E13" w:rsidRDefault="005038F3" w:rsidP="00823B0F">
            <w:pPr>
              <w:keepNext/>
              <w:widowControl w:val="0"/>
              <w:contextualSpacing/>
              <w:jc w:val="both"/>
              <w:outlineLvl w:val="0"/>
            </w:pPr>
            <w:r w:rsidRPr="00715E13">
              <w:t>2025-063_F0</w:t>
            </w:r>
            <w:r w:rsidR="00417799">
              <w:t>6</w:t>
            </w:r>
            <w:r w:rsidRPr="00715E13">
              <w:t>-A0</w:t>
            </w:r>
            <w:r w:rsidR="00417799">
              <w:t>1</w:t>
            </w:r>
          </w:p>
        </w:tc>
      </w:tr>
      <w:tr w:rsidR="005038F3" w14:paraId="5F8D47B4" w14:textId="77777777" w:rsidTr="00823B0F">
        <w:trPr>
          <w:trHeight w:val="20"/>
        </w:trPr>
        <w:tc>
          <w:tcPr>
            <w:tcW w:w="2309" w:type="dxa"/>
            <w:vAlign w:val="center"/>
          </w:tcPr>
          <w:p w14:paraId="61A6ED41" w14:textId="77777777" w:rsidR="005038F3" w:rsidRDefault="005038F3" w:rsidP="00823B0F">
            <w:pPr>
              <w:widowControl w:val="0"/>
              <w:spacing w:before="120" w:after="120"/>
              <w:outlineLvl w:val="0"/>
              <w:rPr>
                <w:b/>
                <w:bCs/>
              </w:rPr>
            </w:pPr>
            <w:r w:rsidRPr="0087F9E0">
              <w:rPr>
                <w:b/>
                <w:bCs/>
              </w:rPr>
              <w:t>Recommendation</w:t>
            </w:r>
          </w:p>
        </w:tc>
        <w:tc>
          <w:tcPr>
            <w:tcW w:w="7162" w:type="dxa"/>
            <w:vAlign w:val="center"/>
          </w:tcPr>
          <w:p w14:paraId="5BE8CA4D" w14:textId="77777777" w:rsidR="005038F3" w:rsidRDefault="005038F3" w:rsidP="00823B0F">
            <w:pPr>
              <w:jc w:val="both"/>
            </w:pPr>
            <w:r>
              <w:t>Take a</w:t>
            </w:r>
            <w:r w:rsidRPr="3EC7C89C">
              <w:t xml:space="preserve"> phased approach </w:t>
            </w:r>
            <w:r>
              <w:t xml:space="preserve">to </w:t>
            </w:r>
            <w:r w:rsidRPr="3EC7C89C">
              <w:t>develop</w:t>
            </w:r>
            <w:r>
              <w:t>ing</w:t>
            </w:r>
            <w:r w:rsidRPr="3EC7C89C">
              <w:t xml:space="preserve"> and implement</w:t>
            </w:r>
            <w:r>
              <w:t>ing</w:t>
            </w:r>
            <w:r w:rsidRPr="3EC7C89C">
              <w:t xml:space="preserve"> a robust procedure document for Distribution Operations</w:t>
            </w:r>
            <w:r w:rsidRPr="5D07109B">
              <w:t>.</w:t>
            </w:r>
            <w:r w:rsidRPr="3EC7C89C">
              <w:t xml:space="preserve"> </w:t>
            </w:r>
          </w:p>
          <w:p w14:paraId="0CA5D733" w14:textId="77777777" w:rsidR="005038F3" w:rsidRDefault="005038F3" w:rsidP="005038F3">
            <w:pPr>
              <w:pStyle w:val="ListParagraph"/>
              <w:numPr>
                <w:ilvl w:val="0"/>
                <w:numId w:val="47"/>
              </w:numPr>
              <w:ind w:left="216" w:hanging="216"/>
              <w:jc w:val="both"/>
            </w:pPr>
            <w:r>
              <w:t>Gather i</w:t>
            </w:r>
            <w:r w:rsidRPr="3EC7C89C">
              <w:t xml:space="preserve">nformation from the relevant sources, via the collection of informal processing documents, checklists, and other applicable document sources. </w:t>
            </w:r>
          </w:p>
          <w:p w14:paraId="513D703B" w14:textId="77777777" w:rsidR="005038F3" w:rsidRDefault="005038F3" w:rsidP="005038F3">
            <w:pPr>
              <w:pStyle w:val="ListParagraph"/>
              <w:numPr>
                <w:ilvl w:val="0"/>
                <w:numId w:val="47"/>
              </w:numPr>
              <w:ind w:left="216" w:hanging="216"/>
              <w:jc w:val="both"/>
            </w:pPr>
            <w:r w:rsidRPr="3EC7C89C">
              <w:t>Observ</w:t>
            </w:r>
            <w:r>
              <w:t>e</w:t>
            </w:r>
            <w:r w:rsidRPr="3EC7C89C">
              <w:t xml:space="preserve"> the processes being performed by personnel where necessary. </w:t>
            </w:r>
          </w:p>
          <w:p w14:paraId="3D0763D2" w14:textId="77777777" w:rsidR="005038F3" w:rsidRDefault="005038F3" w:rsidP="005038F3">
            <w:pPr>
              <w:pStyle w:val="ListParagraph"/>
              <w:numPr>
                <w:ilvl w:val="0"/>
                <w:numId w:val="47"/>
              </w:numPr>
              <w:ind w:left="216" w:hanging="216"/>
              <w:jc w:val="both"/>
            </w:pPr>
            <w:r>
              <w:t>Draft, review and approve t</w:t>
            </w:r>
            <w:r w:rsidRPr="3EC7C89C">
              <w:t xml:space="preserve">he procedure document with ad hoc and annual monitoring and maintenance performed in line with the </w:t>
            </w:r>
            <w:r w:rsidRPr="00625A9D">
              <w:rPr>
                <w:i/>
                <w:iCs/>
              </w:rPr>
              <w:t>Written Rules Framework Guideline, Version 1.1</w:t>
            </w:r>
            <w:r>
              <w:t>.</w:t>
            </w:r>
          </w:p>
        </w:tc>
      </w:tr>
      <w:tr w:rsidR="005038F3" w:rsidRPr="00715E13" w14:paraId="289A7D65" w14:textId="77777777" w:rsidTr="00823B0F">
        <w:trPr>
          <w:trHeight w:val="20"/>
        </w:trPr>
        <w:tc>
          <w:tcPr>
            <w:tcW w:w="2309" w:type="dxa"/>
            <w:vAlign w:val="center"/>
          </w:tcPr>
          <w:p w14:paraId="4A04AB1E" w14:textId="77777777" w:rsidR="005038F3" w:rsidRPr="00715E13" w:rsidRDefault="005038F3" w:rsidP="00823B0F">
            <w:pPr>
              <w:widowControl w:val="0"/>
              <w:spacing w:before="120" w:after="120"/>
              <w:outlineLvl w:val="0"/>
              <w:rPr>
                <w:b/>
                <w:bCs/>
              </w:rPr>
            </w:pPr>
            <w:r w:rsidRPr="00715E13">
              <w:rPr>
                <w:b/>
                <w:bCs/>
              </w:rPr>
              <w:lastRenderedPageBreak/>
              <w:t>Management response</w:t>
            </w:r>
          </w:p>
        </w:tc>
        <w:tc>
          <w:tcPr>
            <w:tcW w:w="7162" w:type="dxa"/>
            <w:vAlign w:val="center"/>
          </w:tcPr>
          <w:p w14:paraId="302578DD" w14:textId="62A83858" w:rsidR="005038F3" w:rsidRPr="00715E13" w:rsidRDefault="005038F3" w:rsidP="00823B0F">
            <w:pPr>
              <w:keepNext/>
              <w:widowControl w:val="0"/>
              <w:contextualSpacing/>
              <w:jc w:val="both"/>
              <w:outlineLvl w:val="0"/>
            </w:pPr>
            <w:r w:rsidRPr="00715E13">
              <w:t xml:space="preserve">Distribution Operations Zurich (PLM) agrees with the findings and </w:t>
            </w:r>
            <w:proofErr w:type="gramStart"/>
            <w:r w:rsidRPr="00715E13">
              <w:t>recommendation</w:t>
            </w:r>
            <w:r w:rsidR="00AE7497">
              <w:t>,</w:t>
            </w:r>
            <w:r>
              <w:t xml:space="preserve"> and</w:t>
            </w:r>
            <w:proofErr w:type="gramEnd"/>
            <w:r w:rsidRPr="00715E13">
              <w:t xml:space="preserve"> will implement the recommendation.</w:t>
            </w:r>
          </w:p>
        </w:tc>
      </w:tr>
      <w:tr w:rsidR="005038F3" w:rsidRPr="00715E13" w14:paraId="73A4B988" w14:textId="77777777" w:rsidTr="00823B0F">
        <w:trPr>
          <w:trHeight w:val="20"/>
        </w:trPr>
        <w:tc>
          <w:tcPr>
            <w:tcW w:w="2309" w:type="dxa"/>
            <w:vAlign w:val="center"/>
          </w:tcPr>
          <w:p w14:paraId="49C94DA1" w14:textId="77777777" w:rsidR="005038F3" w:rsidRPr="00715E13" w:rsidRDefault="005038F3" w:rsidP="00823B0F">
            <w:pPr>
              <w:widowControl w:val="0"/>
              <w:spacing w:before="120" w:after="120"/>
              <w:outlineLvl w:val="0"/>
              <w:rPr>
                <w:b/>
                <w:bCs/>
              </w:rPr>
            </w:pPr>
            <w:r w:rsidRPr="00715E13">
              <w:rPr>
                <w:b/>
                <w:bCs/>
              </w:rPr>
              <w:t>Recommendation owner</w:t>
            </w:r>
          </w:p>
        </w:tc>
        <w:tc>
          <w:tcPr>
            <w:tcW w:w="7162" w:type="dxa"/>
            <w:vAlign w:val="center"/>
          </w:tcPr>
          <w:p w14:paraId="4AB3ED55" w14:textId="77777777" w:rsidR="005038F3" w:rsidRPr="00715E13" w:rsidRDefault="005038F3" w:rsidP="00823B0F">
            <w:pPr>
              <w:keepNext/>
              <w:widowControl w:val="0"/>
              <w:jc w:val="both"/>
              <w:outlineLvl w:val="0"/>
              <w:rPr>
                <w:rFonts w:cs="Calibri"/>
              </w:rPr>
            </w:pPr>
            <w:r w:rsidRPr="00715E13">
              <w:t>Distribution Operations Zurich (PLM)</w:t>
            </w:r>
          </w:p>
        </w:tc>
      </w:tr>
      <w:tr w:rsidR="005038F3" w:rsidRPr="00715E13" w14:paraId="666454A0" w14:textId="77777777" w:rsidTr="00823B0F">
        <w:trPr>
          <w:trHeight w:val="20"/>
        </w:trPr>
        <w:tc>
          <w:tcPr>
            <w:tcW w:w="2309" w:type="dxa"/>
            <w:vAlign w:val="center"/>
          </w:tcPr>
          <w:p w14:paraId="116E8694" w14:textId="77777777" w:rsidR="005038F3" w:rsidRPr="00715E13" w:rsidRDefault="005038F3" w:rsidP="00823B0F">
            <w:pPr>
              <w:widowControl w:val="0"/>
              <w:spacing w:before="120" w:after="120"/>
              <w:outlineLvl w:val="0"/>
              <w:rPr>
                <w:b/>
                <w:bCs/>
              </w:rPr>
            </w:pPr>
            <w:r w:rsidRPr="00715E13">
              <w:rPr>
                <w:b/>
                <w:bCs/>
              </w:rPr>
              <w:t>Target date</w:t>
            </w:r>
          </w:p>
        </w:tc>
        <w:tc>
          <w:tcPr>
            <w:tcW w:w="7162" w:type="dxa"/>
            <w:vAlign w:val="center"/>
          </w:tcPr>
          <w:p w14:paraId="582D8C18" w14:textId="72FD201C" w:rsidR="005038F3" w:rsidRPr="00715E13" w:rsidRDefault="000E24E1" w:rsidP="00823B0F">
            <w:pPr>
              <w:keepNext/>
              <w:widowControl w:val="0"/>
              <w:jc w:val="both"/>
              <w:outlineLvl w:val="0"/>
            </w:pPr>
            <w:r>
              <w:t>June 26</w:t>
            </w:r>
            <w:r w:rsidR="005038F3" w:rsidRPr="00715E13">
              <w:t>, 2026</w:t>
            </w:r>
          </w:p>
        </w:tc>
      </w:tr>
    </w:tbl>
    <w:p w14:paraId="320F6B26" w14:textId="77777777" w:rsidR="005038F3" w:rsidRPr="00715E13" w:rsidRDefault="005038F3" w:rsidP="005038F3"/>
    <w:tbl>
      <w:tblPr>
        <w:tblStyle w:val="TableGrid3"/>
        <w:tblW w:w="0" w:type="auto"/>
        <w:tblLook w:val="04A0" w:firstRow="1" w:lastRow="0" w:firstColumn="1" w:lastColumn="0" w:noHBand="0" w:noVBand="1"/>
      </w:tblPr>
      <w:tblGrid>
        <w:gridCol w:w="2309"/>
        <w:gridCol w:w="7162"/>
      </w:tblGrid>
      <w:tr w:rsidR="005038F3" w:rsidRPr="00715E13" w14:paraId="2E181F55" w14:textId="77777777" w:rsidTr="00823B0F">
        <w:trPr>
          <w:trHeight w:val="510"/>
        </w:trPr>
        <w:tc>
          <w:tcPr>
            <w:tcW w:w="2309" w:type="dxa"/>
            <w:vAlign w:val="center"/>
          </w:tcPr>
          <w:p w14:paraId="148E4F4C" w14:textId="77777777" w:rsidR="005038F3" w:rsidRPr="00715E13" w:rsidRDefault="005038F3" w:rsidP="00823B0F">
            <w:pPr>
              <w:widowControl w:val="0"/>
              <w:spacing w:before="120" w:after="120"/>
              <w:outlineLvl w:val="0"/>
              <w:rPr>
                <w:b/>
                <w:bCs/>
              </w:rPr>
            </w:pPr>
            <w:r w:rsidRPr="00715E13">
              <w:rPr>
                <w:b/>
                <w:bCs/>
              </w:rPr>
              <w:t>Recommendation number</w:t>
            </w:r>
          </w:p>
        </w:tc>
        <w:tc>
          <w:tcPr>
            <w:tcW w:w="7162" w:type="dxa"/>
            <w:vAlign w:val="center"/>
          </w:tcPr>
          <w:p w14:paraId="3284DCD1" w14:textId="45F33FCA" w:rsidR="005038F3" w:rsidRPr="00715E13" w:rsidRDefault="005038F3" w:rsidP="00823B0F">
            <w:pPr>
              <w:keepNext/>
              <w:widowControl w:val="0"/>
              <w:contextualSpacing/>
              <w:jc w:val="both"/>
              <w:outlineLvl w:val="0"/>
              <w:rPr>
                <w:b/>
                <w:bCs/>
              </w:rPr>
            </w:pPr>
            <w:r w:rsidRPr="00715E13">
              <w:t>2025-063_F0</w:t>
            </w:r>
            <w:r w:rsidR="00417799">
              <w:t>6</w:t>
            </w:r>
            <w:r w:rsidRPr="00715E13">
              <w:t>-A02</w:t>
            </w:r>
          </w:p>
        </w:tc>
      </w:tr>
      <w:tr w:rsidR="005038F3" w14:paraId="5E190A64" w14:textId="77777777" w:rsidTr="00823B0F">
        <w:trPr>
          <w:trHeight w:val="510"/>
        </w:trPr>
        <w:tc>
          <w:tcPr>
            <w:tcW w:w="2309" w:type="dxa"/>
            <w:vAlign w:val="center"/>
          </w:tcPr>
          <w:p w14:paraId="6E76DECF" w14:textId="77777777" w:rsidR="005038F3" w:rsidRDefault="005038F3" w:rsidP="00823B0F">
            <w:pPr>
              <w:widowControl w:val="0"/>
              <w:spacing w:before="120" w:after="120"/>
              <w:outlineLvl w:val="0"/>
              <w:rPr>
                <w:b/>
                <w:bCs/>
              </w:rPr>
            </w:pPr>
            <w:r w:rsidRPr="1890DC09">
              <w:rPr>
                <w:b/>
                <w:bCs/>
              </w:rPr>
              <w:t>Recommendation</w:t>
            </w:r>
          </w:p>
        </w:tc>
        <w:tc>
          <w:tcPr>
            <w:tcW w:w="7162" w:type="dxa"/>
            <w:vAlign w:val="center"/>
          </w:tcPr>
          <w:p w14:paraId="614EB0B8" w14:textId="77777777" w:rsidR="005038F3" w:rsidRDefault="005038F3" w:rsidP="00823B0F">
            <w:pPr>
              <w:jc w:val="both"/>
            </w:pPr>
            <w:r>
              <w:t>Take a</w:t>
            </w:r>
            <w:r w:rsidRPr="2BBA70D6">
              <w:t xml:space="preserve"> phased approach </w:t>
            </w:r>
            <w:r>
              <w:t xml:space="preserve">to </w:t>
            </w:r>
            <w:r w:rsidRPr="2BBA70D6">
              <w:t>develop</w:t>
            </w:r>
            <w:r>
              <w:t>ing</w:t>
            </w:r>
            <w:r w:rsidRPr="2BBA70D6">
              <w:t xml:space="preserve"> and implement</w:t>
            </w:r>
            <w:r>
              <w:t>ing</w:t>
            </w:r>
            <w:r w:rsidRPr="2BBA70D6">
              <w:t xml:space="preserve"> a robust procedure document for Distribution Operations. </w:t>
            </w:r>
          </w:p>
          <w:p w14:paraId="22DE770F" w14:textId="77777777" w:rsidR="005038F3" w:rsidRDefault="005038F3" w:rsidP="005038F3">
            <w:pPr>
              <w:pStyle w:val="ListParagraph"/>
              <w:keepNext/>
              <w:numPr>
                <w:ilvl w:val="0"/>
                <w:numId w:val="47"/>
              </w:numPr>
              <w:ind w:left="216" w:hanging="216"/>
              <w:jc w:val="both"/>
            </w:pPr>
            <w:r>
              <w:t xml:space="preserve">Gather information from the relevant sources, via the collection of informal processing documents, checklists, and other applicable document sources. </w:t>
            </w:r>
          </w:p>
          <w:p w14:paraId="4B8A49B9" w14:textId="77777777" w:rsidR="005038F3" w:rsidRDefault="005038F3" w:rsidP="005038F3">
            <w:pPr>
              <w:pStyle w:val="ListParagraph"/>
              <w:keepNext/>
              <w:numPr>
                <w:ilvl w:val="0"/>
                <w:numId w:val="47"/>
              </w:numPr>
              <w:ind w:left="216" w:hanging="216"/>
              <w:jc w:val="both"/>
            </w:pPr>
            <w:r>
              <w:t xml:space="preserve">Observe the processes being performed by personnel where necessary. </w:t>
            </w:r>
          </w:p>
          <w:p w14:paraId="133B1ECB" w14:textId="77777777" w:rsidR="005038F3" w:rsidRDefault="005038F3" w:rsidP="005038F3">
            <w:pPr>
              <w:pStyle w:val="ListParagraph"/>
              <w:keepNext/>
              <w:numPr>
                <w:ilvl w:val="0"/>
                <w:numId w:val="47"/>
              </w:numPr>
              <w:ind w:left="216" w:hanging="216"/>
              <w:jc w:val="both"/>
            </w:pPr>
            <w:r>
              <w:t xml:space="preserve">Draft, review and approve the procedure document with ad hoc and annual monitoring and maintenance performed in line with the </w:t>
            </w:r>
            <w:r w:rsidRPr="00625A9D">
              <w:rPr>
                <w:i/>
                <w:iCs/>
              </w:rPr>
              <w:t>Written Rules Framework Guideline, Version 1.1</w:t>
            </w:r>
            <w:r>
              <w:t>.</w:t>
            </w:r>
          </w:p>
        </w:tc>
      </w:tr>
      <w:tr w:rsidR="005038F3" w14:paraId="164B7BB6" w14:textId="77777777" w:rsidTr="00823B0F">
        <w:trPr>
          <w:trHeight w:val="510"/>
        </w:trPr>
        <w:tc>
          <w:tcPr>
            <w:tcW w:w="2309" w:type="dxa"/>
            <w:vAlign w:val="center"/>
          </w:tcPr>
          <w:p w14:paraId="01B08476" w14:textId="77777777" w:rsidR="005038F3" w:rsidRDefault="005038F3" w:rsidP="00823B0F">
            <w:pPr>
              <w:widowControl w:val="0"/>
              <w:spacing w:before="120" w:after="120"/>
              <w:outlineLvl w:val="0"/>
              <w:rPr>
                <w:b/>
                <w:bCs/>
              </w:rPr>
            </w:pPr>
            <w:r w:rsidRPr="1890DC09">
              <w:rPr>
                <w:b/>
                <w:bCs/>
              </w:rPr>
              <w:t>Management response</w:t>
            </w:r>
          </w:p>
        </w:tc>
        <w:tc>
          <w:tcPr>
            <w:tcW w:w="7162" w:type="dxa"/>
            <w:vAlign w:val="center"/>
          </w:tcPr>
          <w:p w14:paraId="6BD64615" w14:textId="7D54CE20" w:rsidR="005038F3" w:rsidRPr="00715E13" w:rsidRDefault="005038F3" w:rsidP="00823B0F">
            <w:pPr>
              <w:keepNext/>
              <w:widowControl w:val="0"/>
              <w:contextualSpacing/>
              <w:jc w:val="both"/>
              <w:outlineLvl w:val="0"/>
            </w:pPr>
            <w:r w:rsidRPr="00715E13">
              <w:t xml:space="preserve">Distribution Operations Cork (PIE) agrees with the findings and </w:t>
            </w:r>
            <w:proofErr w:type="gramStart"/>
            <w:r w:rsidR="00174CC0" w:rsidRPr="00715E13">
              <w:t>recommendation</w:t>
            </w:r>
            <w:r w:rsidR="00AE7497">
              <w:t>,</w:t>
            </w:r>
            <w:r w:rsidR="00174CC0">
              <w:t xml:space="preserve"> and</w:t>
            </w:r>
            <w:proofErr w:type="gramEnd"/>
            <w:r w:rsidRPr="00715E13">
              <w:t xml:space="preserve"> will implement the recommendation.</w:t>
            </w:r>
          </w:p>
        </w:tc>
      </w:tr>
      <w:tr w:rsidR="005038F3" w14:paraId="3E28A1E7" w14:textId="77777777" w:rsidTr="00823B0F">
        <w:trPr>
          <w:trHeight w:val="510"/>
        </w:trPr>
        <w:tc>
          <w:tcPr>
            <w:tcW w:w="2309" w:type="dxa"/>
            <w:vAlign w:val="center"/>
          </w:tcPr>
          <w:p w14:paraId="68D5A4B2" w14:textId="77777777" w:rsidR="005038F3" w:rsidRDefault="005038F3" w:rsidP="00823B0F">
            <w:pPr>
              <w:widowControl w:val="0"/>
              <w:spacing w:before="120" w:after="120"/>
              <w:outlineLvl w:val="0"/>
              <w:rPr>
                <w:b/>
                <w:bCs/>
              </w:rPr>
            </w:pPr>
            <w:r w:rsidRPr="1890DC09">
              <w:rPr>
                <w:b/>
                <w:bCs/>
              </w:rPr>
              <w:t>Recommendation owner</w:t>
            </w:r>
          </w:p>
        </w:tc>
        <w:tc>
          <w:tcPr>
            <w:tcW w:w="7162" w:type="dxa"/>
            <w:vAlign w:val="center"/>
          </w:tcPr>
          <w:p w14:paraId="671C279D" w14:textId="77777777" w:rsidR="005038F3" w:rsidRDefault="005038F3" w:rsidP="00823B0F">
            <w:pPr>
              <w:keepNext/>
              <w:widowControl w:val="0"/>
              <w:jc w:val="both"/>
              <w:outlineLvl w:val="0"/>
            </w:pPr>
            <w:r>
              <w:t>Distribution Operations Cork (PIE)</w:t>
            </w:r>
          </w:p>
        </w:tc>
      </w:tr>
      <w:tr w:rsidR="005038F3" w14:paraId="4D831297" w14:textId="77777777" w:rsidTr="00823B0F">
        <w:trPr>
          <w:trHeight w:val="510"/>
        </w:trPr>
        <w:tc>
          <w:tcPr>
            <w:tcW w:w="2309" w:type="dxa"/>
            <w:vAlign w:val="center"/>
          </w:tcPr>
          <w:p w14:paraId="37D7FC07" w14:textId="77777777" w:rsidR="005038F3" w:rsidRDefault="005038F3" w:rsidP="00823B0F">
            <w:pPr>
              <w:widowControl w:val="0"/>
              <w:spacing w:before="120" w:after="120"/>
              <w:outlineLvl w:val="0"/>
              <w:rPr>
                <w:b/>
                <w:bCs/>
              </w:rPr>
            </w:pPr>
            <w:r w:rsidRPr="1890DC09">
              <w:rPr>
                <w:b/>
                <w:bCs/>
              </w:rPr>
              <w:t>Target date</w:t>
            </w:r>
          </w:p>
        </w:tc>
        <w:tc>
          <w:tcPr>
            <w:tcW w:w="7162" w:type="dxa"/>
            <w:vAlign w:val="center"/>
          </w:tcPr>
          <w:p w14:paraId="73EC5B9A" w14:textId="3C39316A" w:rsidR="005038F3" w:rsidRDefault="000E24E1" w:rsidP="00823B0F">
            <w:pPr>
              <w:keepNext/>
              <w:widowControl w:val="0"/>
              <w:jc w:val="both"/>
              <w:outlineLvl w:val="0"/>
            </w:pPr>
            <w:r>
              <w:t>June 26</w:t>
            </w:r>
            <w:r w:rsidR="005038F3" w:rsidRPr="00715E13">
              <w:t>, 2026</w:t>
            </w:r>
          </w:p>
        </w:tc>
      </w:tr>
    </w:tbl>
    <w:p w14:paraId="386CF735" w14:textId="77777777" w:rsidR="005038F3" w:rsidRDefault="005038F3" w:rsidP="005038F3"/>
    <w:p w14:paraId="1D46A387" w14:textId="4754899D" w:rsidR="005038F3" w:rsidRDefault="005038F3" w:rsidP="005038F3">
      <w:r>
        <w:br w:type="page"/>
      </w:r>
    </w:p>
    <w:tbl>
      <w:tblPr>
        <w:tblStyle w:val="TableGrid3"/>
        <w:tblW w:w="0" w:type="auto"/>
        <w:tblLook w:val="04A0" w:firstRow="1" w:lastRow="0" w:firstColumn="1" w:lastColumn="0" w:noHBand="0" w:noVBand="1"/>
      </w:tblPr>
      <w:tblGrid>
        <w:gridCol w:w="2309"/>
        <w:gridCol w:w="7162"/>
      </w:tblGrid>
      <w:tr w:rsidR="0087F9E0" w14:paraId="1CF2FDE4" w14:textId="77777777" w:rsidTr="0087F9E0">
        <w:trPr>
          <w:trHeight w:val="20"/>
        </w:trPr>
        <w:tc>
          <w:tcPr>
            <w:tcW w:w="2309" w:type="dxa"/>
            <w:vAlign w:val="center"/>
          </w:tcPr>
          <w:p w14:paraId="7A028A4D" w14:textId="77777777" w:rsidR="0087F9E0" w:rsidRDefault="0087F9E0" w:rsidP="0087F9E0">
            <w:pPr>
              <w:widowControl w:val="0"/>
              <w:spacing w:before="120" w:after="120"/>
              <w:outlineLvl w:val="0"/>
              <w:rPr>
                <w:b/>
                <w:bCs/>
              </w:rPr>
            </w:pPr>
            <w:r w:rsidRPr="0087F9E0">
              <w:rPr>
                <w:b/>
                <w:bCs/>
              </w:rPr>
              <w:lastRenderedPageBreak/>
              <w:t>Severity rating</w:t>
            </w:r>
          </w:p>
        </w:tc>
        <w:tc>
          <w:tcPr>
            <w:tcW w:w="7162" w:type="dxa"/>
            <w:shd w:val="clear" w:color="auto" w:fill="FFC000"/>
            <w:vAlign w:val="center"/>
          </w:tcPr>
          <w:p w14:paraId="7D9CC2C2" w14:textId="11ABCC90" w:rsidR="00CF76C5" w:rsidRDefault="0087F9E0" w:rsidP="0087F9E0">
            <w:pPr>
              <w:keepNext/>
              <w:widowControl w:val="0"/>
              <w:outlineLvl w:val="0"/>
              <w:rPr>
                <w:b/>
                <w:bCs/>
              </w:rPr>
            </w:pPr>
            <w:r w:rsidRPr="0087F9E0">
              <w:rPr>
                <w:b/>
                <w:bCs/>
              </w:rPr>
              <w:t>S2</w:t>
            </w:r>
          </w:p>
        </w:tc>
      </w:tr>
      <w:tr w:rsidR="0087F9E0" w14:paraId="21141ACA" w14:textId="77777777" w:rsidTr="0087F9E0">
        <w:trPr>
          <w:trHeight w:val="20"/>
        </w:trPr>
        <w:tc>
          <w:tcPr>
            <w:tcW w:w="2309" w:type="dxa"/>
            <w:vAlign w:val="center"/>
          </w:tcPr>
          <w:p w14:paraId="129CDBB1" w14:textId="77777777" w:rsidR="0087F9E0" w:rsidRDefault="0087F9E0" w:rsidP="0087F9E0">
            <w:pPr>
              <w:widowControl w:val="0"/>
              <w:spacing w:before="120" w:after="120"/>
              <w:outlineLvl w:val="0"/>
              <w:rPr>
                <w:b/>
                <w:bCs/>
              </w:rPr>
            </w:pPr>
            <w:r w:rsidRPr="0087F9E0">
              <w:rPr>
                <w:b/>
                <w:bCs/>
              </w:rPr>
              <w:t>Finding number</w:t>
            </w:r>
          </w:p>
        </w:tc>
        <w:tc>
          <w:tcPr>
            <w:tcW w:w="7162" w:type="dxa"/>
            <w:vAlign w:val="center"/>
          </w:tcPr>
          <w:p w14:paraId="60E83B34" w14:textId="64B640E9" w:rsidR="0087F9E0" w:rsidRPr="001567D0" w:rsidRDefault="0087F9E0" w:rsidP="00132728">
            <w:pPr>
              <w:keepNext/>
              <w:widowControl w:val="0"/>
              <w:jc w:val="both"/>
              <w:outlineLvl w:val="0"/>
            </w:pPr>
            <w:r w:rsidRPr="001567D0">
              <w:t>202</w:t>
            </w:r>
            <w:r w:rsidR="569DDE87" w:rsidRPr="001567D0">
              <w:t>5</w:t>
            </w:r>
            <w:r w:rsidRPr="001567D0">
              <w:t>-0</w:t>
            </w:r>
            <w:r w:rsidR="0BA85567" w:rsidRPr="001567D0">
              <w:t>63</w:t>
            </w:r>
            <w:r w:rsidR="41D13329" w:rsidRPr="001567D0">
              <w:t>_F</w:t>
            </w:r>
            <w:r w:rsidR="00E222AB" w:rsidRPr="001567D0">
              <w:t>0</w:t>
            </w:r>
            <w:r w:rsidR="00417799">
              <w:t>7</w:t>
            </w:r>
          </w:p>
        </w:tc>
      </w:tr>
      <w:tr w:rsidR="0087F9E0" w14:paraId="45116E24" w14:textId="77777777" w:rsidTr="0087F9E0">
        <w:trPr>
          <w:trHeight w:val="20"/>
        </w:trPr>
        <w:tc>
          <w:tcPr>
            <w:tcW w:w="2309" w:type="dxa"/>
            <w:vAlign w:val="center"/>
          </w:tcPr>
          <w:p w14:paraId="6CCB0132" w14:textId="77777777" w:rsidR="0087F9E0" w:rsidRDefault="0087F9E0" w:rsidP="0087F9E0">
            <w:pPr>
              <w:widowControl w:val="0"/>
              <w:spacing w:before="120" w:after="120"/>
              <w:outlineLvl w:val="0"/>
              <w:rPr>
                <w:b/>
                <w:bCs/>
              </w:rPr>
            </w:pPr>
            <w:r w:rsidRPr="0087F9E0">
              <w:rPr>
                <w:b/>
                <w:bCs/>
              </w:rPr>
              <w:t>Finding related to</w:t>
            </w:r>
          </w:p>
        </w:tc>
        <w:tc>
          <w:tcPr>
            <w:tcW w:w="7162" w:type="dxa"/>
            <w:vAlign w:val="center"/>
          </w:tcPr>
          <w:p w14:paraId="1C9DF10F" w14:textId="50379B00" w:rsidR="0087F9E0" w:rsidRPr="001567D0" w:rsidRDefault="35F8655B" w:rsidP="00132728">
            <w:pPr>
              <w:pStyle w:val="Subtitle"/>
              <w:keepNext/>
              <w:jc w:val="both"/>
              <w:rPr>
                <w:rFonts w:ascii="News Gothic GDB" w:eastAsia="News Gothic GDB" w:hAnsi="News Gothic GDB" w:cs="News Gothic GDB"/>
                <w:b w:val="0"/>
                <w:sz w:val="22"/>
              </w:rPr>
            </w:pPr>
            <w:r w:rsidRPr="001567D0">
              <w:rPr>
                <w:rFonts w:ascii="News Gothic GDB" w:eastAsia="News Gothic GDB" w:hAnsi="News Gothic GDB" w:cs="News Gothic GDB"/>
                <w:b w:val="0"/>
                <w:sz w:val="22"/>
              </w:rPr>
              <w:t xml:space="preserve">Control </w:t>
            </w:r>
            <w:r w:rsidR="0645A797" w:rsidRPr="001567D0">
              <w:rPr>
                <w:rFonts w:ascii="News Gothic GDB" w:eastAsia="News Gothic GDB" w:hAnsi="News Gothic GDB" w:cs="News Gothic GDB"/>
                <w:b w:val="0"/>
                <w:sz w:val="22"/>
              </w:rPr>
              <w:t>D</w:t>
            </w:r>
            <w:r w:rsidRPr="001567D0">
              <w:rPr>
                <w:rFonts w:ascii="News Gothic GDB" w:eastAsia="News Gothic GDB" w:hAnsi="News Gothic GDB" w:cs="News Gothic GDB"/>
                <w:b w:val="0"/>
                <w:sz w:val="22"/>
              </w:rPr>
              <w:t xml:space="preserve">esign </w:t>
            </w:r>
            <w:r w:rsidR="38D44142" w:rsidRPr="001567D0">
              <w:rPr>
                <w:rFonts w:ascii="News Gothic GDB" w:eastAsia="News Gothic GDB" w:hAnsi="News Gothic GDB" w:cs="News Gothic GDB"/>
                <w:b w:val="0"/>
                <w:sz w:val="22"/>
              </w:rPr>
              <w:t>e</w:t>
            </w:r>
            <w:r w:rsidRPr="001567D0">
              <w:rPr>
                <w:rFonts w:ascii="News Gothic GDB" w:eastAsia="News Gothic GDB" w:hAnsi="News Gothic GDB" w:cs="News Gothic GDB"/>
                <w:b w:val="0"/>
                <w:sz w:val="22"/>
              </w:rPr>
              <w:t>ffectiveness</w:t>
            </w:r>
          </w:p>
        </w:tc>
      </w:tr>
      <w:tr w:rsidR="0087F9E0" w14:paraId="1F2F060D" w14:textId="77777777" w:rsidTr="0087F9E0">
        <w:trPr>
          <w:trHeight w:val="20"/>
        </w:trPr>
        <w:tc>
          <w:tcPr>
            <w:tcW w:w="2309" w:type="dxa"/>
            <w:vAlign w:val="center"/>
          </w:tcPr>
          <w:p w14:paraId="32EF63D1" w14:textId="77777777" w:rsidR="0087F9E0" w:rsidRDefault="0087F9E0" w:rsidP="0087F9E0">
            <w:pPr>
              <w:widowControl w:val="0"/>
              <w:spacing w:before="120" w:after="120"/>
              <w:outlineLvl w:val="0"/>
              <w:rPr>
                <w:b/>
                <w:bCs/>
              </w:rPr>
            </w:pPr>
            <w:r w:rsidRPr="0087F9E0">
              <w:rPr>
                <w:b/>
                <w:bCs/>
              </w:rPr>
              <w:t>Title</w:t>
            </w:r>
          </w:p>
        </w:tc>
        <w:tc>
          <w:tcPr>
            <w:tcW w:w="7162" w:type="dxa"/>
            <w:vAlign w:val="center"/>
          </w:tcPr>
          <w:p w14:paraId="0958428E" w14:textId="55EA4FB2" w:rsidR="0087F9E0" w:rsidRPr="001A4DA3" w:rsidRDefault="2CC107A5" w:rsidP="00132728">
            <w:pPr>
              <w:pStyle w:val="Subtitle"/>
              <w:keepNext/>
              <w:contextualSpacing/>
              <w:jc w:val="both"/>
              <w:rPr>
                <w:rFonts w:ascii="News Gothic GDB" w:eastAsia="News Gothic GDB" w:hAnsi="News Gothic GDB" w:cs="News Gothic GDB"/>
                <w:b w:val="0"/>
                <w:sz w:val="22"/>
              </w:rPr>
            </w:pPr>
            <w:r w:rsidRPr="001A4DA3">
              <w:rPr>
                <w:rFonts w:ascii="News Gothic GDB" w:eastAsia="News Gothic GDB" w:hAnsi="News Gothic GDB" w:cs="News Gothic GDB"/>
                <w:b w:val="0"/>
                <w:sz w:val="22"/>
              </w:rPr>
              <w:t>I</w:t>
            </w:r>
            <w:r w:rsidR="008905AB" w:rsidRPr="001A4DA3">
              <w:rPr>
                <w:rFonts w:ascii="News Gothic GDB" w:eastAsia="News Gothic GDB" w:hAnsi="News Gothic GDB" w:cs="News Gothic GDB"/>
                <w:b w:val="0"/>
                <w:sz w:val="22"/>
              </w:rPr>
              <w:t>nternal Control System (ICS)</w:t>
            </w:r>
            <w:r w:rsidRPr="001A4DA3">
              <w:rPr>
                <w:rFonts w:ascii="News Gothic GDB" w:eastAsia="News Gothic GDB" w:hAnsi="News Gothic GDB" w:cs="News Gothic GDB"/>
                <w:b w:val="0"/>
                <w:sz w:val="22"/>
              </w:rPr>
              <w:t xml:space="preserve"> and R</w:t>
            </w:r>
            <w:r w:rsidR="00853ECD" w:rsidRPr="001A4DA3">
              <w:rPr>
                <w:rFonts w:ascii="News Gothic GDB" w:eastAsia="News Gothic GDB" w:hAnsi="News Gothic GDB" w:cs="News Gothic GDB"/>
                <w:b w:val="0"/>
                <w:sz w:val="22"/>
              </w:rPr>
              <w:t>isk and Control Matrix (RC</w:t>
            </w:r>
            <w:r w:rsidRPr="001A4DA3">
              <w:rPr>
                <w:rFonts w:ascii="News Gothic GDB" w:eastAsia="News Gothic GDB" w:hAnsi="News Gothic GDB" w:cs="News Gothic GDB"/>
                <w:b w:val="0"/>
                <w:sz w:val="22"/>
              </w:rPr>
              <w:t>M</w:t>
            </w:r>
            <w:r w:rsidR="00853ECD" w:rsidRPr="001A4DA3">
              <w:rPr>
                <w:rFonts w:ascii="News Gothic GDB" w:eastAsia="News Gothic GDB" w:hAnsi="News Gothic GDB" w:cs="News Gothic GDB"/>
                <w:b w:val="0"/>
                <w:sz w:val="22"/>
              </w:rPr>
              <w:t>)</w:t>
            </w:r>
            <w:r w:rsidRPr="001A4DA3">
              <w:rPr>
                <w:rFonts w:ascii="News Gothic GDB" w:eastAsia="News Gothic GDB" w:hAnsi="News Gothic GDB" w:cs="News Gothic GDB"/>
                <w:b w:val="0"/>
                <w:sz w:val="22"/>
              </w:rPr>
              <w:t xml:space="preserve"> data</w:t>
            </w:r>
            <w:r w:rsidR="00BA3B82" w:rsidRPr="001A4DA3">
              <w:rPr>
                <w:rFonts w:ascii="News Gothic GDB" w:eastAsia="News Gothic GDB" w:hAnsi="News Gothic GDB" w:cs="News Gothic GDB"/>
                <w:b w:val="0"/>
                <w:sz w:val="22"/>
              </w:rPr>
              <w:t xml:space="preserve"> reliability and consistency </w:t>
            </w:r>
            <w:r w:rsidR="00BA3B82">
              <w:rPr>
                <w:rFonts w:ascii="News Gothic GDB" w:eastAsia="News Gothic GDB" w:hAnsi="News Gothic GDB" w:cs="News Gothic GDB"/>
                <w:b w:val="0"/>
                <w:sz w:val="22"/>
              </w:rPr>
              <w:t>d</w:t>
            </w:r>
            <w:r w:rsidR="00BA3B82" w:rsidRPr="001A4DA3">
              <w:rPr>
                <w:rFonts w:ascii="News Gothic GDB" w:eastAsia="News Gothic GDB" w:hAnsi="News Gothic GDB" w:cs="News Gothic GDB"/>
                <w:b w:val="0"/>
                <w:sz w:val="22"/>
              </w:rPr>
              <w:t>eficiencies</w:t>
            </w:r>
          </w:p>
        </w:tc>
      </w:tr>
      <w:tr w:rsidR="0087F9E0" w14:paraId="0CC1ACCA" w14:textId="77777777" w:rsidTr="0087F9E0">
        <w:trPr>
          <w:trHeight w:val="20"/>
        </w:trPr>
        <w:tc>
          <w:tcPr>
            <w:tcW w:w="2309" w:type="dxa"/>
            <w:vAlign w:val="center"/>
          </w:tcPr>
          <w:p w14:paraId="3EC89C8F" w14:textId="77777777" w:rsidR="0087F9E0" w:rsidRDefault="0087F9E0" w:rsidP="0087F9E0">
            <w:pPr>
              <w:widowControl w:val="0"/>
              <w:spacing w:before="120" w:after="120"/>
              <w:outlineLvl w:val="0"/>
              <w:rPr>
                <w:b/>
                <w:bCs/>
              </w:rPr>
            </w:pPr>
            <w:r w:rsidRPr="0087F9E0">
              <w:rPr>
                <w:b/>
                <w:bCs/>
              </w:rPr>
              <w:t xml:space="preserve">Description of finding </w:t>
            </w:r>
          </w:p>
        </w:tc>
        <w:tc>
          <w:tcPr>
            <w:tcW w:w="7162" w:type="dxa"/>
            <w:vAlign w:val="center"/>
          </w:tcPr>
          <w:p w14:paraId="76681B43" w14:textId="7BDF0FDA" w:rsidR="0087F9E0" w:rsidRPr="008D0AB5" w:rsidRDefault="41E6F756" w:rsidP="001A4DA3">
            <w:pPr>
              <w:keepNext/>
              <w:jc w:val="both"/>
              <w:outlineLvl w:val="0"/>
            </w:pPr>
            <w:r w:rsidRPr="008D0AB5">
              <w:t xml:space="preserve">According to </w:t>
            </w:r>
            <w:r w:rsidR="001A4DA3" w:rsidRPr="008D0AB5">
              <w:t xml:space="preserve">the </w:t>
            </w:r>
            <w:r w:rsidRPr="008D0AB5">
              <w:t xml:space="preserve">established </w:t>
            </w:r>
            <w:r w:rsidR="00FC4357" w:rsidRPr="008D0AB5">
              <w:t>I</w:t>
            </w:r>
            <w:r w:rsidRPr="008D0AB5">
              <w:t xml:space="preserve">nternal </w:t>
            </w:r>
            <w:r w:rsidR="00FC4357" w:rsidRPr="008D0AB5">
              <w:t>C</w:t>
            </w:r>
            <w:r w:rsidRPr="008D0AB5">
              <w:t xml:space="preserve">ontrol </w:t>
            </w:r>
            <w:r w:rsidR="00FC4357" w:rsidRPr="008D0AB5">
              <w:t xml:space="preserve">System (ICS) </w:t>
            </w:r>
            <w:r w:rsidR="00F06BA0" w:rsidRPr="008D0AB5">
              <w:t>framework,</w:t>
            </w:r>
            <w:r w:rsidR="00FC4357" w:rsidRPr="008D0AB5">
              <w:t xml:space="preserve"> i.e.</w:t>
            </w:r>
            <w:r w:rsidRPr="008D0AB5">
              <w:t xml:space="preserve">, </w:t>
            </w:r>
            <w:r w:rsidR="0F2D299A" w:rsidRPr="008D0AB5">
              <w:rPr>
                <w:i/>
                <w:iCs/>
              </w:rPr>
              <w:t xml:space="preserve">ICS Policy, Version 2.2, </w:t>
            </w:r>
            <w:r w:rsidR="33C9D0F1" w:rsidRPr="008D0AB5">
              <w:t xml:space="preserve">a robust </w:t>
            </w:r>
            <w:proofErr w:type="gramStart"/>
            <w:r w:rsidR="33C9D0F1" w:rsidRPr="008D0AB5">
              <w:t>ICS</w:t>
            </w:r>
            <w:proofErr w:type="gramEnd"/>
            <w:r w:rsidR="33C9D0F1" w:rsidRPr="008D0AB5">
              <w:t xml:space="preserve"> is crucial for ensuring orderly business processes and minimizing risks. </w:t>
            </w:r>
            <w:r w:rsidR="451BBF88" w:rsidRPr="008D0AB5">
              <w:t xml:space="preserve">During the review of the ICS </w:t>
            </w:r>
            <w:r w:rsidR="00853ECD" w:rsidRPr="008D0AB5">
              <w:t xml:space="preserve">and </w:t>
            </w:r>
            <w:r w:rsidR="451BBF88" w:rsidRPr="008D0AB5">
              <w:t>RCM mapping specifically relating to Core business processes</w:t>
            </w:r>
            <w:r w:rsidR="60E36A47" w:rsidRPr="008D0AB5">
              <w:t xml:space="preserve">, </w:t>
            </w:r>
            <w:r w:rsidR="009A4C70" w:rsidRPr="008D0AB5">
              <w:t xml:space="preserve">Internal Audit </w:t>
            </w:r>
            <w:r w:rsidR="005A448B" w:rsidRPr="008D0AB5">
              <w:t>identified:</w:t>
            </w:r>
          </w:p>
          <w:p w14:paraId="0B2C73C2" w14:textId="2854F244" w:rsidR="3550EF4D" w:rsidRPr="008D0AB5" w:rsidRDefault="3550EF4D" w:rsidP="001A4DA3">
            <w:pPr>
              <w:keepNext/>
              <w:jc w:val="both"/>
              <w:outlineLvl w:val="0"/>
            </w:pPr>
          </w:p>
          <w:p w14:paraId="36567AF0" w14:textId="1C1BD41D" w:rsidR="0087F9E0" w:rsidRPr="008D0AB5" w:rsidRDefault="39E62B1C" w:rsidP="001A4DA3">
            <w:pPr>
              <w:pStyle w:val="ListParagraph"/>
              <w:keepNext/>
              <w:numPr>
                <w:ilvl w:val="0"/>
                <w:numId w:val="33"/>
              </w:numPr>
              <w:ind w:left="216" w:hanging="216"/>
              <w:jc w:val="both"/>
              <w:outlineLvl w:val="0"/>
              <w:rPr>
                <w:rFonts w:eastAsia="News Gothic GDB"/>
              </w:rPr>
            </w:pPr>
            <w:r w:rsidRPr="008D0AB5">
              <w:rPr>
                <w:u w:val="single"/>
              </w:rPr>
              <w:t>Inconsistent r</w:t>
            </w:r>
            <w:r w:rsidR="32B7CA53" w:rsidRPr="008D0AB5">
              <w:rPr>
                <w:u w:val="single"/>
              </w:rPr>
              <w:t>esidual risk ratings</w:t>
            </w:r>
            <w:r w:rsidR="32B7CA53" w:rsidRPr="008D0AB5">
              <w:t>:</w:t>
            </w:r>
            <w:r w:rsidRPr="008D0AB5">
              <w:t xml:space="preserve"> </w:t>
            </w:r>
            <w:r w:rsidR="4CA2F74B" w:rsidRPr="008D0AB5">
              <w:rPr>
                <w:rFonts w:eastAsia="News Gothic GDB" w:cs="News Gothic GDB"/>
              </w:rPr>
              <w:t>10 sub</w:t>
            </w:r>
            <w:r w:rsidR="00D819F5" w:rsidRPr="008D0AB5">
              <w:rPr>
                <w:rFonts w:eastAsia="News Gothic GDB" w:cs="News Gothic GDB"/>
              </w:rPr>
              <w:t>-</w:t>
            </w:r>
            <w:r w:rsidR="4CA2F74B" w:rsidRPr="008D0AB5">
              <w:rPr>
                <w:rFonts w:eastAsia="News Gothic GDB" w:cs="News Gothic GDB"/>
              </w:rPr>
              <w:t>processes with a</w:t>
            </w:r>
            <w:r w:rsidR="008D39D8" w:rsidRPr="008D0AB5">
              <w:rPr>
                <w:rFonts w:eastAsia="News Gothic GDB" w:cs="News Gothic GDB"/>
              </w:rPr>
              <w:t xml:space="preserve"> high</w:t>
            </w:r>
            <w:r w:rsidR="4CA2F74B" w:rsidRPr="008D0AB5">
              <w:rPr>
                <w:rFonts w:eastAsia="News Gothic GDB" w:cs="News Gothic GDB"/>
              </w:rPr>
              <w:t xml:space="preserve"> inherent risk were </w:t>
            </w:r>
            <w:r w:rsidR="332C3635" w:rsidRPr="008D0AB5">
              <w:rPr>
                <w:rFonts w:eastAsia="News Gothic GDB" w:cs="News Gothic GDB"/>
              </w:rPr>
              <w:t>categorized</w:t>
            </w:r>
            <w:r w:rsidR="4CA2F74B" w:rsidRPr="008D0AB5">
              <w:rPr>
                <w:rFonts w:eastAsia="News Gothic GDB" w:cs="News Gothic GDB"/>
              </w:rPr>
              <w:t xml:space="preserve"> as </w:t>
            </w:r>
            <w:r w:rsidR="008D39D8" w:rsidRPr="008D0AB5">
              <w:rPr>
                <w:rFonts w:eastAsia="News Gothic GDB" w:cs="News Gothic GDB"/>
              </w:rPr>
              <w:t>‘</w:t>
            </w:r>
            <w:r w:rsidR="4CA2F74B" w:rsidRPr="008D0AB5">
              <w:rPr>
                <w:rFonts w:eastAsia="News Gothic GDB" w:cs="News Gothic GDB"/>
              </w:rPr>
              <w:t>low to negligible</w:t>
            </w:r>
            <w:r w:rsidR="008D39D8" w:rsidRPr="008D0AB5">
              <w:rPr>
                <w:rFonts w:eastAsia="News Gothic GDB" w:cs="News Gothic GDB"/>
              </w:rPr>
              <w:t>’</w:t>
            </w:r>
            <w:r w:rsidR="4CA2F74B" w:rsidRPr="008D0AB5">
              <w:rPr>
                <w:rFonts w:eastAsia="News Gothic GDB" w:cs="News Gothic GDB"/>
              </w:rPr>
              <w:t xml:space="preserve"> risk once associated controls had been applied. </w:t>
            </w:r>
            <w:r w:rsidR="4927CC8B" w:rsidRPr="008D0AB5">
              <w:t>Furthermore, each of the associated controls was noted as a key control, a 4-eye control of information validation, and either a manual or semi-automated control.</w:t>
            </w:r>
          </w:p>
          <w:p w14:paraId="38B5284A" w14:textId="20DD1FFF" w:rsidR="0087F9E0" w:rsidRPr="008D0AB5" w:rsidRDefault="4CA2F74B" w:rsidP="00D819F5">
            <w:pPr>
              <w:pStyle w:val="Subtitle"/>
              <w:keepNext/>
              <w:numPr>
                <w:ilvl w:val="0"/>
                <w:numId w:val="35"/>
              </w:numPr>
              <w:spacing w:after="0"/>
              <w:ind w:left="432" w:hanging="216"/>
              <w:jc w:val="both"/>
              <w:rPr>
                <w:rFonts w:ascii="News Gothic GDB" w:eastAsia="News Gothic GDB" w:hAnsi="News Gothic GDB" w:cs="News Gothic GDB"/>
                <w:b w:val="0"/>
                <w:sz w:val="22"/>
              </w:rPr>
            </w:pPr>
            <w:r w:rsidRPr="008D0AB5">
              <w:rPr>
                <w:rFonts w:ascii="News Gothic GDB" w:eastAsia="News Gothic GDB" w:hAnsi="News Gothic GDB" w:cs="News Gothic GDB"/>
                <w:b w:val="0"/>
                <w:i/>
                <w:iCs/>
                <w:sz w:val="22"/>
              </w:rPr>
              <w:t>SP_CFCS_CO_1.1.5_Payment</w:t>
            </w:r>
            <w:r w:rsidRPr="008D0AB5">
              <w:rPr>
                <w:rFonts w:ascii="News Gothic GDB" w:eastAsia="News Gothic GDB" w:hAnsi="News Gothic GDB" w:cs="News Gothic GDB"/>
                <w:b w:val="0"/>
                <w:sz w:val="22"/>
              </w:rPr>
              <w:t xml:space="preserve"> listed twice in the RCM with 2 separate controls </w:t>
            </w:r>
          </w:p>
          <w:p w14:paraId="2213FC4D" w14:textId="2A2CD6D0" w:rsidR="0087F9E0" w:rsidRPr="008D0AB5" w:rsidRDefault="4CA2F74B" w:rsidP="00D819F5">
            <w:pPr>
              <w:pStyle w:val="Subtitle"/>
              <w:keepNext/>
              <w:numPr>
                <w:ilvl w:val="0"/>
                <w:numId w:val="35"/>
              </w:numPr>
              <w:spacing w:after="0"/>
              <w:ind w:left="432" w:hanging="216"/>
              <w:jc w:val="both"/>
              <w:rPr>
                <w:rFonts w:ascii="News Gothic GDB" w:eastAsia="News Gothic GDB" w:hAnsi="News Gothic GDB" w:cs="News Gothic GDB"/>
                <w:b w:val="0"/>
                <w:sz w:val="22"/>
              </w:rPr>
            </w:pPr>
            <w:r w:rsidRPr="008D0AB5">
              <w:rPr>
                <w:rFonts w:ascii="News Gothic GDB" w:eastAsia="News Gothic GDB" w:hAnsi="News Gothic GDB" w:cs="News Gothic GDB"/>
                <w:b w:val="0"/>
                <w:i/>
                <w:iCs/>
                <w:sz w:val="22"/>
              </w:rPr>
              <w:t>SP_CFCS_CO_1.1.3_Quarterly 'Final Calculations</w:t>
            </w:r>
            <w:r w:rsidRPr="008D0AB5">
              <w:rPr>
                <w:rFonts w:ascii="News Gothic GDB" w:eastAsia="News Gothic GDB" w:hAnsi="News Gothic GDB" w:cs="News Gothic GDB"/>
                <w:b w:val="0"/>
                <w:sz w:val="22"/>
              </w:rPr>
              <w:t xml:space="preserve"> listed three times with 3 separate controls</w:t>
            </w:r>
          </w:p>
          <w:p w14:paraId="6296CB47" w14:textId="7755DEA8" w:rsidR="0087F9E0" w:rsidRPr="008D0AB5" w:rsidRDefault="4CA2F74B" w:rsidP="00D819F5">
            <w:pPr>
              <w:pStyle w:val="Subtitle"/>
              <w:keepNext/>
              <w:numPr>
                <w:ilvl w:val="0"/>
                <w:numId w:val="35"/>
              </w:numPr>
              <w:spacing w:after="0"/>
              <w:ind w:left="432" w:hanging="216"/>
              <w:jc w:val="both"/>
              <w:rPr>
                <w:rFonts w:ascii="News Gothic GDB" w:eastAsia="News Gothic GDB" w:hAnsi="News Gothic GDB" w:cs="News Gothic GDB"/>
                <w:b w:val="0"/>
                <w:sz w:val="22"/>
              </w:rPr>
            </w:pPr>
            <w:r w:rsidRPr="008D0AB5">
              <w:rPr>
                <w:rFonts w:ascii="News Gothic GDB" w:eastAsia="News Gothic GDB" w:hAnsi="News Gothic GDB" w:cs="News Gothic GDB"/>
                <w:b w:val="0"/>
                <w:i/>
                <w:iCs/>
                <w:sz w:val="22"/>
              </w:rPr>
              <w:t>SP_CFCS_CO_1.1.2_Monthly Accrual Calculations</w:t>
            </w:r>
            <w:r w:rsidRPr="008D0AB5">
              <w:rPr>
                <w:rFonts w:ascii="News Gothic GDB" w:eastAsia="News Gothic GDB" w:hAnsi="News Gothic GDB" w:cs="News Gothic GDB"/>
                <w:b w:val="0"/>
                <w:sz w:val="22"/>
              </w:rPr>
              <w:t xml:space="preserve"> listed three times with 3 separate controls</w:t>
            </w:r>
          </w:p>
          <w:p w14:paraId="741130A9" w14:textId="50068A1D" w:rsidR="0087F9E0" w:rsidRPr="008D0AB5" w:rsidRDefault="4CA2F74B" w:rsidP="00D819F5">
            <w:pPr>
              <w:pStyle w:val="Subtitle"/>
              <w:keepNext/>
              <w:numPr>
                <w:ilvl w:val="0"/>
                <w:numId w:val="35"/>
              </w:numPr>
              <w:spacing w:after="0"/>
              <w:ind w:left="432" w:hanging="216"/>
              <w:jc w:val="both"/>
              <w:rPr>
                <w:rFonts w:ascii="News Gothic GDB" w:eastAsia="News Gothic GDB" w:hAnsi="News Gothic GDB" w:cs="News Gothic GDB"/>
                <w:b w:val="0"/>
                <w:i/>
                <w:iCs/>
                <w:sz w:val="22"/>
              </w:rPr>
            </w:pPr>
            <w:r w:rsidRPr="008D0AB5">
              <w:rPr>
                <w:rFonts w:ascii="News Gothic GDB" w:eastAsia="News Gothic GDB" w:hAnsi="News Gothic GDB" w:cs="News Gothic GDB"/>
                <w:b w:val="0"/>
                <w:i/>
                <w:iCs/>
                <w:sz w:val="22"/>
              </w:rPr>
              <w:t>SP_CFCS_MA_2.1.2.8_Default Exclusions</w:t>
            </w:r>
          </w:p>
          <w:p w14:paraId="7F49F97F" w14:textId="1F42060C" w:rsidR="0087F9E0" w:rsidRPr="008D0AB5" w:rsidRDefault="4CA2F74B" w:rsidP="00D819F5">
            <w:pPr>
              <w:pStyle w:val="Subtitle"/>
              <w:keepNext/>
              <w:numPr>
                <w:ilvl w:val="0"/>
                <w:numId w:val="35"/>
              </w:numPr>
              <w:spacing w:after="0"/>
              <w:ind w:left="432" w:hanging="216"/>
              <w:jc w:val="both"/>
              <w:rPr>
                <w:rFonts w:ascii="News Gothic GDB" w:eastAsia="News Gothic GDB" w:hAnsi="News Gothic GDB" w:cs="News Gothic GDB"/>
                <w:b w:val="0"/>
                <w:i/>
                <w:iCs/>
                <w:sz w:val="22"/>
              </w:rPr>
            </w:pPr>
            <w:r w:rsidRPr="008D0AB5">
              <w:rPr>
                <w:rFonts w:ascii="News Gothic GDB" w:eastAsia="News Gothic GDB" w:hAnsi="News Gothic GDB" w:cs="News Gothic GDB"/>
                <w:b w:val="0"/>
                <w:i/>
                <w:iCs/>
                <w:sz w:val="22"/>
              </w:rPr>
              <w:t>SP_CFCS_MA_2.1.2.7_Special Announcements</w:t>
            </w:r>
          </w:p>
          <w:p w14:paraId="7AFC93DE" w14:textId="31110D1F" w:rsidR="0AE8F9DC" w:rsidRPr="008D0AB5" w:rsidRDefault="0363FFCF" w:rsidP="001A4DA3">
            <w:pPr>
              <w:pStyle w:val="Subtitle"/>
              <w:keepNext/>
              <w:numPr>
                <w:ilvl w:val="0"/>
                <w:numId w:val="36"/>
              </w:numPr>
              <w:spacing w:after="0"/>
              <w:ind w:left="216" w:hanging="216"/>
              <w:jc w:val="both"/>
              <w:rPr>
                <w:rFonts w:ascii="News Gothic GDB" w:eastAsia="News Gothic GDB" w:hAnsi="News Gothic GDB" w:cs="News Gothic GDB"/>
                <w:b w:val="0"/>
                <w:sz w:val="22"/>
              </w:rPr>
            </w:pPr>
            <w:r w:rsidRPr="008D0AB5">
              <w:rPr>
                <w:rFonts w:ascii="News Gothic GDB" w:eastAsia="News Gothic GDB" w:hAnsi="News Gothic GDB" w:cs="News Gothic GDB"/>
                <w:b w:val="0"/>
                <w:sz w:val="22"/>
                <w:u w:val="single"/>
              </w:rPr>
              <w:t>Inaccurate and inconsistent controls descriptions</w:t>
            </w:r>
            <w:r w:rsidR="561C936A" w:rsidRPr="008D0AB5">
              <w:rPr>
                <w:rFonts w:ascii="News Gothic GDB" w:eastAsia="News Gothic GDB" w:hAnsi="News Gothic GDB" w:cs="News Gothic GDB"/>
                <w:b w:val="0"/>
                <w:sz w:val="22"/>
              </w:rPr>
              <w:t>:</w:t>
            </w:r>
            <w:r w:rsidRPr="008D0AB5">
              <w:rPr>
                <w:rFonts w:ascii="News Gothic GDB" w:eastAsia="News Gothic GDB" w:hAnsi="News Gothic GDB" w:cs="News Gothic GDB"/>
                <w:b w:val="0"/>
                <w:sz w:val="22"/>
              </w:rPr>
              <w:t xml:space="preserve"> </w:t>
            </w:r>
            <w:r w:rsidR="1457566F" w:rsidRPr="008D0AB5">
              <w:rPr>
                <w:rFonts w:ascii="News Gothic GDB" w:eastAsia="News Gothic GDB" w:hAnsi="News Gothic GDB" w:cs="News Gothic GDB"/>
                <w:b w:val="0"/>
                <w:sz w:val="22"/>
              </w:rPr>
              <w:t>This</w:t>
            </w:r>
            <w:r w:rsidRPr="008D0AB5">
              <w:rPr>
                <w:rFonts w:ascii="News Gothic GDB" w:eastAsia="News Gothic GDB" w:hAnsi="News Gothic GDB" w:cs="News Gothic GDB"/>
                <w:b w:val="0"/>
                <w:sz w:val="22"/>
              </w:rPr>
              <w:t xml:space="preserve"> </w:t>
            </w:r>
            <w:r w:rsidR="1457566F" w:rsidRPr="008D0AB5">
              <w:rPr>
                <w:rFonts w:ascii="News Gothic GDB" w:eastAsia="News Gothic GDB" w:hAnsi="News Gothic GDB" w:cs="News Gothic GDB"/>
                <w:b w:val="0"/>
                <w:sz w:val="22"/>
              </w:rPr>
              <w:t xml:space="preserve">was </w:t>
            </w:r>
            <w:r w:rsidRPr="008D0AB5">
              <w:rPr>
                <w:rFonts w:ascii="News Gothic GDB" w:eastAsia="News Gothic GDB" w:hAnsi="News Gothic GDB" w:cs="News Gothic GDB"/>
                <w:b w:val="0"/>
                <w:sz w:val="22"/>
              </w:rPr>
              <w:t xml:space="preserve">noted particularly around trailer and service fee processes </w:t>
            </w:r>
            <w:r w:rsidR="00306824" w:rsidRPr="008D0AB5">
              <w:rPr>
                <w:rFonts w:ascii="News Gothic GDB" w:eastAsia="News Gothic GDB" w:hAnsi="News Gothic GDB" w:cs="News Gothic GDB"/>
                <w:b w:val="0"/>
                <w:sz w:val="22"/>
              </w:rPr>
              <w:t>and</w:t>
            </w:r>
            <w:r w:rsidRPr="008D0AB5">
              <w:rPr>
                <w:rFonts w:ascii="News Gothic GDB" w:eastAsia="News Gothic GDB" w:hAnsi="News Gothic GDB" w:cs="News Gothic GDB"/>
                <w:b w:val="0"/>
                <w:sz w:val="22"/>
              </w:rPr>
              <w:t xml:space="preserve"> included </w:t>
            </w:r>
            <w:r w:rsidR="00306824" w:rsidRPr="008D0AB5">
              <w:rPr>
                <w:rFonts w:ascii="News Gothic GDB" w:eastAsia="News Gothic GDB" w:hAnsi="News Gothic GDB" w:cs="News Gothic GDB"/>
                <w:b w:val="0"/>
                <w:sz w:val="22"/>
              </w:rPr>
              <w:t>no</w:t>
            </w:r>
            <w:r w:rsidRPr="008D0AB5">
              <w:rPr>
                <w:rFonts w:ascii="News Gothic GDB" w:eastAsia="News Gothic GDB" w:hAnsi="News Gothic GDB" w:cs="News Gothic GDB"/>
                <w:b w:val="0"/>
                <w:sz w:val="22"/>
              </w:rPr>
              <w:t xml:space="preserve"> described control process, </w:t>
            </w:r>
            <w:r w:rsidR="00306824" w:rsidRPr="008D0AB5">
              <w:rPr>
                <w:rFonts w:ascii="News Gothic GDB" w:eastAsia="News Gothic GDB" w:hAnsi="News Gothic GDB" w:cs="News Gothic GDB"/>
                <w:b w:val="0"/>
                <w:sz w:val="22"/>
              </w:rPr>
              <w:t xml:space="preserve">or </w:t>
            </w:r>
            <w:r w:rsidRPr="008D0AB5">
              <w:rPr>
                <w:rFonts w:ascii="News Gothic GDB" w:eastAsia="News Gothic GDB" w:hAnsi="News Gothic GDB" w:cs="News Gothic GDB"/>
                <w:b w:val="0"/>
                <w:sz w:val="22"/>
              </w:rPr>
              <w:t>incorrect control descriptions.</w:t>
            </w:r>
          </w:p>
          <w:p w14:paraId="5D33425A" w14:textId="6F5DFFDC" w:rsidR="0AE8F9DC" w:rsidRPr="008D0AB5" w:rsidRDefault="0531B222" w:rsidP="001A4DA3">
            <w:pPr>
              <w:pStyle w:val="Subtitle"/>
              <w:keepNext/>
              <w:numPr>
                <w:ilvl w:val="0"/>
                <w:numId w:val="36"/>
              </w:numPr>
              <w:spacing w:after="0"/>
              <w:ind w:left="216" w:hanging="216"/>
              <w:jc w:val="both"/>
              <w:rPr>
                <w:rFonts w:ascii="News Gothic GDB" w:eastAsia="News Gothic GDB" w:hAnsi="News Gothic GDB" w:cs="News Gothic GDB"/>
                <w:b w:val="0"/>
                <w:sz w:val="22"/>
              </w:rPr>
            </w:pPr>
            <w:r w:rsidRPr="008D0AB5">
              <w:rPr>
                <w:rFonts w:ascii="News Gothic GDB" w:eastAsia="News Gothic GDB" w:hAnsi="News Gothic GDB" w:cs="News Gothic GDB"/>
                <w:b w:val="0"/>
                <w:sz w:val="22"/>
                <w:u w:val="single"/>
              </w:rPr>
              <w:t xml:space="preserve">Incorrect assignment of Process and Risk </w:t>
            </w:r>
            <w:r w:rsidR="008C797C" w:rsidRPr="008D0AB5">
              <w:rPr>
                <w:rFonts w:ascii="News Gothic GDB" w:eastAsia="News Gothic GDB" w:hAnsi="News Gothic GDB" w:cs="News Gothic GDB"/>
                <w:b w:val="0"/>
                <w:sz w:val="22"/>
                <w:u w:val="single"/>
              </w:rPr>
              <w:t>O</w:t>
            </w:r>
            <w:r w:rsidRPr="008D0AB5">
              <w:rPr>
                <w:rFonts w:ascii="News Gothic GDB" w:eastAsia="News Gothic GDB" w:hAnsi="News Gothic GDB" w:cs="News Gothic GDB"/>
                <w:b w:val="0"/>
                <w:sz w:val="22"/>
                <w:u w:val="single"/>
              </w:rPr>
              <w:t>wner</w:t>
            </w:r>
            <w:r w:rsidRPr="008D0AB5">
              <w:rPr>
                <w:rFonts w:ascii="News Gothic GDB" w:eastAsia="News Gothic GDB" w:hAnsi="News Gothic GDB" w:cs="News Gothic GDB"/>
                <w:b w:val="0"/>
                <w:sz w:val="22"/>
              </w:rPr>
              <w:t xml:space="preserve">: </w:t>
            </w:r>
            <w:r w:rsidR="56D5E2B7" w:rsidRPr="008D0AB5">
              <w:rPr>
                <w:rFonts w:ascii="News Gothic GDB" w:eastAsia="News Gothic GDB" w:hAnsi="News Gothic GDB" w:cs="News Gothic GDB"/>
                <w:b w:val="0"/>
                <w:sz w:val="22"/>
              </w:rPr>
              <w:t>Processes</w:t>
            </w:r>
            <w:r w:rsidR="5C8982DE" w:rsidRPr="008D0AB5">
              <w:rPr>
                <w:rFonts w:ascii="News Gothic GDB" w:eastAsia="News Gothic GDB" w:hAnsi="News Gothic GDB" w:cs="News Gothic GDB"/>
                <w:b w:val="0"/>
                <w:sz w:val="22"/>
              </w:rPr>
              <w:t xml:space="preserve"> were transferred from</w:t>
            </w:r>
            <w:r w:rsidRPr="008D0AB5">
              <w:rPr>
                <w:rFonts w:ascii="News Gothic GDB" w:eastAsia="News Gothic GDB" w:hAnsi="News Gothic GDB" w:cs="News Gothic GDB"/>
                <w:b w:val="0"/>
                <w:sz w:val="22"/>
              </w:rPr>
              <w:t xml:space="preserve"> </w:t>
            </w:r>
            <w:r w:rsidR="517AB3C3" w:rsidRPr="008D0AB5">
              <w:rPr>
                <w:rFonts w:ascii="News Gothic GDB" w:eastAsia="News Gothic GDB" w:hAnsi="News Gothic GDB" w:cs="News Gothic GDB"/>
                <w:b w:val="0"/>
                <w:sz w:val="22"/>
              </w:rPr>
              <w:t>Distribution</w:t>
            </w:r>
            <w:r w:rsidR="5C8982DE" w:rsidRPr="008D0AB5">
              <w:rPr>
                <w:rFonts w:ascii="News Gothic GDB" w:eastAsia="News Gothic GDB" w:hAnsi="News Gothic GDB" w:cs="News Gothic GDB"/>
                <w:b w:val="0"/>
                <w:sz w:val="22"/>
              </w:rPr>
              <w:t xml:space="preserve"> Operations Zurich </w:t>
            </w:r>
            <w:r w:rsidR="7EB2355C" w:rsidRPr="008D0AB5">
              <w:rPr>
                <w:rFonts w:ascii="News Gothic GDB" w:eastAsia="News Gothic GDB" w:hAnsi="News Gothic GDB" w:cs="News Gothic GDB"/>
                <w:b w:val="0"/>
                <w:sz w:val="22"/>
              </w:rPr>
              <w:t>(PLM)</w:t>
            </w:r>
            <w:r w:rsidR="5C8982DE" w:rsidRPr="008D0AB5">
              <w:rPr>
                <w:rFonts w:ascii="News Gothic GDB" w:eastAsia="News Gothic GDB" w:hAnsi="News Gothic GDB" w:cs="News Gothic GDB"/>
                <w:b w:val="0"/>
                <w:sz w:val="22"/>
              </w:rPr>
              <w:t xml:space="preserve"> to </w:t>
            </w:r>
            <w:r w:rsidR="66FF9CA4" w:rsidRPr="008D0AB5">
              <w:rPr>
                <w:rFonts w:ascii="News Gothic GDB" w:eastAsia="News Gothic GDB" w:hAnsi="News Gothic GDB" w:cs="News Gothic GDB"/>
                <w:b w:val="0"/>
                <w:sz w:val="22"/>
              </w:rPr>
              <w:t>Distribution</w:t>
            </w:r>
            <w:r w:rsidR="5C8982DE" w:rsidRPr="008D0AB5">
              <w:rPr>
                <w:rFonts w:ascii="News Gothic GDB" w:eastAsia="News Gothic GDB" w:hAnsi="News Gothic GDB" w:cs="News Gothic GDB"/>
                <w:b w:val="0"/>
                <w:sz w:val="22"/>
              </w:rPr>
              <w:t xml:space="preserve"> Operations Cork </w:t>
            </w:r>
            <w:r w:rsidR="26823810" w:rsidRPr="008D0AB5">
              <w:rPr>
                <w:rFonts w:ascii="News Gothic GDB" w:eastAsia="News Gothic GDB" w:hAnsi="News Gothic GDB" w:cs="News Gothic GDB"/>
                <w:b w:val="0"/>
                <w:sz w:val="22"/>
              </w:rPr>
              <w:t xml:space="preserve">(PIE) </w:t>
            </w:r>
            <w:r w:rsidR="007B181A" w:rsidRPr="008D0AB5">
              <w:rPr>
                <w:rFonts w:ascii="News Gothic GDB" w:eastAsia="News Gothic GDB" w:hAnsi="News Gothic GDB" w:cs="News Gothic GDB"/>
                <w:b w:val="0"/>
                <w:sz w:val="22"/>
              </w:rPr>
              <w:t xml:space="preserve">responsibility </w:t>
            </w:r>
            <w:r w:rsidR="5C8982DE" w:rsidRPr="008D0AB5">
              <w:rPr>
                <w:rFonts w:ascii="News Gothic GDB" w:eastAsia="News Gothic GDB" w:hAnsi="News Gothic GDB" w:cs="News Gothic GDB"/>
                <w:b w:val="0"/>
                <w:sz w:val="22"/>
              </w:rPr>
              <w:t>during 2025</w:t>
            </w:r>
            <w:r w:rsidR="00F4367D" w:rsidRPr="008D0AB5">
              <w:rPr>
                <w:rFonts w:ascii="News Gothic GDB" w:eastAsia="News Gothic GDB" w:hAnsi="News Gothic GDB" w:cs="News Gothic GDB"/>
                <w:b w:val="0"/>
                <w:sz w:val="22"/>
              </w:rPr>
              <w:t>, which</w:t>
            </w:r>
            <w:r w:rsidRPr="008D0AB5">
              <w:rPr>
                <w:rFonts w:ascii="News Gothic GDB" w:eastAsia="News Gothic GDB" w:hAnsi="News Gothic GDB" w:cs="News Gothic GDB"/>
                <w:b w:val="0"/>
                <w:sz w:val="22"/>
              </w:rPr>
              <w:t xml:space="preserve"> </w:t>
            </w:r>
            <w:r w:rsidR="4BB056FD" w:rsidRPr="008D0AB5">
              <w:rPr>
                <w:rFonts w:ascii="News Gothic GDB" w:eastAsia="News Gothic GDB" w:hAnsi="News Gothic GDB" w:cs="News Gothic GDB"/>
                <w:b w:val="0"/>
                <w:sz w:val="22"/>
              </w:rPr>
              <w:t>h</w:t>
            </w:r>
            <w:r w:rsidR="5C8982DE" w:rsidRPr="008D0AB5">
              <w:rPr>
                <w:rFonts w:ascii="News Gothic GDB" w:eastAsia="News Gothic GDB" w:hAnsi="News Gothic GDB" w:cs="News Gothic GDB"/>
                <w:b w:val="0"/>
                <w:sz w:val="22"/>
              </w:rPr>
              <w:t>as not been r</w:t>
            </w:r>
            <w:r w:rsidR="785E96B4" w:rsidRPr="008D0AB5">
              <w:rPr>
                <w:rFonts w:ascii="News Gothic GDB" w:eastAsia="News Gothic GDB" w:hAnsi="News Gothic GDB" w:cs="News Gothic GDB"/>
                <w:b w:val="0"/>
                <w:sz w:val="22"/>
              </w:rPr>
              <w:t>eflected in the ICS &amp; RCM mapping.</w:t>
            </w:r>
            <w:r w:rsidR="000C50D1" w:rsidRPr="008D0AB5">
              <w:rPr>
                <w:rFonts w:ascii="News Gothic GDB" w:eastAsia="News Gothic GDB" w:hAnsi="News Gothic GDB" w:cs="News Gothic GDB"/>
                <w:b w:val="0"/>
                <w:sz w:val="22"/>
              </w:rPr>
              <w:t xml:space="preserve"> Also,</w:t>
            </w:r>
            <w:r w:rsidR="785E96B4" w:rsidRPr="008D0AB5">
              <w:rPr>
                <w:rFonts w:ascii="News Gothic GDB" w:eastAsia="News Gothic GDB" w:hAnsi="News Gothic GDB" w:cs="News Gothic GDB"/>
                <w:b w:val="0"/>
                <w:sz w:val="22"/>
              </w:rPr>
              <w:t xml:space="preserve"> </w:t>
            </w:r>
            <w:r w:rsidR="0363FFCF" w:rsidRPr="008D0AB5">
              <w:rPr>
                <w:rFonts w:ascii="News Gothic GDB" w:eastAsia="News Gothic GDB" w:hAnsi="News Gothic GDB" w:cs="News Gothic GDB"/>
                <w:b w:val="0"/>
                <w:i/>
                <w:iCs/>
                <w:sz w:val="22"/>
              </w:rPr>
              <w:t xml:space="preserve">C_CFC_MA_2.2.1.9_Condition Group Check </w:t>
            </w:r>
            <w:r w:rsidR="005877B4">
              <w:rPr>
                <w:rFonts w:ascii="News Gothic GDB" w:eastAsia="News Gothic GDB" w:hAnsi="News Gothic GDB" w:cs="News Gothic GDB"/>
                <w:b w:val="0"/>
                <w:sz w:val="22"/>
              </w:rPr>
              <w:t>wa</w:t>
            </w:r>
            <w:r w:rsidR="0363FFCF" w:rsidRPr="008D0AB5">
              <w:rPr>
                <w:rFonts w:ascii="News Gothic GDB" w:eastAsia="News Gothic GDB" w:hAnsi="News Gothic GDB" w:cs="News Gothic GDB"/>
                <w:b w:val="0"/>
                <w:sz w:val="22"/>
              </w:rPr>
              <w:t xml:space="preserve">s incorrectly assigned to Asset Management </w:t>
            </w:r>
            <w:r w:rsidR="38792F73" w:rsidRPr="008D0AB5">
              <w:rPr>
                <w:rFonts w:ascii="News Gothic GDB" w:eastAsia="News Gothic GDB" w:hAnsi="News Gothic GDB" w:cs="News Gothic GDB"/>
                <w:b w:val="0"/>
                <w:sz w:val="22"/>
              </w:rPr>
              <w:t>Core Coverage (AMR)</w:t>
            </w:r>
            <w:r w:rsidR="0363FFCF" w:rsidRPr="008D0AB5">
              <w:rPr>
                <w:rFonts w:ascii="News Gothic GDB" w:eastAsia="News Gothic GDB" w:hAnsi="News Gothic GDB" w:cs="News Gothic GDB"/>
                <w:b w:val="0"/>
                <w:sz w:val="22"/>
              </w:rPr>
              <w:t xml:space="preserve"> as </w:t>
            </w:r>
            <w:r w:rsidR="008C797C" w:rsidRPr="008D0AB5">
              <w:rPr>
                <w:rFonts w:ascii="News Gothic GDB" w:eastAsia="News Gothic GDB" w:hAnsi="News Gothic GDB" w:cs="News Gothic GDB"/>
                <w:b w:val="0"/>
                <w:sz w:val="22"/>
              </w:rPr>
              <w:t>P</w:t>
            </w:r>
            <w:r w:rsidR="0363FFCF" w:rsidRPr="008D0AB5">
              <w:rPr>
                <w:rFonts w:ascii="News Gothic GDB" w:eastAsia="News Gothic GDB" w:hAnsi="News Gothic GDB" w:cs="News Gothic GDB"/>
                <w:b w:val="0"/>
                <w:sz w:val="22"/>
              </w:rPr>
              <w:t xml:space="preserve">rocess and </w:t>
            </w:r>
            <w:r w:rsidR="008C797C" w:rsidRPr="008D0AB5">
              <w:rPr>
                <w:rFonts w:ascii="News Gothic GDB" w:eastAsia="News Gothic GDB" w:hAnsi="News Gothic GDB" w:cs="News Gothic GDB"/>
                <w:b w:val="0"/>
                <w:sz w:val="22"/>
              </w:rPr>
              <w:t>R</w:t>
            </w:r>
            <w:r w:rsidR="0363FFCF" w:rsidRPr="008D0AB5">
              <w:rPr>
                <w:rFonts w:ascii="News Gothic GDB" w:eastAsia="News Gothic GDB" w:hAnsi="News Gothic GDB" w:cs="News Gothic GDB"/>
                <w:b w:val="0"/>
                <w:sz w:val="22"/>
              </w:rPr>
              <w:t xml:space="preserve">isk </w:t>
            </w:r>
            <w:r w:rsidR="008C797C" w:rsidRPr="008D0AB5">
              <w:rPr>
                <w:rFonts w:ascii="News Gothic GDB" w:eastAsia="News Gothic GDB" w:hAnsi="News Gothic GDB" w:cs="News Gothic GDB"/>
                <w:b w:val="0"/>
                <w:sz w:val="22"/>
              </w:rPr>
              <w:t>O</w:t>
            </w:r>
            <w:r w:rsidR="0363FFCF" w:rsidRPr="008D0AB5">
              <w:rPr>
                <w:rFonts w:ascii="News Gothic GDB" w:eastAsia="News Gothic GDB" w:hAnsi="News Gothic GDB" w:cs="News Gothic GDB"/>
                <w:b w:val="0"/>
                <w:sz w:val="22"/>
              </w:rPr>
              <w:t>wner</w:t>
            </w:r>
            <w:r w:rsidR="000C50D1" w:rsidRPr="008D0AB5">
              <w:rPr>
                <w:rFonts w:ascii="News Gothic GDB" w:eastAsia="News Gothic GDB" w:hAnsi="News Gothic GDB" w:cs="News Gothic GDB"/>
                <w:b w:val="0"/>
                <w:sz w:val="22"/>
              </w:rPr>
              <w:t>:</w:t>
            </w:r>
            <w:r w:rsidR="0363FFCF" w:rsidRPr="008D0AB5">
              <w:rPr>
                <w:rFonts w:ascii="News Gothic GDB" w:eastAsia="News Gothic GDB" w:hAnsi="News Gothic GDB" w:cs="News Gothic GDB"/>
                <w:b w:val="0"/>
                <w:sz w:val="22"/>
              </w:rPr>
              <w:t xml:space="preserve"> responsibility has been with Client Service </w:t>
            </w:r>
            <w:r w:rsidR="6C226529" w:rsidRPr="008D0AB5">
              <w:rPr>
                <w:rFonts w:ascii="News Gothic GDB" w:eastAsia="News Gothic GDB" w:hAnsi="News Gothic GDB" w:cs="News Gothic GDB"/>
                <w:b w:val="0"/>
                <w:sz w:val="22"/>
              </w:rPr>
              <w:t>EMEA (CSE)</w:t>
            </w:r>
            <w:r w:rsidR="0363FFCF" w:rsidRPr="008D0AB5">
              <w:rPr>
                <w:rFonts w:ascii="News Gothic GDB" w:eastAsia="News Gothic GDB" w:hAnsi="News Gothic GDB" w:cs="News Gothic GDB"/>
                <w:b w:val="0"/>
                <w:sz w:val="22"/>
              </w:rPr>
              <w:t xml:space="preserve"> since 2022.</w:t>
            </w:r>
          </w:p>
          <w:p w14:paraId="76DAC30E" w14:textId="5C7D12C0" w:rsidR="0AE8F9DC" w:rsidRPr="008D0AB5" w:rsidRDefault="0363FFCF" w:rsidP="001A4DA3">
            <w:pPr>
              <w:pStyle w:val="Subtitle"/>
              <w:keepNext/>
              <w:numPr>
                <w:ilvl w:val="0"/>
                <w:numId w:val="36"/>
              </w:numPr>
              <w:spacing w:after="0"/>
              <w:ind w:left="216" w:hanging="216"/>
              <w:jc w:val="both"/>
              <w:rPr>
                <w:rFonts w:ascii="News Gothic GDB" w:eastAsia="News Gothic GDB" w:hAnsi="News Gothic GDB" w:cs="News Gothic GDB"/>
                <w:b w:val="0"/>
                <w:sz w:val="22"/>
              </w:rPr>
            </w:pPr>
            <w:r w:rsidRPr="00752B7A">
              <w:rPr>
                <w:rFonts w:ascii="News Gothic GDB" w:eastAsia="News Gothic GDB" w:hAnsi="News Gothic GDB" w:cs="News Gothic GDB"/>
                <w:b w:val="0"/>
                <w:sz w:val="22"/>
                <w:u w:val="single"/>
              </w:rPr>
              <w:t>Incorrect risk rating</w:t>
            </w:r>
            <w:r w:rsidRPr="008D0AB5">
              <w:rPr>
                <w:rFonts w:ascii="News Gothic GDB" w:eastAsia="News Gothic GDB" w:hAnsi="News Gothic GDB" w:cs="News Gothic GDB"/>
                <w:b w:val="0"/>
                <w:sz w:val="22"/>
              </w:rPr>
              <w:t xml:space="preserve"> noted for a Client Service team </w:t>
            </w:r>
            <w:r w:rsidRPr="008D0AB5">
              <w:rPr>
                <w:rFonts w:ascii="News Gothic GDB" w:eastAsia="News Gothic GDB" w:hAnsi="News Gothic GDB" w:cs="News Gothic GDB"/>
                <w:b w:val="0"/>
                <w:i/>
                <w:iCs/>
                <w:sz w:val="22"/>
              </w:rPr>
              <w:t>SP_CFCS_MA_2.1.2.7_Special Announcements</w:t>
            </w:r>
            <w:r w:rsidRPr="008D0AB5">
              <w:rPr>
                <w:rFonts w:ascii="News Gothic GDB" w:eastAsia="News Gothic GDB" w:hAnsi="News Gothic GDB" w:cs="News Gothic GDB"/>
                <w:b w:val="0"/>
                <w:sz w:val="22"/>
              </w:rPr>
              <w:t xml:space="preserve"> </w:t>
            </w:r>
            <w:r w:rsidR="00763CB6" w:rsidRPr="008D0AB5">
              <w:rPr>
                <w:rFonts w:ascii="News Gothic GDB" w:eastAsia="News Gothic GDB" w:hAnsi="News Gothic GDB" w:cs="News Gothic GDB"/>
                <w:b w:val="0"/>
                <w:sz w:val="22"/>
              </w:rPr>
              <w:t xml:space="preserve">process </w:t>
            </w:r>
            <w:r w:rsidRPr="008D0AB5">
              <w:rPr>
                <w:rFonts w:ascii="News Gothic GDB" w:eastAsia="News Gothic GDB" w:hAnsi="News Gothic GDB" w:cs="News Gothic GDB"/>
                <w:b w:val="0"/>
                <w:sz w:val="22"/>
              </w:rPr>
              <w:t>w</w:t>
            </w:r>
            <w:r w:rsidR="0019204C" w:rsidRPr="008D0AB5">
              <w:rPr>
                <w:rFonts w:ascii="News Gothic GDB" w:eastAsia="News Gothic GDB" w:hAnsi="News Gothic GDB" w:cs="News Gothic GDB"/>
                <w:b w:val="0"/>
                <w:sz w:val="22"/>
              </w:rPr>
              <w:t>ith</w:t>
            </w:r>
            <w:r w:rsidRPr="008D0AB5">
              <w:rPr>
                <w:rFonts w:ascii="News Gothic GDB" w:eastAsia="News Gothic GDB" w:hAnsi="News Gothic GDB" w:cs="News Gothic GDB"/>
                <w:b w:val="0"/>
                <w:sz w:val="22"/>
              </w:rPr>
              <w:t xml:space="preserve"> a</w:t>
            </w:r>
            <w:r w:rsidR="0019204C" w:rsidRPr="008D0AB5">
              <w:rPr>
                <w:rFonts w:ascii="News Gothic GDB" w:eastAsia="News Gothic GDB" w:hAnsi="News Gothic GDB" w:cs="News Gothic GDB"/>
                <w:b w:val="0"/>
                <w:sz w:val="22"/>
              </w:rPr>
              <w:t xml:space="preserve"> ‘high’</w:t>
            </w:r>
            <w:r w:rsidRPr="008D0AB5">
              <w:rPr>
                <w:rFonts w:ascii="News Gothic GDB" w:eastAsia="News Gothic GDB" w:hAnsi="News Gothic GDB" w:cs="News Gothic GDB"/>
                <w:b w:val="0"/>
                <w:sz w:val="22"/>
              </w:rPr>
              <w:t xml:space="preserve"> in</w:t>
            </w:r>
            <w:r w:rsidR="71BEA59E" w:rsidRPr="008D0AB5">
              <w:rPr>
                <w:rFonts w:ascii="News Gothic GDB" w:eastAsia="News Gothic GDB" w:hAnsi="News Gothic GDB" w:cs="News Gothic GDB"/>
                <w:b w:val="0"/>
                <w:sz w:val="22"/>
              </w:rPr>
              <w:t>h</w:t>
            </w:r>
            <w:r w:rsidRPr="008D0AB5">
              <w:rPr>
                <w:rFonts w:ascii="News Gothic GDB" w:eastAsia="News Gothic GDB" w:hAnsi="News Gothic GDB" w:cs="News Gothic GDB"/>
                <w:b w:val="0"/>
                <w:sz w:val="22"/>
              </w:rPr>
              <w:t>erent risk rating</w:t>
            </w:r>
            <w:r w:rsidR="0019204C" w:rsidRPr="008D0AB5">
              <w:rPr>
                <w:rFonts w:ascii="News Gothic GDB" w:eastAsia="News Gothic GDB" w:hAnsi="News Gothic GDB" w:cs="News Gothic GDB"/>
                <w:b w:val="0"/>
                <w:sz w:val="22"/>
              </w:rPr>
              <w:t>.</w:t>
            </w:r>
            <w:r w:rsidRPr="008D0AB5">
              <w:rPr>
                <w:rFonts w:ascii="News Gothic GDB" w:eastAsia="News Gothic GDB" w:hAnsi="News Gothic GDB" w:cs="News Gothic GDB"/>
                <w:b w:val="0"/>
                <w:sz w:val="22"/>
              </w:rPr>
              <w:t xml:space="preserve"> </w:t>
            </w:r>
            <w:r w:rsidR="0019204C" w:rsidRPr="008D0AB5">
              <w:rPr>
                <w:rFonts w:ascii="News Gothic GDB" w:eastAsia="News Gothic GDB" w:hAnsi="News Gothic GDB" w:cs="News Gothic GDB"/>
                <w:b w:val="0"/>
                <w:sz w:val="22"/>
              </w:rPr>
              <w:t>Th</w:t>
            </w:r>
            <w:r w:rsidR="00CE17C7" w:rsidRPr="008D0AB5">
              <w:rPr>
                <w:rFonts w:ascii="News Gothic GDB" w:eastAsia="News Gothic GDB" w:hAnsi="News Gothic GDB" w:cs="News Gothic GDB"/>
                <w:b w:val="0"/>
                <w:sz w:val="22"/>
              </w:rPr>
              <w:t>e Process and Risk Owner</w:t>
            </w:r>
            <w:r w:rsidR="00EC7235">
              <w:rPr>
                <w:rFonts w:ascii="News Gothic GDB" w:eastAsia="News Gothic GDB" w:hAnsi="News Gothic GDB" w:cs="News Gothic GDB"/>
                <w:b w:val="0"/>
                <w:sz w:val="22"/>
              </w:rPr>
              <w:t>s</w:t>
            </w:r>
            <w:r w:rsidRPr="008D0AB5">
              <w:rPr>
                <w:rFonts w:ascii="News Gothic GDB" w:eastAsia="News Gothic GDB" w:hAnsi="News Gothic GDB" w:cs="News Gothic GDB"/>
                <w:b w:val="0"/>
                <w:sz w:val="22"/>
              </w:rPr>
              <w:t xml:space="preserve"> </w:t>
            </w:r>
            <w:r w:rsidR="599B49E8" w:rsidRPr="008D0AB5">
              <w:rPr>
                <w:rFonts w:ascii="News Gothic GDB" w:eastAsia="News Gothic GDB" w:hAnsi="News Gothic GDB" w:cs="News Gothic GDB"/>
                <w:b w:val="0"/>
                <w:sz w:val="22"/>
              </w:rPr>
              <w:t>acknowledged</w:t>
            </w:r>
            <w:r w:rsidRPr="008D0AB5">
              <w:rPr>
                <w:rFonts w:ascii="News Gothic GDB" w:eastAsia="News Gothic GDB" w:hAnsi="News Gothic GDB" w:cs="News Gothic GDB"/>
                <w:b w:val="0"/>
                <w:sz w:val="22"/>
              </w:rPr>
              <w:t xml:space="preserve"> th</w:t>
            </w:r>
            <w:r w:rsidR="005E6BAB" w:rsidRPr="008D0AB5">
              <w:rPr>
                <w:rFonts w:ascii="News Gothic GDB" w:eastAsia="News Gothic GDB" w:hAnsi="News Gothic GDB" w:cs="News Gothic GDB"/>
                <w:b w:val="0"/>
                <w:sz w:val="22"/>
              </w:rPr>
              <w:t>is</w:t>
            </w:r>
            <w:r w:rsidRPr="008D0AB5">
              <w:rPr>
                <w:rFonts w:ascii="News Gothic GDB" w:eastAsia="News Gothic GDB" w:hAnsi="News Gothic GDB" w:cs="News Gothic GDB"/>
                <w:b w:val="0"/>
                <w:sz w:val="22"/>
              </w:rPr>
              <w:t xml:space="preserve"> </w:t>
            </w:r>
            <w:r w:rsidR="005E6BAB" w:rsidRPr="008D0AB5">
              <w:rPr>
                <w:rFonts w:ascii="News Gothic GDB" w:eastAsia="News Gothic GDB" w:hAnsi="News Gothic GDB" w:cs="News Gothic GDB"/>
                <w:b w:val="0"/>
                <w:sz w:val="22"/>
              </w:rPr>
              <w:t>w</w:t>
            </w:r>
            <w:r w:rsidR="6D5D9032" w:rsidRPr="008D0AB5">
              <w:rPr>
                <w:rFonts w:ascii="News Gothic GDB" w:eastAsia="News Gothic GDB" w:hAnsi="News Gothic GDB" w:cs="News Gothic GDB"/>
                <w:b w:val="0"/>
                <w:sz w:val="22"/>
              </w:rPr>
              <w:t>as incorrect.</w:t>
            </w:r>
          </w:p>
          <w:p w14:paraId="5C7AD298" w14:textId="62E76057" w:rsidR="0087F9E0" w:rsidRDefault="0363FFCF" w:rsidP="001A4DA3">
            <w:pPr>
              <w:pStyle w:val="Subtitle"/>
              <w:keepNext/>
              <w:numPr>
                <w:ilvl w:val="0"/>
                <w:numId w:val="36"/>
              </w:numPr>
              <w:spacing w:after="0"/>
              <w:ind w:left="216" w:hanging="216"/>
              <w:contextualSpacing/>
              <w:jc w:val="both"/>
              <w:rPr>
                <w:rFonts w:ascii="News Gothic GDB" w:eastAsia="News Gothic GDB" w:hAnsi="News Gothic GDB" w:cs="News Gothic GDB"/>
                <w:b w:val="0"/>
                <w:sz w:val="22"/>
              </w:rPr>
            </w:pPr>
            <w:r w:rsidRPr="00752B7A">
              <w:rPr>
                <w:rFonts w:ascii="News Gothic GDB" w:eastAsia="News Gothic GDB" w:hAnsi="News Gothic GDB" w:cs="News Gothic GDB"/>
                <w:b w:val="0"/>
                <w:sz w:val="22"/>
                <w:u w:val="single"/>
              </w:rPr>
              <w:t xml:space="preserve">Monthly </w:t>
            </w:r>
            <w:r w:rsidR="00D15657" w:rsidRPr="008D0AB5">
              <w:rPr>
                <w:rFonts w:ascii="News Gothic GDB" w:eastAsia="News Gothic GDB" w:hAnsi="News Gothic GDB" w:cs="News Gothic GDB"/>
                <w:b w:val="0"/>
                <w:sz w:val="22"/>
                <w:u w:val="single"/>
              </w:rPr>
              <w:t>a</w:t>
            </w:r>
            <w:r w:rsidRPr="00752B7A">
              <w:rPr>
                <w:rFonts w:ascii="News Gothic GDB" w:eastAsia="News Gothic GDB" w:hAnsi="News Gothic GDB" w:cs="News Gothic GDB"/>
                <w:b w:val="0"/>
                <w:sz w:val="22"/>
                <w:u w:val="single"/>
              </w:rPr>
              <w:t>ccruals</w:t>
            </w:r>
            <w:r w:rsidR="007322F0" w:rsidRPr="008D0AB5">
              <w:rPr>
                <w:rFonts w:ascii="News Gothic GDB" w:eastAsia="News Gothic GDB" w:hAnsi="News Gothic GDB" w:cs="News Gothic GDB"/>
                <w:b w:val="0"/>
                <w:sz w:val="22"/>
              </w:rPr>
              <w:t>:</w:t>
            </w:r>
            <w:r w:rsidRPr="008D0AB5">
              <w:rPr>
                <w:rFonts w:ascii="News Gothic GDB" w:eastAsia="News Gothic GDB" w:hAnsi="News Gothic GDB" w:cs="News Gothic GDB"/>
                <w:b w:val="0"/>
                <w:sz w:val="22"/>
              </w:rPr>
              <w:t xml:space="preserve"> This process and control </w:t>
            </w:r>
            <w:r w:rsidR="00F310E4" w:rsidRPr="008D0AB5">
              <w:rPr>
                <w:rFonts w:ascii="News Gothic GDB" w:eastAsia="News Gothic GDB" w:hAnsi="News Gothic GDB" w:cs="News Gothic GDB"/>
                <w:b w:val="0"/>
                <w:sz w:val="22"/>
              </w:rPr>
              <w:t>were</w:t>
            </w:r>
            <w:r w:rsidRPr="008D0AB5">
              <w:rPr>
                <w:rFonts w:ascii="News Gothic GDB" w:eastAsia="News Gothic GDB" w:hAnsi="News Gothic GDB" w:cs="News Gothic GDB"/>
                <w:b w:val="0"/>
                <w:sz w:val="22"/>
              </w:rPr>
              <w:t xml:space="preserve"> defined in the ICS &amp; RCM mapping; The control </w:t>
            </w:r>
            <w:r w:rsidR="00F310E4" w:rsidRPr="008D0AB5">
              <w:rPr>
                <w:rFonts w:ascii="News Gothic GDB" w:eastAsia="News Gothic GDB" w:hAnsi="News Gothic GDB" w:cs="News Gothic GDB"/>
                <w:b w:val="0"/>
                <w:sz w:val="22"/>
              </w:rPr>
              <w:t>wa</w:t>
            </w:r>
            <w:r w:rsidRPr="008D0AB5">
              <w:rPr>
                <w:rFonts w:ascii="News Gothic GDB" w:eastAsia="News Gothic GDB" w:hAnsi="News Gothic GDB" w:cs="News Gothic GDB"/>
                <w:b w:val="0"/>
                <w:sz w:val="22"/>
              </w:rPr>
              <w:t>s noted as monthly</w:t>
            </w:r>
            <w:r w:rsidR="00F310E4" w:rsidRPr="008D0AB5">
              <w:rPr>
                <w:rFonts w:ascii="News Gothic GDB" w:eastAsia="News Gothic GDB" w:hAnsi="News Gothic GDB" w:cs="News Gothic GDB"/>
                <w:b w:val="0"/>
                <w:sz w:val="22"/>
              </w:rPr>
              <w:t>,</w:t>
            </w:r>
            <w:r w:rsidRPr="008D0AB5">
              <w:rPr>
                <w:rFonts w:ascii="News Gothic GDB" w:eastAsia="News Gothic GDB" w:hAnsi="News Gothic GDB" w:cs="News Gothic GDB"/>
                <w:b w:val="0"/>
                <w:sz w:val="22"/>
              </w:rPr>
              <w:t xml:space="preserve"> </w:t>
            </w:r>
            <w:r w:rsidR="00F310E4" w:rsidRPr="008D0AB5">
              <w:rPr>
                <w:rFonts w:ascii="News Gothic GDB" w:eastAsia="News Gothic GDB" w:hAnsi="News Gothic GDB" w:cs="News Gothic GDB"/>
                <w:b w:val="0"/>
                <w:sz w:val="22"/>
              </w:rPr>
              <w:t>which was</w:t>
            </w:r>
            <w:r w:rsidRPr="008D0AB5">
              <w:rPr>
                <w:rFonts w:ascii="News Gothic GDB" w:eastAsia="News Gothic GDB" w:hAnsi="News Gothic GDB" w:cs="News Gothic GDB"/>
                <w:b w:val="0"/>
                <w:sz w:val="22"/>
              </w:rPr>
              <w:t xml:space="preserve"> confirmed </w:t>
            </w:r>
            <w:r w:rsidR="00F310E4" w:rsidRPr="008D0AB5">
              <w:rPr>
                <w:rFonts w:ascii="News Gothic GDB" w:eastAsia="News Gothic GDB" w:hAnsi="News Gothic GDB" w:cs="News Gothic GDB"/>
                <w:b w:val="0"/>
                <w:sz w:val="22"/>
              </w:rPr>
              <w:t>a</w:t>
            </w:r>
            <w:r w:rsidRPr="008D0AB5">
              <w:rPr>
                <w:rFonts w:ascii="News Gothic GDB" w:eastAsia="News Gothic GDB" w:hAnsi="News Gothic GDB" w:cs="News Gothic GDB"/>
                <w:b w:val="0"/>
                <w:sz w:val="22"/>
              </w:rPr>
              <w:t xml:space="preserve">s </w:t>
            </w:r>
            <w:r w:rsidR="00F310E4" w:rsidRPr="008D0AB5">
              <w:rPr>
                <w:rFonts w:ascii="News Gothic GDB" w:eastAsia="News Gothic GDB" w:hAnsi="News Gothic GDB" w:cs="News Gothic GDB"/>
                <w:b w:val="0"/>
                <w:sz w:val="22"/>
              </w:rPr>
              <w:t>in</w:t>
            </w:r>
            <w:r w:rsidRPr="008D0AB5">
              <w:rPr>
                <w:rFonts w:ascii="News Gothic GDB" w:eastAsia="News Gothic GDB" w:hAnsi="News Gothic GDB" w:cs="News Gothic GDB"/>
                <w:b w:val="0"/>
                <w:sz w:val="22"/>
              </w:rPr>
              <w:t>correct</w:t>
            </w:r>
            <w:r w:rsidR="00F310E4" w:rsidRPr="008D0AB5">
              <w:rPr>
                <w:rFonts w:ascii="News Gothic GDB" w:eastAsia="News Gothic GDB" w:hAnsi="News Gothic GDB" w:cs="News Gothic GDB"/>
                <w:b w:val="0"/>
                <w:sz w:val="22"/>
              </w:rPr>
              <w:t>:</w:t>
            </w:r>
            <w:r w:rsidRPr="008D0AB5">
              <w:rPr>
                <w:rFonts w:ascii="News Gothic GDB" w:eastAsia="News Gothic GDB" w:hAnsi="News Gothic GDB" w:cs="News Gothic GDB"/>
                <w:b w:val="0"/>
                <w:sz w:val="22"/>
              </w:rPr>
              <w:t xml:space="preserve"> the check </w:t>
            </w:r>
            <w:r w:rsidR="00F310E4" w:rsidRPr="008D0AB5">
              <w:rPr>
                <w:rFonts w:ascii="News Gothic GDB" w:eastAsia="News Gothic GDB" w:hAnsi="News Gothic GDB" w:cs="News Gothic GDB"/>
                <w:b w:val="0"/>
                <w:sz w:val="22"/>
              </w:rPr>
              <w:t>wa</w:t>
            </w:r>
            <w:r w:rsidRPr="008D0AB5">
              <w:rPr>
                <w:rFonts w:ascii="News Gothic GDB" w:eastAsia="News Gothic GDB" w:hAnsi="News Gothic GDB" w:cs="News Gothic GDB"/>
                <w:b w:val="0"/>
                <w:sz w:val="22"/>
              </w:rPr>
              <w:t>s only being performed on a quarterly basis.</w:t>
            </w:r>
          </w:p>
          <w:p w14:paraId="6ECB383C" w14:textId="30714264" w:rsidR="48A08216" w:rsidRDefault="48A08216" w:rsidP="48A08216">
            <w:pPr>
              <w:pStyle w:val="Subtitle"/>
              <w:keepNext/>
              <w:spacing w:after="0"/>
              <w:contextualSpacing/>
              <w:jc w:val="both"/>
              <w:rPr>
                <w:rFonts w:ascii="News Gothic GDB" w:eastAsia="News Gothic GDB" w:hAnsi="News Gothic GDB" w:cs="News Gothic GDB"/>
                <w:b w:val="0"/>
                <w:sz w:val="22"/>
              </w:rPr>
            </w:pPr>
          </w:p>
          <w:p w14:paraId="4EC3299B" w14:textId="6167DBF2" w:rsidR="003A15B6" w:rsidRPr="006B4B23" w:rsidRDefault="219D25F2" w:rsidP="003A15B6">
            <w:pPr>
              <w:pStyle w:val="Subtitle"/>
              <w:keepNext/>
              <w:spacing w:after="0"/>
              <w:contextualSpacing/>
              <w:jc w:val="both"/>
              <w:rPr>
                <w:rFonts w:ascii="News Gothic GDB" w:eastAsia="News Gothic GDB" w:hAnsi="News Gothic GDB" w:cs="News Gothic GDB"/>
                <w:b w:val="0"/>
                <w:sz w:val="22"/>
              </w:rPr>
            </w:pPr>
            <w:r w:rsidRPr="33A80F81">
              <w:rPr>
                <w:rFonts w:ascii="News Gothic GDB" w:eastAsia="News Gothic GDB" w:hAnsi="News Gothic GDB" w:cs="News Gothic GDB"/>
                <w:b w:val="0"/>
                <w:sz w:val="22"/>
              </w:rPr>
              <w:t>I</w:t>
            </w:r>
            <w:r w:rsidR="4BBCB02D" w:rsidRPr="33A80F81">
              <w:rPr>
                <w:rFonts w:ascii="News Gothic GDB" w:eastAsia="News Gothic GDB" w:hAnsi="News Gothic GDB" w:cs="News Gothic GDB"/>
                <w:b w:val="0"/>
                <w:sz w:val="22"/>
              </w:rPr>
              <w:t xml:space="preserve">A raised a </w:t>
            </w:r>
            <w:r w:rsidR="4BBCB02D" w:rsidRPr="3485D89F">
              <w:rPr>
                <w:rFonts w:ascii="News Gothic GDB" w:eastAsia="News Gothic GDB" w:hAnsi="News Gothic GDB" w:cs="News Gothic GDB"/>
                <w:b w:val="0"/>
                <w:sz w:val="22"/>
              </w:rPr>
              <w:t>related</w:t>
            </w:r>
            <w:r w:rsidR="003A15B6" w:rsidRPr="006B4B23">
              <w:rPr>
                <w:rFonts w:ascii="News Gothic GDB" w:eastAsia="News Gothic GDB" w:hAnsi="News Gothic GDB" w:cs="News Gothic GDB"/>
                <w:b w:val="0"/>
                <w:sz w:val="22"/>
              </w:rPr>
              <w:t xml:space="preserve"> finding </w:t>
            </w:r>
            <w:r w:rsidR="0008735E" w:rsidRPr="006B4B23">
              <w:rPr>
                <w:rFonts w:ascii="News Gothic GDB" w:eastAsia="News Gothic GDB" w:hAnsi="News Gothic GDB" w:cs="News Gothic GDB"/>
                <w:b w:val="0"/>
                <w:sz w:val="22"/>
              </w:rPr>
              <w:t xml:space="preserve">at a </w:t>
            </w:r>
            <w:r w:rsidR="35F7A008" w:rsidRPr="18E732DB">
              <w:rPr>
                <w:rFonts w:ascii="News Gothic GDB" w:eastAsia="News Gothic GDB" w:hAnsi="News Gothic GDB" w:cs="News Gothic GDB"/>
                <w:b w:val="0"/>
                <w:sz w:val="22"/>
              </w:rPr>
              <w:t>G</w:t>
            </w:r>
            <w:r w:rsidR="5735A739" w:rsidRPr="18E732DB">
              <w:rPr>
                <w:rFonts w:ascii="News Gothic GDB" w:eastAsia="News Gothic GDB" w:hAnsi="News Gothic GDB" w:cs="News Gothic GDB"/>
                <w:b w:val="0"/>
                <w:sz w:val="22"/>
              </w:rPr>
              <w:t>roup</w:t>
            </w:r>
            <w:r w:rsidR="00EE57E3" w:rsidRPr="006B4B23">
              <w:rPr>
                <w:rFonts w:ascii="News Gothic GDB" w:eastAsia="News Gothic GDB" w:hAnsi="News Gothic GDB" w:cs="News Gothic GDB"/>
                <w:b w:val="0"/>
                <w:sz w:val="22"/>
              </w:rPr>
              <w:t xml:space="preserve"> level </w:t>
            </w:r>
            <w:r w:rsidR="003A15B6" w:rsidRPr="006B4B23">
              <w:rPr>
                <w:rFonts w:ascii="News Gothic GDB" w:eastAsia="News Gothic GDB" w:hAnsi="News Gothic GDB" w:cs="News Gothic GDB"/>
                <w:b w:val="0"/>
                <w:sz w:val="22"/>
              </w:rPr>
              <w:t xml:space="preserve">regarding serious weaknesses in the ICS Framework </w:t>
            </w:r>
            <w:r w:rsidR="00C83AB7" w:rsidRPr="006B4B23">
              <w:rPr>
                <w:rFonts w:ascii="News Gothic GDB" w:eastAsia="News Gothic GDB" w:hAnsi="News Gothic GDB" w:cs="News Gothic GDB"/>
                <w:b w:val="0"/>
                <w:sz w:val="22"/>
              </w:rPr>
              <w:t xml:space="preserve">and its implementation impairing </w:t>
            </w:r>
            <w:r w:rsidR="005A5AAE" w:rsidRPr="006B4B23">
              <w:rPr>
                <w:rFonts w:ascii="News Gothic GDB" w:eastAsia="News Gothic GDB" w:hAnsi="News Gothic GDB" w:cs="News Gothic GDB"/>
                <w:b w:val="0"/>
                <w:sz w:val="22"/>
              </w:rPr>
              <w:t xml:space="preserve">the overall ICS </w:t>
            </w:r>
            <w:r w:rsidR="40A7CD18" w:rsidRPr="581430CD">
              <w:rPr>
                <w:rFonts w:ascii="News Gothic GDB" w:eastAsia="News Gothic GDB" w:hAnsi="News Gothic GDB" w:cs="News Gothic GDB"/>
                <w:b w:val="0"/>
                <w:sz w:val="22"/>
              </w:rPr>
              <w:t>e</w:t>
            </w:r>
            <w:r w:rsidR="73D439CE" w:rsidRPr="581430CD">
              <w:rPr>
                <w:rFonts w:ascii="News Gothic GDB" w:eastAsia="News Gothic GDB" w:hAnsi="News Gothic GDB" w:cs="News Gothic GDB"/>
                <w:b w:val="0"/>
                <w:sz w:val="22"/>
              </w:rPr>
              <w:t>ffectiveness</w:t>
            </w:r>
            <w:r w:rsidR="3657AAF7" w:rsidRPr="7B9E9D53">
              <w:rPr>
                <w:rFonts w:ascii="News Gothic GDB" w:eastAsia="News Gothic GDB" w:hAnsi="News Gothic GDB" w:cs="News Gothic GDB"/>
                <w:b w:val="0"/>
                <w:sz w:val="22"/>
              </w:rPr>
              <w:t xml:space="preserve"> (2025-024 Special Audit on General Controls</w:t>
            </w:r>
            <w:r w:rsidR="3657AAF7" w:rsidRPr="74DFB9C8">
              <w:rPr>
                <w:rFonts w:ascii="News Gothic GDB" w:eastAsia="News Gothic GDB" w:hAnsi="News Gothic GDB" w:cs="News Gothic GDB"/>
                <w:b w:val="0"/>
                <w:sz w:val="22"/>
              </w:rPr>
              <w:t>)</w:t>
            </w:r>
            <w:r w:rsidR="5735A739" w:rsidRPr="74DFB9C8">
              <w:rPr>
                <w:rFonts w:ascii="News Gothic GDB" w:eastAsia="News Gothic GDB" w:hAnsi="News Gothic GDB" w:cs="News Gothic GDB"/>
                <w:b w:val="0"/>
                <w:sz w:val="22"/>
              </w:rPr>
              <w:t>.</w:t>
            </w:r>
            <w:r w:rsidR="007C41FD" w:rsidRPr="006B4B23">
              <w:rPr>
                <w:rFonts w:ascii="News Gothic GDB" w:eastAsia="News Gothic GDB" w:hAnsi="News Gothic GDB" w:cs="News Gothic GDB"/>
                <w:b w:val="0"/>
                <w:sz w:val="22"/>
              </w:rPr>
              <w:t xml:space="preserve"> </w:t>
            </w:r>
            <w:r w:rsidR="754B623F" w:rsidRPr="242A99AA">
              <w:rPr>
                <w:rFonts w:ascii="News Gothic GDB" w:eastAsia="News Gothic GDB" w:hAnsi="News Gothic GDB" w:cs="News Gothic GDB"/>
                <w:b w:val="0"/>
                <w:sz w:val="22"/>
              </w:rPr>
              <w:t xml:space="preserve">The </w:t>
            </w:r>
            <w:r w:rsidR="72496CDF" w:rsidRPr="242A99AA">
              <w:rPr>
                <w:rFonts w:ascii="News Gothic GDB" w:eastAsia="News Gothic GDB" w:hAnsi="News Gothic GDB" w:cs="News Gothic GDB"/>
                <w:b w:val="0"/>
                <w:sz w:val="22"/>
              </w:rPr>
              <w:t xml:space="preserve">above observations are </w:t>
            </w:r>
            <w:r w:rsidR="78C8C838" w:rsidRPr="0D22FA49">
              <w:rPr>
                <w:rFonts w:ascii="News Gothic GDB" w:eastAsia="News Gothic GDB" w:hAnsi="News Gothic GDB" w:cs="News Gothic GDB"/>
                <w:b w:val="0"/>
                <w:sz w:val="22"/>
              </w:rPr>
              <w:t xml:space="preserve">consequences of the same </w:t>
            </w:r>
            <w:r w:rsidR="00D92187" w:rsidRPr="0D22FA49">
              <w:rPr>
                <w:rFonts w:ascii="News Gothic GDB" w:eastAsia="News Gothic GDB" w:hAnsi="News Gothic GDB" w:cs="News Gothic GDB"/>
                <w:b w:val="0"/>
                <w:sz w:val="22"/>
              </w:rPr>
              <w:t>weaknesses,</w:t>
            </w:r>
            <w:r w:rsidR="78C8C838" w:rsidRPr="0D22FA49">
              <w:rPr>
                <w:rFonts w:ascii="News Gothic GDB" w:eastAsia="News Gothic GDB" w:hAnsi="News Gothic GDB" w:cs="News Gothic GDB"/>
                <w:b w:val="0"/>
                <w:sz w:val="22"/>
              </w:rPr>
              <w:t xml:space="preserve"> </w:t>
            </w:r>
            <w:r w:rsidR="78C8C838" w:rsidRPr="006109C8">
              <w:rPr>
                <w:rFonts w:ascii="News Gothic GDB" w:eastAsia="News Gothic GDB" w:hAnsi="News Gothic GDB" w:cs="News Gothic GDB"/>
                <w:b w:val="0"/>
                <w:sz w:val="22"/>
              </w:rPr>
              <w:t xml:space="preserve">and the </w:t>
            </w:r>
            <w:r w:rsidR="754B623F" w:rsidRPr="006109C8">
              <w:rPr>
                <w:rFonts w:ascii="News Gothic GDB" w:eastAsia="News Gothic GDB" w:hAnsi="News Gothic GDB" w:cs="News Gothic GDB"/>
                <w:b w:val="0"/>
                <w:sz w:val="22"/>
              </w:rPr>
              <w:t>auditee</w:t>
            </w:r>
            <w:r w:rsidR="003D52A3">
              <w:rPr>
                <w:rFonts w:ascii="News Gothic GDB" w:eastAsia="News Gothic GDB" w:hAnsi="News Gothic GDB" w:cs="News Gothic GDB"/>
                <w:b w:val="0"/>
                <w:sz w:val="22"/>
              </w:rPr>
              <w:t xml:space="preserve"> should align with the </w:t>
            </w:r>
            <w:r w:rsidR="00E934A7">
              <w:rPr>
                <w:rFonts w:ascii="News Gothic GDB" w:eastAsia="News Gothic GDB" w:hAnsi="News Gothic GDB" w:cs="News Gothic GDB"/>
                <w:b w:val="0"/>
                <w:sz w:val="22"/>
              </w:rPr>
              <w:t>CFCS</w:t>
            </w:r>
            <w:r w:rsidR="76DC431B" w:rsidRPr="006109C8">
              <w:rPr>
                <w:rFonts w:ascii="News Gothic GDB" w:eastAsia="News Gothic GDB" w:hAnsi="News Gothic GDB" w:cs="News Gothic GDB"/>
                <w:b w:val="0"/>
                <w:sz w:val="22"/>
              </w:rPr>
              <w:t>-</w:t>
            </w:r>
            <w:r w:rsidR="00E934A7">
              <w:rPr>
                <w:rFonts w:ascii="News Gothic GDB" w:eastAsia="News Gothic GDB" w:hAnsi="News Gothic GDB" w:cs="News Gothic GDB"/>
                <w:b w:val="0"/>
                <w:sz w:val="22"/>
              </w:rPr>
              <w:t>related recommendation owner</w:t>
            </w:r>
            <w:r w:rsidR="009325A6">
              <w:rPr>
                <w:rFonts w:ascii="News Gothic GDB" w:eastAsia="News Gothic GDB" w:hAnsi="News Gothic GDB" w:cs="News Gothic GDB"/>
                <w:b w:val="0"/>
                <w:sz w:val="22"/>
              </w:rPr>
              <w:t xml:space="preserve"> of this finding</w:t>
            </w:r>
            <w:r w:rsidR="00E934A7">
              <w:rPr>
                <w:rFonts w:ascii="News Gothic GDB" w:eastAsia="News Gothic GDB" w:hAnsi="News Gothic GDB" w:cs="News Gothic GDB"/>
                <w:b w:val="0"/>
                <w:sz w:val="22"/>
              </w:rPr>
              <w:t>, Outsourcing &amp; Controls (KOU)</w:t>
            </w:r>
            <w:r w:rsidR="006847F4">
              <w:rPr>
                <w:rFonts w:ascii="News Gothic GDB" w:eastAsia="News Gothic GDB" w:hAnsi="News Gothic GDB" w:cs="News Gothic GDB"/>
                <w:b w:val="0"/>
                <w:sz w:val="22"/>
              </w:rPr>
              <w:t xml:space="preserve">, </w:t>
            </w:r>
            <w:r w:rsidR="00E934A7">
              <w:rPr>
                <w:rFonts w:ascii="News Gothic GDB" w:eastAsia="News Gothic GDB" w:hAnsi="News Gothic GDB" w:cs="News Gothic GDB"/>
                <w:b w:val="0"/>
                <w:sz w:val="22"/>
              </w:rPr>
              <w:t xml:space="preserve">when </w:t>
            </w:r>
            <w:r w:rsidR="00443623">
              <w:rPr>
                <w:rFonts w:ascii="News Gothic GDB" w:eastAsia="News Gothic GDB" w:hAnsi="News Gothic GDB" w:cs="News Gothic GDB"/>
                <w:b w:val="0"/>
                <w:sz w:val="22"/>
              </w:rPr>
              <w:t>reviewing the</w:t>
            </w:r>
            <w:r w:rsidR="003E21BD">
              <w:rPr>
                <w:rFonts w:ascii="News Gothic GDB" w:eastAsia="News Gothic GDB" w:hAnsi="News Gothic GDB" w:cs="News Gothic GDB"/>
                <w:b w:val="0"/>
                <w:sz w:val="22"/>
              </w:rPr>
              <w:t xml:space="preserve"> </w:t>
            </w:r>
            <w:r w:rsidR="0034512C">
              <w:rPr>
                <w:rFonts w:ascii="News Gothic GDB" w:eastAsia="News Gothic GDB" w:hAnsi="News Gothic GDB" w:cs="News Gothic GDB"/>
                <w:b w:val="0"/>
                <w:sz w:val="22"/>
              </w:rPr>
              <w:t xml:space="preserve">ICS &amp; RCM </w:t>
            </w:r>
            <w:r w:rsidR="00AE3BB2">
              <w:rPr>
                <w:rFonts w:ascii="News Gothic GDB" w:eastAsia="News Gothic GDB" w:hAnsi="News Gothic GDB" w:cs="News Gothic GDB"/>
                <w:b w:val="0"/>
                <w:sz w:val="22"/>
              </w:rPr>
              <w:t xml:space="preserve">for CFCS </w:t>
            </w:r>
            <w:r w:rsidR="0034512C">
              <w:rPr>
                <w:rFonts w:ascii="News Gothic GDB" w:eastAsia="News Gothic GDB" w:hAnsi="News Gothic GDB" w:cs="News Gothic GDB"/>
                <w:b w:val="0"/>
                <w:sz w:val="22"/>
              </w:rPr>
              <w:t>entries</w:t>
            </w:r>
          </w:p>
        </w:tc>
      </w:tr>
      <w:tr w:rsidR="0087F9E0" w:rsidRPr="00311648" w14:paraId="78A6D8B4" w14:textId="77777777" w:rsidTr="0087F9E0">
        <w:trPr>
          <w:trHeight w:val="20"/>
        </w:trPr>
        <w:tc>
          <w:tcPr>
            <w:tcW w:w="2309" w:type="dxa"/>
            <w:vAlign w:val="center"/>
          </w:tcPr>
          <w:p w14:paraId="2C67703E" w14:textId="18FE3598" w:rsidR="0087F9E0" w:rsidRDefault="0087F9E0" w:rsidP="0087F9E0">
            <w:pPr>
              <w:widowControl w:val="0"/>
              <w:spacing w:before="120" w:after="120"/>
              <w:outlineLvl w:val="0"/>
              <w:rPr>
                <w:b/>
                <w:bCs/>
                <w:highlight w:val="yellow"/>
              </w:rPr>
            </w:pPr>
            <w:r w:rsidRPr="0087F9E0">
              <w:rPr>
                <w:b/>
                <w:bCs/>
              </w:rPr>
              <w:t>Root cause</w:t>
            </w:r>
          </w:p>
        </w:tc>
        <w:tc>
          <w:tcPr>
            <w:tcW w:w="7162" w:type="dxa"/>
            <w:vAlign w:val="center"/>
          </w:tcPr>
          <w:p w14:paraId="485A7711" w14:textId="2014C41B" w:rsidR="0087F9E0" w:rsidRPr="001567D0" w:rsidRDefault="146E4283" w:rsidP="0087F9E0">
            <w:pPr>
              <w:pStyle w:val="paragraph"/>
              <w:spacing w:before="0" w:beforeAutospacing="0" w:after="0" w:afterAutospacing="0"/>
              <w:jc w:val="both"/>
              <w:rPr>
                <w:sz w:val="22"/>
                <w:szCs w:val="22"/>
              </w:rPr>
            </w:pPr>
            <w:r w:rsidRPr="001567D0">
              <w:rPr>
                <w:sz w:val="22"/>
                <w:szCs w:val="22"/>
              </w:rPr>
              <w:t>Insufficient</w:t>
            </w:r>
            <w:r w:rsidR="1801BF6D" w:rsidRPr="001567D0">
              <w:rPr>
                <w:sz w:val="22"/>
                <w:szCs w:val="22"/>
              </w:rPr>
              <w:t xml:space="preserve"> policies, </w:t>
            </w:r>
            <w:r w:rsidR="37B23661" w:rsidRPr="001567D0">
              <w:rPr>
                <w:sz w:val="22"/>
                <w:szCs w:val="22"/>
              </w:rPr>
              <w:t>procedures</w:t>
            </w:r>
            <w:r w:rsidR="1E4230A8" w:rsidRPr="001567D0">
              <w:rPr>
                <w:sz w:val="22"/>
                <w:szCs w:val="22"/>
              </w:rPr>
              <w:t>,</w:t>
            </w:r>
            <w:r w:rsidR="37B23661" w:rsidRPr="001567D0">
              <w:rPr>
                <w:sz w:val="22"/>
                <w:szCs w:val="22"/>
              </w:rPr>
              <w:t xml:space="preserve"> and guidelines</w:t>
            </w:r>
            <w:r w:rsidR="0087F9E0" w:rsidRPr="001567D0">
              <w:rPr>
                <w:sz w:val="22"/>
                <w:szCs w:val="22"/>
              </w:rPr>
              <w:t xml:space="preserve"> </w:t>
            </w:r>
          </w:p>
        </w:tc>
      </w:tr>
      <w:tr w:rsidR="0087F9E0" w14:paraId="02B60909" w14:textId="77777777" w:rsidTr="0087F9E0">
        <w:trPr>
          <w:trHeight w:val="20"/>
        </w:trPr>
        <w:tc>
          <w:tcPr>
            <w:tcW w:w="2309" w:type="dxa"/>
            <w:vAlign w:val="center"/>
          </w:tcPr>
          <w:p w14:paraId="3C67CE77" w14:textId="68DB27E9" w:rsidR="0087F9E0" w:rsidRDefault="0087F9E0" w:rsidP="0087F9E0">
            <w:pPr>
              <w:widowControl w:val="0"/>
              <w:spacing w:before="120" w:after="120"/>
              <w:outlineLvl w:val="0"/>
              <w:rPr>
                <w:b/>
                <w:bCs/>
              </w:rPr>
            </w:pPr>
            <w:r w:rsidRPr="0087F9E0">
              <w:rPr>
                <w:b/>
                <w:bCs/>
              </w:rPr>
              <w:t>Risk</w:t>
            </w:r>
          </w:p>
        </w:tc>
        <w:tc>
          <w:tcPr>
            <w:tcW w:w="7162" w:type="dxa"/>
            <w:vAlign w:val="center"/>
          </w:tcPr>
          <w:p w14:paraId="7D99259C" w14:textId="686DB3CB" w:rsidR="0087F9E0" w:rsidRPr="001567D0" w:rsidRDefault="403664C2" w:rsidP="00132728">
            <w:pPr>
              <w:pStyle w:val="Subtitle"/>
              <w:keepNext/>
              <w:contextualSpacing/>
              <w:jc w:val="both"/>
              <w:rPr>
                <w:rFonts w:ascii="News Gothic GDB" w:eastAsia="News Gothic GDB" w:hAnsi="News Gothic GDB" w:cs="News Gothic GDB"/>
                <w:b w:val="0"/>
                <w:sz w:val="22"/>
              </w:rPr>
            </w:pPr>
            <w:r w:rsidRPr="001567D0">
              <w:rPr>
                <w:rFonts w:ascii="News Gothic GDB" w:eastAsia="News Gothic GDB" w:hAnsi="News Gothic GDB" w:cs="News Gothic GDB"/>
                <w:b w:val="0"/>
                <w:sz w:val="22"/>
              </w:rPr>
              <w:t xml:space="preserve">ICS and RCM data </w:t>
            </w:r>
            <w:r w:rsidR="00BA3B82" w:rsidRPr="001A4DA3">
              <w:rPr>
                <w:rFonts w:ascii="News Gothic GDB" w:eastAsia="News Gothic GDB" w:hAnsi="News Gothic GDB" w:cs="News Gothic GDB"/>
                <w:b w:val="0"/>
                <w:sz w:val="22"/>
              </w:rPr>
              <w:t xml:space="preserve">reliability and consistency </w:t>
            </w:r>
            <w:r w:rsidR="00BA3B82">
              <w:rPr>
                <w:rFonts w:ascii="News Gothic GDB" w:eastAsia="News Gothic GDB" w:hAnsi="News Gothic GDB" w:cs="News Gothic GDB"/>
                <w:b w:val="0"/>
                <w:sz w:val="22"/>
              </w:rPr>
              <w:t>d</w:t>
            </w:r>
            <w:r w:rsidR="00BA3B82" w:rsidRPr="001A4DA3">
              <w:rPr>
                <w:rFonts w:ascii="News Gothic GDB" w:eastAsia="News Gothic GDB" w:hAnsi="News Gothic GDB" w:cs="News Gothic GDB"/>
                <w:b w:val="0"/>
                <w:sz w:val="22"/>
              </w:rPr>
              <w:t>eficiencies</w:t>
            </w:r>
            <w:r w:rsidR="00BA3B82" w:rsidRPr="001567D0">
              <w:rPr>
                <w:rFonts w:ascii="News Gothic GDB" w:eastAsia="News Gothic GDB" w:hAnsi="News Gothic GDB" w:cs="News Gothic GDB"/>
                <w:b w:val="0"/>
                <w:sz w:val="22"/>
              </w:rPr>
              <w:t xml:space="preserve"> </w:t>
            </w:r>
            <w:r w:rsidRPr="001567D0">
              <w:rPr>
                <w:rFonts w:ascii="News Gothic GDB" w:eastAsia="News Gothic GDB" w:hAnsi="News Gothic GDB" w:cs="News Gothic GDB"/>
                <w:b w:val="0"/>
                <w:sz w:val="22"/>
              </w:rPr>
              <w:t xml:space="preserve">pose a risk of confusion regarding </w:t>
            </w:r>
            <w:r w:rsidR="006B292D">
              <w:rPr>
                <w:rFonts w:ascii="News Gothic GDB" w:eastAsia="News Gothic GDB" w:hAnsi="News Gothic GDB" w:cs="News Gothic GDB"/>
                <w:b w:val="0"/>
                <w:sz w:val="22"/>
              </w:rPr>
              <w:t xml:space="preserve">process </w:t>
            </w:r>
            <w:r w:rsidRPr="001567D0">
              <w:rPr>
                <w:rFonts w:ascii="News Gothic GDB" w:eastAsia="News Gothic GDB" w:hAnsi="News Gothic GDB" w:cs="News Gothic GDB"/>
                <w:b w:val="0"/>
                <w:sz w:val="22"/>
              </w:rPr>
              <w:t>transparency</w:t>
            </w:r>
            <w:r w:rsidR="006B292D">
              <w:rPr>
                <w:rFonts w:ascii="News Gothic GDB" w:eastAsia="News Gothic GDB" w:hAnsi="News Gothic GDB" w:cs="News Gothic GDB"/>
                <w:b w:val="0"/>
                <w:sz w:val="22"/>
              </w:rPr>
              <w:t xml:space="preserve"> and</w:t>
            </w:r>
            <w:r w:rsidRPr="001567D0">
              <w:rPr>
                <w:rFonts w:ascii="News Gothic GDB" w:eastAsia="News Gothic GDB" w:hAnsi="News Gothic GDB" w:cs="News Gothic GDB"/>
                <w:b w:val="0"/>
                <w:sz w:val="22"/>
              </w:rPr>
              <w:t xml:space="preserve"> kn</w:t>
            </w:r>
            <w:r w:rsidR="0316CCDD" w:rsidRPr="001567D0">
              <w:rPr>
                <w:rFonts w:ascii="News Gothic GDB" w:eastAsia="News Gothic GDB" w:hAnsi="News Gothic GDB" w:cs="News Gothic GDB"/>
                <w:b w:val="0"/>
                <w:sz w:val="22"/>
              </w:rPr>
              <w:t xml:space="preserve">owledge, and ambiguity in </w:t>
            </w:r>
            <w:r w:rsidR="0316CCDD" w:rsidRPr="001567D0">
              <w:rPr>
                <w:rFonts w:ascii="News Gothic GDB" w:eastAsia="News Gothic GDB" w:hAnsi="News Gothic GDB" w:cs="News Gothic GDB"/>
                <w:b w:val="0"/>
                <w:sz w:val="22"/>
              </w:rPr>
              <w:lastRenderedPageBreak/>
              <w:t>process execution. Th</w:t>
            </w:r>
            <w:r w:rsidR="006B292D">
              <w:rPr>
                <w:rFonts w:ascii="News Gothic GDB" w:eastAsia="News Gothic GDB" w:hAnsi="News Gothic GDB" w:cs="News Gothic GDB"/>
                <w:b w:val="0"/>
                <w:sz w:val="22"/>
              </w:rPr>
              <w:t>i</w:t>
            </w:r>
            <w:r w:rsidR="0316CCDD" w:rsidRPr="001567D0">
              <w:rPr>
                <w:rFonts w:ascii="News Gothic GDB" w:eastAsia="News Gothic GDB" w:hAnsi="News Gothic GDB" w:cs="News Gothic GDB"/>
                <w:b w:val="0"/>
                <w:sz w:val="22"/>
              </w:rPr>
              <w:t>s may lead to operational errors ultimately resulting in financial losses and reputational dama</w:t>
            </w:r>
            <w:r w:rsidR="5158E38E" w:rsidRPr="001567D0">
              <w:rPr>
                <w:rFonts w:ascii="News Gothic GDB" w:eastAsia="News Gothic GDB" w:hAnsi="News Gothic GDB" w:cs="News Gothic GDB"/>
                <w:b w:val="0"/>
                <w:sz w:val="22"/>
              </w:rPr>
              <w:t>ge</w:t>
            </w:r>
            <w:r w:rsidR="001567D0">
              <w:rPr>
                <w:rFonts w:ascii="News Gothic GDB" w:eastAsia="News Gothic GDB" w:hAnsi="News Gothic GDB" w:cs="News Gothic GDB"/>
                <w:b w:val="0"/>
                <w:sz w:val="22"/>
              </w:rPr>
              <w:t>.</w:t>
            </w:r>
          </w:p>
        </w:tc>
      </w:tr>
      <w:tr w:rsidR="0087F9E0" w14:paraId="77E08E1B" w14:textId="77777777" w:rsidTr="0087F9E0">
        <w:trPr>
          <w:trHeight w:val="20"/>
        </w:trPr>
        <w:tc>
          <w:tcPr>
            <w:tcW w:w="2309" w:type="dxa"/>
            <w:vAlign w:val="center"/>
          </w:tcPr>
          <w:p w14:paraId="6A274091" w14:textId="7E34B300" w:rsidR="0087F9E0" w:rsidRDefault="0087F9E0" w:rsidP="0087F9E0">
            <w:pPr>
              <w:widowControl w:val="0"/>
              <w:spacing w:before="120" w:after="120"/>
              <w:outlineLvl w:val="0"/>
              <w:rPr>
                <w:b/>
                <w:bCs/>
              </w:rPr>
            </w:pPr>
            <w:r w:rsidRPr="0087F9E0">
              <w:rPr>
                <w:b/>
                <w:bCs/>
              </w:rPr>
              <w:lastRenderedPageBreak/>
              <w:t xml:space="preserve">Criteria </w:t>
            </w:r>
          </w:p>
        </w:tc>
        <w:tc>
          <w:tcPr>
            <w:tcW w:w="7162" w:type="dxa"/>
            <w:vAlign w:val="center"/>
          </w:tcPr>
          <w:p w14:paraId="4732DC8C" w14:textId="78DF44D7" w:rsidR="0087F9E0" w:rsidRPr="001567D0" w:rsidRDefault="1287D7CF" w:rsidP="001567D0">
            <w:pPr>
              <w:pStyle w:val="ListParagraph"/>
              <w:keepNext/>
              <w:numPr>
                <w:ilvl w:val="0"/>
                <w:numId w:val="39"/>
              </w:numPr>
              <w:tabs>
                <w:tab w:val="left" w:pos="789"/>
              </w:tabs>
              <w:ind w:left="216" w:hanging="216"/>
              <w:jc w:val="both"/>
              <w:outlineLvl w:val="0"/>
              <w:rPr>
                <w:i/>
                <w:iCs/>
              </w:rPr>
            </w:pPr>
            <w:r w:rsidRPr="001567D0">
              <w:rPr>
                <w:i/>
                <w:iCs/>
              </w:rPr>
              <w:t xml:space="preserve">DBG </w:t>
            </w:r>
            <w:r w:rsidR="690A5E14" w:rsidRPr="001567D0">
              <w:rPr>
                <w:i/>
                <w:iCs/>
              </w:rPr>
              <w:t>Internal</w:t>
            </w:r>
            <w:r w:rsidR="3F962005" w:rsidRPr="001567D0">
              <w:rPr>
                <w:i/>
                <w:iCs/>
              </w:rPr>
              <w:t xml:space="preserve"> Control System (ICS) Policy, Version 2.2</w:t>
            </w:r>
          </w:p>
          <w:p w14:paraId="527B6266" w14:textId="7D16BD25" w:rsidR="0087F9E0" w:rsidRPr="001567D0" w:rsidRDefault="7FD6A0B8" w:rsidP="001567D0">
            <w:pPr>
              <w:pStyle w:val="ListParagraph"/>
              <w:keepNext/>
              <w:numPr>
                <w:ilvl w:val="0"/>
                <w:numId w:val="39"/>
              </w:numPr>
              <w:tabs>
                <w:tab w:val="left" w:pos="789"/>
              </w:tabs>
              <w:ind w:left="216" w:hanging="216"/>
              <w:jc w:val="both"/>
              <w:outlineLvl w:val="0"/>
              <w:rPr>
                <w:i/>
                <w:iCs/>
              </w:rPr>
            </w:pPr>
            <w:r w:rsidRPr="001567D0">
              <w:rPr>
                <w:i/>
                <w:iCs/>
              </w:rPr>
              <w:t>Group Risk Management Policy, Version 1.8 - June 2025</w:t>
            </w:r>
          </w:p>
          <w:p w14:paraId="1BA2B867" w14:textId="4BBAF044" w:rsidR="0087F9E0" w:rsidRPr="001567D0" w:rsidRDefault="0BF86A3E" w:rsidP="001567D0">
            <w:pPr>
              <w:pStyle w:val="ListParagraph"/>
              <w:keepNext/>
              <w:numPr>
                <w:ilvl w:val="0"/>
                <w:numId w:val="39"/>
              </w:numPr>
              <w:tabs>
                <w:tab w:val="left" w:pos="789"/>
              </w:tabs>
              <w:ind w:left="216" w:hanging="216"/>
              <w:jc w:val="both"/>
              <w:outlineLvl w:val="0"/>
              <w:rPr>
                <w:i/>
                <w:iCs/>
              </w:rPr>
            </w:pPr>
            <w:r w:rsidRPr="001567D0">
              <w:rPr>
                <w:i/>
                <w:iCs/>
              </w:rPr>
              <w:t>DBG Process Manag</w:t>
            </w:r>
            <w:r w:rsidR="06D23C73" w:rsidRPr="001567D0">
              <w:rPr>
                <w:i/>
                <w:iCs/>
              </w:rPr>
              <w:t>e</w:t>
            </w:r>
            <w:r w:rsidRPr="001567D0">
              <w:rPr>
                <w:i/>
                <w:iCs/>
              </w:rPr>
              <w:t>me</w:t>
            </w:r>
            <w:r w:rsidR="21011E12" w:rsidRPr="001567D0">
              <w:rPr>
                <w:i/>
                <w:iCs/>
              </w:rPr>
              <w:t>nt</w:t>
            </w:r>
            <w:r w:rsidR="23E13CEA" w:rsidRPr="001567D0">
              <w:rPr>
                <w:i/>
                <w:iCs/>
              </w:rPr>
              <w:t xml:space="preserve"> Guideline, Version 1.0</w:t>
            </w:r>
          </w:p>
        </w:tc>
      </w:tr>
      <w:tr w:rsidR="0087F9E0" w14:paraId="53A5FA8E" w14:textId="77777777" w:rsidTr="0087F9E0">
        <w:trPr>
          <w:trHeight w:val="20"/>
        </w:trPr>
        <w:tc>
          <w:tcPr>
            <w:tcW w:w="2309" w:type="dxa"/>
            <w:vAlign w:val="center"/>
          </w:tcPr>
          <w:p w14:paraId="21E098DC" w14:textId="77777777" w:rsidR="0087F9E0" w:rsidRDefault="0087F9E0" w:rsidP="0087F9E0">
            <w:pPr>
              <w:widowControl w:val="0"/>
              <w:spacing w:before="120" w:after="120"/>
              <w:outlineLvl w:val="0"/>
              <w:rPr>
                <w:b/>
                <w:bCs/>
              </w:rPr>
            </w:pPr>
            <w:r w:rsidRPr="0087F9E0">
              <w:rPr>
                <w:b/>
                <w:bCs/>
              </w:rPr>
              <w:t>Relevant entity</w:t>
            </w:r>
          </w:p>
        </w:tc>
        <w:tc>
          <w:tcPr>
            <w:tcW w:w="7162" w:type="dxa"/>
            <w:vAlign w:val="center"/>
          </w:tcPr>
          <w:p w14:paraId="163C86E6" w14:textId="1C015F38" w:rsidR="0087F9E0" w:rsidRPr="001567D0" w:rsidRDefault="0087F9E0" w:rsidP="00132728">
            <w:pPr>
              <w:keepNext/>
              <w:widowControl w:val="0"/>
              <w:jc w:val="both"/>
              <w:outlineLvl w:val="0"/>
            </w:pPr>
            <w:r w:rsidRPr="001567D0">
              <w:t>CFCL</w:t>
            </w:r>
            <w:r w:rsidR="53DEAA62" w:rsidRPr="001567D0">
              <w:t>/CFCS</w:t>
            </w:r>
          </w:p>
        </w:tc>
      </w:tr>
      <w:tr w:rsidR="0087F9E0" w14:paraId="1F940BD8" w14:textId="77777777" w:rsidTr="0087F9E0">
        <w:trPr>
          <w:trHeight w:val="20"/>
        </w:trPr>
        <w:tc>
          <w:tcPr>
            <w:tcW w:w="2309" w:type="dxa"/>
            <w:vAlign w:val="center"/>
          </w:tcPr>
          <w:p w14:paraId="2F200E97" w14:textId="7529B610" w:rsidR="0087F9E0" w:rsidRDefault="0087F9E0" w:rsidP="0087F9E0">
            <w:pPr>
              <w:widowControl w:val="0"/>
              <w:spacing w:before="120" w:after="120"/>
              <w:outlineLvl w:val="0"/>
            </w:pPr>
            <w:r w:rsidRPr="5032ED28">
              <w:rPr>
                <w:b/>
                <w:bCs/>
              </w:rPr>
              <w:t>Recommendation number</w:t>
            </w:r>
          </w:p>
        </w:tc>
        <w:tc>
          <w:tcPr>
            <w:tcW w:w="7162" w:type="dxa"/>
            <w:vAlign w:val="center"/>
          </w:tcPr>
          <w:p w14:paraId="42EDBEE8" w14:textId="73CFD05F" w:rsidR="0087F9E0" w:rsidRPr="001567D0" w:rsidRDefault="2CDAA9CC" w:rsidP="00132728">
            <w:pPr>
              <w:keepNext/>
              <w:widowControl w:val="0"/>
              <w:contextualSpacing/>
              <w:jc w:val="both"/>
              <w:outlineLvl w:val="0"/>
              <w:rPr>
                <w:b/>
                <w:bCs/>
              </w:rPr>
            </w:pPr>
            <w:r w:rsidRPr="001567D0">
              <w:t>2025-063_F</w:t>
            </w:r>
            <w:r w:rsidR="00D82A1D" w:rsidRPr="001567D0">
              <w:t>0</w:t>
            </w:r>
            <w:r w:rsidR="00417799">
              <w:t>7</w:t>
            </w:r>
            <w:r w:rsidRPr="001567D0">
              <w:t xml:space="preserve"> </w:t>
            </w:r>
            <w:r w:rsidR="00D82A1D" w:rsidRPr="001567D0">
              <w:t>–</w:t>
            </w:r>
            <w:r w:rsidRPr="001567D0">
              <w:t xml:space="preserve"> A</w:t>
            </w:r>
            <w:r w:rsidR="00D82A1D" w:rsidRPr="001567D0">
              <w:t>01</w:t>
            </w:r>
          </w:p>
        </w:tc>
      </w:tr>
      <w:tr w:rsidR="0087F9E0" w14:paraId="19A024C7" w14:textId="77777777" w:rsidTr="0087F9E0">
        <w:trPr>
          <w:trHeight w:val="20"/>
        </w:trPr>
        <w:tc>
          <w:tcPr>
            <w:tcW w:w="2309" w:type="dxa"/>
            <w:vAlign w:val="center"/>
          </w:tcPr>
          <w:p w14:paraId="4A5F0DFE" w14:textId="77777777" w:rsidR="0087F9E0" w:rsidRDefault="0087F9E0" w:rsidP="0087F9E0">
            <w:pPr>
              <w:widowControl w:val="0"/>
              <w:spacing w:before="120" w:after="120"/>
              <w:outlineLvl w:val="0"/>
              <w:rPr>
                <w:b/>
                <w:bCs/>
              </w:rPr>
            </w:pPr>
            <w:r w:rsidRPr="0087F9E0">
              <w:rPr>
                <w:b/>
                <w:bCs/>
              </w:rPr>
              <w:t>Recommendation</w:t>
            </w:r>
          </w:p>
        </w:tc>
        <w:tc>
          <w:tcPr>
            <w:tcW w:w="7162" w:type="dxa"/>
            <w:vAlign w:val="center"/>
          </w:tcPr>
          <w:p w14:paraId="68EC3CAA" w14:textId="3460D66E" w:rsidR="0087F9E0" w:rsidRPr="001567D0" w:rsidRDefault="4B7727C2" w:rsidP="00132728">
            <w:pPr>
              <w:jc w:val="both"/>
            </w:pPr>
            <w:r w:rsidRPr="001567D0">
              <w:t>Review all relevant ICS and RCM entries to ensure completeness, accuracy and consistency of information, with particular focus on (sub</w:t>
            </w:r>
            <w:r w:rsidR="60A3EEB9" w:rsidRPr="001567D0">
              <w:t>) processes</w:t>
            </w:r>
            <w:r w:rsidRPr="001567D0">
              <w:t>, risk and control descriptions.</w:t>
            </w:r>
            <w:r w:rsidR="0007190D">
              <w:t xml:space="preserve"> </w:t>
            </w:r>
            <w:r w:rsidR="00011ADE">
              <w:t>A</w:t>
            </w:r>
            <w:r w:rsidR="0007190D">
              <w:t xml:space="preserve">lign with </w:t>
            </w:r>
            <w:r w:rsidR="00302023">
              <w:t xml:space="preserve">Outsourcing &amp; Controls (KOU) </w:t>
            </w:r>
            <w:r w:rsidR="0035595D">
              <w:t xml:space="preserve">to ensure a </w:t>
            </w:r>
            <w:r w:rsidR="003D36E2">
              <w:t xml:space="preserve">cohesive approach to this finding and the </w:t>
            </w:r>
            <w:r w:rsidR="00B702C4">
              <w:t xml:space="preserve">ICS </w:t>
            </w:r>
            <w:r w:rsidR="00670795">
              <w:t>finding identified</w:t>
            </w:r>
            <w:r w:rsidR="00B702C4">
              <w:t xml:space="preserve"> during the audit</w:t>
            </w:r>
            <w:r w:rsidR="00BE0753">
              <w:t xml:space="preserve"> </w:t>
            </w:r>
            <w:r w:rsidR="00EB4710">
              <w:t>2025-024 Special Audit on General Controls.</w:t>
            </w:r>
            <w:r w:rsidRPr="001567D0">
              <w:t xml:space="preserve"> Where necessary, update corresponding procedures</w:t>
            </w:r>
            <w:r w:rsidR="74CD9233" w:rsidRPr="001567D0">
              <w:t xml:space="preserve"> to reflect any changes or clarification identified during the review. </w:t>
            </w:r>
          </w:p>
        </w:tc>
      </w:tr>
      <w:tr w:rsidR="0087F9E0" w14:paraId="46F9B709" w14:textId="77777777" w:rsidTr="0087F9E0">
        <w:trPr>
          <w:trHeight w:val="20"/>
        </w:trPr>
        <w:tc>
          <w:tcPr>
            <w:tcW w:w="2309" w:type="dxa"/>
            <w:vAlign w:val="center"/>
          </w:tcPr>
          <w:p w14:paraId="72E0F491" w14:textId="77777777" w:rsidR="0087F9E0" w:rsidRDefault="0087F9E0" w:rsidP="0087F9E0">
            <w:pPr>
              <w:widowControl w:val="0"/>
              <w:spacing w:before="120" w:after="120"/>
              <w:outlineLvl w:val="0"/>
              <w:rPr>
                <w:b/>
                <w:bCs/>
              </w:rPr>
            </w:pPr>
            <w:r w:rsidRPr="0087F9E0">
              <w:rPr>
                <w:b/>
                <w:bCs/>
              </w:rPr>
              <w:t>Management response</w:t>
            </w:r>
          </w:p>
        </w:tc>
        <w:tc>
          <w:tcPr>
            <w:tcW w:w="7162" w:type="dxa"/>
            <w:vAlign w:val="center"/>
          </w:tcPr>
          <w:p w14:paraId="2D58D4D8" w14:textId="05B907A3" w:rsidR="0087F9E0" w:rsidRDefault="78524146" w:rsidP="00132728">
            <w:pPr>
              <w:keepNext/>
              <w:widowControl w:val="0"/>
              <w:contextualSpacing/>
              <w:jc w:val="both"/>
              <w:outlineLvl w:val="0"/>
            </w:pPr>
            <w:r>
              <w:t xml:space="preserve">Distribution Operations Cork (PIE) </w:t>
            </w:r>
            <w:r w:rsidR="0087F9E0" w:rsidRPr="0D50704A">
              <w:t xml:space="preserve">agrees with the </w:t>
            </w:r>
            <w:r w:rsidR="00E077DD" w:rsidRPr="0D50704A">
              <w:t>findings</w:t>
            </w:r>
            <w:r w:rsidR="0087F9E0" w:rsidRPr="0D50704A">
              <w:t xml:space="preserve"> and </w:t>
            </w:r>
            <w:proofErr w:type="gramStart"/>
            <w:r w:rsidR="00E077DD" w:rsidRPr="0D50704A">
              <w:t>recommendation</w:t>
            </w:r>
            <w:r w:rsidR="00AE7497">
              <w:t>,</w:t>
            </w:r>
            <w:r w:rsidR="00E077DD">
              <w:t xml:space="preserve"> and</w:t>
            </w:r>
            <w:proofErr w:type="gramEnd"/>
            <w:r w:rsidR="0087F9E0" w:rsidRPr="0D50704A">
              <w:t xml:space="preserve"> will implement the recommendation.</w:t>
            </w:r>
          </w:p>
        </w:tc>
      </w:tr>
      <w:tr w:rsidR="0087F9E0" w14:paraId="6FD00B1A" w14:textId="77777777" w:rsidTr="0087F9E0">
        <w:trPr>
          <w:trHeight w:val="20"/>
        </w:trPr>
        <w:tc>
          <w:tcPr>
            <w:tcW w:w="2309" w:type="dxa"/>
            <w:vAlign w:val="center"/>
          </w:tcPr>
          <w:p w14:paraId="1F2D064C" w14:textId="77777777" w:rsidR="0087F9E0" w:rsidRDefault="0087F9E0" w:rsidP="0087F9E0">
            <w:pPr>
              <w:widowControl w:val="0"/>
              <w:spacing w:before="120" w:after="120"/>
              <w:outlineLvl w:val="0"/>
              <w:rPr>
                <w:b/>
                <w:bCs/>
              </w:rPr>
            </w:pPr>
            <w:r w:rsidRPr="0087F9E0">
              <w:rPr>
                <w:b/>
                <w:bCs/>
              </w:rPr>
              <w:t>Recommendation owner</w:t>
            </w:r>
          </w:p>
        </w:tc>
        <w:tc>
          <w:tcPr>
            <w:tcW w:w="7162" w:type="dxa"/>
            <w:vAlign w:val="center"/>
          </w:tcPr>
          <w:p w14:paraId="33E3F43C" w14:textId="5E0755FB" w:rsidR="0087F9E0" w:rsidRDefault="58D9A14D" w:rsidP="00132728">
            <w:pPr>
              <w:keepNext/>
              <w:widowControl w:val="0"/>
              <w:jc w:val="both"/>
              <w:outlineLvl w:val="0"/>
            </w:pPr>
            <w:r>
              <w:t>Distribution</w:t>
            </w:r>
            <w:r w:rsidR="481C970C" w:rsidRPr="4E1E8151">
              <w:t xml:space="preserve"> Operations </w:t>
            </w:r>
            <w:r w:rsidR="280894F3">
              <w:t>Cork (PIE)</w:t>
            </w:r>
          </w:p>
        </w:tc>
      </w:tr>
      <w:tr w:rsidR="0087F9E0" w14:paraId="7CBD0C2B" w14:textId="77777777" w:rsidTr="0087F9E0">
        <w:trPr>
          <w:trHeight w:val="20"/>
        </w:trPr>
        <w:tc>
          <w:tcPr>
            <w:tcW w:w="2309" w:type="dxa"/>
            <w:vAlign w:val="center"/>
          </w:tcPr>
          <w:p w14:paraId="32C49D9C" w14:textId="77777777" w:rsidR="0087F9E0" w:rsidRDefault="0087F9E0" w:rsidP="0087F9E0">
            <w:pPr>
              <w:widowControl w:val="0"/>
              <w:spacing w:before="120" w:after="120"/>
              <w:outlineLvl w:val="0"/>
              <w:rPr>
                <w:b/>
                <w:bCs/>
              </w:rPr>
            </w:pPr>
            <w:r w:rsidRPr="0087F9E0">
              <w:rPr>
                <w:b/>
                <w:bCs/>
              </w:rPr>
              <w:t>Target date</w:t>
            </w:r>
          </w:p>
        </w:tc>
        <w:tc>
          <w:tcPr>
            <w:tcW w:w="7162" w:type="dxa"/>
            <w:vAlign w:val="center"/>
          </w:tcPr>
          <w:p w14:paraId="7C65276C" w14:textId="47B821D3" w:rsidR="0087F9E0" w:rsidRDefault="004D1E42" w:rsidP="00132728">
            <w:pPr>
              <w:keepNext/>
              <w:widowControl w:val="0"/>
              <w:jc w:val="both"/>
              <w:outlineLvl w:val="0"/>
            </w:pPr>
            <w:r>
              <w:t xml:space="preserve">June </w:t>
            </w:r>
            <w:r w:rsidR="002D1D76">
              <w:t>26</w:t>
            </w:r>
            <w:r w:rsidR="0087F9E0" w:rsidRPr="449633D8">
              <w:t>, 20</w:t>
            </w:r>
            <w:r w:rsidR="49ECB4CF" w:rsidRPr="449633D8">
              <w:t>2</w:t>
            </w:r>
            <w:r w:rsidR="00BD74FA">
              <w:t>6</w:t>
            </w:r>
          </w:p>
        </w:tc>
      </w:tr>
    </w:tbl>
    <w:p w14:paraId="034762F5" w14:textId="5B9B84EB" w:rsidR="49D0B1B8" w:rsidRDefault="49D0B1B8"/>
    <w:tbl>
      <w:tblPr>
        <w:tblStyle w:val="TableGrid3"/>
        <w:tblW w:w="0" w:type="auto"/>
        <w:tblLook w:val="04A0" w:firstRow="1" w:lastRow="0" w:firstColumn="1" w:lastColumn="0" w:noHBand="0" w:noVBand="1"/>
      </w:tblPr>
      <w:tblGrid>
        <w:gridCol w:w="2309"/>
        <w:gridCol w:w="7162"/>
      </w:tblGrid>
      <w:tr w:rsidR="1DE572DA" w14:paraId="2295FB7D" w14:textId="77777777" w:rsidTr="1DE572DA">
        <w:trPr>
          <w:trHeight w:val="510"/>
        </w:trPr>
        <w:tc>
          <w:tcPr>
            <w:tcW w:w="2309" w:type="dxa"/>
            <w:vAlign w:val="center"/>
          </w:tcPr>
          <w:p w14:paraId="0EB2E3E0" w14:textId="613AC401" w:rsidR="1DE572DA" w:rsidRDefault="0C937772" w:rsidP="1DE572DA">
            <w:pPr>
              <w:widowControl w:val="0"/>
              <w:spacing w:before="120" w:after="120"/>
              <w:outlineLvl w:val="0"/>
            </w:pPr>
            <w:r w:rsidRPr="007C0217">
              <w:rPr>
                <w:b/>
                <w:bCs/>
                <w:color w:val="000000" w:themeColor="text1"/>
              </w:rPr>
              <w:t>Recommendation number</w:t>
            </w:r>
          </w:p>
        </w:tc>
        <w:tc>
          <w:tcPr>
            <w:tcW w:w="7162" w:type="dxa"/>
            <w:vAlign w:val="center"/>
          </w:tcPr>
          <w:p w14:paraId="2AD6165D" w14:textId="06344252" w:rsidR="1DE572DA" w:rsidRPr="001B738B" w:rsidRDefault="5695EC28" w:rsidP="00132728">
            <w:pPr>
              <w:keepNext/>
              <w:widowControl w:val="0"/>
              <w:contextualSpacing/>
              <w:jc w:val="both"/>
              <w:outlineLvl w:val="0"/>
              <w:rPr>
                <w:b/>
                <w:bCs/>
              </w:rPr>
            </w:pPr>
            <w:r w:rsidRPr="001B738B">
              <w:t>2025-063_</w:t>
            </w:r>
            <w:r w:rsidR="009F0E20" w:rsidRPr="001B738B">
              <w:t>F0</w:t>
            </w:r>
            <w:r w:rsidR="00417799">
              <w:t>7</w:t>
            </w:r>
            <w:r w:rsidR="009F0E20" w:rsidRPr="001B738B">
              <w:t>-A02</w:t>
            </w:r>
          </w:p>
        </w:tc>
      </w:tr>
      <w:tr w:rsidR="1DE572DA" w14:paraId="276AE19B" w14:textId="77777777" w:rsidTr="1DE572DA">
        <w:trPr>
          <w:trHeight w:val="510"/>
        </w:trPr>
        <w:tc>
          <w:tcPr>
            <w:tcW w:w="2309" w:type="dxa"/>
            <w:vAlign w:val="center"/>
          </w:tcPr>
          <w:p w14:paraId="2060EA5A" w14:textId="77777777" w:rsidR="1DE572DA" w:rsidRDefault="1DE572DA" w:rsidP="1DE572DA">
            <w:pPr>
              <w:widowControl w:val="0"/>
              <w:spacing w:before="120" w:after="120"/>
              <w:outlineLvl w:val="0"/>
              <w:rPr>
                <w:b/>
                <w:bCs/>
              </w:rPr>
            </w:pPr>
            <w:r w:rsidRPr="1DE572DA">
              <w:rPr>
                <w:b/>
                <w:bCs/>
              </w:rPr>
              <w:t>Recommendation</w:t>
            </w:r>
          </w:p>
        </w:tc>
        <w:tc>
          <w:tcPr>
            <w:tcW w:w="7162" w:type="dxa"/>
            <w:vAlign w:val="center"/>
          </w:tcPr>
          <w:p w14:paraId="297D2AB3" w14:textId="3B6F807C" w:rsidR="1DE572DA" w:rsidRPr="001B738B" w:rsidRDefault="0730AD9B" w:rsidP="00132728">
            <w:pPr>
              <w:keepNext/>
              <w:jc w:val="both"/>
            </w:pPr>
            <w:r w:rsidRPr="001B738B">
              <w:t>Review all relevant ICS and RCM entries to ensure completeness, accuracy and consistency of information, with particular focus on (sub) processes, risk and control descriptions. Where necessary, update corresponding procedures to reflect any changes or clarification identified during the review.</w:t>
            </w:r>
          </w:p>
        </w:tc>
      </w:tr>
      <w:tr w:rsidR="1DE572DA" w14:paraId="47A64965" w14:textId="77777777" w:rsidTr="1DE572DA">
        <w:trPr>
          <w:trHeight w:val="510"/>
        </w:trPr>
        <w:tc>
          <w:tcPr>
            <w:tcW w:w="2309" w:type="dxa"/>
            <w:vAlign w:val="center"/>
          </w:tcPr>
          <w:p w14:paraId="68CD2093" w14:textId="77777777" w:rsidR="1DE572DA" w:rsidRDefault="1DE572DA" w:rsidP="1DE572DA">
            <w:pPr>
              <w:widowControl w:val="0"/>
              <w:spacing w:before="120" w:after="120"/>
              <w:outlineLvl w:val="0"/>
              <w:rPr>
                <w:b/>
                <w:bCs/>
              </w:rPr>
            </w:pPr>
            <w:r w:rsidRPr="1DE572DA">
              <w:rPr>
                <w:b/>
                <w:bCs/>
              </w:rPr>
              <w:t>Management response</w:t>
            </w:r>
          </w:p>
        </w:tc>
        <w:tc>
          <w:tcPr>
            <w:tcW w:w="7162" w:type="dxa"/>
            <w:vAlign w:val="center"/>
          </w:tcPr>
          <w:p w14:paraId="67655A8E" w14:textId="7EF5F65B" w:rsidR="1DE572DA" w:rsidRPr="001B738B" w:rsidRDefault="6D079594" w:rsidP="001B738B">
            <w:pPr>
              <w:keepNext/>
              <w:widowControl w:val="0"/>
              <w:contextualSpacing/>
              <w:jc w:val="both"/>
              <w:outlineLvl w:val="0"/>
            </w:pPr>
            <w:r w:rsidRPr="001B738B">
              <w:t xml:space="preserve">Distribution Operations Zurich (PLM) agrees with the finding and </w:t>
            </w:r>
            <w:proofErr w:type="gramStart"/>
            <w:r w:rsidRPr="001B738B">
              <w:t>recommendation</w:t>
            </w:r>
            <w:r w:rsidR="001B738B">
              <w:t>,</w:t>
            </w:r>
            <w:r w:rsidRPr="001B738B">
              <w:t xml:space="preserve"> and</w:t>
            </w:r>
            <w:proofErr w:type="gramEnd"/>
            <w:r w:rsidRPr="001B738B">
              <w:t xml:space="preserve"> will implement the recommendation.</w:t>
            </w:r>
          </w:p>
        </w:tc>
      </w:tr>
      <w:tr w:rsidR="1DE572DA" w14:paraId="057A8899" w14:textId="77777777" w:rsidTr="1DE572DA">
        <w:trPr>
          <w:trHeight w:val="510"/>
        </w:trPr>
        <w:tc>
          <w:tcPr>
            <w:tcW w:w="2309" w:type="dxa"/>
            <w:vAlign w:val="center"/>
          </w:tcPr>
          <w:p w14:paraId="3896FAAD" w14:textId="77777777" w:rsidR="1DE572DA" w:rsidRDefault="1DE572DA" w:rsidP="1DE572DA">
            <w:pPr>
              <w:widowControl w:val="0"/>
              <w:spacing w:before="120" w:after="120"/>
              <w:outlineLvl w:val="0"/>
              <w:rPr>
                <w:b/>
                <w:bCs/>
              </w:rPr>
            </w:pPr>
            <w:r w:rsidRPr="1DE572DA">
              <w:rPr>
                <w:b/>
                <w:bCs/>
              </w:rPr>
              <w:t>Recommendation owner</w:t>
            </w:r>
          </w:p>
        </w:tc>
        <w:tc>
          <w:tcPr>
            <w:tcW w:w="7162" w:type="dxa"/>
            <w:vAlign w:val="center"/>
          </w:tcPr>
          <w:p w14:paraId="47C88E6A" w14:textId="5599C1A1" w:rsidR="1DE572DA" w:rsidRDefault="3D9A26AD" w:rsidP="00132728">
            <w:pPr>
              <w:keepNext/>
              <w:widowControl w:val="0"/>
              <w:jc w:val="both"/>
              <w:outlineLvl w:val="0"/>
            </w:pPr>
            <w:r>
              <w:t>Distribution Operations Zurich (PLM)</w:t>
            </w:r>
          </w:p>
        </w:tc>
      </w:tr>
      <w:tr w:rsidR="1DE572DA" w14:paraId="314645D3" w14:textId="77777777" w:rsidTr="1DE572DA">
        <w:trPr>
          <w:trHeight w:val="510"/>
        </w:trPr>
        <w:tc>
          <w:tcPr>
            <w:tcW w:w="2309" w:type="dxa"/>
            <w:vAlign w:val="center"/>
          </w:tcPr>
          <w:p w14:paraId="4862B784" w14:textId="77777777" w:rsidR="1DE572DA" w:rsidRDefault="1DE572DA" w:rsidP="1DE572DA">
            <w:pPr>
              <w:widowControl w:val="0"/>
              <w:spacing w:before="120" w:after="120"/>
              <w:outlineLvl w:val="0"/>
              <w:rPr>
                <w:b/>
                <w:bCs/>
              </w:rPr>
            </w:pPr>
            <w:r w:rsidRPr="1DE572DA">
              <w:rPr>
                <w:b/>
                <w:bCs/>
              </w:rPr>
              <w:t>Target date</w:t>
            </w:r>
          </w:p>
        </w:tc>
        <w:tc>
          <w:tcPr>
            <w:tcW w:w="7162" w:type="dxa"/>
            <w:vAlign w:val="center"/>
          </w:tcPr>
          <w:p w14:paraId="47C11C8B" w14:textId="7DF6806D" w:rsidR="1DE572DA" w:rsidRDefault="004D1E42" w:rsidP="00132728">
            <w:pPr>
              <w:keepNext/>
              <w:widowControl w:val="0"/>
              <w:jc w:val="both"/>
              <w:outlineLvl w:val="0"/>
            </w:pPr>
            <w:r>
              <w:t xml:space="preserve">June </w:t>
            </w:r>
            <w:r w:rsidR="002D1D76">
              <w:t>26</w:t>
            </w:r>
            <w:r w:rsidR="1669AAEE">
              <w:t>, 202</w:t>
            </w:r>
            <w:r w:rsidR="003C327F">
              <w:t>6</w:t>
            </w:r>
          </w:p>
        </w:tc>
      </w:tr>
    </w:tbl>
    <w:p w14:paraId="4E7B67DA" w14:textId="03685471" w:rsidR="1DE572DA" w:rsidRDefault="1DE572DA"/>
    <w:tbl>
      <w:tblPr>
        <w:tblStyle w:val="TableGrid3"/>
        <w:tblW w:w="0" w:type="auto"/>
        <w:tblLook w:val="04A0" w:firstRow="1" w:lastRow="0" w:firstColumn="1" w:lastColumn="0" w:noHBand="0" w:noVBand="1"/>
      </w:tblPr>
      <w:tblGrid>
        <w:gridCol w:w="2309"/>
        <w:gridCol w:w="7162"/>
      </w:tblGrid>
      <w:tr w:rsidR="1DE572DA" w14:paraId="741CB55A" w14:textId="77777777" w:rsidTr="1DE572DA">
        <w:trPr>
          <w:trHeight w:val="510"/>
        </w:trPr>
        <w:tc>
          <w:tcPr>
            <w:tcW w:w="2309" w:type="dxa"/>
            <w:vAlign w:val="center"/>
          </w:tcPr>
          <w:p w14:paraId="59F37566" w14:textId="6469C071" w:rsidR="1DE572DA" w:rsidRDefault="1DE572DA" w:rsidP="1DE572DA">
            <w:pPr>
              <w:widowControl w:val="0"/>
              <w:spacing w:before="120" w:after="120"/>
              <w:outlineLvl w:val="0"/>
            </w:pPr>
            <w:r w:rsidRPr="007C0217">
              <w:rPr>
                <w:b/>
                <w:bCs/>
                <w:color w:val="000000" w:themeColor="text1"/>
              </w:rPr>
              <w:t>Recommendation number</w:t>
            </w:r>
          </w:p>
        </w:tc>
        <w:tc>
          <w:tcPr>
            <w:tcW w:w="7162" w:type="dxa"/>
            <w:vAlign w:val="center"/>
          </w:tcPr>
          <w:p w14:paraId="1AA5CE02" w14:textId="5D2F7E35" w:rsidR="1DE572DA" w:rsidRPr="004152FC" w:rsidRDefault="721CCFDB" w:rsidP="00132728">
            <w:pPr>
              <w:keepNext/>
              <w:widowControl w:val="0"/>
              <w:contextualSpacing/>
              <w:jc w:val="both"/>
              <w:outlineLvl w:val="0"/>
              <w:rPr>
                <w:b/>
                <w:bCs/>
              </w:rPr>
            </w:pPr>
            <w:r w:rsidRPr="004152FC">
              <w:t>2025-063_F</w:t>
            </w:r>
            <w:r w:rsidR="009F0E20" w:rsidRPr="004152FC">
              <w:t>0</w:t>
            </w:r>
            <w:r w:rsidR="00417799">
              <w:t>7</w:t>
            </w:r>
            <w:r w:rsidR="009F0E20" w:rsidRPr="004152FC">
              <w:t>-A03</w:t>
            </w:r>
          </w:p>
        </w:tc>
      </w:tr>
      <w:tr w:rsidR="1DE572DA" w14:paraId="79214B92" w14:textId="77777777" w:rsidTr="1DE572DA">
        <w:trPr>
          <w:trHeight w:val="510"/>
        </w:trPr>
        <w:tc>
          <w:tcPr>
            <w:tcW w:w="2309" w:type="dxa"/>
            <w:vAlign w:val="center"/>
          </w:tcPr>
          <w:p w14:paraId="63474B5C" w14:textId="77777777" w:rsidR="1DE572DA" w:rsidRDefault="1DE572DA" w:rsidP="1DE572DA">
            <w:pPr>
              <w:widowControl w:val="0"/>
              <w:spacing w:before="120" w:after="120"/>
              <w:outlineLvl w:val="0"/>
              <w:rPr>
                <w:b/>
                <w:bCs/>
              </w:rPr>
            </w:pPr>
            <w:r w:rsidRPr="1DE572DA">
              <w:rPr>
                <w:b/>
                <w:bCs/>
              </w:rPr>
              <w:t>Recommendation</w:t>
            </w:r>
          </w:p>
        </w:tc>
        <w:tc>
          <w:tcPr>
            <w:tcW w:w="7162" w:type="dxa"/>
            <w:vAlign w:val="center"/>
          </w:tcPr>
          <w:p w14:paraId="4A0C9467" w14:textId="76C3846B" w:rsidR="1DE572DA" w:rsidRPr="004152FC" w:rsidRDefault="132ED3FC" w:rsidP="00132728">
            <w:pPr>
              <w:keepNext/>
              <w:jc w:val="both"/>
            </w:pPr>
            <w:r w:rsidRPr="004152FC">
              <w:t>Review all relevant ICS and RCM entries to ensure completeness, accuracy and consistency of information, with particular focus on (sub) processes, risk and control descriptions. Where necessary, update corresponding procedures to reflect any changes or clarification identified during the review.</w:t>
            </w:r>
          </w:p>
        </w:tc>
      </w:tr>
      <w:tr w:rsidR="1DE572DA" w14:paraId="5542743E" w14:textId="77777777" w:rsidTr="1DE572DA">
        <w:trPr>
          <w:trHeight w:val="510"/>
        </w:trPr>
        <w:tc>
          <w:tcPr>
            <w:tcW w:w="2309" w:type="dxa"/>
            <w:vAlign w:val="center"/>
          </w:tcPr>
          <w:p w14:paraId="33B2BE3E" w14:textId="77777777" w:rsidR="1DE572DA" w:rsidRDefault="1DE572DA" w:rsidP="1DE572DA">
            <w:pPr>
              <w:widowControl w:val="0"/>
              <w:spacing w:before="120" w:after="120"/>
              <w:outlineLvl w:val="0"/>
              <w:rPr>
                <w:b/>
                <w:bCs/>
              </w:rPr>
            </w:pPr>
            <w:r w:rsidRPr="1DE572DA">
              <w:rPr>
                <w:b/>
                <w:bCs/>
              </w:rPr>
              <w:t>Management response</w:t>
            </w:r>
          </w:p>
        </w:tc>
        <w:tc>
          <w:tcPr>
            <w:tcW w:w="7162" w:type="dxa"/>
            <w:vAlign w:val="center"/>
          </w:tcPr>
          <w:p w14:paraId="21F117FE" w14:textId="0D79710C" w:rsidR="1DE572DA" w:rsidRPr="004152FC" w:rsidRDefault="1D8F16D0" w:rsidP="00132728">
            <w:pPr>
              <w:keepNext/>
              <w:widowControl w:val="0"/>
              <w:contextualSpacing/>
              <w:jc w:val="both"/>
              <w:rPr>
                <w:rFonts w:eastAsia="News Gothic GDB" w:cs="News Gothic GDB"/>
              </w:rPr>
            </w:pPr>
            <w:r w:rsidRPr="004152FC">
              <w:rPr>
                <w:rFonts w:eastAsia="News Gothic GDB" w:cs="News Gothic GDB"/>
              </w:rPr>
              <w:t xml:space="preserve">Client Service EMEA (CSE) </w:t>
            </w:r>
            <w:r w:rsidRPr="004152FC">
              <w:t xml:space="preserve">agrees with the finding and </w:t>
            </w:r>
            <w:proofErr w:type="gramStart"/>
            <w:r w:rsidRPr="004152FC">
              <w:t>recommendation</w:t>
            </w:r>
            <w:r w:rsidR="004152FC">
              <w:t>,</w:t>
            </w:r>
            <w:r w:rsidRPr="004152FC">
              <w:t xml:space="preserve"> and</w:t>
            </w:r>
            <w:proofErr w:type="gramEnd"/>
            <w:r w:rsidRPr="004152FC">
              <w:t xml:space="preserve"> will implement the recommendation.</w:t>
            </w:r>
          </w:p>
        </w:tc>
      </w:tr>
      <w:tr w:rsidR="1DE572DA" w14:paraId="6046F7F0" w14:textId="77777777" w:rsidTr="1DE572DA">
        <w:trPr>
          <w:trHeight w:val="510"/>
        </w:trPr>
        <w:tc>
          <w:tcPr>
            <w:tcW w:w="2309" w:type="dxa"/>
            <w:vAlign w:val="center"/>
          </w:tcPr>
          <w:p w14:paraId="30CA7C20" w14:textId="77777777" w:rsidR="1DE572DA" w:rsidRDefault="1DE572DA" w:rsidP="1DE572DA">
            <w:pPr>
              <w:widowControl w:val="0"/>
              <w:spacing w:before="120" w:after="120"/>
              <w:outlineLvl w:val="0"/>
              <w:rPr>
                <w:b/>
                <w:bCs/>
              </w:rPr>
            </w:pPr>
            <w:r w:rsidRPr="1DE572DA">
              <w:rPr>
                <w:b/>
                <w:bCs/>
              </w:rPr>
              <w:t>Recommendation owner</w:t>
            </w:r>
          </w:p>
        </w:tc>
        <w:tc>
          <w:tcPr>
            <w:tcW w:w="7162" w:type="dxa"/>
            <w:vAlign w:val="center"/>
          </w:tcPr>
          <w:p w14:paraId="1FBD1797" w14:textId="329E40F0" w:rsidR="1DE572DA" w:rsidRPr="004152FC" w:rsidRDefault="671FAE6D" w:rsidP="00132728">
            <w:pPr>
              <w:keepNext/>
              <w:widowControl w:val="0"/>
              <w:jc w:val="both"/>
              <w:rPr>
                <w:rFonts w:eastAsia="News Gothic GDB" w:cs="News Gothic GDB"/>
              </w:rPr>
            </w:pPr>
            <w:r w:rsidRPr="004152FC">
              <w:rPr>
                <w:rFonts w:eastAsia="News Gothic GDB" w:cs="News Gothic GDB"/>
              </w:rPr>
              <w:t>Client Service EMEA (CSE)</w:t>
            </w:r>
          </w:p>
        </w:tc>
      </w:tr>
      <w:tr w:rsidR="1DE572DA" w14:paraId="2DA5F05B" w14:textId="77777777" w:rsidTr="1DE572DA">
        <w:trPr>
          <w:trHeight w:val="510"/>
        </w:trPr>
        <w:tc>
          <w:tcPr>
            <w:tcW w:w="2309" w:type="dxa"/>
            <w:vAlign w:val="center"/>
          </w:tcPr>
          <w:p w14:paraId="3C91D626" w14:textId="77777777" w:rsidR="1DE572DA" w:rsidRDefault="1DE572DA" w:rsidP="1DE572DA">
            <w:pPr>
              <w:widowControl w:val="0"/>
              <w:spacing w:before="120" w:after="120"/>
              <w:outlineLvl w:val="0"/>
              <w:rPr>
                <w:b/>
                <w:bCs/>
              </w:rPr>
            </w:pPr>
            <w:r w:rsidRPr="1DE572DA">
              <w:rPr>
                <w:b/>
                <w:bCs/>
              </w:rPr>
              <w:lastRenderedPageBreak/>
              <w:t>Target date</w:t>
            </w:r>
          </w:p>
        </w:tc>
        <w:tc>
          <w:tcPr>
            <w:tcW w:w="7162" w:type="dxa"/>
            <w:vAlign w:val="center"/>
          </w:tcPr>
          <w:p w14:paraId="79F6D111" w14:textId="74A9E190" w:rsidR="1DE572DA" w:rsidRPr="004152FC" w:rsidRDefault="004D1E42" w:rsidP="00132728">
            <w:pPr>
              <w:keepNext/>
              <w:widowControl w:val="0"/>
              <w:jc w:val="both"/>
              <w:outlineLvl w:val="0"/>
            </w:pPr>
            <w:r>
              <w:t xml:space="preserve">June </w:t>
            </w:r>
            <w:r w:rsidR="002D1D76">
              <w:t>26</w:t>
            </w:r>
            <w:r w:rsidR="23FB929A" w:rsidRPr="004152FC">
              <w:t>, 202</w:t>
            </w:r>
            <w:r w:rsidR="003C327F" w:rsidRPr="004152FC">
              <w:t>6</w:t>
            </w:r>
          </w:p>
        </w:tc>
      </w:tr>
    </w:tbl>
    <w:p w14:paraId="379C4D42" w14:textId="3047BECA" w:rsidR="1DE572DA" w:rsidRDefault="1DE572DA"/>
    <w:tbl>
      <w:tblPr>
        <w:tblStyle w:val="TableGrid3"/>
        <w:tblW w:w="0" w:type="auto"/>
        <w:tblLook w:val="04A0" w:firstRow="1" w:lastRow="0" w:firstColumn="1" w:lastColumn="0" w:noHBand="0" w:noVBand="1"/>
      </w:tblPr>
      <w:tblGrid>
        <w:gridCol w:w="2309"/>
        <w:gridCol w:w="7162"/>
      </w:tblGrid>
      <w:tr w:rsidR="5C96ACFB" w14:paraId="67218192" w14:textId="77777777" w:rsidTr="5C96ACFB">
        <w:trPr>
          <w:trHeight w:val="510"/>
        </w:trPr>
        <w:tc>
          <w:tcPr>
            <w:tcW w:w="2309" w:type="dxa"/>
            <w:vAlign w:val="center"/>
          </w:tcPr>
          <w:p w14:paraId="46056E19" w14:textId="6469C071" w:rsidR="5C96ACFB" w:rsidRDefault="5C96ACFB" w:rsidP="5C96ACFB">
            <w:pPr>
              <w:widowControl w:val="0"/>
              <w:spacing w:before="120" w:after="120"/>
              <w:outlineLvl w:val="0"/>
            </w:pPr>
            <w:r w:rsidRPr="007C0217">
              <w:rPr>
                <w:b/>
                <w:bCs/>
                <w:color w:val="000000" w:themeColor="text1"/>
              </w:rPr>
              <w:t>Recommendation number</w:t>
            </w:r>
          </w:p>
        </w:tc>
        <w:tc>
          <w:tcPr>
            <w:tcW w:w="7162" w:type="dxa"/>
            <w:vAlign w:val="center"/>
          </w:tcPr>
          <w:p w14:paraId="58F3B463" w14:textId="44A2B0CC" w:rsidR="5C96ACFB" w:rsidRPr="004152FC" w:rsidRDefault="5C96ACFB" w:rsidP="00132728">
            <w:pPr>
              <w:keepNext/>
              <w:widowControl w:val="0"/>
              <w:contextualSpacing/>
              <w:jc w:val="both"/>
              <w:outlineLvl w:val="0"/>
              <w:rPr>
                <w:b/>
                <w:bCs/>
              </w:rPr>
            </w:pPr>
            <w:r w:rsidRPr="004152FC">
              <w:t>2025-063_F</w:t>
            </w:r>
            <w:r w:rsidR="009F0E20" w:rsidRPr="004152FC">
              <w:t>0</w:t>
            </w:r>
            <w:r w:rsidR="00417799">
              <w:t>7</w:t>
            </w:r>
            <w:r w:rsidR="009F0E20" w:rsidRPr="004152FC">
              <w:t>-A0</w:t>
            </w:r>
            <w:r w:rsidR="007C0217" w:rsidRPr="004152FC">
              <w:t>4</w:t>
            </w:r>
          </w:p>
        </w:tc>
      </w:tr>
      <w:tr w:rsidR="5C96ACFB" w14:paraId="2B0F904F" w14:textId="77777777" w:rsidTr="5C96ACFB">
        <w:trPr>
          <w:trHeight w:val="510"/>
        </w:trPr>
        <w:tc>
          <w:tcPr>
            <w:tcW w:w="2309" w:type="dxa"/>
            <w:vAlign w:val="center"/>
          </w:tcPr>
          <w:p w14:paraId="26189C36" w14:textId="77777777" w:rsidR="5C96ACFB" w:rsidRDefault="5C96ACFB" w:rsidP="5C96ACFB">
            <w:pPr>
              <w:widowControl w:val="0"/>
              <w:spacing w:before="120" w:after="120"/>
              <w:outlineLvl w:val="0"/>
              <w:rPr>
                <w:b/>
                <w:bCs/>
              </w:rPr>
            </w:pPr>
            <w:r w:rsidRPr="5C96ACFB">
              <w:rPr>
                <w:b/>
                <w:bCs/>
              </w:rPr>
              <w:t>Recommendation</w:t>
            </w:r>
          </w:p>
        </w:tc>
        <w:tc>
          <w:tcPr>
            <w:tcW w:w="7162" w:type="dxa"/>
            <w:vAlign w:val="center"/>
          </w:tcPr>
          <w:p w14:paraId="47C80A4D" w14:textId="76C3846B" w:rsidR="5C96ACFB" w:rsidRPr="004152FC" w:rsidRDefault="5C96ACFB" w:rsidP="00132728">
            <w:pPr>
              <w:keepNext/>
              <w:jc w:val="both"/>
            </w:pPr>
            <w:r w:rsidRPr="004152FC">
              <w:t>Review all relevant ICS and RCM entries to ensure completeness, accuracy and consistency of information, with particular focus on (sub) processes, risk and control descriptions. Where necessary, update corresponding procedures to reflect any changes or clarification identified during the review.</w:t>
            </w:r>
          </w:p>
        </w:tc>
      </w:tr>
      <w:tr w:rsidR="5C96ACFB" w14:paraId="320D97CA" w14:textId="77777777" w:rsidTr="5C96ACFB">
        <w:trPr>
          <w:trHeight w:val="510"/>
        </w:trPr>
        <w:tc>
          <w:tcPr>
            <w:tcW w:w="2309" w:type="dxa"/>
            <w:vAlign w:val="center"/>
          </w:tcPr>
          <w:p w14:paraId="4D275B7D" w14:textId="77777777" w:rsidR="5C96ACFB" w:rsidRDefault="5C96ACFB" w:rsidP="5C96ACFB">
            <w:pPr>
              <w:widowControl w:val="0"/>
              <w:spacing w:before="120" w:after="120"/>
              <w:outlineLvl w:val="0"/>
              <w:rPr>
                <w:b/>
                <w:bCs/>
              </w:rPr>
            </w:pPr>
            <w:r w:rsidRPr="5C96ACFB">
              <w:rPr>
                <w:b/>
                <w:bCs/>
              </w:rPr>
              <w:t>Management response</w:t>
            </w:r>
          </w:p>
        </w:tc>
        <w:tc>
          <w:tcPr>
            <w:tcW w:w="7162" w:type="dxa"/>
            <w:vAlign w:val="center"/>
          </w:tcPr>
          <w:p w14:paraId="31F97719" w14:textId="5D0AB775" w:rsidR="5C96ACFB" w:rsidRPr="004152FC" w:rsidRDefault="43308915" w:rsidP="00132728">
            <w:pPr>
              <w:keepNext/>
              <w:widowControl w:val="0"/>
              <w:contextualSpacing/>
              <w:jc w:val="both"/>
              <w:rPr>
                <w:rFonts w:eastAsia="News Gothic GDB" w:cs="News Gothic GDB"/>
              </w:rPr>
            </w:pPr>
            <w:r w:rsidRPr="004152FC">
              <w:rPr>
                <w:rFonts w:eastAsia="News Gothic GDB" w:cs="News Gothic GDB"/>
              </w:rPr>
              <w:t>Asset Management Core Coverage (AMR</w:t>
            </w:r>
            <w:r w:rsidR="5C96ACFB" w:rsidRPr="004152FC">
              <w:rPr>
                <w:rFonts w:eastAsia="News Gothic GDB" w:cs="News Gothic GDB"/>
              </w:rPr>
              <w:t xml:space="preserve">) </w:t>
            </w:r>
            <w:r w:rsidR="5C96ACFB" w:rsidRPr="004152FC">
              <w:t xml:space="preserve">agrees with the finding and </w:t>
            </w:r>
            <w:proofErr w:type="gramStart"/>
            <w:r w:rsidR="5C96ACFB" w:rsidRPr="004152FC">
              <w:t>recommendation</w:t>
            </w:r>
            <w:r w:rsidR="00AE7497">
              <w:t>,</w:t>
            </w:r>
            <w:r w:rsidR="5C96ACFB" w:rsidRPr="004152FC">
              <w:t xml:space="preserve"> and</w:t>
            </w:r>
            <w:proofErr w:type="gramEnd"/>
            <w:r w:rsidR="5C96ACFB" w:rsidRPr="004152FC">
              <w:t xml:space="preserve"> will implement the recommendation.</w:t>
            </w:r>
          </w:p>
        </w:tc>
      </w:tr>
      <w:tr w:rsidR="5C96ACFB" w14:paraId="35DC2871" w14:textId="77777777" w:rsidTr="5C96ACFB">
        <w:trPr>
          <w:trHeight w:val="510"/>
        </w:trPr>
        <w:tc>
          <w:tcPr>
            <w:tcW w:w="2309" w:type="dxa"/>
            <w:vAlign w:val="center"/>
          </w:tcPr>
          <w:p w14:paraId="17B06CD7" w14:textId="77777777" w:rsidR="5C96ACFB" w:rsidRDefault="5C96ACFB" w:rsidP="5C96ACFB">
            <w:pPr>
              <w:widowControl w:val="0"/>
              <w:spacing w:before="120" w:after="120"/>
              <w:outlineLvl w:val="0"/>
              <w:rPr>
                <w:b/>
                <w:bCs/>
              </w:rPr>
            </w:pPr>
            <w:r w:rsidRPr="5C96ACFB">
              <w:rPr>
                <w:b/>
                <w:bCs/>
              </w:rPr>
              <w:t>Recommendation owner</w:t>
            </w:r>
          </w:p>
        </w:tc>
        <w:tc>
          <w:tcPr>
            <w:tcW w:w="7162" w:type="dxa"/>
            <w:vAlign w:val="center"/>
          </w:tcPr>
          <w:p w14:paraId="552D696C" w14:textId="0ECBB38C" w:rsidR="5C96ACFB" w:rsidRPr="004152FC" w:rsidRDefault="1B93451D" w:rsidP="00132728">
            <w:pPr>
              <w:keepNext/>
              <w:widowControl w:val="0"/>
              <w:jc w:val="both"/>
              <w:rPr>
                <w:rFonts w:eastAsia="News Gothic GDB" w:cs="News Gothic GDB"/>
              </w:rPr>
            </w:pPr>
            <w:r w:rsidRPr="004152FC">
              <w:rPr>
                <w:rFonts w:eastAsia="News Gothic GDB" w:cs="News Gothic GDB"/>
              </w:rPr>
              <w:t>Asset Management Core Coverage (AMR)</w:t>
            </w:r>
          </w:p>
        </w:tc>
      </w:tr>
      <w:tr w:rsidR="5C96ACFB" w14:paraId="7CFFAF37" w14:textId="77777777" w:rsidTr="5C96ACFB">
        <w:trPr>
          <w:trHeight w:val="510"/>
        </w:trPr>
        <w:tc>
          <w:tcPr>
            <w:tcW w:w="2309" w:type="dxa"/>
            <w:vAlign w:val="center"/>
          </w:tcPr>
          <w:p w14:paraId="51BF9C25" w14:textId="77777777" w:rsidR="5C96ACFB" w:rsidRDefault="5C96ACFB" w:rsidP="5C96ACFB">
            <w:pPr>
              <w:widowControl w:val="0"/>
              <w:spacing w:before="120" w:after="120"/>
              <w:outlineLvl w:val="0"/>
              <w:rPr>
                <w:b/>
                <w:bCs/>
              </w:rPr>
            </w:pPr>
            <w:r w:rsidRPr="5C96ACFB">
              <w:rPr>
                <w:b/>
                <w:bCs/>
              </w:rPr>
              <w:t>Target date</w:t>
            </w:r>
          </w:p>
        </w:tc>
        <w:tc>
          <w:tcPr>
            <w:tcW w:w="7162" w:type="dxa"/>
            <w:vAlign w:val="center"/>
          </w:tcPr>
          <w:p w14:paraId="1F0588D6" w14:textId="343F36D7" w:rsidR="5C96ACFB" w:rsidRPr="004152FC" w:rsidRDefault="004D1E42" w:rsidP="00132728">
            <w:pPr>
              <w:keepNext/>
              <w:widowControl w:val="0"/>
              <w:jc w:val="both"/>
              <w:outlineLvl w:val="0"/>
            </w:pPr>
            <w:r>
              <w:t xml:space="preserve">June </w:t>
            </w:r>
            <w:r w:rsidR="002D1D76">
              <w:t>26</w:t>
            </w:r>
            <w:r w:rsidR="5C96ACFB" w:rsidRPr="004152FC">
              <w:t>, 202</w:t>
            </w:r>
            <w:r w:rsidR="003C327F" w:rsidRPr="004152FC">
              <w:t>6</w:t>
            </w:r>
          </w:p>
        </w:tc>
      </w:tr>
    </w:tbl>
    <w:p w14:paraId="75813C5A" w14:textId="51973586" w:rsidR="5C96ACFB" w:rsidRDefault="5C96ACFB"/>
    <w:p w14:paraId="57F7BE34" w14:textId="446B0655" w:rsidR="00F814D8" w:rsidRDefault="00F814D8">
      <w:r>
        <w:br w:type="page"/>
      </w:r>
    </w:p>
    <w:tbl>
      <w:tblPr>
        <w:tblStyle w:val="TableGrid3"/>
        <w:tblpPr w:leftFromText="180" w:rightFromText="180" w:vertAnchor="text" w:horzAnchor="margin" w:tblpY="161"/>
        <w:tblOverlap w:val="never"/>
        <w:tblW w:w="5000" w:type="pct"/>
        <w:tblLook w:val="04A0" w:firstRow="1" w:lastRow="0" w:firstColumn="1" w:lastColumn="0" w:noHBand="0" w:noVBand="1"/>
      </w:tblPr>
      <w:tblGrid>
        <w:gridCol w:w="2309"/>
        <w:gridCol w:w="7162"/>
      </w:tblGrid>
      <w:tr w:rsidR="00A02344" w:rsidRPr="00F013C3" w14:paraId="29A02134" w14:textId="77777777" w:rsidTr="00A02344">
        <w:trPr>
          <w:trHeight w:val="20"/>
        </w:trPr>
        <w:tc>
          <w:tcPr>
            <w:tcW w:w="1219" w:type="pct"/>
            <w:vAlign w:val="center"/>
          </w:tcPr>
          <w:p w14:paraId="5F62DF9E" w14:textId="77777777" w:rsidR="00A02344" w:rsidRPr="00F013C3" w:rsidRDefault="00A02344">
            <w:pPr>
              <w:widowControl w:val="0"/>
              <w:spacing w:before="120" w:after="120"/>
              <w:outlineLvl w:val="0"/>
              <w:rPr>
                <w:b/>
                <w:bCs/>
              </w:rPr>
            </w:pPr>
            <w:r w:rsidRPr="00F013C3">
              <w:rPr>
                <w:b/>
                <w:bCs/>
              </w:rPr>
              <w:lastRenderedPageBreak/>
              <w:t>Severity rating</w:t>
            </w:r>
          </w:p>
        </w:tc>
        <w:tc>
          <w:tcPr>
            <w:tcW w:w="3781" w:type="pct"/>
            <w:shd w:val="clear" w:color="auto" w:fill="FFFF00"/>
            <w:vAlign w:val="center"/>
          </w:tcPr>
          <w:p w14:paraId="6F299759" w14:textId="7498C4B2" w:rsidR="00A02344" w:rsidRPr="00F013C3" w:rsidRDefault="00A02344">
            <w:pPr>
              <w:keepNext/>
              <w:widowControl w:val="0"/>
              <w:outlineLvl w:val="0"/>
              <w:rPr>
                <w:b/>
                <w:bCs/>
              </w:rPr>
            </w:pPr>
            <w:r w:rsidRPr="00F013C3">
              <w:rPr>
                <w:b/>
                <w:bCs/>
              </w:rPr>
              <w:t>S</w:t>
            </w:r>
            <w:r>
              <w:rPr>
                <w:b/>
                <w:bCs/>
              </w:rPr>
              <w:t>1</w:t>
            </w:r>
          </w:p>
        </w:tc>
      </w:tr>
      <w:tr w:rsidR="00A02344" w:rsidRPr="00F013C3" w14:paraId="2C3658F7" w14:textId="77777777">
        <w:trPr>
          <w:trHeight w:val="20"/>
        </w:trPr>
        <w:tc>
          <w:tcPr>
            <w:tcW w:w="1219" w:type="pct"/>
            <w:vAlign w:val="center"/>
          </w:tcPr>
          <w:p w14:paraId="7F2682B5" w14:textId="77777777" w:rsidR="00A02344" w:rsidRPr="00F013C3" w:rsidRDefault="00A02344">
            <w:pPr>
              <w:widowControl w:val="0"/>
              <w:spacing w:before="120" w:after="120"/>
              <w:outlineLvl w:val="0"/>
              <w:rPr>
                <w:b/>
                <w:bCs/>
              </w:rPr>
            </w:pPr>
            <w:r w:rsidRPr="00F013C3">
              <w:rPr>
                <w:b/>
                <w:bCs/>
              </w:rPr>
              <w:t>Finding number</w:t>
            </w:r>
          </w:p>
        </w:tc>
        <w:tc>
          <w:tcPr>
            <w:tcW w:w="3781" w:type="pct"/>
            <w:vAlign w:val="center"/>
          </w:tcPr>
          <w:p w14:paraId="03714A26" w14:textId="0CEC0671" w:rsidR="00A02344" w:rsidRPr="00364F27" w:rsidRDefault="00A02344">
            <w:pPr>
              <w:keepNext/>
              <w:widowControl w:val="0"/>
              <w:outlineLvl w:val="0"/>
              <w:rPr>
                <w:bCs/>
              </w:rPr>
            </w:pPr>
            <w:r w:rsidRPr="00364F27">
              <w:rPr>
                <w:bCs/>
              </w:rPr>
              <w:t>2025-063_F0</w:t>
            </w:r>
            <w:r w:rsidR="002224D5">
              <w:rPr>
                <w:bCs/>
              </w:rPr>
              <w:t>8</w:t>
            </w:r>
          </w:p>
        </w:tc>
      </w:tr>
      <w:tr w:rsidR="00A02344" w:rsidRPr="00F013C3" w14:paraId="459ECFDC" w14:textId="77777777">
        <w:trPr>
          <w:trHeight w:val="20"/>
        </w:trPr>
        <w:tc>
          <w:tcPr>
            <w:tcW w:w="1219" w:type="pct"/>
            <w:vAlign w:val="center"/>
          </w:tcPr>
          <w:p w14:paraId="3BFFC84F" w14:textId="77777777" w:rsidR="00A02344" w:rsidRPr="00F013C3" w:rsidRDefault="00A02344">
            <w:pPr>
              <w:widowControl w:val="0"/>
              <w:spacing w:before="120" w:after="120"/>
              <w:outlineLvl w:val="0"/>
              <w:rPr>
                <w:b/>
                <w:bCs/>
              </w:rPr>
            </w:pPr>
            <w:r w:rsidRPr="00F013C3">
              <w:rPr>
                <w:b/>
                <w:bCs/>
              </w:rPr>
              <w:t>Finding related to</w:t>
            </w:r>
          </w:p>
        </w:tc>
        <w:tc>
          <w:tcPr>
            <w:tcW w:w="3781" w:type="pct"/>
            <w:vAlign w:val="center"/>
          </w:tcPr>
          <w:p w14:paraId="5EB44A9A" w14:textId="77777777" w:rsidR="00A02344" w:rsidRPr="00364F27" w:rsidRDefault="00A02344">
            <w:pPr>
              <w:keepNext/>
              <w:tabs>
                <w:tab w:val="left" w:pos="720"/>
              </w:tabs>
              <w:jc w:val="both"/>
              <w:outlineLvl w:val="0"/>
              <w:rPr>
                <w:bCs/>
              </w:rPr>
            </w:pPr>
            <w:r w:rsidRPr="00364F27">
              <w:rPr>
                <w:bCs/>
              </w:rPr>
              <w:t>Control design and operating effectiveness</w:t>
            </w:r>
          </w:p>
        </w:tc>
      </w:tr>
      <w:tr w:rsidR="00A02344" w:rsidRPr="00F013C3" w14:paraId="7693A2E0" w14:textId="77777777">
        <w:trPr>
          <w:trHeight w:val="20"/>
        </w:trPr>
        <w:tc>
          <w:tcPr>
            <w:tcW w:w="1219" w:type="pct"/>
            <w:vAlign w:val="center"/>
          </w:tcPr>
          <w:p w14:paraId="7899038F" w14:textId="77777777" w:rsidR="00A02344" w:rsidRPr="00F013C3" w:rsidRDefault="00A02344">
            <w:pPr>
              <w:widowControl w:val="0"/>
              <w:spacing w:before="120" w:after="120"/>
              <w:outlineLvl w:val="0"/>
              <w:rPr>
                <w:b/>
                <w:bCs/>
              </w:rPr>
            </w:pPr>
            <w:r w:rsidRPr="00F013C3">
              <w:rPr>
                <w:b/>
                <w:bCs/>
              </w:rPr>
              <w:t>Title</w:t>
            </w:r>
          </w:p>
        </w:tc>
        <w:tc>
          <w:tcPr>
            <w:tcW w:w="3781" w:type="pct"/>
            <w:vAlign w:val="center"/>
          </w:tcPr>
          <w:p w14:paraId="212A8095" w14:textId="77777777" w:rsidR="00A02344" w:rsidRPr="00364F27" w:rsidRDefault="00A02344">
            <w:pPr>
              <w:contextualSpacing/>
              <w:jc w:val="both"/>
              <w:rPr>
                <w:bCs/>
              </w:rPr>
            </w:pPr>
            <w:r w:rsidRPr="00364F27">
              <w:rPr>
                <w:bCs/>
              </w:rPr>
              <w:t>Controls to ensure health and safety governance and equipment require improvement</w:t>
            </w:r>
          </w:p>
        </w:tc>
      </w:tr>
      <w:tr w:rsidR="00A02344" w:rsidRPr="00F013C3" w14:paraId="4286ABD4" w14:textId="77777777">
        <w:trPr>
          <w:trHeight w:val="20"/>
        </w:trPr>
        <w:tc>
          <w:tcPr>
            <w:tcW w:w="1219" w:type="pct"/>
            <w:vAlign w:val="center"/>
          </w:tcPr>
          <w:p w14:paraId="18DC67E9" w14:textId="77777777" w:rsidR="00A02344" w:rsidRPr="00F013C3" w:rsidRDefault="00A02344">
            <w:pPr>
              <w:widowControl w:val="0"/>
              <w:spacing w:before="120" w:after="120"/>
              <w:outlineLvl w:val="0"/>
              <w:rPr>
                <w:b/>
                <w:bCs/>
              </w:rPr>
            </w:pPr>
            <w:r w:rsidRPr="00F013C3">
              <w:rPr>
                <w:b/>
                <w:bCs/>
              </w:rPr>
              <w:t xml:space="preserve">Description of finding </w:t>
            </w:r>
          </w:p>
        </w:tc>
        <w:tc>
          <w:tcPr>
            <w:tcW w:w="3781" w:type="pct"/>
            <w:vAlign w:val="center"/>
          </w:tcPr>
          <w:p w14:paraId="5A8B04EC" w14:textId="77777777" w:rsidR="00A02344" w:rsidRPr="00364F27" w:rsidRDefault="00A02344">
            <w:pPr>
              <w:contextualSpacing/>
              <w:jc w:val="both"/>
              <w:rPr>
                <w:rStyle w:val="normaltextrun"/>
                <w:rFonts w:cs="Segoe UI"/>
              </w:rPr>
            </w:pPr>
            <w:r w:rsidRPr="00364F27">
              <w:rPr>
                <w:rStyle w:val="normaltextrun"/>
                <w:rFonts w:cs="Segoe UI"/>
              </w:rPr>
              <w:t xml:space="preserve">Internal Audit </w:t>
            </w:r>
            <w:r>
              <w:rPr>
                <w:rStyle w:val="normaltextrun"/>
                <w:rFonts w:cs="Segoe UI"/>
              </w:rPr>
              <w:t xml:space="preserve">(IA) </w:t>
            </w:r>
            <w:r w:rsidRPr="00364F27">
              <w:rPr>
                <w:rStyle w:val="normaltextrun"/>
                <w:rFonts w:cs="Segoe UI"/>
              </w:rPr>
              <w:t>reviewed the information available on the Facility Management Switzerland/Zurich website and identified:</w:t>
            </w:r>
          </w:p>
          <w:p w14:paraId="2248C32E" w14:textId="77777777" w:rsidR="00A02344" w:rsidRPr="00364F27" w:rsidRDefault="00A02344" w:rsidP="00A02344">
            <w:pPr>
              <w:pStyle w:val="ListParagraph"/>
              <w:numPr>
                <w:ilvl w:val="0"/>
                <w:numId w:val="23"/>
              </w:numPr>
              <w:ind w:left="216" w:hanging="216"/>
              <w:contextualSpacing/>
              <w:jc w:val="both"/>
              <w:rPr>
                <w:rStyle w:val="normaltextrun"/>
                <w:rFonts w:cs="Segoe UI"/>
              </w:rPr>
            </w:pPr>
            <w:r w:rsidRPr="00364F27">
              <w:rPr>
                <w:rStyle w:val="normaltextrun"/>
                <w:rFonts w:cs="Segoe UI"/>
              </w:rPr>
              <w:t xml:space="preserve">The </w:t>
            </w:r>
            <w:r w:rsidRPr="00A346C9">
              <w:rPr>
                <w:rStyle w:val="normaltextrun"/>
                <w:rFonts w:cs="Segoe UI"/>
                <w:i/>
                <w:iCs/>
              </w:rPr>
              <w:t xml:space="preserve">DBG Health &amp; Safety Manual </w:t>
            </w:r>
            <w:r w:rsidRPr="00364F27">
              <w:rPr>
                <w:rStyle w:val="normaltextrun"/>
                <w:rFonts w:cs="Segoe UI"/>
              </w:rPr>
              <w:t>was inaccessible to both IA and local employees. This was confirmed through an onsite visual check with local staff.</w:t>
            </w:r>
          </w:p>
          <w:p w14:paraId="5C746F56" w14:textId="77777777" w:rsidR="00A02344" w:rsidRPr="00364F27" w:rsidRDefault="00A02344" w:rsidP="00A02344">
            <w:pPr>
              <w:pStyle w:val="ListParagraph"/>
              <w:numPr>
                <w:ilvl w:val="0"/>
                <w:numId w:val="23"/>
              </w:numPr>
              <w:ind w:left="216" w:hanging="216"/>
              <w:contextualSpacing/>
              <w:jc w:val="both"/>
              <w:rPr>
                <w:rStyle w:val="normaltextrun"/>
                <w:rFonts w:cs="Segoe UI"/>
              </w:rPr>
            </w:pPr>
            <w:r w:rsidRPr="00364F27">
              <w:rPr>
                <w:rStyle w:val="normaltextrun"/>
                <w:rFonts w:cs="Segoe UI"/>
              </w:rPr>
              <w:t xml:space="preserve">The </w:t>
            </w:r>
            <w:r w:rsidRPr="00A346C9">
              <w:rPr>
                <w:rStyle w:val="normaltextrun"/>
                <w:rFonts w:cs="Segoe UI"/>
                <w:i/>
                <w:iCs/>
              </w:rPr>
              <w:t>MP003 Accident &amp; Incident Procedure</w:t>
            </w:r>
            <w:r w:rsidRPr="00364F27">
              <w:rPr>
                <w:rStyle w:val="normaltextrun"/>
                <w:rFonts w:cs="Segoe UI"/>
              </w:rPr>
              <w:t xml:space="preserve"> was last reviewed in 2022.</w:t>
            </w:r>
          </w:p>
          <w:p w14:paraId="79E015D9" w14:textId="77777777" w:rsidR="00A02344" w:rsidRPr="00364F27" w:rsidRDefault="00A02344" w:rsidP="00A02344">
            <w:pPr>
              <w:pStyle w:val="ListParagraph"/>
              <w:numPr>
                <w:ilvl w:val="0"/>
                <w:numId w:val="23"/>
              </w:numPr>
              <w:ind w:left="216" w:hanging="216"/>
              <w:contextualSpacing/>
              <w:jc w:val="both"/>
              <w:rPr>
                <w:rStyle w:val="normaltextrun"/>
                <w:rFonts w:cs="Segoe UI"/>
              </w:rPr>
            </w:pPr>
            <w:r w:rsidRPr="00364F27">
              <w:rPr>
                <w:rStyle w:val="normaltextrun"/>
                <w:rFonts w:cs="Segoe UI"/>
              </w:rPr>
              <w:t xml:space="preserve">The </w:t>
            </w:r>
            <w:r w:rsidRPr="00343C6F">
              <w:rPr>
                <w:rStyle w:val="normaltextrun"/>
                <w:rFonts w:cs="Segoe UI"/>
                <w:i/>
                <w:iCs/>
              </w:rPr>
              <w:t>OCP004 Emergency Preparedness &amp; First Aid</w:t>
            </w:r>
            <w:r w:rsidRPr="00364F27">
              <w:rPr>
                <w:rStyle w:val="normaltextrun"/>
                <w:rFonts w:cs="Segoe UI"/>
              </w:rPr>
              <w:t xml:space="preserve"> procedure was inaccessible to IA and local employees, as confirmed onsite.</w:t>
            </w:r>
          </w:p>
          <w:p w14:paraId="24B31D58" w14:textId="77777777" w:rsidR="00A02344" w:rsidRPr="00364F27" w:rsidRDefault="00A02344" w:rsidP="00A02344">
            <w:pPr>
              <w:pStyle w:val="ListParagraph"/>
              <w:numPr>
                <w:ilvl w:val="0"/>
                <w:numId w:val="23"/>
              </w:numPr>
              <w:ind w:left="216" w:hanging="216"/>
              <w:contextualSpacing/>
              <w:jc w:val="both"/>
              <w:rPr>
                <w:rStyle w:val="normaltextrun"/>
                <w:rFonts w:cs="Segoe UI"/>
              </w:rPr>
            </w:pPr>
            <w:r w:rsidRPr="00364F27">
              <w:rPr>
                <w:rStyle w:val="normaltextrun"/>
                <w:rFonts w:cs="Segoe UI"/>
              </w:rPr>
              <w:t xml:space="preserve">The </w:t>
            </w:r>
            <w:r w:rsidRPr="00343C6F">
              <w:rPr>
                <w:rStyle w:val="normaltextrun"/>
                <w:rFonts w:cs="Segoe UI"/>
                <w:i/>
                <w:iCs/>
              </w:rPr>
              <w:t>OPP004 Fire Safety Systems</w:t>
            </w:r>
            <w:r w:rsidRPr="00364F27">
              <w:rPr>
                <w:rStyle w:val="normaltextrun"/>
                <w:rFonts w:cs="Segoe UI"/>
              </w:rPr>
              <w:t xml:space="preserve"> procedure was last reviewed in 2023.</w:t>
            </w:r>
          </w:p>
          <w:p w14:paraId="06798806" w14:textId="77777777" w:rsidR="00A02344" w:rsidRPr="00364F27" w:rsidRDefault="00A02344" w:rsidP="00A02344">
            <w:pPr>
              <w:pStyle w:val="ListParagraph"/>
              <w:numPr>
                <w:ilvl w:val="0"/>
                <w:numId w:val="23"/>
              </w:numPr>
              <w:ind w:left="216" w:hanging="216"/>
              <w:contextualSpacing/>
              <w:jc w:val="both"/>
              <w:rPr>
                <w:rStyle w:val="normaltextrun"/>
                <w:rFonts w:cs="Segoe UI"/>
              </w:rPr>
            </w:pPr>
            <w:r w:rsidRPr="00364F27">
              <w:rPr>
                <w:rStyle w:val="normaltextrun"/>
                <w:rFonts w:cs="Segoe UI"/>
              </w:rPr>
              <w:t>The “</w:t>
            </w:r>
            <w:r w:rsidRPr="00343C6F">
              <w:rPr>
                <w:rStyle w:val="normaltextrun"/>
                <w:rFonts w:cs="Segoe UI"/>
              </w:rPr>
              <w:t>Appointed Persons Zurich</w:t>
            </w:r>
            <w:r w:rsidRPr="00364F27">
              <w:rPr>
                <w:rStyle w:val="normaltextrun"/>
                <w:rFonts w:cs="Segoe UI"/>
              </w:rPr>
              <w:t>” lists on both the First Aid &amp; Accidents and Fire, Evacuation &amp; Alarms pages included employees no longer with CFCS.</w:t>
            </w:r>
          </w:p>
          <w:p w14:paraId="7F63F37E" w14:textId="77777777" w:rsidR="00A02344" w:rsidRPr="00364F27" w:rsidRDefault="00A02344">
            <w:pPr>
              <w:pStyle w:val="ListParagraph"/>
              <w:ind w:left="288"/>
              <w:contextualSpacing/>
              <w:jc w:val="both"/>
              <w:rPr>
                <w:rStyle w:val="normaltextrun"/>
                <w:rFonts w:cs="Segoe UI"/>
              </w:rPr>
            </w:pPr>
          </w:p>
          <w:p w14:paraId="38811425" w14:textId="77777777" w:rsidR="00A02344" w:rsidRPr="00364F27" w:rsidRDefault="00A02344">
            <w:pPr>
              <w:contextualSpacing/>
              <w:jc w:val="both"/>
              <w:rPr>
                <w:rStyle w:val="normaltextrun"/>
                <w:rFonts w:cs="Segoe UI"/>
              </w:rPr>
            </w:pPr>
            <w:r w:rsidRPr="00364F27">
              <w:rPr>
                <w:rStyle w:val="normaltextrun"/>
                <w:rFonts w:cs="Segoe UI"/>
              </w:rPr>
              <w:t>Furthermore, the onsite inspection identified:</w:t>
            </w:r>
          </w:p>
          <w:p w14:paraId="4AEEB485" w14:textId="77777777" w:rsidR="00A02344" w:rsidRPr="00364F27" w:rsidRDefault="00A02344" w:rsidP="00A02344">
            <w:pPr>
              <w:pStyle w:val="ListParagraph"/>
              <w:numPr>
                <w:ilvl w:val="0"/>
                <w:numId w:val="23"/>
              </w:numPr>
              <w:ind w:left="216" w:hanging="216"/>
              <w:contextualSpacing/>
              <w:jc w:val="both"/>
              <w:rPr>
                <w:rStyle w:val="normaltextrun"/>
                <w:rFonts w:cs="Segoe UI"/>
              </w:rPr>
            </w:pPr>
            <w:r w:rsidRPr="00364F27">
              <w:rPr>
                <w:rStyle w:val="normaltextrun"/>
                <w:rFonts w:cs="Segoe UI"/>
              </w:rPr>
              <w:t>The defibrillator was non-functional due to missing batteries (now purchased but not yet delivered).</w:t>
            </w:r>
          </w:p>
          <w:p w14:paraId="42902D6E" w14:textId="77777777" w:rsidR="00A02344" w:rsidRPr="00364F27" w:rsidRDefault="00A02344" w:rsidP="00A02344">
            <w:pPr>
              <w:pStyle w:val="ListParagraph"/>
              <w:numPr>
                <w:ilvl w:val="0"/>
                <w:numId w:val="23"/>
              </w:numPr>
              <w:ind w:left="216" w:hanging="216"/>
              <w:contextualSpacing/>
              <w:jc w:val="both"/>
              <w:rPr>
                <w:rStyle w:val="normaltextrun"/>
                <w:rFonts w:cs="Segoe UI"/>
              </w:rPr>
            </w:pPr>
            <w:r w:rsidRPr="00364F27">
              <w:rPr>
                <w:rStyle w:val="normaltextrun"/>
                <w:rFonts w:cs="Segoe UI"/>
              </w:rPr>
              <w:t>Items in the First</w:t>
            </w:r>
            <w:r>
              <w:rPr>
                <w:rStyle w:val="normaltextrun"/>
                <w:rFonts w:cs="Segoe UI"/>
              </w:rPr>
              <w:t>-</w:t>
            </w:r>
            <w:r w:rsidRPr="00364F27">
              <w:rPr>
                <w:rStyle w:val="normaltextrun"/>
                <w:rFonts w:cs="Segoe UI"/>
              </w:rPr>
              <w:t>Aid Kit were expired.</w:t>
            </w:r>
          </w:p>
          <w:p w14:paraId="302BAA01" w14:textId="77777777" w:rsidR="00A02344" w:rsidRPr="00364F27" w:rsidRDefault="00A02344" w:rsidP="00A02344">
            <w:pPr>
              <w:pStyle w:val="ListParagraph"/>
              <w:numPr>
                <w:ilvl w:val="0"/>
                <w:numId w:val="23"/>
              </w:numPr>
              <w:ind w:left="216" w:hanging="216"/>
              <w:contextualSpacing/>
              <w:jc w:val="both"/>
              <w:rPr>
                <w:rStyle w:val="normaltextrun"/>
                <w:rFonts w:cs="Segoe UI"/>
              </w:rPr>
            </w:pPr>
            <w:r w:rsidRPr="00364F27">
              <w:rPr>
                <w:rStyle w:val="normaltextrun"/>
                <w:rFonts w:cs="Segoe UI"/>
              </w:rPr>
              <w:t>The last periodical assessment of</w:t>
            </w:r>
            <w:r>
              <w:rPr>
                <w:rStyle w:val="normaltextrun"/>
                <w:rFonts w:cs="Segoe UI"/>
              </w:rPr>
              <w:t xml:space="preserve"> the required </w:t>
            </w:r>
            <w:r w:rsidRPr="00364F27">
              <w:rPr>
                <w:rStyle w:val="normaltextrun"/>
                <w:rFonts w:cs="Segoe UI"/>
              </w:rPr>
              <w:t>number of First</w:t>
            </w:r>
            <w:r>
              <w:rPr>
                <w:rStyle w:val="normaltextrun"/>
                <w:rFonts w:cs="Segoe UI"/>
              </w:rPr>
              <w:t>-</w:t>
            </w:r>
            <w:r w:rsidRPr="00364F27">
              <w:rPr>
                <w:rStyle w:val="normaltextrun"/>
                <w:rFonts w:cs="Segoe UI"/>
              </w:rPr>
              <w:t xml:space="preserve">Aid Kits and first aiders </w:t>
            </w:r>
            <w:r>
              <w:rPr>
                <w:rStyle w:val="normaltextrun"/>
                <w:rFonts w:cs="Segoe UI"/>
              </w:rPr>
              <w:t xml:space="preserve">onsite </w:t>
            </w:r>
            <w:r w:rsidRPr="00364F27">
              <w:rPr>
                <w:rStyle w:val="normaltextrun"/>
                <w:rFonts w:cs="Segoe UI"/>
              </w:rPr>
              <w:t xml:space="preserve">was </w:t>
            </w:r>
            <w:r>
              <w:rPr>
                <w:rStyle w:val="normaltextrun"/>
                <w:rFonts w:cs="Segoe UI"/>
              </w:rPr>
              <w:t>conducted</w:t>
            </w:r>
            <w:r w:rsidRPr="00364F27">
              <w:rPr>
                <w:rStyle w:val="normaltextrun"/>
                <w:rFonts w:cs="Segoe UI"/>
              </w:rPr>
              <w:t xml:space="preserve"> in 2020 by </w:t>
            </w:r>
            <w:proofErr w:type="spellStart"/>
            <w:r w:rsidRPr="00364F27">
              <w:rPr>
                <w:rStyle w:val="normaltextrun"/>
                <w:rFonts w:cs="Segoe UI"/>
              </w:rPr>
              <w:t>Apleona</w:t>
            </w:r>
            <w:proofErr w:type="spellEnd"/>
            <w:r>
              <w:rPr>
                <w:rStyle w:val="normaltextrun"/>
                <w:rFonts w:cs="Segoe UI"/>
              </w:rPr>
              <w:t>, a third-</w:t>
            </w:r>
            <w:r w:rsidRPr="00364F27">
              <w:rPr>
                <w:rStyle w:val="normaltextrun"/>
                <w:rFonts w:cs="Segoe UI"/>
              </w:rPr>
              <w:t>party provider.</w:t>
            </w:r>
          </w:p>
          <w:p w14:paraId="1625C86D" w14:textId="77777777" w:rsidR="00A02344" w:rsidRPr="00364F27" w:rsidRDefault="00A02344" w:rsidP="00A02344">
            <w:pPr>
              <w:pStyle w:val="ListParagraph"/>
              <w:numPr>
                <w:ilvl w:val="0"/>
                <w:numId w:val="23"/>
              </w:numPr>
              <w:ind w:left="216" w:hanging="216"/>
              <w:contextualSpacing/>
              <w:jc w:val="both"/>
              <w:rPr>
                <w:rFonts w:cs="Segoe UI"/>
              </w:rPr>
            </w:pPr>
            <w:r w:rsidRPr="00364F27">
              <w:rPr>
                <w:rStyle w:val="normaltextrun"/>
                <w:rFonts w:cs="Segoe UI"/>
              </w:rPr>
              <w:t xml:space="preserve">Only </w:t>
            </w:r>
            <w:r>
              <w:rPr>
                <w:rStyle w:val="normaltextrun"/>
                <w:rFonts w:cs="Segoe UI"/>
              </w:rPr>
              <w:t>1</w:t>
            </w:r>
            <w:r w:rsidRPr="00364F27">
              <w:rPr>
                <w:rStyle w:val="normaltextrun"/>
                <w:rFonts w:cs="Segoe UI"/>
              </w:rPr>
              <w:t xml:space="preserve"> out of </w:t>
            </w:r>
            <w:r>
              <w:rPr>
                <w:rStyle w:val="normaltextrun"/>
                <w:rFonts w:cs="Segoe UI"/>
              </w:rPr>
              <w:t>6</w:t>
            </w:r>
            <w:r w:rsidRPr="00364F27">
              <w:rPr>
                <w:rStyle w:val="normaltextrun"/>
                <w:rFonts w:cs="Segoe UI"/>
              </w:rPr>
              <w:t xml:space="preserve"> designated first aiders received training since 2023.</w:t>
            </w:r>
          </w:p>
        </w:tc>
      </w:tr>
      <w:tr w:rsidR="00A02344" w:rsidRPr="00F013C3" w14:paraId="4CF09AC7" w14:textId="77777777">
        <w:trPr>
          <w:trHeight w:val="20"/>
        </w:trPr>
        <w:tc>
          <w:tcPr>
            <w:tcW w:w="1219" w:type="pct"/>
            <w:vAlign w:val="center"/>
          </w:tcPr>
          <w:p w14:paraId="437AC0A1" w14:textId="77777777" w:rsidR="00A02344" w:rsidRPr="00F013C3" w:rsidRDefault="00A02344">
            <w:pPr>
              <w:widowControl w:val="0"/>
              <w:spacing w:before="120" w:after="120"/>
              <w:outlineLvl w:val="0"/>
              <w:rPr>
                <w:b/>
                <w:bCs/>
                <w:highlight w:val="yellow"/>
              </w:rPr>
            </w:pPr>
            <w:r w:rsidRPr="00F013C3">
              <w:rPr>
                <w:b/>
                <w:bCs/>
              </w:rPr>
              <w:t>Root cause</w:t>
            </w:r>
          </w:p>
        </w:tc>
        <w:tc>
          <w:tcPr>
            <w:tcW w:w="3781" w:type="pct"/>
            <w:vAlign w:val="center"/>
          </w:tcPr>
          <w:p w14:paraId="573CA772" w14:textId="77777777" w:rsidR="00A02344" w:rsidRPr="00EF6D07" w:rsidRDefault="00A02344">
            <w:pPr>
              <w:pStyle w:val="paragraph"/>
              <w:spacing w:before="0" w:beforeAutospacing="0" w:after="0" w:afterAutospacing="0"/>
              <w:jc w:val="both"/>
              <w:textAlignment w:val="baseline"/>
              <w:rPr>
                <w:bCs/>
                <w:sz w:val="22"/>
                <w:szCs w:val="22"/>
                <w:highlight w:val="yellow"/>
              </w:rPr>
            </w:pPr>
            <w:r w:rsidRPr="00EF6D07">
              <w:rPr>
                <w:bCs/>
                <w:sz w:val="22"/>
                <w:szCs w:val="22"/>
              </w:rPr>
              <w:t>Inefficient/Inadequate control</w:t>
            </w:r>
          </w:p>
        </w:tc>
      </w:tr>
      <w:tr w:rsidR="00A02344" w:rsidRPr="00F013C3" w14:paraId="160C384B" w14:textId="77777777">
        <w:trPr>
          <w:trHeight w:val="20"/>
        </w:trPr>
        <w:tc>
          <w:tcPr>
            <w:tcW w:w="1219" w:type="pct"/>
            <w:vAlign w:val="center"/>
          </w:tcPr>
          <w:p w14:paraId="456EA061" w14:textId="77777777" w:rsidR="00A02344" w:rsidRPr="00F013C3" w:rsidRDefault="00A02344">
            <w:pPr>
              <w:widowControl w:val="0"/>
              <w:spacing w:before="120" w:after="120"/>
              <w:outlineLvl w:val="0"/>
              <w:rPr>
                <w:b/>
                <w:bCs/>
              </w:rPr>
            </w:pPr>
            <w:r w:rsidRPr="00F013C3">
              <w:rPr>
                <w:b/>
                <w:bCs/>
              </w:rPr>
              <w:t>Risk</w:t>
            </w:r>
          </w:p>
        </w:tc>
        <w:tc>
          <w:tcPr>
            <w:tcW w:w="3781" w:type="pct"/>
            <w:vAlign w:val="center"/>
          </w:tcPr>
          <w:p w14:paraId="400B8C25" w14:textId="77777777" w:rsidR="00A02344" w:rsidRPr="0086497B" w:rsidRDefault="00A02344">
            <w:pPr>
              <w:contextualSpacing/>
              <w:jc w:val="both"/>
              <w:rPr>
                <w:color w:val="000000" w:themeColor="text1"/>
              </w:rPr>
            </w:pPr>
            <w:r>
              <w:t>Weaknesses in controls</w:t>
            </w:r>
            <w:r w:rsidRPr="00364F27">
              <w:rPr>
                <w:bCs/>
              </w:rPr>
              <w:t xml:space="preserve"> to ensure health and safety governance and equipment</w:t>
            </w:r>
            <w:r>
              <w:rPr>
                <w:bCs/>
                <w:color w:val="000000" w:themeColor="text1"/>
              </w:rPr>
              <w:t xml:space="preserve"> </w:t>
            </w:r>
            <w:r w:rsidRPr="0086497B">
              <w:rPr>
                <w:color w:val="000000" w:themeColor="text1"/>
              </w:rPr>
              <w:t>increase</w:t>
            </w:r>
            <w:r>
              <w:rPr>
                <w:color w:val="000000" w:themeColor="text1"/>
              </w:rPr>
              <w:t>s</w:t>
            </w:r>
            <w:r w:rsidRPr="0086497B">
              <w:rPr>
                <w:color w:val="000000" w:themeColor="text1"/>
              </w:rPr>
              <w:t xml:space="preserve"> the risk of non-compliance with health and safety requirements and may compromise employee well-being during emergencies. This could result in mishandling emergencies, potential legal actions, and material reputational damage.</w:t>
            </w:r>
          </w:p>
        </w:tc>
      </w:tr>
      <w:tr w:rsidR="00A02344" w:rsidRPr="00C16BFF" w14:paraId="00377E13" w14:textId="77777777">
        <w:trPr>
          <w:trHeight w:val="20"/>
        </w:trPr>
        <w:tc>
          <w:tcPr>
            <w:tcW w:w="1219" w:type="pct"/>
            <w:vAlign w:val="center"/>
          </w:tcPr>
          <w:p w14:paraId="6DD84858" w14:textId="77777777" w:rsidR="00A02344" w:rsidRPr="00F013C3" w:rsidRDefault="00A02344">
            <w:pPr>
              <w:widowControl w:val="0"/>
              <w:spacing w:before="120" w:after="120"/>
              <w:outlineLvl w:val="0"/>
              <w:rPr>
                <w:b/>
                <w:bCs/>
              </w:rPr>
            </w:pPr>
            <w:r w:rsidRPr="00F013C3">
              <w:rPr>
                <w:b/>
                <w:bCs/>
              </w:rPr>
              <w:t xml:space="preserve">Criteria </w:t>
            </w:r>
          </w:p>
        </w:tc>
        <w:tc>
          <w:tcPr>
            <w:tcW w:w="3781" w:type="pct"/>
            <w:vAlign w:val="center"/>
          </w:tcPr>
          <w:p w14:paraId="1D5C5387" w14:textId="77777777" w:rsidR="00A02344" w:rsidRPr="006F0A1E" w:rsidRDefault="00A02344" w:rsidP="00A02344">
            <w:pPr>
              <w:pStyle w:val="ListParagraph"/>
              <w:numPr>
                <w:ilvl w:val="0"/>
                <w:numId w:val="23"/>
              </w:numPr>
              <w:ind w:left="216" w:hanging="216"/>
              <w:contextualSpacing/>
              <w:jc w:val="both"/>
              <w:rPr>
                <w:rStyle w:val="normaltextrun"/>
                <w:rFonts w:cs="Segoe UI"/>
                <w:lang w:val="de-DE"/>
              </w:rPr>
            </w:pPr>
            <w:r w:rsidRPr="006F0A1E">
              <w:rPr>
                <w:rStyle w:val="normaltextrun"/>
                <w:lang w:val="de-DE"/>
              </w:rPr>
              <w:t>Arbeitsgesetz (</w:t>
            </w:r>
            <w:proofErr w:type="spellStart"/>
            <w:r w:rsidRPr="006F0A1E">
              <w:rPr>
                <w:rStyle w:val="normaltextrun"/>
                <w:lang w:val="de-DE"/>
              </w:rPr>
              <w:t>ArG</w:t>
            </w:r>
            <w:proofErr w:type="spellEnd"/>
            <w:r w:rsidRPr="006F0A1E">
              <w:rPr>
                <w:rStyle w:val="normaltextrun"/>
                <w:lang w:val="de-DE"/>
              </w:rPr>
              <w:t>) – Labour Law,</w:t>
            </w:r>
            <w:r w:rsidRPr="006F0A1E">
              <w:rPr>
                <w:rStyle w:val="normaltextrun"/>
                <w:rFonts w:cs="Segoe UI"/>
                <w:lang w:val="de-DE"/>
              </w:rPr>
              <w:t xml:space="preserve"> Art. 6, 35 and 36 </w:t>
            </w:r>
            <w:proofErr w:type="spellStart"/>
            <w:r w:rsidRPr="006F0A1E">
              <w:rPr>
                <w:rStyle w:val="normaltextrun"/>
                <w:rFonts w:cs="Segoe UI"/>
                <w:lang w:val="de-DE"/>
              </w:rPr>
              <w:t>ArG</w:t>
            </w:r>
            <w:proofErr w:type="spellEnd"/>
            <w:r w:rsidRPr="006F0A1E">
              <w:rPr>
                <w:rStyle w:val="normaltextrun"/>
                <w:rFonts w:cs="Segoe UI"/>
                <w:lang w:val="de-DE"/>
              </w:rPr>
              <w:t xml:space="preserve"> </w:t>
            </w:r>
          </w:p>
          <w:p w14:paraId="79FD29BF" w14:textId="77777777" w:rsidR="00A02344" w:rsidRPr="006F0A1E" w:rsidRDefault="00A02344" w:rsidP="00A02344">
            <w:pPr>
              <w:pStyle w:val="ListParagraph"/>
              <w:numPr>
                <w:ilvl w:val="0"/>
                <w:numId w:val="23"/>
              </w:numPr>
              <w:ind w:left="216" w:hanging="216"/>
              <w:contextualSpacing/>
              <w:jc w:val="both"/>
              <w:rPr>
                <w:rStyle w:val="normaltextrun"/>
                <w:i/>
                <w:iCs/>
              </w:rPr>
            </w:pPr>
            <w:r w:rsidRPr="006F0A1E">
              <w:rPr>
                <w:rStyle w:val="normaltextrun"/>
                <w:i/>
                <w:iCs/>
              </w:rPr>
              <w:t>Health and Safety Policy, v.2.4, Chapters 4 and 5</w:t>
            </w:r>
          </w:p>
        </w:tc>
      </w:tr>
      <w:tr w:rsidR="00A02344" w:rsidRPr="00F013C3" w14:paraId="745E974B" w14:textId="77777777">
        <w:trPr>
          <w:trHeight w:val="20"/>
        </w:trPr>
        <w:tc>
          <w:tcPr>
            <w:tcW w:w="1219" w:type="pct"/>
            <w:vAlign w:val="center"/>
          </w:tcPr>
          <w:p w14:paraId="6BEC51C7" w14:textId="77777777" w:rsidR="00A02344" w:rsidRPr="00F013C3" w:rsidRDefault="00A02344">
            <w:pPr>
              <w:widowControl w:val="0"/>
              <w:spacing w:before="120" w:after="120"/>
              <w:outlineLvl w:val="0"/>
              <w:rPr>
                <w:b/>
                <w:bCs/>
              </w:rPr>
            </w:pPr>
            <w:r w:rsidRPr="00F013C3">
              <w:rPr>
                <w:b/>
                <w:bCs/>
              </w:rPr>
              <w:t>Relevant entity</w:t>
            </w:r>
          </w:p>
        </w:tc>
        <w:tc>
          <w:tcPr>
            <w:tcW w:w="3781" w:type="pct"/>
            <w:vAlign w:val="center"/>
          </w:tcPr>
          <w:p w14:paraId="640A25F2" w14:textId="77777777" w:rsidR="00A02344" w:rsidRPr="006F0A1E" w:rsidRDefault="00A02344">
            <w:pPr>
              <w:keepNext/>
              <w:widowControl w:val="0"/>
              <w:jc w:val="both"/>
              <w:outlineLvl w:val="0"/>
              <w:rPr>
                <w:bCs/>
              </w:rPr>
            </w:pPr>
            <w:r w:rsidRPr="006F0A1E">
              <w:rPr>
                <w:bCs/>
              </w:rPr>
              <w:t>CFCS/CS</w:t>
            </w:r>
          </w:p>
        </w:tc>
      </w:tr>
      <w:tr w:rsidR="00A02344" w:rsidRPr="00F013C3" w14:paraId="7619658D" w14:textId="77777777">
        <w:trPr>
          <w:trHeight w:val="20"/>
        </w:trPr>
        <w:tc>
          <w:tcPr>
            <w:tcW w:w="1219" w:type="pct"/>
            <w:vAlign w:val="center"/>
          </w:tcPr>
          <w:p w14:paraId="6BDF050A" w14:textId="77777777" w:rsidR="00A02344" w:rsidRPr="00F013C3" w:rsidRDefault="00A02344">
            <w:pPr>
              <w:widowControl w:val="0"/>
              <w:spacing w:before="120" w:after="120"/>
              <w:outlineLvl w:val="0"/>
              <w:rPr>
                <w:b/>
                <w:bCs/>
              </w:rPr>
            </w:pPr>
            <w:r w:rsidRPr="00F013C3">
              <w:rPr>
                <w:b/>
                <w:bCs/>
              </w:rPr>
              <w:t>Recommendation</w:t>
            </w:r>
          </w:p>
        </w:tc>
        <w:tc>
          <w:tcPr>
            <w:tcW w:w="3781" w:type="pct"/>
            <w:vAlign w:val="center"/>
          </w:tcPr>
          <w:p w14:paraId="65D146F1" w14:textId="77777777" w:rsidR="00A02344" w:rsidRPr="006F0A1E" w:rsidRDefault="00A02344" w:rsidP="00A02344">
            <w:pPr>
              <w:pStyle w:val="ListParagraph"/>
              <w:numPr>
                <w:ilvl w:val="0"/>
                <w:numId w:val="23"/>
              </w:numPr>
              <w:ind w:left="216" w:hanging="216"/>
              <w:contextualSpacing/>
              <w:jc w:val="both"/>
              <w:rPr>
                <w:rStyle w:val="normaltextrun"/>
                <w:rFonts w:cs="Segoe UI"/>
              </w:rPr>
            </w:pPr>
            <w:r w:rsidRPr="006F0A1E">
              <w:rPr>
                <w:rStyle w:val="normaltextrun"/>
                <w:rFonts w:cs="Segoe UI"/>
              </w:rPr>
              <w:t>Ensure the Switzerland/Zurich Facility Management website is accessible to all DBG employees and that all relevant procedures and information are kept up to date.</w:t>
            </w:r>
          </w:p>
          <w:p w14:paraId="289B8490" w14:textId="77777777" w:rsidR="00A02344" w:rsidRPr="006F0A1E" w:rsidRDefault="00A02344" w:rsidP="00A02344">
            <w:pPr>
              <w:pStyle w:val="ListParagraph"/>
              <w:numPr>
                <w:ilvl w:val="0"/>
                <w:numId w:val="23"/>
              </w:numPr>
              <w:ind w:left="216" w:hanging="216"/>
              <w:contextualSpacing/>
              <w:jc w:val="both"/>
              <w:rPr>
                <w:rStyle w:val="normaltextrun"/>
                <w:rFonts w:cs="Segoe UI"/>
              </w:rPr>
            </w:pPr>
            <w:r w:rsidRPr="006F0A1E">
              <w:rPr>
                <w:rStyle w:val="normaltextrun"/>
                <w:rFonts w:cs="Segoe UI"/>
              </w:rPr>
              <w:t>Verify that key emergency equipment, such as the defibrillator and First</w:t>
            </w:r>
            <w:r>
              <w:rPr>
                <w:rStyle w:val="normaltextrun"/>
                <w:rFonts w:cs="Segoe UI"/>
              </w:rPr>
              <w:t>-</w:t>
            </w:r>
            <w:r w:rsidRPr="006F0A1E">
              <w:rPr>
                <w:rStyle w:val="normaltextrun"/>
                <w:rFonts w:cs="Segoe UI"/>
              </w:rPr>
              <w:t>Aid kit, is fully operational and subject to regular monitoring.</w:t>
            </w:r>
          </w:p>
          <w:p w14:paraId="71394933" w14:textId="77777777" w:rsidR="00A02344" w:rsidRPr="006F0A1E" w:rsidRDefault="00A02344" w:rsidP="00A02344">
            <w:pPr>
              <w:pStyle w:val="ListParagraph"/>
              <w:numPr>
                <w:ilvl w:val="0"/>
                <w:numId w:val="23"/>
              </w:numPr>
              <w:ind w:left="216" w:hanging="216"/>
              <w:contextualSpacing/>
              <w:jc w:val="both"/>
              <w:rPr>
                <w:rStyle w:val="normaltextrun"/>
                <w:rFonts w:cs="Segoe UI"/>
              </w:rPr>
            </w:pPr>
            <w:r w:rsidRPr="006F0A1E">
              <w:rPr>
                <w:rStyle w:val="normaltextrun"/>
                <w:rFonts w:cs="Segoe UI"/>
              </w:rPr>
              <w:t>Conduct a reassessment to confirm that the number of First</w:t>
            </w:r>
            <w:r>
              <w:rPr>
                <w:rStyle w:val="normaltextrun"/>
                <w:rFonts w:cs="Segoe UI"/>
              </w:rPr>
              <w:t>-</w:t>
            </w:r>
            <w:r w:rsidRPr="006F0A1E">
              <w:rPr>
                <w:rStyle w:val="normaltextrun"/>
                <w:rFonts w:cs="Segoe UI"/>
              </w:rPr>
              <w:t>Aid kits and trained first aiders is adequate for the employee population at the Zurich location.</w:t>
            </w:r>
          </w:p>
          <w:p w14:paraId="3DBA0EE8" w14:textId="77777777" w:rsidR="00A02344" w:rsidRPr="006F0A1E" w:rsidRDefault="00A02344" w:rsidP="00A02344">
            <w:pPr>
              <w:pStyle w:val="ListParagraph"/>
              <w:numPr>
                <w:ilvl w:val="0"/>
                <w:numId w:val="23"/>
              </w:numPr>
              <w:ind w:left="216" w:hanging="216"/>
              <w:contextualSpacing/>
              <w:jc w:val="both"/>
              <w:rPr>
                <w:rStyle w:val="normaltextrun"/>
                <w:rFonts w:cs="Segoe UI"/>
              </w:rPr>
            </w:pPr>
            <w:r w:rsidRPr="006F0A1E">
              <w:rPr>
                <w:rStyle w:val="normaltextrun"/>
                <w:rFonts w:cs="Segoe UI"/>
              </w:rPr>
              <w:t xml:space="preserve">Ensure that first aiders are regularly trained. </w:t>
            </w:r>
          </w:p>
          <w:p w14:paraId="25DAAAFB" w14:textId="77777777" w:rsidR="00A02344" w:rsidRPr="006F0A1E" w:rsidRDefault="00A02344">
            <w:pPr>
              <w:contextualSpacing/>
              <w:jc w:val="both"/>
              <w:rPr>
                <w:bCs/>
              </w:rPr>
            </w:pPr>
          </w:p>
          <w:p w14:paraId="50DE2AB6" w14:textId="77777777" w:rsidR="00A02344" w:rsidRPr="006F0A1E" w:rsidRDefault="00A02344">
            <w:pPr>
              <w:contextualSpacing/>
              <w:jc w:val="both"/>
              <w:rPr>
                <w:rFonts w:cs="Segoe UI"/>
              </w:rPr>
            </w:pPr>
            <w:r w:rsidRPr="006F0A1E">
              <w:rPr>
                <w:bCs/>
              </w:rPr>
              <w:t xml:space="preserve">The recommendation has been partially addressed before </w:t>
            </w:r>
            <w:r>
              <w:rPr>
                <w:bCs/>
              </w:rPr>
              <w:t>audit report</w:t>
            </w:r>
            <w:r w:rsidRPr="006F0A1E">
              <w:rPr>
                <w:bCs/>
              </w:rPr>
              <w:t xml:space="preserve"> issuance.</w:t>
            </w:r>
          </w:p>
        </w:tc>
      </w:tr>
      <w:tr w:rsidR="00A02344" w:rsidRPr="00F013C3" w14:paraId="507756DC" w14:textId="77777777">
        <w:trPr>
          <w:trHeight w:val="20"/>
        </w:trPr>
        <w:tc>
          <w:tcPr>
            <w:tcW w:w="1219" w:type="pct"/>
            <w:vAlign w:val="center"/>
          </w:tcPr>
          <w:p w14:paraId="4759BF78" w14:textId="77777777" w:rsidR="00A02344" w:rsidRPr="00F013C3" w:rsidRDefault="00A02344">
            <w:pPr>
              <w:widowControl w:val="0"/>
              <w:spacing w:before="120" w:after="120"/>
              <w:outlineLvl w:val="0"/>
              <w:rPr>
                <w:b/>
                <w:bCs/>
              </w:rPr>
            </w:pPr>
            <w:r w:rsidRPr="00F013C3">
              <w:rPr>
                <w:b/>
                <w:bCs/>
              </w:rPr>
              <w:t>Management response</w:t>
            </w:r>
          </w:p>
        </w:tc>
        <w:tc>
          <w:tcPr>
            <w:tcW w:w="3781" w:type="pct"/>
            <w:vAlign w:val="center"/>
          </w:tcPr>
          <w:p w14:paraId="59133223" w14:textId="77777777" w:rsidR="00A02344" w:rsidRPr="006F0A1E" w:rsidRDefault="00A02344">
            <w:pPr>
              <w:keepNext/>
              <w:contextualSpacing/>
              <w:jc w:val="both"/>
              <w:outlineLvl w:val="0"/>
              <w:rPr>
                <w:bCs/>
              </w:rPr>
            </w:pPr>
            <w:r w:rsidRPr="006F0A1E">
              <w:rPr>
                <w:bCs/>
              </w:rPr>
              <w:t xml:space="preserve">Facility Management Luxembourg (FML) agrees with the finding and </w:t>
            </w:r>
            <w:proofErr w:type="gramStart"/>
            <w:r w:rsidRPr="006F0A1E">
              <w:rPr>
                <w:bCs/>
              </w:rPr>
              <w:t>recommendation</w:t>
            </w:r>
            <w:r>
              <w:rPr>
                <w:bCs/>
              </w:rPr>
              <w:t>,</w:t>
            </w:r>
            <w:r w:rsidRPr="006F0A1E">
              <w:rPr>
                <w:bCs/>
              </w:rPr>
              <w:t xml:space="preserve"> and</w:t>
            </w:r>
            <w:proofErr w:type="gramEnd"/>
            <w:r w:rsidRPr="006F0A1E">
              <w:rPr>
                <w:bCs/>
              </w:rPr>
              <w:t xml:space="preserve"> will implement the recommendation.</w:t>
            </w:r>
          </w:p>
        </w:tc>
      </w:tr>
      <w:tr w:rsidR="00A02344" w:rsidRPr="00F013C3" w14:paraId="15535F54" w14:textId="77777777">
        <w:trPr>
          <w:trHeight w:val="20"/>
        </w:trPr>
        <w:tc>
          <w:tcPr>
            <w:tcW w:w="1219" w:type="pct"/>
            <w:vAlign w:val="center"/>
          </w:tcPr>
          <w:p w14:paraId="0D4C1037" w14:textId="77777777" w:rsidR="00A02344" w:rsidRPr="00F013C3" w:rsidRDefault="00A02344">
            <w:pPr>
              <w:widowControl w:val="0"/>
              <w:spacing w:before="120" w:after="120"/>
              <w:outlineLvl w:val="0"/>
              <w:rPr>
                <w:b/>
                <w:bCs/>
              </w:rPr>
            </w:pPr>
            <w:r w:rsidRPr="00F013C3">
              <w:rPr>
                <w:b/>
                <w:bCs/>
              </w:rPr>
              <w:t xml:space="preserve">Recommendation </w:t>
            </w:r>
            <w:r w:rsidRPr="00F013C3">
              <w:rPr>
                <w:b/>
                <w:bCs/>
              </w:rPr>
              <w:lastRenderedPageBreak/>
              <w:t>owner</w:t>
            </w:r>
          </w:p>
        </w:tc>
        <w:tc>
          <w:tcPr>
            <w:tcW w:w="3781" w:type="pct"/>
            <w:vAlign w:val="center"/>
          </w:tcPr>
          <w:p w14:paraId="3A16BCBD" w14:textId="77777777" w:rsidR="00A02344" w:rsidRPr="006F0A1E" w:rsidRDefault="00A02344">
            <w:pPr>
              <w:keepNext/>
              <w:widowControl w:val="0"/>
              <w:jc w:val="both"/>
              <w:outlineLvl w:val="0"/>
              <w:rPr>
                <w:rFonts w:cs="Calibri"/>
                <w:bCs/>
              </w:rPr>
            </w:pPr>
            <w:r w:rsidRPr="006F0A1E">
              <w:rPr>
                <w:bCs/>
              </w:rPr>
              <w:lastRenderedPageBreak/>
              <w:t>Facility Management Luxembourg (FML)</w:t>
            </w:r>
          </w:p>
        </w:tc>
      </w:tr>
      <w:tr w:rsidR="00A02344" w:rsidRPr="00F013C3" w14:paraId="744951F8" w14:textId="77777777">
        <w:trPr>
          <w:trHeight w:val="20"/>
        </w:trPr>
        <w:tc>
          <w:tcPr>
            <w:tcW w:w="1219" w:type="pct"/>
            <w:vAlign w:val="center"/>
          </w:tcPr>
          <w:p w14:paraId="3A7CC3A0" w14:textId="77777777" w:rsidR="00A02344" w:rsidRPr="00F013C3" w:rsidRDefault="00A02344">
            <w:pPr>
              <w:widowControl w:val="0"/>
              <w:spacing w:before="120" w:after="120"/>
              <w:outlineLvl w:val="0"/>
              <w:rPr>
                <w:b/>
                <w:bCs/>
              </w:rPr>
            </w:pPr>
            <w:r w:rsidRPr="00F013C3">
              <w:rPr>
                <w:b/>
                <w:bCs/>
              </w:rPr>
              <w:t>Target date</w:t>
            </w:r>
          </w:p>
        </w:tc>
        <w:tc>
          <w:tcPr>
            <w:tcW w:w="3781" w:type="pct"/>
            <w:vAlign w:val="center"/>
          </w:tcPr>
          <w:p w14:paraId="5F69AE1C" w14:textId="77777777" w:rsidR="00A02344" w:rsidRPr="006F0A1E" w:rsidRDefault="00A02344">
            <w:pPr>
              <w:keepNext/>
              <w:widowControl w:val="0"/>
              <w:jc w:val="both"/>
              <w:outlineLvl w:val="0"/>
              <w:rPr>
                <w:bCs/>
              </w:rPr>
            </w:pPr>
            <w:r w:rsidRPr="006F0A1E">
              <w:rPr>
                <w:bCs/>
              </w:rPr>
              <w:t>March 05, 2026</w:t>
            </w:r>
          </w:p>
        </w:tc>
      </w:tr>
    </w:tbl>
    <w:p w14:paraId="6756AA23" w14:textId="77777777" w:rsidR="00A02344" w:rsidRDefault="00A02344"/>
    <w:p w14:paraId="1972ACFB" w14:textId="77777777" w:rsidR="00A02344" w:rsidRDefault="00A02344"/>
    <w:p w14:paraId="3759E434" w14:textId="77777777" w:rsidR="00A02344" w:rsidRDefault="00A02344"/>
    <w:p w14:paraId="716F8986" w14:textId="77777777" w:rsidR="00A02344" w:rsidRDefault="00A02344"/>
    <w:p w14:paraId="7E8968C7" w14:textId="77777777" w:rsidR="00A02344" w:rsidRDefault="00A02344"/>
    <w:p w14:paraId="3A5956E1" w14:textId="77777777" w:rsidR="00A02344" w:rsidRDefault="00A02344"/>
    <w:p w14:paraId="52503CC8" w14:textId="77777777" w:rsidR="00A02344" w:rsidRDefault="00A02344"/>
    <w:p w14:paraId="797DD944" w14:textId="77777777" w:rsidR="00A02344" w:rsidRDefault="00A02344"/>
    <w:p w14:paraId="179DE895" w14:textId="77777777" w:rsidR="00A02344" w:rsidRDefault="00A02344"/>
    <w:p w14:paraId="63D12075" w14:textId="77777777" w:rsidR="00A02344" w:rsidRDefault="00A02344"/>
    <w:p w14:paraId="1F2AD17C" w14:textId="77777777" w:rsidR="00A02344" w:rsidRDefault="00A02344"/>
    <w:p w14:paraId="1DEB296C" w14:textId="77777777" w:rsidR="00A02344" w:rsidRDefault="00A02344"/>
    <w:p w14:paraId="742AF3F8" w14:textId="77777777" w:rsidR="00A02344" w:rsidRDefault="00A02344"/>
    <w:p w14:paraId="2742BBA2" w14:textId="77777777" w:rsidR="00A02344" w:rsidRDefault="00A02344"/>
    <w:p w14:paraId="14738686" w14:textId="77777777" w:rsidR="00A02344" w:rsidRDefault="00A02344"/>
    <w:p w14:paraId="258D16DF" w14:textId="77777777" w:rsidR="00A02344" w:rsidRDefault="00A02344"/>
    <w:p w14:paraId="6369CCCB" w14:textId="77777777" w:rsidR="00A02344" w:rsidRDefault="00A02344"/>
    <w:p w14:paraId="4847354E" w14:textId="77777777" w:rsidR="00A02344" w:rsidRDefault="00A02344"/>
    <w:p w14:paraId="7404D4B5" w14:textId="77777777" w:rsidR="00A02344" w:rsidRDefault="00A02344"/>
    <w:p w14:paraId="400F5260" w14:textId="77777777" w:rsidR="00A02344" w:rsidRDefault="00A02344"/>
    <w:p w14:paraId="467583F3" w14:textId="77777777" w:rsidR="00A02344" w:rsidRDefault="00A02344"/>
    <w:p w14:paraId="1B9FAFDE" w14:textId="77777777" w:rsidR="00A02344" w:rsidRDefault="00A02344"/>
    <w:p w14:paraId="762A79A2" w14:textId="77777777" w:rsidR="00A02344" w:rsidRDefault="00A02344"/>
    <w:p w14:paraId="6AF6E9A4" w14:textId="77777777" w:rsidR="00A02344" w:rsidRDefault="00A02344"/>
    <w:p w14:paraId="23FEB673" w14:textId="77777777" w:rsidR="00A02344" w:rsidRDefault="00A02344"/>
    <w:p w14:paraId="016655CC" w14:textId="77777777" w:rsidR="00A02344" w:rsidRDefault="00A02344"/>
    <w:p w14:paraId="7510F2BC" w14:textId="77777777" w:rsidR="00A02344" w:rsidRDefault="00A02344"/>
    <w:p w14:paraId="0ED77238" w14:textId="77777777" w:rsidR="00A02344" w:rsidRDefault="00A02344"/>
    <w:p w14:paraId="5B3E1CAC" w14:textId="77777777" w:rsidR="00A02344" w:rsidRDefault="00A02344"/>
    <w:p w14:paraId="158826E1" w14:textId="77777777" w:rsidR="00A02344" w:rsidRDefault="00A02344"/>
    <w:p w14:paraId="27B32308" w14:textId="77777777" w:rsidR="00A02344" w:rsidRDefault="00A02344"/>
    <w:p w14:paraId="091FC666" w14:textId="77777777" w:rsidR="00A02344" w:rsidRDefault="00A02344"/>
    <w:p w14:paraId="737B4498" w14:textId="77777777" w:rsidR="00A02344" w:rsidRDefault="00A02344"/>
    <w:p w14:paraId="2EF07800" w14:textId="77777777" w:rsidR="00A02344" w:rsidRDefault="00A02344"/>
    <w:p w14:paraId="417A0207" w14:textId="77777777" w:rsidR="00A02344" w:rsidRDefault="00A02344"/>
    <w:p w14:paraId="7B7D2B28" w14:textId="77777777" w:rsidR="00A02344" w:rsidRDefault="00A02344"/>
    <w:p w14:paraId="33988BBA" w14:textId="77777777" w:rsidR="00A02344" w:rsidRDefault="00A02344"/>
    <w:p w14:paraId="5A3ACBE5" w14:textId="77777777" w:rsidR="00A02344" w:rsidRDefault="00A02344"/>
    <w:p w14:paraId="30D483FE" w14:textId="77777777" w:rsidR="00A02344" w:rsidRDefault="00A02344"/>
    <w:p w14:paraId="02F251D1" w14:textId="77777777" w:rsidR="00A02344" w:rsidRDefault="00A02344"/>
    <w:p w14:paraId="26BBB88B" w14:textId="77777777" w:rsidR="00A02344" w:rsidRDefault="00A02344"/>
    <w:p w14:paraId="3D03D2D2" w14:textId="77777777" w:rsidR="00A02344" w:rsidRDefault="00A02344"/>
    <w:p w14:paraId="77898256" w14:textId="77777777" w:rsidR="00A02344" w:rsidRDefault="00A02344"/>
    <w:p w14:paraId="28B85522" w14:textId="77777777" w:rsidR="00A02344" w:rsidRDefault="00A02344"/>
    <w:p w14:paraId="104986CB" w14:textId="77777777" w:rsidR="00A02344" w:rsidRDefault="00A02344"/>
    <w:p w14:paraId="6C9D0E65" w14:textId="77777777" w:rsidR="00A02344" w:rsidRDefault="00A02344"/>
    <w:p w14:paraId="496DB0BD" w14:textId="77777777" w:rsidR="00A02344" w:rsidRDefault="00A02344"/>
    <w:p w14:paraId="06DA559E" w14:textId="77777777" w:rsidR="00A02344" w:rsidRDefault="00A02344"/>
    <w:p w14:paraId="59D8EB4C" w14:textId="77777777" w:rsidR="00A02344" w:rsidRDefault="00A02344"/>
    <w:p w14:paraId="13B54ECD" w14:textId="77777777" w:rsidR="00A02344" w:rsidRDefault="00A02344"/>
    <w:p w14:paraId="742ABD87" w14:textId="77777777" w:rsidR="00A02344" w:rsidRDefault="00A02344"/>
    <w:tbl>
      <w:tblPr>
        <w:tblStyle w:val="TableGrid3"/>
        <w:tblpPr w:leftFromText="180" w:rightFromText="180" w:vertAnchor="text" w:tblpX="108" w:tblpY="1"/>
        <w:tblOverlap w:val="never"/>
        <w:tblW w:w="5000" w:type="pct"/>
        <w:tblLook w:val="04A0" w:firstRow="1" w:lastRow="0" w:firstColumn="1" w:lastColumn="0" w:noHBand="0" w:noVBand="1"/>
      </w:tblPr>
      <w:tblGrid>
        <w:gridCol w:w="2309"/>
        <w:gridCol w:w="7162"/>
      </w:tblGrid>
      <w:tr w:rsidR="002A54F3" w:rsidRPr="00F013C3" w14:paraId="0519B509" w14:textId="77777777" w:rsidTr="00176CFA">
        <w:trPr>
          <w:trHeight w:val="20"/>
        </w:trPr>
        <w:tc>
          <w:tcPr>
            <w:tcW w:w="1219" w:type="pct"/>
            <w:vAlign w:val="center"/>
          </w:tcPr>
          <w:p w14:paraId="520B8F2E" w14:textId="77777777" w:rsidR="002A54F3" w:rsidRPr="00F013C3" w:rsidRDefault="002A54F3" w:rsidP="00823B0F">
            <w:pPr>
              <w:widowControl w:val="0"/>
              <w:spacing w:before="120" w:after="120"/>
              <w:outlineLvl w:val="0"/>
              <w:rPr>
                <w:b/>
                <w:bCs/>
              </w:rPr>
            </w:pPr>
            <w:r w:rsidRPr="00F013C3">
              <w:rPr>
                <w:b/>
                <w:bCs/>
              </w:rPr>
              <w:lastRenderedPageBreak/>
              <w:t>Severity rating</w:t>
            </w:r>
          </w:p>
        </w:tc>
        <w:tc>
          <w:tcPr>
            <w:tcW w:w="3781" w:type="pct"/>
            <w:shd w:val="clear" w:color="auto" w:fill="FFFF00"/>
            <w:vAlign w:val="center"/>
          </w:tcPr>
          <w:p w14:paraId="2080B7D9" w14:textId="123C2277" w:rsidR="002A54F3" w:rsidRPr="00F013C3" w:rsidRDefault="002A54F3" w:rsidP="00823B0F">
            <w:pPr>
              <w:keepNext/>
              <w:widowControl w:val="0"/>
              <w:outlineLvl w:val="0"/>
              <w:rPr>
                <w:b/>
                <w:bCs/>
              </w:rPr>
            </w:pPr>
            <w:r w:rsidRPr="00F013C3">
              <w:rPr>
                <w:b/>
                <w:bCs/>
              </w:rPr>
              <w:t>S</w:t>
            </w:r>
            <w:r>
              <w:rPr>
                <w:b/>
                <w:bCs/>
              </w:rPr>
              <w:t>1</w:t>
            </w:r>
          </w:p>
        </w:tc>
      </w:tr>
      <w:tr w:rsidR="002A54F3" w:rsidRPr="00F013C3" w14:paraId="4DBBA8CE" w14:textId="77777777" w:rsidTr="00823B0F">
        <w:trPr>
          <w:trHeight w:val="20"/>
        </w:trPr>
        <w:tc>
          <w:tcPr>
            <w:tcW w:w="1219" w:type="pct"/>
            <w:vAlign w:val="center"/>
          </w:tcPr>
          <w:p w14:paraId="4642CC66" w14:textId="77777777" w:rsidR="002A54F3" w:rsidRPr="00F013C3" w:rsidRDefault="002A54F3" w:rsidP="00823B0F">
            <w:pPr>
              <w:widowControl w:val="0"/>
              <w:spacing w:before="120" w:after="120"/>
              <w:outlineLvl w:val="0"/>
              <w:rPr>
                <w:b/>
                <w:bCs/>
              </w:rPr>
            </w:pPr>
            <w:r w:rsidRPr="00F013C3">
              <w:rPr>
                <w:b/>
                <w:bCs/>
              </w:rPr>
              <w:t>Finding number</w:t>
            </w:r>
          </w:p>
        </w:tc>
        <w:tc>
          <w:tcPr>
            <w:tcW w:w="3781" w:type="pct"/>
            <w:vAlign w:val="center"/>
          </w:tcPr>
          <w:p w14:paraId="0BA82C64" w14:textId="1401D16F" w:rsidR="002A54F3" w:rsidRPr="001629FC" w:rsidRDefault="002A54F3" w:rsidP="00823B0F">
            <w:pPr>
              <w:keepNext/>
              <w:widowControl w:val="0"/>
              <w:jc w:val="both"/>
              <w:outlineLvl w:val="0"/>
              <w:rPr>
                <w:bCs/>
              </w:rPr>
            </w:pPr>
            <w:r w:rsidRPr="001629FC">
              <w:rPr>
                <w:bCs/>
              </w:rPr>
              <w:t>2025-063_F0</w:t>
            </w:r>
            <w:r w:rsidR="00563453">
              <w:rPr>
                <w:bCs/>
              </w:rPr>
              <w:t>9</w:t>
            </w:r>
          </w:p>
        </w:tc>
      </w:tr>
      <w:tr w:rsidR="002A54F3" w:rsidRPr="00F013C3" w14:paraId="37EDFE84" w14:textId="77777777" w:rsidTr="00823B0F">
        <w:trPr>
          <w:trHeight w:val="20"/>
        </w:trPr>
        <w:tc>
          <w:tcPr>
            <w:tcW w:w="1219" w:type="pct"/>
            <w:vAlign w:val="center"/>
          </w:tcPr>
          <w:p w14:paraId="3347D4AF" w14:textId="77777777" w:rsidR="002A54F3" w:rsidRPr="00F013C3" w:rsidRDefault="002A54F3" w:rsidP="00823B0F">
            <w:pPr>
              <w:widowControl w:val="0"/>
              <w:spacing w:before="120" w:after="120"/>
              <w:outlineLvl w:val="0"/>
              <w:rPr>
                <w:b/>
                <w:bCs/>
              </w:rPr>
            </w:pPr>
            <w:r w:rsidRPr="00F013C3">
              <w:rPr>
                <w:b/>
                <w:bCs/>
              </w:rPr>
              <w:t>Finding related to</w:t>
            </w:r>
          </w:p>
        </w:tc>
        <w:tc>
          <w:tcPr>
            <w:tcW w:w="3781" w:type="pct"/>
            <w:vAlign w:val="center"/>
          </w:tcPr>
          <w:p w14:paraId="65B6FBFD" w14:textId="77777777" w:rsidR="002A54F3" w:rsidRPr="001629FC" w:rsidRDefault="002A54F3" w:rsidP="00823B0F">
            <w:pPr>
              <w:keepNext/>
              <w:tabs>
                <w:tab w:val="left" w:pos="720"/>
              </w:tabs>
              <w:jc w:val="both"/>
              <w:outlineLvl w:val="0"/>
              <w:rPr>
                <w:bCs/>
              </w:rPr>
            </w:pPr>
            <w:r w:rsidRPr="001629FC">
              <w:rPr>
                <w:bCs/>
              </w:rPr>
              <w:t>Control design effectiveness and control operating effectiveness</w:t>
            </w:r>
          </w:p>
        </w:tc>
      </w:tr>
      <w:tr w:rsidR="002A54F3" w:rsidRPr="00F013C3" w14:paraId="6D86292F" w14:textId="77777777" w:rsidTr="00823B0F">
        <w:trPr>
          <w:trHeight w:val="20"/>
        </w:trPr>
        <w:tc>
          <w:tcPr>
            <w:tcW w:w="1219" w:type="pct"/>
            <w:vAlign w:val="center"/>
          </w:tcPr>
          <w:p w14:paraId="4049CD1E" w14:textId="77777777" w:rsidR="002A54F3" w:rsidRPr="00F013C3" w:rsidRDefault="002A54F3" w:rsidP="00823B0F">
            <w:pPr>
              <w:widowControl w:val="0"/>
              <w:spacing w:before="120" w:after="120"/>
              <w:outlineLvl w:val="0"/>
              <w:rPr>
                <w:b/>
                <w:bCs/>
              </w:rPr>
            </w:pPr>
            <w:r w:rsidRPr="00F013C3">
              <w:rPr>
                <w:b/>
                <w:bCs/>
              </w:rPr>
              <w:t>Title</w:t>
            </w:r>
          </w:p>
        </w:tc>
        <w:tc>
          <w:tcPr>
            <w:tcW w:w="3781" w:type="pct"/>
            <w:vAlign w:val="center"/>
          </w:tcPr>
          <w:p w14:paraId="6A4ED675" w14:textId="77777777" w:rsidR="002A54F3" w:rsidRPr="001629FC" w:rsidRDefault="002A54F3" w:rsidP="00823B0F">
            <w:pPr>
              <w:contextualSpacing/>
              <w:jc w:val="both"/>
              <w:rPr>
                <w:bCs/>
              </w:rPr>
            </w:pPr>
            <w:r>
              <w:rPr>
                <w:bCs/>
              </w:rPr>
              <w:t>No</w:t>
            </w:r>
            <w:r w:rsidRPr="001629FC">
              <w:rPr>
                <w:bCs/>
              </w:rPr>
              <w:t xml:space="preserve"> formal 2025 CFS Strategy acknowledgement by the CFC</w:t>
            </w:r>
            <w:r>
              <w:rPr>
                <w:bCs/>
              </w:rPr>
              <w:t>S</w:t>
            </w:r>
            <w:r w:rsidRPr="001629FC">
              <w:rPr>
                <w:bCs/>
              </w:rPr>
              <w:t xml:space="preserve"> Board of Directors </w:t>
            </w:r>
          </w:p>
        </w:tc>
      </w:tr>
      <w:tr w:rsidR="002A54F3" w:rsidRPr="00F013C3" w14:paraId="10C59540" w14:textId="77777777" w:rsidTr="00823B0F">
        <w:trPr>
          <w:trHeight w:val="20"/>
        </w:trPr>
        <w:tc>
          <w:tcPr>
            <w:tcW w:w="1219" w:type="pct"/>
            <w:vAlign w:val="center"/>
          </w:tcPr>
          <w:p w14:paraId="4EE6D261" w14:textId="77777777" w:rsidR="002A54F3" w:rsidRPr="00F013C3" w:rsidRDefault="002A54F3" w:rsidP="00823B0F">
            <w:pPr>
              <w:widowControl w:val="0"/>
              <w:spacing w:before="120" w:after="120"/>
              <w:outlineLvl w:val="0"/>
              <w:rPr>
                <w:b/>
                <w:bCs/>
              </w:rPr>
            </w:pPr>
            <w:r w:rsidRPr="00F013C3">
              <w:rPr>
                <w:b/>
                <w:bCs/>
              </w:rPr>
              <w:t xml:space="preserve">Description of finding </w:t>
            </w:r>
          </w:p>
        </w:tc>
        <w:tc>
          <w:tcPr>
            <w:tcW w:w="3781" w:type="pct"/>
            <w:vAlign w:val="center"/>
          </w:tcPr>
          <w:p w14:paraId="0821B912" w14:textId="77777777" w:rsidR="002A54F3" w:rsidRPr="001629FC" w:rsidRDefault="002A54F3" w:rsidP="00823B0F">
            <w:pPr>
              <w:contextualSpacing/>
              <w:jc w:val="both"/>
              <w:rPr>
                <w:rFonts w:cs="Segoe UI"/>
              </w:rPr>
            </w:pPr>
            <w:r w:rsidRPr="001629FC">
              <w:rPr>
                <w:rFonts w:cs="Segoe UI"/>
              </w:rPr>
              <w:t xml:space="preserve">Internal Audit reviewed the minutes of the </w:t>
            </w:r>
            <w:r>
              <w:rPr>
                <w:rFonts w:cs="Segoe UI"/>
              </w:rPr>
              <w:t xml:space="preserve">2025 </w:t>
            </w:r>
            <w:r w:rsidRPr="001629FC">
              <w:rPr>
                <w:rFonts w:cs="Segoe UI"/>
              </w:rPr>
              <w:t>CFC</w:t>
            </w:r>
            <w:r>
              <w:rPr>
                <w:rFonts w:cs="Segoe UI"/>
              </w:rPr>
              <w:t>S</w:t>
            </w:r>
            <w:r w:rsidRPr="001629FC">
              <w:rPr>
                <w:rFonts w:cs="Segoe UI"/>
              </w:rPr>
              <w:t xml:space="preserve"> Board of Directors meetings and noted that there was no documented evidence of formal acknowledgment of the 2025 Clearstream Fund Se</w:t>
            </w:r>
            <w:r>
              <w:rPr>
                <w:rFonts w:cs="Segoe UI"/>
              </w:rPr>
              <w:t>rvices</w:t>
            </w:r>
            <w:r w:rsidRPr="001629FC">
              <w:rPr>
                <w:rFonts w:cs="Segoe UI"/>
              </w:rPr>
              <w:t xml:space="preserve"> (CFS) Strategy</w:t>
            </w:r>
            <w:r>
              <w:rPr>
                <w:rFonts w:cs="Segoe UI"/>
              </w:rPr>
              <w:t>.</w:t>
            </w:r>
          </w:p>
        </w:tc>
      </w:tr>
      <w:tr w:rsidR="002A54F3" w:rsidRPr="00F013C3" w14:paraId="017C4312" w14:textId="77777777" w:rsidTr="00823B0F">
        <w:trPr>
          <w:trHeight w:val="20"/>
        </w:trPr>
        <w:tc>
          <w:tcPr>
            <w:tcW w:w="1219" w:type="pct"/>
            <w:vAlign w:val="center"/>
          </w:tcPr>
          <w:p w14:paraId="06FB6416" w14:textId="77777777" w:rsidR="002A54F3" w:rsidRPr="00F63FFA" w:rsidRDefault="002A54F3" w:rsidP="00823B0F">
            <w:pPr>
              <w:widowControl w:val="0"/>
              <w:spacing w:before="120" w:after="120"/>
              <w:outlineLvl w:val="0"/>
              <w:rPr>
                <w:rFonts w:cs="Segoe UI"/>
                <w:color w:val="000000" w:themeColor="text1"/>
              </w:rPr>
            </w:pPr>
            <w:r w:rsidRPr="00F63FFA">
              <w:rPr>
                <w:b/>
                <w:bCs/>
              </w:rPr>
              <w:t>Root cause</w:t>
            </w:r>
          </w:p>
        </w:tc>
        <w:tc>
          <w:tcPr>
            <w:tcW w:w="3781" w:type="pct"/>
            <w:vAlign w:val="center"/>
          </w:tcPr>
          <w:p w14:paraId="753B5D6E" w14:textId="77777777" w:rsidR="002A54F3" w:rsidRPr="001629FC" w:rsidRDefault="002A54F3" w:rsidP="00823B0F">
            <w:pPr>
              <w:pStyle w:val="paragraph"/>
              <w:spacing w:before="0" w:beforeAutospacing="0" w:after="0" w:afterAutospacing="0"/>
              <w:jc w:val="both"/>
              <w:textAlignment w:val="baseline"/>
              <w:rPr>
                <w:rFonts w:cs="Segoe UI"/>
                <w:sz w:val="22"/>
                <w:szCs w:val="22"/>
              </w:rPr>
            </w:pPr>
            <w:r w:rsidRPr="001629FC">
              <w:rPr>
                <w:rFonts w:cs="Segoe UI"/>
                <w:sz w:val="22"/>
                <w:szCs w:val="22"/>
              </w:rPr>
              <w:t>Lack of Awareness</w:t>
            </w:r>
          </w:p>
        </w:tc>
      </w:tr>
      <w:tr w:rsidR="002A54F3" w:rsidRPr="00F013C3" w14:paraId="7F2F1522" w14:textId="77777777" w:rsidTr="00823B0F">
        <w:trPr>
          <w:trHeight w:val="20"/>
        </w:trPr>
        <w:tc>
          <w:tcPr>
            <w:tcW w:w="1219" w:type="pct"/>
            <w:vAlign w:val="center"/>
          </w:tcPr>
          <w:p w14:paraId="1725B1A1" w14:textId="77777777" w:rsidR="002A54F3" w:rsidRPr="00F013C3" w:rsidRDefault="002A54F3" w:rsidP="00823B0F">
            <w:pPr>
              <w:widowControl w:val="0"/>
              <w:spacing w:before="120" w:after="120"/>
              <w:outlineLvl w:val="0"/>
              <w:rPr>
                <w:b/>
                <w:bCs/>
              </w:rPr>
            </w:pPr>
            <w:r w:rsidRPr="00F013C3">
              <w:rPr>
                <w:b/>
                <w:bCs/>
              </w:rPr>
              <w:t>Risk</w:t>
            </w:r>
          </w:p>
        </w:tc>
        <w:tc>
          <w:tcPr>
            <w:tcW w:w="3781" w:type="pct"/>
            <w:vAlign w:val="center"/>
          </w:tcPr>
          <w:p w14:paraId="1C1C27C9" w14:textId="77777777" w:rsidR="002A54F3" w:rsidRPr="001629FC" w:rsidRDefault="002A54F3" w:rsidP="00823B0F">
            <w:pPr>
              <w:contextualSpacing/>
              <w:jc w:val="both"/>
            </w:pPr>
            <w:r>
              <w:rPr>
                <w:bCs/>
              </w:rPr>
              <w:t>No</w:t>
            </w:r>
            <w:r w:rsidRPr="001629FC">
              <w:rPr>
                <w:bCs/>
              </w:rPr>
              <w:t xml:space="preserve"> formal 2025 CFS Strategy acknowledgement by the CFC</w:t>
            </w:r>
            <w:r>
              <w:rPr>
                <w:bCs/>
              </w:rPr>
              <w:t>S</w:t>
            </w:r>
            <w:r w:rsidRPr="001629FC">
              <w:rPr>
                <w:bCs/>
              </w:rPr>
              <w:t xml:space="preserve"> Board of Directors results in the risk of u</w:t>
            </w:r>
            <w:r w:rsidRPr="001629FC">
              <w:t>nclear governance and accountability, misalignment between strategic objectives and operational execution, reduced oversight by the Board, and potential delays or inefficiencies in implementing critical initiatives. This may result in potential reputational damage and operational inefficiencies.</w:t>
            </w:r>
          </w:p>
        </w:tc>
      </w:tr>
      <w:tr w:rsidR="002A54F3" w:rsidRPr="00C16BFF" w14:paraId="3C5EAEFD" w14:textId="77777777" w:rsidTr="00823B0F">
        <w:trPr>
          <w:trHeight w:val="20"/>
        </w:trPr>
        <w:tc>
          <w:tcPr>
            <w:tcW w:w="1219" w:type="pct"/>
            <w:vAlign w:val="center"/>
          </w:tcPr>
          <w:p w14:paraId="4C4AAA01" w14:textId="77777777" w:rsidR="002A54F3" w:rsidRPr="00F013C3" w:rsidRDefault="002A54F3" w:rsidP="00823B0F">
            <w:pPr>
              <w:widowControl w:val="0"/>
              <w:spacing w:before="120" w:after="120"/>
              <w:outlineLvl w:val="0"/>
              <w:rPr>
                <w:b/>
                <w:bCs/>
              </w:rPr>
            </w:pPr>
            <w:r w:rsidRPr="00F013C3">
              <w:rPr>
                <w:b/>
                <w:bCs/>
              </w:rPr>
              <w:t xml:space="preserve">Criteria </w:t>
            </w:r>
          </w:p>
        </w:tc>
        <w:tc>
          <w:tcPr>
            <w:tcW w:w="3781" w:type="pct"/>
            <w:vAlign w:val="center"/>
          </w:tcPr>
          <w:p w14:paraId="6768D921" w14:textId="77777777" w:rsidR="002A54F3" w:rsidRPr="001629FC" w:rsidRDefault="002A54F3" w:rsidP="002A54F3">
            <w:pPr>
              <w:pStyle w:val="ListParagraph"/>
              <w:numPr>
                <w:ilvl w:val="0"/>
                <w:numId w:val="25"/>
              </w:numPr>
              <w:ind w:left="216" w:hanging="216"/>
              <w:contextualSpacing/>
              <w:jc w:val="both"/>
              <w:rPr>
                <w:rStyle w:val="normaltextrun"/>
                <w:rFonts w:cs="Segoe UI"/>
                <w:i/>
                <w:iCs/>
              </w:rPr>
            </w:pPr>
            <w:r w:rsidRPr="001629FC">
              <w:rPr>
                <w:rStyle w:val="normaltextrun"/>
                <w:i/>
                <w:iCs/>
              </w:rPr>
              <w:t>Clearstream Fund Centre AG Business Manual (incl. Annexes)</w:t>
            </w:r>
          </w:p>
        </w:tc>
      </w:tr>
      <w:tr w:rsidR="002A54F3" w:rsidRPr="00F013C3" w14:paraId="5FBF3610" w14:textId="77777777" w:rsidTr="00823B0F">
        <w:trPr>
          <w:trHeight w:val="20"/>
        </w:trPr>
        <w:tc>
          <w:tcPr>
            <w:tcW w:w="1219" w:type="pct"/>
            <w:vAlign w:val="center"/>
          </w:tcPr>
          <w:p w14:paraId="176BFE3F" w14:textId="77777777" w:rsidR="002A54F3" w:rsidRPr="00F013C3" w:rsidRDefault="002A54F3" w:rsidP="00823B0F">
            <w:pPr>
              <w:widowControl w:val="0"/>
              <w:spacing w:before="120" w:after="120"/>
              <w:outlineLvl w:val="0"/>
              <w:rPr>
                <w:b/>
                <w:bCs/>
              </w:rPr>
            </w:pPr>
            <w:r w:rsidRPr="00F013C3">
              <w:rPr>
                <w:b/>
                <w:bCs/>
              </w:rPr>
              <w:t>Relevant entity</w:t>
            </w:r>
          </w:p>
        </w:tc>
        <w:tc>
          <w:tcPr>
            <w:tcW w:w="3781" w:type="pct"/>
            <w:vAlign w:val="center"/>
          </w:tcPr>
          <w:p w14:paraId="250584AA" w14:textId="77777777" w:rsidR="002A54F3" w:rsidRPr="001629FC" w:rsidRDefault="002A54F3" w:rsidP="00823B0F">
            <w:pPr>
              <w:keepNext/>
              <w:widowControl w:val="0"/>
              <w:jc w:val="both"/>
              <w:outlineLvl w:val="0"/>
              <w:rPr>
                <w:bCs/>
              </w:rPr>
            </w:pPr>
            <w:r w:rsidRPr="001629FC">
              <w:rPr>
                <w:bCs/>
              </w:rPr>
              <w:t>CFCS</w:t>
            </w:r>
          </w:p>
        </w:tc>
      </w:tr>
      <w:tr w:rsidR="002A54F3" w:rsidRPr="00F013C3" w14:paraId="49E77543" w14:textId="77777777" w:rsidTr="00823B0F">
        <w:trPr>
          <w:trHeight w:val="20"/>
        </w:trPr>
        <w:tc>
          <w:tcPr>
            <w:tcW w:w="1219" w:type="pct"/>
            <w:vAlign w:val="center"/>
          </w:tcPr>
          <w:p w14:paraId="4589E884" w14:textId="77777777" w:rsidR="002A54F3" w:rsidRPr="00F013C3" w:rsidRDefault="002A54F3" w:rsidP="00823B0F">
            <w:pPr>
              <w:widowControl w:val="0"/>
              <w:spacing w:before="120" w:after="120"/>
              <w:outlineLvl w:val="0"/>
              <w:rPr>
                <w:b/>
                <w:bCs/>
              </w:rPr>
            </w:pPr>
            <w:r w:rsidRPr="00F013C3">
              <w:rPr>
                <w:b/>
                <w:bCs/>
              </w:rPr>
              <w:t>Recommendation</w:t>
            </w:r>
          </w:p>
        </w:tc>
        <w:tc>
          <w:tcPr>
            <w:tcW w:w="3781" w:type="pct"/>
            <w:vAlign w:val="center"/>
          </w:tcPr>
          <w:p w14:paraId="56A9EE96" w14:textId="77777777" w:rsidR="002A54F3" w:rsidRPr="004917BB" w:rsidRDefault="002A54F3" w:rsidP="002A54F3">
            <w:pPr>
              <w:pStyle w:val="ListParagraph"/>
              <w:numPr>
                <w:ilvl w:val="0"/>
                <w:numId w:val="25"/>
              </w:numPr>
              <w:ind w:left="216" w:hanging="216"/>
              <w:contextualSpacing/>
              <w:jc w:val="both"/>
              <w:rPr>
                <w:rStyle w:val="normaltextrun"/>
              </w:rPr>
            </w:pPr>
            <w:r w:rsidRPr="004917BB">
              <w:rPr>
                <w:rStyle w:val="normaltextrun"/>
              </w:rPr>
              <w:t>Ensure that the CFC</w:t>
            </w:r>
            <w:r>
              <w:rPr>
                <w:rStyle w:val="normaltextrun"/>
              </w:rPr>
              <w:t>S</w:t>
            </w:r>
            <w:r w:rsidRPr="004917BB">
              <w:rPr>
                <w:rStyle w:val="normaltextrun"/>
              </w:rPr>
              <w:t xml:space="preserve"> B</w:t>
            </w:r>
            <w:r>
              <w:rPr>
                <w:rStyle w:val="normaltextrun"/>
              </w:rPr>
              <w:t>oard of Directors</w:t>
            </w:r>
            <w:r w:rsidRPr="004917BB">
              <w:rPr>
                <w:rStyle w:val="normaltextrun"/>
              </w:rPr>
              <w:t xml:space="preserve"> formally acknowledge the 2026 CFS Strategy. </w:t>
            </w:r>
          </w:p>
          <w:p w14:paraId="5032DA24" w14:textId="77777777" w:rsidR="002A54F3" w:rsidRPr="008E3C7A" w:rsidRDefault="002A54F3" w:rsidP="002A54F3">
            <w:pPr>
              <w:pStyle w:val="ListParagraph"/>
              <w:numPr>
                <w:ilvl w:val="0"/>
                <w:numId w:val="25"/>
              </w:numPr>
              <w:ind w:left="216" w:hanging="216"/>
              <w:contextualSpacing/>
              <w:jc w:val="both"/>
              <w:rPr>
                <w:rFonts w:cs="Segoe UI"/>
                <w:color w:val="000000" w:themeColor="text1"/>
              </w:rPr>
            </w:pPr>
            <w:r>
              <w:rPr>
                <w:rStyle w:val="normaltextrun"/>
              </w:rPr>
              <w:t>E</w:t>
            </w:r>
            <w:r w:rsidRPr="004917BB">
              <w:rPr>
                <w:rStyle w:val="normaltextrun"/>
              </w:rPr>
              <w:t>stablish</w:t>
            </w:r>
            <w:r>
              <w:rPr>
                <w:rStyle w:val="normaltextrun"/>
              </w:rPr>
              <w:t xml:space="preserve"> a proper governance process</w:t>
            </w:r>
            <w:r w:rsidRPr="004917BB">
              <w:rPr>
                <w:rStyle w:val="normaltextrun"/>
              </w:rPr>
              <w:t xml:space="preserve"> to ensure that all future CFS strategies are formally acknowledged by the CFCS B</w:t>
            </w:r>
            <w:r>
              <w:rPr>
                <w:rStyle w:val="normaltextrun"/>
              </w:rPr>
              <w:t>oard of Directors</w:t>
            </w:r>
            <w:r w:rsidRPr="004917BB">
              <w:rPr>
                <w:rStyle w:val="normaltextrun"/>
              </w:rPr>
              <w:t xml:space="preserve"> in a timely manner.</w:t>
            </w:r>
          </w:p>
        </w:tc>
      </w:tr>
      <w:tr w:rsidR="002A54F3" w:rsidRPr="00F013C3" w14:paraId="6CE533F3" w14:textId="77777777" w:rsidTr="00823B0F">
        <w:trPr>
          <w:trHeight w:val="20"/>
        </w:trPr>
        <w:tc>
          <w:tcPr>
            <w:tcW w:w="1219" w:type="pct"/>
            <w:vAlign w:val="center"/>
          </w:tcPr>
          <w:p w14:paraId="4F8A718B" w14:textId="77777777" w:rsidR="002A54F3" w:rsidRPr="00F013C3" w:rsidRDefault="002A54F3" w:rsidP="00823B0F">
            <w:pPr>
              <w:widowControl w:val="0"/>
              <w:spacing w:before="120" w:after="120"/>
              <w:outlineLvl w:val="0"/>
              <w:rPr>
                <w:b/>
                <w:bCs/>
              </w:rPr>
            </w:pPr>
            <w:r w:rsidRPr="00F013C3">
              <w:rPr>
                <w:b/>
                <w:bCs/>
              </w:rPr>
              <w:t>Management response</w:t>
            </w:r>
          </w:p>
        </w:tc>
        <w:tc>
          <w:tcPr>
            <w:tcW w:w="3781" w:type="pct"/>
            <w:vAlign w:val="center"/>
          </w:tcPr>
          <w:p w14:paraId="0D32B20C" w14:textId="6F60F471" w:rsidR="002A54F3" w:rsidRPr="00325E61" w:rsidRDefault="002A54F3" w:rsidP="00823B0F">
            <w:pPr>
              <w:keepNext/>
              <w:contextualSpacing/>
              <w:jc w:val="both"/>
              <w:outlineLvl w:val="0"/>
              <w:rPr>
                <w:bCs/>
              </w:rPr>
            </w:pPr>
            <w:r w:rsidRPr="00325E61">
              <w:rPr>
                <w:rFonts w:cs="Calibri"/>
                <w:bCs/>
              </w:rPr>
              <w:t xml:space="preserve">Distribution (CFD) </w:t>
            </w:r>
            <w:r w:rsidRPr="00325E61">
              <w:rPr>
                <w:bCs/>
              </w:rPr>
              <w:t xml:space="preserve">agrees with the finding and </w:t>
            </w:r>
            <w:proofErr w:type="gramStart"/>
            <w:r w:rsidR="002924D2" w:rsidRPr="00325E61">
              <w:rPr>
                <w:bCs/>
              </w:rPr>
              <w:t>recommendation</w:t>
            </w:r>
            <w:r w:rsidR="00AE7497">
              <w:rPr>
                <w:bCs/>
              </w:rPr>
              <w:t>,</w:t>
            </w:r>
            <w:r w:rsidR="002924D2">
              <w:rPr>
                <w:bCs/>
              </w:rPr>
              <w:t xml:space="preserve"> and</w:t>
            </w:r>
            <w:proofErr w:type="gramEnd"/>
            <w:r w:rsidRPr="00325E61">
              <w:rPr>
                <w:bCs/>
              </w:rPr>
              <w:t xml:space="preserve"> will implement the recommendation.</w:t>
            </w:r>
          </w:p>
        </w:tc>
      </w:tr>
      <w:tr w:rsidR="002A54F3" w:rsidRPr="00F013C3" w14:paraId="3FF96806" w14:textId="77777777" w:rsidTr="00823B0F">
        <w:trPr>
          <w:trHeight w:val="20"/>
        </w:trPr>
        <w:tc>
          <w:tcPr>
            <w:tcW w:w="1219" w:type="pct"/>
            <w:vAlign w:val="center"/>
          </w:tcPr>
          <w:p w14:paraId="3006D6F5" w14:textId="77777777" w:rsidR="002A54F3" w:rsidRPr="00F013C3" w:rsidRDefault="002A54F3" w:rsidP="00823B0F">
            <w:pPr>
              <w:widowControl w:val="0"/>
              <w:spacing w:before="120" w:after="120"/>
              <w:outlineLvl w:val="0"/>
              <w:rPr>
                <w:b/>
                <w:bCs/>
              </w:rPr>
            </w:pPr>
            <w:r w:rsidRPr="00F013C3">
              <w:rPr>
                <w:b/>
                <w:bCs/>
              </w:rPr>
              <w:t>Recommendation owner</w:t>
            </w:r>
          </w:p>
        </w:tc>
        <w:tc>
          <w:tcPr>
            <w:tcW w:w="3781" w:type="pct"/>
            <w:vAlign w:val="center"/>
          </w:tcPr>
          <w:p w14:paraId="11713B37" w14:textId="77777777" w:rsidR="002A54F3" w:rsidRPr="00325E61" w:rsidRDefault="002A54F3" w:rsidP="00823B0F">
            <w:pPr>
              <w:keepNext/>
              <w:widowControl w:val="0"/>
              <w:outlineLvl w:val="0"/>
              <w:rPr>
                <w:rFonts w:cs="Calibri"/>
                <w:bCs/>
              </w:rPr>
            </w:pPr>
            <w:r w:rsidRPr="00325E61">
              <w:rPr>
                <w:rFonts w:cs="Calibri"/>
                <w:bCs/>
              </w:rPr>
              <w:t>Distribution (CFD)</w:t>
            </w:r>
          </w:p>
        </w:tc>
      </w:tr>
      <w:tr w:rsidR="002A54F3" w:rsidRPr="00F013C3" w14:paraId="32F22A5E" w14:textId="77777777" w:rsidTr="00823B0F">
        <w:trPr>
          <w:trHeight w:val="20"/>
        </w:trPr>
        <w:tc>
          <w:tcPr>
            <w:tcW w:w="1219" w:type="pct"/>
            <w:vAlign w:val="center"/>
          </w:tcPr>
          <w:p w14:paraId="5E188D1D" w14:textId="77777777" w:rsidR="002A54F3" w:rsidRPr="00F013C3" w:rsidRDefault="002A54F3" w:rsidP="00823B0F">
            <w:pPr>
              <w:widowControl w:val="0"/>
              <w:spacing w:before="120" w:after="120"/>
              <w:outlineLvl w:val="0"/>
              <w:rPr>
                <w:b/>
                <w:bCs/>
              </w:rPr>
            </w:pPr>
            <w:r w:rsidRPr="00F013C3">
              <w:rPr>
                <w:b/>
                <w:bCs/>
              </w:rPr>
              <w:t>Target date</w:t>
            </w:r>
          </w:p>
        </w:tc>
        <w:tc>
          <w:tcPr>
            <w:tcW w:w="3781" w:type="pct"/>
            <w:vAlign w:val="center"/>
          </w:tcPr>
          <w:p w14:paraId="6EEA70B1" w14:textId="48CC808E" w:rsidR="002A54F3" w:rsidRPr="00325E61" w:rsidRDefault="004509B5" w:rsidP="00823B0F">
            <w:pPr>
              <w:keepNext/>
              <w:widowControl w:val="0"/>
              <w:jc w:val="both"/>
              <w:outlineLvl w:val="0"/>
              <w:rPr>
                <w:bCs/>
              </w:rPr>
            </w:pPr>
            <w:r>
              <w:rPr>
                <w:bCs/>
              </w:rPr>
              <w:t>May 08</w:t>
            </w:r>
            <w:r w:rsidR="002A54F3" w:rsidRPr="00325E61">
              <w:rPr>
                <w:bCs/>
              </w:rPr>
              <w:t>, 2026</w:t>
            </w:r>
          </w:p>
        </w:tc>
      </w:tr>
    </w:tbl>
    <w:p w14:paraId="57743CC6" w14:textId="77777777" w:rsidR="002A54F3" w:rsidRDefault="002A54F3"/>
    <w:p w14:paraId="5374E29C" w14:textId="229EC3E9" w:rsidR="002A54F3" w:rsidRDefault="00C53C1C">
      <w:r>
        <w:br w:type="page"/>
      </w:r>
    </w:p>
    <w:tbl>
      <w:tblPr>
        <w:tblStyle w:val="TableGrid3"/>
        <w:tblW w:w="0" w:type="auto"/>
        <w:tblLook w:val="04A0" w:firstRow="1" w:lastRow="0" w:firstColumn="1" w:lastColumn="0" w:noHBand="0" w:noVBand="1"/>
      </w:tblPr>
      <w:tblGrid>
        <w:gridCol w:w="2309"/>
        <w:gridCol w:w="7162"/>
      </w:tblGrid>
      <w:tr w:rsidR="73520CFF" w14:paraId="1298C581" w14:textId="77777777" w:rsidTr="009A4C70">
        <w:trPr>
          <w:trHeight w:val="20"/>
        </w:trPr>
        <w:tc>
          <w:tcPr>
            <w:tcW w:w="2309" w:type="dxa"/>
            <w:vAlign w:val="center"/>
          </w:tcPr>
          <w:p w14:paraId="1B29FD84" w14:textId="77777777" w:rsidR="73520CFF" w:rsidRDefault="73520CFF" w:rsidP="73520CFF">
            <w:pPr>
              <w:widowControl w:val="0"/>
              <w:spacing w:before="120" w:after="120"/>
              <w:outlineLvl w:val="0"/>
              <w:rPr>
                <w:b/>
                <w:bCs/>
              </w:rPr>
            </w:pPr>
            <w:r w:rsidRPr="73520CFF">
              <w:rPr>
                <w:b/>
                <w:bCs/>
              </w:rPr>
              <w:lastRenderedPageBreak/>
              <w:t>Severity rating</w:t>
            </w:r>
          </w:p>
        </w:tc>
        <w:tc>
          <w:tcPr>
            <w:tcW w:w="7162" w:type="dxa"/>
            <w:shd w:val="clear" w:color="auto" w:fill="FFFF00"/>
            <w:vAlign w:val="center"/>
          </w:tcPr>
          <w:p w14:paraId="3C2F8465" w14:textId="09595D75" w:rsidR="00CF76C5" w:rsidRDefault="00892D6D" w:rsidP="73520CFF">
            <w:pPr>
              <w:keepNext/>
              <w:widowControl w:val="0"/>
              <w:outlineLvl w:val="0"/>
              <w:rPr>
                <w:b/>
                <w:bCs/>
              </w:rPr>
            </w:pPr>
            <w:r>
              <w:rPr>
                <w:b/>
                <w:bCs/>
              </w:rPr>
              <w:t>S1</w:t>
            </w:r>
          </w:p>
        </w:tc>
      </w:tr>
      <w:tr w:rsidR="73520CFF" w14:paraId="588C52B5" w14:textId="77777777" w:rsidTr="73520CFF">
        <w:trPr>
          <w:trHeight w:val="20"/>
        </w:trPr>
        <w:tc>
          <w:tcPr>
            <w:tcW w:w="2309" w:type="dxa"/>
            <w:vAlign w:val="center"/>
          </w:tcPr>
          <w:p w14:paraId="4F0EBF4C" w14:textId="77777777" w:rsidR="73520CFF" w:rsidRDefault="73520CFF" w:rsidP="73520CFF">
            <w:pPr>
              <w:widowControl w:val="0"/>
              <w:spacing w:before="120" w:after="120"/>
              <w:outlineLvl w:val="0"/>
              <w:rPr>
                <w:b/>
                <w:bCs/>
              </w:rPr>
            </w:pPr>
            <w:r w:rsidRPr="73520CFF">
              <w:rPr>
                <w:b/>
                <w:bCs/>
              </w:rPr>
              <w:t>Finding number</w:t>
            </w:r>
          </w:p>
        </w:tc>
        <w:tc>
          <w:tcPr>
            <w:tcW w:w="7162" w:type="dxa"/>
            <w:vAlign w:val="center"/>
          </w:tcPr>
          <w:p w14:paraId="687CF3C4" w14:textId="3002AAB9" w:rsidR="73520CFF" w:rsidRPr="001F1187" w:rsidRDefault="6F276BD0" w:rsidP="00132728">
            <w:pPr>
              <w:keepNext/>
              <w:widowControl w:val="0"/>
              <w:jc w:val="both"/>
              <w:outlineLvl w:val="0"/>
            </w:pPr>
            <w:r w:rsidRPr="001F1187">
              <w:t>2025-063_F</w:t>
            </w:r>
            <w:r w:rsidR="002C3A6F" w:rsidRPr="001F1187">
              <w:t>10</w:t>
            </w:r>
          </w:p>
        </w:tc>
      </w:tr>
      <w:tr w:rsidR="73520CFF" w14:paraId="6C2580B0" w14:textId="77777777" w:rsidTr="73520CFF">
        <w:trPr>
          <w:trHeight w:val="20"/>
        </w:trPr>
        <w:tc>
          <w:tcPr>
            <w:tcW w:w="2309" w:type="dxa"/>
            <w:vAlign w:val="center"/>
          </w:tcPr>
          <w:p w14:paraId="7E22C470" w14:textId="77777777" w:rsidR="73520CFF" w:rsidRDefault="73520CFF" w:rsidP="73520CFF">
            <w:pPr>
              <w:widowControl w:val="0"/>
              <w:spacing w:before="120" w:after="120"/>
              <w:outlineLvl w:val="0"/>
              <w:rPr>
                <w:b/>
                <w:bCs/>
              </w:rPr>
            </w:pPr>
            <w:r w:rsidRPr="73520CFF">
              <w:rPr>
                <w:b/>
                <w:bCs/>
              </w:rPr>
              <w:t>Finding related to</w:t>
            </w:r>
          </w:p>
        </w:tc>
        <w:tc>
          <w:tcPr>
            <w:tcW w:w="7162" w:type="dxa"/>
            <w:vAlign w:val="center"/>
          </w:tcPr>
          <w:p w14:paraId="03610416" w14:textId="3BDC4C0E" w:rsidR="73520CFF" w:rsidRPr="001F1187" w:rsidRDefault="37DE76CF" w:rsidP="00132728">
            <w:pPr>
              <w:keepNext/>
              <w:tabs>
                <w:tab w:val="left" w:pos="720"/>
              </w:tabs>
              <w:jc w:val="both"/>
              <w:outlineLvl w:val="0"/>
            </w:pPr>
            <w:r w:rsidRPr="001F1187">
              <w:t>Control design and operating effectiveness</w:t>
            </w:r>
          </w:p>
        </w:tc>
      </w:tr>
      <w:tr w:rsidR="73520CFF" w14:paraId="7FC86FA0" w14:textId="77777777" w:rsidTr="73520CFF">
        <w:trPr>
          <w:trHeight w:val="20"/>
        </w:trPr>
        <w:tc>
          <w:tcPr>
            <w:tcW w:w="2309" w:type="dxa"/>
            <w:vAlign w:val="center"/>
          </w:tcPr>
          <w:p w14:paraId="1552E821" w14:textId="77777777" w:rsidR="73520CFF" w:rsidRDefault="73520CFF" w:rsidP="73520CFF">
            <w:pPr>
              <w:widowControl w:val="0"/>
              <w:spacing w:before="120" w:after="120"/>
              <w:outlineLvl w:val="0"/>
              <w:rPr>
                <w:b/>
                <w:bCs/>
              </w:rPr>
            </w:pPr>
            <w:r w:rsidRPr="73520CFF">
              <w:rPr>
                <w:b/>
                <w:bCs/>
              </w:rPr>
              <w:t>Title</w:t>
            </w:r>
          </w:p>
        </w:tc>
        <w:tc>
          <w:tcPr>
            <w:tcW w:w="7162" w:type="dxa"/>
            <w:vAlign w:val="center"/>
          </w:tcPr>
          <w:p w14:paraId="6E02AB05" w14:textId="6A969946" w:rsidR="73520CFF" w:rsidRPr="001F1187" w:rsidRDefault="7E83B208" w:rsidP="00132728">
            <w:pPr>
              <w:pStyle w:val="Subtitle"/>
              <w:contextualSpacing/>
              <w:jc w:val="both"/>
              <w:rPr>
                <w:rFonts w:ascii="News Gothic GDB" w:eastAsia="News Gothic GDB" w:hAnsi="News Gothic GDB" w:cs="News Gothic GDB"/>
                <w:b w:val="0"/>
                <w:sz w:val="22"/>
              </w:rPr>
            </w:pPr>
            <w:r w:rsidRPr="001F1187">
              <w:rPr>
                <w:rFonts w:ascii="News Gothic GDB" w:eastAsia="News Gothic GDB" w:hAnsi="News Gothic GDB" w:cs="News Gothic GDB"/>
                <w:b w:val="0"/>
                <w:sz w:val="22"/>
              </w:rPr>
              <w:t>Incomplete Asset Manager &amp; Distribution Partner onboarding and offboarding checklists</w:t>
            </w:r>
          </w:p>
        </w:tc>
      </w:tr>
      <w:tr w:rsidR="73520CFF" w14:paraId="743C026F" w14:textId="77777777" w:rsidTr="73520CFF">
        <w:trPr>
          <w:trHeight w:val="20"/>
        </w:trPr>
        <w:tc>
          <w:tcPr>
            <w:tcW w:w="2309" w:type="dxa"/>
            <w:vAlign w:val="center"/>
          </w:tcPr>
          <w:p w14:paraId="4DC1AABC" w14:textId="77777777" w:rsidR="73520CFF" w:rsidRDefault="73520CFF" w:rsidP="73520CFF">
            <w:pPr>
              <w:widowControl w:val="0"/>
              <w:spacing w:before="120" w:after="120"/>
              <w:outlineLvl w:val="0"/>
              <w:rPr>
                <w:b/>
                <w:bCs/>
              </w:rPr>
            </w:pPr>
            <w:r w:rsidRPr="73520CFF">
              <w:rPr>
                <w:b/>
                <w:bCs/>
              </w:rPr>
              <w:t xml:space="preserve">Description of finding </w:t>
            </w:r>
          </w:p>
        </w:tc>
        <w:tc>
          <w:tcPr>
            <w:tcW w:w="7162" w:type="dxa"/>
            <w:vAlign w:val="center"/>
          </w:tcPr>
          <w:p w14:paraId="5BF83FE8" w14:textId="718330A8" w:rsidR="73520CFF" w:rsidRPr="001F1187" w:rsidRDefault="4CD0A857" w:rsidP="001F1187">
            <w:pPr>
              <w:keepNext/>
              <w:contextualSpacing/>
              <w:jc w:val="both"/>
              <w:outlineLvl w:val="0"/>
            </w:pPr>
            <w:r w:rsidRPr="001F1187">
              <w:t xml:space="preserve">Internal Audit </w:t>
            </w:r>
            <w:r w:rsidR="00F16BCF">
              <w:t xml:space="preserve">(IA) </w:t>
            </w:r>
            <w:r w:rsidRPr="001F1187">
              <w:t xml:space="preserve">reviewed the </w:t>
            </w:r>
            <w:r w:rsidRPr="001F1187">
              <w:rPr>
                <w:i/>
                <w:iCs/>
              </w:rPr>
              <w:t xml:space="preserve">CFCS Business Process Manual, Version 11.0 </w:t>
            </w:r>
            <w:r w:rsidRPr="001F1187">
              <w:t xml:space="preserve">and noted that </w:t>
            </w:r>
            <w:r w:rsidR="356B5B54" w:rsidRPr="001F1187">
              <w:t>the defined control for</w:t>
            </w:r>
            <w:r w:rsidR="00F16BCF">
              <w:t xml:space="preserve"> customer</w:t>
            </w:r>
            <w:r w:rsidR="356B5B54" w:rsidRPr="001F1187">
              <w:t xml:space="preserve"> onboarding and offboarding </w:t>
            </w:r>
            <w:r w:rsidR="00F16BCF">
              <w:t>wa</w:t>
            </w:r>
            <w:r w:rsidR="356B5B54" w:rsidRPr="001F1187">
              <w:t xml:space="preserve">s the use of a checklist to ensure </w:t>
            </w:r>
            <w:r w:rsidR="639B9342" w:rsidRPr="001F1187">
              <w:t>all</w:t>
            </w:r>
            <w:r w:rsidR="356B5B54" w:rsidRPr="001F1187">
              <w:t xml:space="preserve"> steps are </w:t>
            </w:r>
            <w:r w:rsidR="42C99154" w:rsidRPr="001F1187">
              <w:t>completed</w:t>
            </w:r>
            <w:r w:rsidR="356B5B54" w:rsidRPr="001F1187">
              <w:t xml:space="preserve"> and no action is missed. </w:t>
            </w:r>
            <w:r w:rsidR="463F1DE0" w:rsidRPr="001F1187">
              <w:t xml:space="preserve">The Client Service Executive will monitor the checklist, </w:t>
            </w:r>
            <w:proofErr w:type="gramStart"/>
            <w:r w:rsidR="463F1DE0" w:rsidRPr="001F1187">
              <w:t>inform</w:t>
            </w:r>
            <w:proofErr w:type="gramEnd"/>
            <w:r w:rsidR="463F1DE0" w:rsidRPr="001F1187">
              <w:t xml:space="preserve"> respective stakeholders of the progress via the checklist.</w:t>
            </w:r>
          </w:p>
          <w:p w14:paraId="06952ED7" w14:textId="4320E133" w:rsidR="73520CFF" w:rsidRPr="001F1187" w:rsidRDefault="73520CFF" w:rsidP="001F1187">
            <w:pPr>
              <w:keepNext/>
              <w:contextualSpacing/>
              <w:jc w:val="both"/>
              <w:outlineLvl w:val="0"/>
            </w:pPr>
          </w:p>
          <w:p w14:paraId="2D064F83" w14:textId="44FB2BE3" w:rsidR="0081623C" w:rsidRPr="001F1187" w:rsidRDefault="4DB8CEF2" w:rsidP="001F1187">
            <w:pPr>
              <w:keepNext/>
              <w:contextualSpacing/>
              <w:jc w:val="both"/>
              <w:outlineLvl w:val="0"/>
            </w:pPr>
            <w:r w:rsidRPr="001F1187">
              <w:t>IA</w:t>
            </w:r>
            <w:r w:rsidR="0078700F">
              <w:t>’</w:t>
            </w:r>
            <w:r w:rsidRPr="001F1187">
              <w:t>s review of 20 onboarding and offboarding checklist</w:t>
            </w:r>
            <w:r w:rsidR="0078700F" w:rsidRPr="001F1187">
              <w:t xml:space="preserve"> samples</w:t>
            </w:r>
            <w:r w:rsidRPr="001F1187">
              <w:t xml:space="preserve"> identified the </w:t>
            </w:r>
            <w:r w:rsidR="00FC2FDF" w:rsidRPr="001F1187">
              <w:t>following:</w:t>
            </w:r>
          </w:p>
          <w:p w14:paraId="71AEA178" w14:textId="5DBDD293" w:rsidR="73520CFF" w:rsidRPr="001F1187" w:rsidRDefault="00D57F77" w:rsidP="001F1187">
            <w:pPr>
              <w:pStyle w:val="Subtitle"/>
              <w:numPr>
                <w:ilvl w:val="0"/>
                <w:numId w:val="45"/>
              </w:numPr>
              <w:spacing w:after="0"/>
              <w:ind w:left="216" w:hanging="216"/>
              <w:contextualSpacing/>
              <w:jc w:val="both"/>
              <w:rPr>
                <w:rFonts w:ascii="News Gothic GDB" w:eastAsia="News Gothic GDB" w:hAnsi="News Gothic GDB" w:cs="News Gothic GDB"/>
                <w:b w:val="0"/>
                <w:sz w:val="22"/>
              </w:rPr>
            </w:pPr>
            <w:r>
              <w:rPr>
                <w:rFonts w:ascii="News Gothic GDB" w:eastAsia="News Gothic GDB" w:hAnsi="News Gothic GDB" w:cs="News Gothic GDB"/>
                <w:b w:val="0"/>
                <w:sz w:val="22"/>
              </w:rPr>
              <w:t>Some</w:t>
            </w:r>
            <w:r w:rsidR="667A9951" w:rsidRPr="001F1187">
              <w:rPr>
                <w:rFonts w:ascii="News Gothic GDB" w:eastAsia="News Gothic GDB" w:hAnsi="News Gothic GDB" w:cs="News Gothic GDB"/>
                <w:b w:val="0"/>
                <w:sz w:val="22"/>
              </w:rPr>
              <w:t xml:space="preserve"> tasks </w:t>
            </w:r>
            <w:r w:rsidR="008B6591">
              <w:rPr>
                <w:rFonts w:ascii="News Gothic GDB" w:eastAsia="News Gothic GDB" w:hAnsi="News Gothic GDB" w:cs="News Gothic GDB"/>
                <w:b w:val="0"/>
                <w:sz w:val="22"/>
              </w:rPr>
              <w:t>in the checklist</w:t>
            </w:r>
            <w:r w:rsidR="667A9951" w:rsidRPr="001F1187">
              <w:rPr>
                <w:rFonts w:ascii="News Gothic GDB" w:eastAsia="News Gothic GDB" w:hAnsi="News Gothic GDB" w:cs="News Gothic GDB"/>
                <w:b w:val="0"/>
                <w:sz w:val="22"/>
              </w:rPr>
              <w:t xml:space="preserve"> need to be completed by various sections of the business</w:t>
            </w:r>
            <w:r w:rsidR="5440ED77" w:rsidRPr="001F1187">
              <w:rPr>
                <w:rFonts w:ascii="News Gothic GDB" w:eastAsia="News Gothic GDB" w:hAnsi="News Gothic GDB" w:cs="News Gothic GDB"/>
                <w:b w:val="0"/>
                <w:sz w:val="22"/>
              </w:rPr>
              <w:t>,</w:t>
            </w:r>
            <w:r w:rsidR="667A9951" w:rsidRPr="001F1187">
              <w:rPr>
                <w:rFonts w:ascii="News Gothic GDB" w:eastAsia="News Gothic GDB" w:hAnsi="News Gothic GDB" w:cs="News Gothic GDB"/>
                <w:b w:val="0"/>
                <w:sz w:val="22"/>
              </w:rPr>
              <w:t xml:space="preserve"> including </w:t>
            </w:r>
            <w:r w:rsidR="0078700F">
              <w:rPr>
                <w:rFonts w:ascii="News Gothic GDB" w:eastAsia="News Gothic GDB" w:hAnsi="News Gothic GDB" w:cs="News Gothic GDB"/>
                <w:b w:val="0"/>
                <w:sz w:val="22"/>
              </w:rPr>
              <w:t>C</w:t>
            </w:r>
            <w:r w:rsidR="667A9951" w:rsidRPr="001F1187">
              <w:rPr>
                <w:rFonts w:ascii="News Gothic GDB" w:eastAsia="News Gothic GDB" w:hAnsi="News Gothic GDB" w:cs="News Gothic GDB"/>
                <w:b w:val="0"/>
                <w:sz w:val="22"/>
              </w:rPr>
              <w:t xml:space="preserve">lient </w:t>
            </w:r>
            <w:r w:rsidR="0078700F">
              <w:rPr>
                <w:rFonts w:ascii="News Gothic GDB" w:eastAsia="News Gothic GDB" w:hAnsi="News Gothic GDB" w:cs="News Gothic GDB"/>
                <w:b w:val="0"/>
                <w:sz w:val="22"/>
              </w:rPr>
              <w:t>S</w:t>
            </w:r>
            <w:r w:rsidR="667A9951" w:rsidRPr="001F1187">
              <w:rPr>
                <w:rFonts w:ascii="News Gothic GDB" w:eastAsia="News Gothic GDB" w:hAnsi="News Gothic GDB" w:cs="News Gothic GDB"/>
                <w:b w:val="0"/>
                <w:sz w:val="22"/>
              </w:rPr>
              <w:t xml:space="preserve">ervice. Not all tasks were ticked as completed or N/A </w:t>
            </w:r>
            <w:proofErr w:type="gramStart"/>
            <w:r w:rsidR="667A9951" w:rsidRPr="001F1187">
              <w:rPr>
                <w:rFonts w:ascii="News Gothic GDB" w:eastAsia="News Gothic GDB" w:hAnsi="News Gothic GDB" w:cs="News Gothic GDB"/>
                <w:b w:val="0"/>
                <w:sz w:val="22"/>
              </w:rPr>
              <w:t>where</w:t>
            </w:r>
            <w:proofErr w:type="gramEnd"/>
            <w:r w:rsidR="667A9951" w:rsidRPr="001F1187">
              <w:rPr>
                <w:rFonts w:ascii="News Gothic GDB" w:eastAsia="News Gothic GDB" w:hAnsi="News Gothic GDB" w:cs="News Gothic GDB"/>
                <w:b w:val="0"/>
                <w:sz w:val="22"/>
              </w:rPr>
              <w:t xml:space="preserve"> applicable. While </w:t>
            </w:r>
            <w:r w:rsidR="3A5B71C7" w:rsidRPr="001F1187">
              <w:rPr>
                <w:rFonts w:ascii="News Gothic GDB" w:eastAsia="News Gothic GDB" w:hAnsi="News Gothic GDB" w:cs="News Gothic GDB"/>
                <w:b w:val="0"/>
                <w:sz w:val="22"/>
              </w:rPr>
              <w:t>it</w:t>
            </w:r>
            <w:r w:rsidR="00CA264F">
              <w:rPr>
                <w:rFonts w:ascii="News Gothic GDB" w:eastAsia="News Gothic GDB" w:hAnsi="News Gothic GDB" w:cs="News Gothic GDB"/>
                <w:b w:val="0"/>
                <w:sz w:val="22"/>
              </w:rPr>
              <w:t xml:space="preserve"> wa</w:t>
            </w:r>
            <w:r w:rsidR="3A5B71C7" w:rsidRPr="001F1187">
              <w:rPr>
                <w:rFonts w:ascii="News Gothic GDB" w:eastAsia="News Gothic GDB" w:hAnsi="News Gothic GDB" w:cs="News Gothic GDB"/>
                <w:b w:val="0"/>
                <w:sz w:val="22"/>
              </w:rPr>
              <w:t>s</w:t>
            </w:r>
            <w:r w:rsidR="667A9951" w:rsidRPr="001F1187">
              <w:rPr>
                <w:rFonts w:ascii="News Gothic GDB" w:eastAsia="News Gothic GDB" w:hAnsi="News Gothic GDB" w:cs="News Gothic GDB"/>
                <w:b w:val="0"/>
                <w:sz w:val="22"/>
              </w:rPr>
              <w:t xml:space="preserve"> noted some tasks </w:t>
            </w:r>
            <w:r w:rsidR="00CA264F">
              <w:rPr>
                <w:rFonts w:ascii="News Gothic GDB" w:eastAsia="News Gothic GDB" w:hAnsi="News Gothic GDB" w:cs="News Gothic GDB"/>
                <w:b w:val="0"/>
                <w:sz w:val="22"/>
              </w:rPr>
              <w:t>we</w:t>
            </w:r>
            <w:r w:rsidR="667A9951" w:rsidRPr="001F1187">
              <w:rPr>
                <w:rFonts w:ascii="News Gothic GDB" w:eastAsia="News Gothic GDB" w:hAnsi="News Gothic GDB" w:cs="News Gothic GDB"/>
                <w:b w:val="0"/>
                <w:sz w:val="22"/>
              </w:rPr>
              <w:t>re the responsibility of other business areas</w:t>
            </w:r>
            <w:r w:rsidR="4291877D" w:rsidRPr="001F1187">
              <w:rPr>
                <w:rFonts w:ascii="News Gothic GDB" w:eastAsia="News Gothic GDB" w:hAnsi="News Gothic GDB" w:cs="News Gothic GDB"/>
                <w:b w:val="0"/>
                <w:sz w:val="22"/>
              </w:rPr>
              <w:t>,</w:t>
            </w:r>
            <w:r w:rsidR="667A9951" w:rsidRPr="001F1187">
              <w:rPr>
                <w:rFonts w:ascii="News Gothic GDB" w:eastAsia="News Gothic GDB" w:hAnsi="News Gothic GDB" w:cs="News Gothic GDB"/>
                <w:b w:val="0"/>
                <w:sz w:val="22"/>
              </w:rPr>
              <w:t xml:space="preserve"> the checklist </w:t>
            </w:r>
            <w:r w:rsidR="00CA264F">
              <w:rPr>
                <w:rFonts w:ascii="News Gothic GDB" w:eastAsia="News Gothic GDB" w:hAnsi="News Gothic GDB" w:cs="News Gothic GDB"/>
                <w:b w:val="0"/>
                <w:sz w:val="22"/>
              </w:rPr>
              <w:t>wa</w:t>
            </w:r>
            <w:r w:rsidR="667A9951" w:rsidRPr="001F1187">
              <w:rPr>
                <w:rFonts w:ascii="News Gothic GDB" w:eastAsia="News Gothic GDB" w:hAnsi="News Gothic GDB" w:cs="News Gothic GDB"/>
                <w:b w:val="0"/>
                <w:sz w:val="22"/>
              </w:rPr>
              <w:t xml:space="preserve">s </w:t>
            </w:r>
            <w:r w:rsidR="00CA264F">
              <w:rPr>
                <w:rFonts w:ascii="News Gothic GDB" w:eastAsia="News Gothic GDB" w:hAnsi="News Gothic GDB" w:cs="News Gothic GDB"/>
                <w:b w:val="0"/>
                <w:sz w:val="22"/>
              </w:rPr>
              <w:t>C</w:t>
            </w:r>
            <w:r w:rsidR="667A9951" w:rsidRPr="001F1187">
              <w:rPr>
                <w:rFonts w:ascii="News Gothic GDB" w:eastAsia="News Gothic GDB" w:hAnsi="News Gothic GDB" w:cs="News Gothic GDB"/>
                <w:b w:val="0"/>
                <w:sz w:val="22"/>
              </w:rPr>
              <w:t xml:space="preserve">lient </w:t>
            </w:r>
            <w:r w:rsidR="00CA264F">
              <w:rPr>
                <w:rFonts w:ascii="News Gothic GDB" w:eastAsia="News Gothic GDB" w:hAnsi="News Gothic GDB" w:cs="News Gothic GDB"/>
                <w:b w:val="0"/>
                <w:sz w:val="22"/>
              </w:rPr>
              <w:t>S</w:t>
            </w:r>
            <w:r w:rsidR="667A9951" w:rsidRPr="001F1187">
              <w:rPr>
                <w:rFonts w:ascii="News Gothic GDB" w:eastAsia="News Gothic GDB" w:hAnsi="News Gothic GDB" w:cs="News Gothic GDB"/>
                <w:b w:val="0"/>
                <w:sz w:val="22"/>
              </w:rPr>
              <w:t>ervice</w:t>
            </w:r>
            <w:r w:rsidR="00276E27">
              <w:rPr>
                <w:rFonts w:ascii="News Gothic GDB" w:eastAsia="News Gothic GDB" w:hAnsi="News Gothic GDB" w:cs="News Gothic GDB"/>
                <w:b w:val="0"/>
                <w:sz w:val="22"/>
              </w:rPr>
              <w:t>’s control</w:t>
            </w:r>
            <w:r w:rsidR="667A9951" w:rsidRPr="001F1187">
              <w:rPr>
                <w:rFonts w:ascii="News Gothic GDB" w:eastAsia="News Gothic GDB" w:hAnsi="News Gothic GDB" w:cs="News Gothic GDB"/>
                <w:b w:val="0"/>
                <w:sz w:val="22"/>
              </w:rPr>
              <w:t xml:space="preserve"> to ensure that A</w:t>
            </w:r>
            <w:r w:rsidR="00CA264F">
              <w:rPr>
                <w:rFonts w:ascii="News Gothic GDB" w:eastAsia="News Gothic GDB" w:hAnsi="News Gothic GDB" w:cs="News Gothic GDB"/>
                <w:b w:val="0"/>
                <w:sz w:val="22"/>
              </w:rPr>
              <w:t xml:space="preserve">sset </w:t>
            </w:r>
            <w:r w:rsidR="667A9951" w:rsidRPr="001F1187">
              <w:rPr>
                <w:rFonts w:ascii="News Gothic GDB" w:eastAsia="News Gothic GDB" w:hAnsi="News Gothic GDB" w:cs="News Gothic GDB"/>
                <w:b w:val="0"/>
                <w:sz w:val="22"/>
              </w:rPr>
              <w:t>M</w:t>
            </w:r>
            <w:r w:rsidR="00CA264F">
              <w:rPr>
                <w:rFonts w:ascii="News Gothic GDB" w:eastAsia="News Gothic GDB" w:hAnsi="News Gothic GDB" w:cs="News Gothic GDB"/>
                <w:b w:val="0"/>
                <w:sz w:val="22"/>
              </w:rPr>
              <w:t>anagers</w:t>
            </w:r>
            <w:r w:rsidR="667A9951" w:rsidRPr="001F1187">
              <w:rPr>
                <w:rFonts w:ascii="News Gothic GDB" w:eastAsia="News Gothic GDB" w:hAnsi="News Gothic GDB" w:cs="News Gothic GDB"/>
                <w:b w:val="0"/>
                <w:sz w:val="22"/>
              </w:rPr>
              <w:t>/D</w:t>
            </w:r>
            <w:r w:rsidR="00CA264F">
              <w:rPr>
                <w:rFonts w:ascii="News Gothic GDB" w:eastAsia="News Gothic GDB" w:hAnsi="News Gothic GDB" w:cs="News Gothic GDB"/>
                <w:b w:val="0"/>
                <w:sz w:val="22"/>
              </w:rPr>
              <w:t xml:space="preserve">istribution </w:t>
            </w:r>
            <w:r w:rsidR="667A9951" w:rsidRPr="001F1187">
              <w:rPr>
                <w:rFonts w:ascii="News Gothic GDB" w:eastAsia="News Gothic GDB" w:hAnsi="News Gothic GDB" w:cs="News Gothic GDB"/>
                <w:b w:val="0"/>
                <w:sz w:val="22"/>
              </w:rPr>
              <w:t>P</w:t>
            </w:r>
            <w:r w:rsidR="00CA264F">
              <w:rPr>
                <w:rFonts w:ascii="News Gothic GDB" w:eastAsia="News Gothic GDB" w:hAnsi="News Gothic GDB" w:cs="News Gothic GDB"/>
                <w:b w:val="0"/>
                <w:sz w:val="22"/>
              </w:rPr>
              <w:t>artner</w:t>
            </w:r>
            <w:r w:rsidR="667A9951" w:rsidRPr="001F1187">
              <w:rPr>
                <w:rFonts w:ascii="News Gothic GDB" w:eastAsia="News Gothic GDB" w:hAnsi="News Gothic GDB" w:cs="News Gothic GDB"/>
                <w:b w:val="0"/>
                <w:sz w:val="22"/>
              </w:rPr>
              <w:t xml:space="preserve">s </w:t>
            </w:r>
            <w:r w:rsidR="00113E51">
              <w:rPr>
                <w:rFonts w:ascii="News Gothic GDB" w:eastAsia="News Gothic GDB" w:hAnsi="News Gothic GDB" w:cs="News Gothic GDB"/>
                <w:b w:val="0"/>
                <w:sz w:val="22"/>
              </w:rPr>
              <w:t>we</w:t>
            </w:r>
            <w:r w:rsidR="667A9951" w:rsidRPr="001F1187">
              <w:rPr>
                <w:rFonts w:ascii="News Gothic GDB" w:eastAsia="News Gothic GDB" w:hAnsi="News Gothic GDB" w:cs="News Gothic GDB"/>
                <w:b w:val="0"/>
                <w:sz w:val="22"/>
              </w:rPr>
              <w:t xml:space="preserve">re correctly </w:t>
            </w:r>
            <w:proofErr w:type="gramStart"/>
            <w:r w:rsidR="667A9951" w:rsidRPr="001F1187">
              <w:rPr>
                <w:rFonts w:ascii="News Gothic GDB" w:eastAsia="News Gothic GDB" w:hAnsi="News Gothic GDB" w:cs="News Gothic GDB"/>
                <w:b w:val="0"/>
                <w:sz w:val="22"/>
              </w:rPr>
              <w:t>onboarded</w:t>
            </w:r>
            <w:proofErr w:type="gramEnd"/>
            <w:r w:rsidR="667A9951" w:rsidRPr="001F1187">
              <w:rPr>
                <w:rFonts w:ascii="News Gothic GDB" w:eastAsia="News Gothic GDB" w:hAnsi="News Gothic GDB" w:cs="News Gothic GDB"/>
                <w:b w:val="0"/>
                <w:sz w:val="22"/>
              </w:rPr>
              <w:t xml:space="preserve"> and offboarded.</w:t>
            </w:r>
          </w:p>
          <w:p w14:paraId="60C75436" w14:textId="6DFD7DD7" w:rsidR="73520CFF" w:rsidRPr="001F1187" w:rsidRDefault="00D06A89" w:rsidP="001F1187">
            <w:pPr>
              <w:pStyle w:val="Subtitle"/>
              <w:numPr>
                <w:ilvl w:val="0"/>
                <w:numId w:val="45"/>
              </w:numPr>
              <w:spacing w:after="0"/>
              <w:ind w:left="216" w:hanging="216"/>
              <w:contextualSpacing/>
              <w:jc w:val="both"/>
              <w:rPr>
                <w:rFonts w:ascii="News Gothic GDB" w:eastAsia="News Gothic GDB" w:hAnsi="News Gothic GDB" w:cs="News Gothic GDB"/>
                <w:b w:val="0"/>
                <w:sz w:val="22"/>
              </w:rPr>
            </w:pPr>
            <w:r>
              <w:rPr>
                <w:rFonts w:ascii="News Gothic GDB" w:eastAsia="News Gothic GDB" w:hAnsi="News Gothic GDB" w:cs="News Gothic GDB"/>
                <w:b w:val="0"/>
                <w:sz w:val="22"/>
              </w:rPr>
              <w:t xml:space="preserve">No </w:t>
            </w:r>
            <w:r w:rsidRPr="001F1187">
              <w:rPr>
                <w:rFonts w:ascii="News Gothic GDB" w:eastAsia="News Gothic GDB" w:hAnsi="News Gothic GDB" w:cs="News Gothic GDB"/>
                <w:b w:val="0"/>
                <w:sz w:val="22"/>
              </w:rPr>
              <w:t>onboarding</w:t>
            </w:r>
            <w:r w:rsidR="667A9951" w:rsidRPr="001F1187">
              <w:rPr>
                <w:rFonts w:ascii="News Gothic GDB" w:eastAsia="News Gothic GDB" w:hAnsi="News Gothic GDB" w:cs="News Gothic GDB"/>
                <w:b w:val="0"/>
                <w:sz w:val="22"/>
              </w:rPr>
              <w:t xml:space="preserve"> and offboarding</w:t>
            </w:r>
            <w:r w:rsidR="00113E51">
              <w:rPr>
                <w:rFonts w:ascii="News Gothic GDB" w:eastAsia="News Gothic GDB" w:hAnsi="News Gothic GDB" w:cs="News Gothic GDB"/>
                <w:b w:val="0"/>
                <w:sz w:val="22"/>
              </w:rPr>
              <w:t xml:space="preserve"> c</w:t>
            </w:r>
            <w:r w:rsidR="00113E51" w:rsidRPr="001F1187">
              <w:rPr>
                <w:rFonts w:ascii="News Gothic GDB" w:eastAsia="News Gothic GDB" w:hAnsi="News Gothic GDB" w:cs="News Gothic GDB"/>
                <w:b w:val="0"/>
                <w:sz w:val="22"/>
              </w:rPr>
              <w:t>ompletion dates</w:t>
            </w:r>
            <w:r w:rsidR="667A9951" w:rsidRPr="001F1187">
              <w:rPr>
                <w:rFonts w:ascii="News Gothic GDB" w:eastAsia="News Gothic GDB" w:hAnsi="News Gothic GDB" w:cs="News Gothic GDB"/>
                <w:b w:val="0"/>
                <w:sz w:val="22"/>
              </w:rPr>
              <w:t xml:space="preserve"> noted </w:t>
            </w:r>
            <w:r w:rsidR="00040BB2">
              <w:rPr>
                <w:rFonts w:ascii="News Gothic GDB" w:eastAsia="News Gothic GDB" w:hAnsi="News Gothic GDB" w:cs="News Gothic GDB"/>
                <w:b w:val="0"/>
                <w:sz w:val="22"/>
              </w:rPr>
              <w:t>on</w:t>
            </w:r>
            <w:r w:rsidR="667A9951" w:rsidRPr="001F1187">
              <w:rPr>
                <w:rFonts w:ascii="News Gothic GDB" w:eastAsia="News Gothic GDB" w:hAnsi="News Gothic GDB" w:cs="News Gothic GDB"/>
                <w:b w:val="0"/>
                <w:sz w:val="22"/>
              </w:rPr>
              <w:t xml:space="preserve"> </w:t>
            </w:r>
            <w:r w:rsidR="0083479C">
              <w:rPr>
                <w:rFonts w:ascii="News Gothic GDB" w:eastAsia="News Gothic GDB" w:hAnsi="News Gothic GDB" w:cs="News Gothic GDB"/>
                <w:b w:val="0"/>
                <w:sz w:val="22"/>
              </w:rPr>
              <w:t>3</w:t>
            </w:r>
            <w:r w:rsidR="00D0284F">
              <w:rPr>
                <w:rFonts w:ascii="News Gothic GDB" w:eastAsia="News Gothic GDB" w:hAnsi="News Gothic GDB" w:cs="News Gothic GDB"/>
                <w:b w:val="0"/>
                <w:sz w:val="22"/>
              </w:rPr>
              <w:t xml:space="preserve"> of the </w:t>
            </w:r>
            <w:r w:rsidR="667A9951" w:rsidRPr="001F1187">
              <w:rPr>
                <w:rFonts w:ascii="News Gothic GDB" w:eastAsia="News Gothic GDB" w:hAnsi="News Gothic GDB" w:cs="News Gothic GDB"/>
                <w:b w:val="0"/>
                <w:sz w:val="22"/>
              </w:rPr>
              <w:t xml:space="preserve">documents. </w:t>
            </w:r>
          </w:p>
          <w:p w14:paraId="5288EA83" w14:textId="11843EC2" w:rsidR="73520CFF" w:rsidRPr="001F1187" w:rsidRDefault="00F23274" w:rsidP="001F1187">
            <w:pPr>
              <w:pStyle w:val="Subtitle"/>
              <w:numPr>
                <w:ilvl w:val="0"/>
                <w:numId w:val="45"/>
              </w:numPr>
              <w:spacing w:after="0"/>
              <w:ind w:left="216" w:hanging="216"/>
              <w:contextualSpacing/>
              <w:jc w:val="both"/>
              <w:rPr>
                <w:rFonts w:ascii="News Gothic GDB" w:eastAsia="News Gothic GDB" w:hAnsi="News Gothic GDB" w:cs="News Gothic GDB"/>
                <w:b w:val="0"/>
                <w:sz w:val="22"/>
              </w:rPr>
            </w:pPr>
            <w:r>
              <w:rPr>
                <w:rFonts w:ascii="News Gothic GDB" w:eastAsia="News Gothic GDB" w:hAnsi="News Gothic GDB" w:cs="News Gothic GDB"/>
                <w:b w:val="0"/>
                <w:sz w:val="22"/>
              </w:rPr>
              <w:t>T</w:t>
            </w:r>
            <w:r w:rsidR="667A9951" w:rsidRPr="001F1187">
              <w:rPr>
                <w:rFonts w:ascii="News Gothic GDB" w:eastAsia="News Gothic GDB" w:hAnsi="News Gothic GDB" w:cs="News Gothic GDB"/>
                <w:b w:val="0"/>
                <w:sz w:val="22"/>
              </w:rPr>
              <w:t xml:space="preserve">he auditee </w:t>
            </w:r>
            <w:r>
              <w:rPr>
                <w:rFonts w:ascii="News Gothic GDB" w:eastAsia="News Gothic GDB" w:hAnsi="News Gothic GDB" w:cs="News Gothic GDB"/>
                <w:b w:val="0"/>
                <w:sz w:val="22"/>
              </w:rPr>
              <w:t xml:space="preserve">noted </w:t>
            </w:r>
            <w:r w:rsidR="667A9951" w:rsidRPr="001F1187">
              <w:rPr>
                <w:rFonts w:ascii="News Gothic GDB" w:eastAsia="News Gothic GDB" w:hAnsi="News Gothic GDB" w:cs="News Gothic GDB"/>
                <w:b w:val="0"/>
                <w:sz w:val="22"/>
              </w:rPr>
              <w:t xml:space="preserve">that the requirement for 2 </w:t>
            </w:r>
            <w:r>
              <w:rPr>
                <w:rFonts w:ascii="News Gothic GDB" w:eastAsia="News Gothic GDB" w:hAnsi="News Gothic GDB" w:cs="News Gothic GDB"/>
                <w:b w:val="0"/>
                <w:sz w:val="22"/>
              </w:rPr>
              <w:t>C</w:t>
            </w:r>
            <w:r w:rsidR="667A9951" w:rsidRPr="001F1187">
              <w:rPr>
                <w:rFonts w:ascii="News Gothic GDB" w:eastAsia="News Gothic GDB" w:hAnsi="News Gothic GDB" w:cs="News Gothic GDB"/>
                <w:b w:val="0"/>
                <w:sz w:val="22"/>
              </w:rPr>
              <w:t xml:space="preserve">lient </w:t>
            </w:r>
            <w:r>
              <w:rPr>
                <w:rFonts w:ascii="News Gothic GDB" w:eastAsia="News Gothic GDB" w:hAnsi="News Gothic GDB" w:cs="News Gothic GDB"/>
                <w:b w:val="0"/>
                <w:sz w:val="22"/>
              </w:rPr>
              <w:t>S</w:t>
            </w:r>
            <w:r w:rsidR="667A9951" w:rsidRPr="001F1187">
              <w:rPr>
                <w:rFonts w:ascii="News Gothic GDB" w:eastAsia="News Gothic GDB" w:hAnsi="News Gothic GDB" w:cs="News Gothic GDB"/>
                <w:b w:val="0"/>
                <w:sz w:val="22"/>
              </w:rPr>
              <w:t xml:space="preserve">ervice </w:t>
            </w:r>
            <w:r w:rsidR="00185B05">
              <w:rPr>
                <w:rFonts w:ascii="News Gothic GDB" w:eastAsia="News Gothic GDB" w:hAnsi="News Gothic GDB" w:cs="News Gothic GDB"/>
                <w:b w:val="0"/>
                <w:sz w:val="22"/>
              </w:rPr>
              <w:t xml:space="preserve">signatures </w:t>
            </w:r>
            <w:r w:rsidR="667A9951" w:rsidRPr="001F1187">
              <w:rPr>
                <w:rFonts w:ascii="News Gothic GDB" w:eastAsia="News Gothic GDB" w:hAnsi="News Gothic GDB" w:cs="News Gothic GDB"/>
                <w:b w:val="0"/>
                <w:sz w:val="22"/>
              </w:rPr>
              <w:t>on the checklist</w:t>
            </w:r>
            <w:r>
              <w:rPr>
                <w:rFonts w:ascii="News Gothic GDB" w:eastAsia="News Gothic GDB" w:hAnsi="News Gothic GDB" w:cs="News Gothic GDB"/>
                <w:b w:val="0"/>
                <w:sz w:val="22"/>
              </w:rPr>
              <w:t>s</w:t>
            </w:r>
            <w:r w:rsidR="667A9951" w:rsidRPr="001F1187">
              <w:rPr>
                <w:rFonts w:ascii="News Gothic GDB" w:eastAsia="News Gothic GDB" w:hAnsi="News Gothic GDB" w:cs="News Gothic GDB"/>
                <w:b w:val="0"/>
                <w:sz w:val="22"/>
              </w:rPr>
              <w:t xml:space="preserve"> was only </w:t>
            </w:r>
            <w:r w:rsidR="00185B05">
              <w:rPr>
                <w:rFonts w:ascii="News Gothic GDB" w:eastAsia="News Gothic GDB" w:hAnsi="News Gothic GDB" w:cs="News Gothic GDB"/>
                <w:b w:val="0"/>
                <w:sz w:val="22"/>
              </w:rPr>
              <w:t>effective</w:t>
            </w:r>
            <w:r w:rsidR="00185B05" w:rsidRPr="001F1187">
              <w:rPr>
                <w:rFonts w:ascii="News Gothic GDB" w:eastAsia="News Gothic GDB" w:hAnsi="News Gothic GDB" w:cs="News Gothic GDB"/>
                <w:b w:val="0"/>
                <w:sz w:val="22"/>
              </w:rPr>
              <w:t xml:space="preserve"> </w:t>
            </w:r>
            <w:r w:rsidR="667A9951" w:rsidRPr="001F1187">
              <w:rPr>
                <w:rFonts w:ascii="News Gothic GDB" w:eastAsia="News Gothic GDB" w:hAnsi="News Gothic GDB" w:cs="News Gothic GDB"/>
                <w:b w:val="0"/>
                <w:sz w:val="22"/>
              </w:rPr>
              <w:t>from Jan</w:t>
            </w:r>
            <w:r w:rsidR="00185B05">
              <w:rPr>
                <w:rFonts w:ascii="News Gothic GDB" w:eastAsia="News Gothic GDB" w:hAnsi="News Gothic GDB" w:cs="News Gothic GDB"/>
                <w:b w:val="0"/>
                <w:sz w:val="22"/>
              </w:rPr>
              <w:t>uary</w:t>
            </w:r>
            <w:r w:rsidR="00F854AF" w:rsidRPr="001F1187">
              <w:rPr>
                <w:rFonts w:ascii="News Gothic GDB" w:eastAsia="News Gothic GDB" w:hAnsi="News Gothic GDB" w:cs="News Gothic GDB"/>
                <w:b w:val="0"/>
                <w:sz w:val="22"/>
              </w:rPr>
              <w:t xml:space="preserve"> 1,</w:t>
            </w:r>
            <w:r w:rsidR="667A9951" w:rsidRPr="001F1187">
              <w:rPr>
                <w:rFonts w:ascii="News Gothic GDB" w:eastAsia="News Gothic GDB" w:hAnsi="News Gothic GDB" w:cs="News Gothic GDB"/>
                <w:b w:val="0"/>
                <w:sz w:val="22"/>
              </w:rPr>
              <w:t xml:space="preserve"> 2025. </w:t>
            </w:r>
            <w:r w:rsidR="00590C30">
              <w:rPr>
                <w:rFonts w:ascii="News Gothic GDB" w:eastAsia="News Gothic GDB" w:hAnsi="News Gothic GDB" w:cs="News Gothic GDB"/>
                <w:b w:val="0"/>
                <w:sz w:val="22"/>
              </w:rPr>
              <w:t xml:space="preserve">IA </w:t>
            </w:r>
            <w:r w:rsidR="00CA3943">
              <w:rPr>
                <w:rFonts w:ascii="News Gothic GDB" w:eastAsia="News Gothic GDB" w:hAnsi="News Gothic GDB" w:cs="News Gothic GDB"/>
                <w:b w:val="0"/>
                <w:sz w:val="22"/>
              </w:rPr>
              <w:t>noted signature</w:t>
            </w:r>
            <w:r w:rsidR="004960E7">
              <w:rPr>
                <w:rFonts w:ascii="News Gothic GDB" w:eastAsia="News Gothic GDB" w:hAnsi="News Gothic GDB" w:cs="News Gothic GDB"/>
                <w:b w:val="0"/>
                <w:sz w:val="22"/>
              </w:rPr>
              <w:t xml:space="preserve"> sections were evident in </w:t>
            </w:r>
            <w:r w:rsidR="00BC7303">
              <w:rPr>
                <w:rFonts w:ascii="News Gothic GDB" w:eastAsia="News Gothic GDB" w:hAnsi="News Gothic GDB" w:cs="News Gothic GDB"/>
                <w:b w:val="0"/>
                <w:sz w:val="22"/>
              </w:rPr>
              <w:t>checklists both before and after this date</w:t>
            </w:r>
            <w:r w:rsidR="5E227731" w:rsidRPr="153CBFAB">
              <w:rPr>
                <w:rFonts w:ascii="News Gothic GDB" w:eastAsia="News Gothic GDB" w:hAnsi="News Gothic GDB" w:cs="News Gothic GDB"/>
                <w:b w:val="0"/>
                <w:sz w:val="22"/>
              </w:rPr>
              <w:t>,</w:t>
            </w:r>
            <w:r w:rsidR="00BC7303">
              <w:rPr>
                <w:rFonts w:ascii="News Gothic GDB" w:eastAsia="News Gothic GDB" w:hAnsi="News Gothic GDB" w:cs="News Gothic GDB"/>
                <w:b w:val="0"/>
                <w:sz w:val="22"/>
              </w:rPr>
              <w:t xml:space="preserve"> however had not been completed</w:t>
            </w:r>
            <w:r w:rsidR="005E4F5C">
              <w:rPr>
                <w:rFonts w:ascii="News Gothic GDB" w:eastAsia="News Gothic GDB" w:hAnsi="News Gothic GDB" w:cs="News Gothic GDB"/>
                <w:b w:val="0"/>
                <w:sz w:val="22"/>
              </w:rPr>
              <w:t>.</w:t>
            </w:r>
            <w:r w:rsidR="667A9951" w:rsidRPr="001F1187">
              <w:rPr>
                <w:rFonts w:ascii="News Gothic GDB" w:eastAsia="News Gothic GDB" w:hAnsi="News Gothic GDB" w:cs="News Gothic GDB"/>
                <w:b w:val="0"/>
                <w:sz w:val="22"/>
              </w:rPr>
              <w:t xml:space="preserve"> </w:t>
            </w:r>
            <w:r w:rsidR="000E0C27">
              <w:rPr>
                <w:rFonts w:ascii="News Gothic GDB" w:eastAsia="News Gothic GDB" w:hAnsi="News Gothic GDB" w:cs="News Gothic GDB"/>
                <w:b w:val="0"/>
                <w:sz w:val="22"/>
              </w:rPr>
              <w:t>No</w:t>
            </w:r>
            <w:r w:rsidR="00F526B2">
              <w:rPr>
                <w:rFonts w:ascii="News Gothic GDB" w:eastAsia="News Gothic GDB" w:hAnsi="News Gothic GDB" w:cs="News Gothic GDB"/>
                <w:b w:val="0"/>
                <w:sz w:val="22"/>
              </w:rPr>
              <w:t xml:space="preserve"> </w:t>
            </w:r>
            <w:r w:rsidR="0023335F">
              <w:rPr>
                <w:rFonts w:ascii="News Gothic GDB" w:eastAsia="News Gothic GDB" w:hAnsi="News Gothic GDB" w:cs="News Gothic GDB"/>
                <w:b w:val="0"/>
                <w:sz w:val="22"/>
              </w:rPr>
              <w:t xml:space="preserve">first </w:t>
            </w:r>
            <w:r w:rsidR="00F526B2">
              <w:rPr>
                <w:rFonts w:ascii="News Gothic GDB" w:eastAsia="News Gothic GDB" w:hAnsi="News Gothic GDB" w:cs="News Gothic GDB"/>
                <w:b w:val="0"/>
                <w:sz w:val="22"/>
              </w:rPr>
              <w:t xml:space="preserve">signature from Client Services responsible </w:t>
            </w:r>
            <w:r w:rsidR="00DB4B55">
              <w:rPr>
                <w:rFonts w:ascii="News Gothic GDB" w:eastAsia="News Gothic GDB" w:hAnsi="News Gothic GDB" w:cs="News Gothic GDB"/>
                <w:b w:val="0"/>
                <w:sz w:val="22"/>
              </w:rPr>
              <w:t>result</w:t>
            </w:r>
            <w:r w:rsidR="000E0C27">
              <w:rPr>
                <w:rFonts w:ascii="News Gothic GDB" w:eastAsia="News Gothic GDB" w:hAnsi="News Gothic GDB" w:cs="News Gothic GDB"/>
                <w:b w:val="0"/>
                <w:sz w:val="22"/>
              </w:rPr>
              <w:t>ed</w:t>
            </w:r>
            <w:r w:rsidR="00DB4B55">
              <w:rPr>
                <w:rFonts w:ascii="News Gothic GDB" w:eastAsia="News Gothic GDB" w:hAnsi="News Gothic GDB" w:cs="News Gothic GDB"/>
                <w:b w:val="0"/>
                <w:sz w:val="22"/>
              </w:rPr>
              <w:t xml:space="preserve"> in a lack of traceability as to who </w:t>
            </w:r>
            <w:r w:rsidR="000E0C27">
              <w:rPr>
                <w:rFonts w:ascii="News Gothic GDB" w:eastAsia="News Gothic GDB" w:hAnsi="News Gothic GDB" w:cs="News Gothic GDB"/>
                <w:b w:val="0"/>
                <w:sz w:val="22"/>
              </w:rPr>
              <w:t>wa</w:t>
            </w:r>
            <w:r w:rsidR="00DB4B55">
              <w:rPr>
                <w:rFonts w:ascii="News Gothic GDB" w:eastAsia="News Gothic GDB" w:hAnsi="News Gothic GDB" w:cs="News Gothic GDB"/>
                <w:b w:val="0"/>
                <w:sz w:val="22"/>
              </w:rPr>
              <w:t>s responsible for monitoring the onboarding</w:t>
            </w:r>
            <w:r w:rsidR="009B5CBA">
              <w:rPr>
                <w:rFonts w:ascii="News Gothic GDB" w:eastAsia="News Gothic GDB" w:hAnsi="News Gothic GDB" w:cs="News Gothic GDB"/>
                <w:b w:val="0"/>
                <w:sz w:val="22"/>
              </w:rPr>
              <w:t xml:space="preserve">. </w:t>
            </w:r>
            <w:r w:rsidR="000E0C27">
              <w:rPr>
                <w:rFonts w:ascii="News Gothic GDB" w:eastAsia="News Gothic GDB" w:hAnsi="News Gothic GDB" w:cs="News Gothic GDB"/>
                <w:b w:val="0"/>
                <w:sz w:val="22"/>
              </w:rPr>
              <w:t>No</w:t>
            </w:r>
            <w:r w:rsidR="0023335F">
              <w:rPr>
                <w:rFonts w:ascii="News Gothic GDB" w:eastAsia="News Gothic GDB" w:hAnsi="News Gothic GDB" w:cs="News Gothic GDB"/>
                <w:b w:val="0"/>
                <w:sz w:val="22"/>
              </w:rPr>
              <w:t xml:space="preserve"> second signature evidence</w:t>
            </w:r>
            <w:r w:rsidR="000E0C27">
              <w:rPr>
                <w:rFonts w:ascii="News Gothic GDB" w:eastAsia="News Gothic GDB" w:hAnsi="News Gothic GDB" w:cs="News Gothic GDB"/>
                <w:b w:val="0"/>
                <w:sz w:val="22"/>
              </w:rPr>
              <w:t>d</w:t>
            </w:r>
            <w:r w:rsidR="0023335F">
              <w:rPr>
                <w:rFonts w:ascii="News Gothic GDB" w:eastAsia="News Gothic GDB" w:hAnsi="News Gothic GDB" w:cs="News Gothic GDB"/>
                <w:b w:val="0"/>
                <w:sz w:val="22"/>
              </w:rPr>
              <w:t xml:space="preserve"> a lack of a 4 eyes check </w:t>
            </w:r>
            <w:r w:rsidR="00D63873">
              <w:rPr>
                <w:rFonts w:ascii="News Gothic GDB" w:eastAsia="News Gothic GDB" w:hAnsi="News Gothic GDB" w:cs="News Gothic GDB"/>
                <w:b w:val="0"/>
                <w:sz w:val="22"/>
              </w:rPr>
              <w:t xml:space="preserve">to ensure the onboarding checklist has been completed properly. </w:t>
            </w:r>
            <w:r w:rsidR="009B5CBA">
              <w:rPr>
                <w:rFonts w:ascii="News Gothic GDB" w:eastAsia="News Gothic GDB" w:hAnsi="News Gothic GDB" w:cs="News Gothic GDB"/>
                <w:b w:val="0"/>
                <w:sz w:val="22"/>
              </w:rPr>
              <w:t xml:space="preserve"> </w:t>
            </w:r>
          </w:p>
        </w:tc>
      </w:tr>
      <w:tr w:rsidR="73520CFF" w14:paraId="58061E92" w14:textId="77777777" w:rsidTr="73520CFF">
        <w:trPr>
          <w:trHeight w:val="20"/>
        </w:trPr>
        <w:tc>
          <w:tcPr>
            <w:tcW w:w="2309" w:type="dxa"/>
            <w:vAlign w:val="center"/>
          </w:tcPr>
          <w:p w14:paraId="5D8FFBA5" w14:textId="18FE3598" w:rsidR="73520CFF" w:rsidRDefault="73520CFF" w:rsidP="73520CFF">
            <w:pPr>
              <w:widowControl w:val="0"/>
              <w:spacing w:before="120" w:after="120"/>
              <w:outlineLvl w:val="0"/>
              <w:rPr>
                <w:b/>
                <w:bCs/>
                <w:highlight w:val="yellow"/>
              </w:rPr>
            </w:pPr>
            <w:r w:rsidRPr="73520CFF">
              <w:rPr>
                <w:b/>
                <w:bCs/>
              </w:rPr>
              <w:t>Root cause</w:t>
            </w:r>
          </w:p>
        </w:tc>
        <w:tc>
          <w:tcPr>
            <w:tcW w:w="7162" w:type="dxa"/>
            <w:vAlign w:val="center"/>
          </w:tcPr>
          <w:p w14:paraId="07C5E119" w14:textId="25F98066" w:rsidR="73520CFF" w:rsidRDefault="001106A6" w:rsidP="001F1187">
            <w:pPr>
              <w:pStyle w:val="paragraph"/>
              <w:spacing w:before="0" w:beforeAutospacing="0" w:after="0" w:afterAutospacing="0"/>
              <w:jc w:val="both"/>
              <w:rPr>
                <w:sz w:val="22"/>
                <w:szCs w:val="22"/>
                <w:highlight w:val="yellow"/>
              </w:rPr>
            </w:pPr>
            <w:r w:rsidRPr="001749E0">
              <w:rPr>
                <w:bCs/>
                <w:color w:val="000000" w:themeColor="text1"/>
                <w:sz w:val="22"/>
                <w:szCs w:val="22"/>
              </w:rPr>
              <w:t>Inefficient/Inadequate control</w:t>
            </w:r>
            <w:r w:rsidR="73520CFF" w:rsidRPr="085DF007">
              <w:rPr>
                <w:sz w:val="22"/>
                <w:szCs w:val="22"/>
              </w:rPr>
              <w:t xml:space="preserve"> </w:t>
            </w:r>
          </w:p>
        </w:tc>
      </w:tr>
      <w:tr w:rsidR="73520CFF" w14:paraId="064691D5" w14:textId="77777777" w:rsidTr="73520CFF">
        <w:trPr>
          <w:trHeight w:val="20"/>
        </w:trPr>
        <w:tc>
          <w:tcPr>
            <w:tcW w:w="2309" w:type="dxa"/>
            <w:vAlign w:val="center"/>
          </w:tcPr>
          <w:p w14:paraId="59AFB19C" w14:textId="68DB27E9" w:rsidR="73520CFF" w:rsidRDefault="73520CFF" w:rsidP="73520CFF">
            <w:pPr>
              <w:widowControl w:val="0"/>
              <w:spacing w:before="120" w:after="120"/>
              <w:outlineLvl w:val="0"/>
              <w:rPr>
                <w:b/>
                <w:bCs/>
              </w:rPr>
            </w:pPr>
            <w:r w:rsidRPr="73520CFF">
              <w:rPr>
                <w:b/>
                <w:bCs/>
              </w:rPr>
              <w:t>Risk</w:t>
            </w:r>
          </w:p>
        </w:tc>
        <w:tc>
          <w:tcPr>
            <w:tcW w:w="7162" w:type="dxa"/>
            <w:vAlign w:val="center"/>
          </w:tcPr>
          <w:p w14:paraId="507FB610" w14:textId="0DA7F2B7" w:rsidR="73520CFF" w:rsidRDefault="2AE038CF" w:rsidP="001F1187">
            <w:pPr>
              <w:pStyle w:val="Subtitle"/>
              <w:spacing w:after="0"/>
              <w:contextualSpacing/>
              <w:jc w:val="both"/>
              <w:rPr>
                <w:rFonts w:ascii="News Gothic GDB" w:eastAsia="News Gothic GDB" w:hAnsi="News Gothic GDB" w:cs="News Gothic GDB"/>
                <w:b w:val="0"/>
                <w:color w:val="000000" w:themeColor="text1"/>
                <w:sz w:val="22"/>
              </w:rPr>
            </w:pPr>
            <w:r w:rsidRPr="131D9E07">
              <w:rPr>
                <w:rFonts w:ascii="News Gothic GDB" w:eastAsia="News Gothic GDB" w:hAnsi="News Gothic GDB" w:cs="News Gothic GDB"/>
                <w:b w:val="0"/>
                <w:color w:val="000000" w:themeColor="text1"/>
                <w:sz w:val="22"/>
              </w:rPr>
              <w:t xml:space="preserve">Incomplete Asset Manager &amp; Distribution Partner onboarding and offboarding checklists may </w:t>
            </w:r>
            <w:r w:rsidR="5CD6414C" w:rsidRPr="0A5EA44E">
              <w:rPr>
                <w:rFonts w:ascii="News Gothic GDB" w:eastAsia="News Gothic GDB" w:hAnsi="News Gothic GDB" w:cs="News Gothic GDB"/>
                <w:b w:val="0"/>
                <w:color w:val="000000" w:themeColor="text1"/>
                <w:sz w:val="22"/>
              </w:rPr>
              <w:t xml:space="preserve">pose a </w:t>
            </w:r>
            <w:r w:rsidR="5CD6414C" w:rsidRPr="3EF3E5B6">
              <w:rPr>
                <w:rFonts w:ascii="News Gothic GDB" w:eastAsia="News Gothic GDB" w:hAnsi="News Gothic GDB" w:cs="News Gothic GDB"/>
                <w:b w:val="0"/>
                <w:color w:val="000000" w:themeColor="text1"/>
                <w:sz w:val="22"/>
              </w:rPr>
              <w:t>risk of</w:t>
            </w:r>
            <w:r w:rsidR="6C3D1D0E" w:rsidRPr="0A5EA44E">
              <w:rPr>
                <w:rFonts w:ascii="News Gothic GDB" w:eastAsia="News Gothic GDB" w:hAnsi="News Gothic GDB" w:cs="News Gothic GDB"/>
                <w:b w:val="0"/>
                <w:color w:val="000000" w:themeColor="text1"/>
                <w:sz w:val="22"/>
              </w:rPr>
              <w:t xml:space="preserve"> </w:t>
            </w:r>
            <w:r w:rsidR="7F1C63B8" w:rsidRPr="27DAC1C9">
              <w:rPr>
                <w:rFonts w:ascii="News Gothic GDB" w:eastAsia="News Gothic GDB" w:hAnsi="News Gothic GDB" w:cs="News Gothic GDB"/>
                <w:b w:val="0"/>
                <w:color w:val="000000" w:themeColor="text1"/>
                <w:sz w:val="22"/>
              </w:rPr>
              <w:t>customer dissatisfaction, reputational damage</w:t>
            </w:r>
            <w:r w:rsidR="7930D982" w:rsidRPr="3B683F11">
              <w:rPr>
                <w:rFonts w:ascii="News Gothic GDB" w:eastAsia="News Gothic GDB" w:hAnsi="News Gothic GDB" w:cs="News Gothic GDB"/>
                <w:b w:val="0"/>
                <w:color w:val="000000" w:themeColor="text1"/>
                <w:sz w:val="22"/>
              </w:rPr>
              <w:t>,</w:t>
            </w:r>
            <w:r w:rsidR="7F1C63B8" w:rsidRPr="27DAC1C9">
              <w:rPr>
                <w:rFonts w:ascii="News Gothic GDB" w:eastAsia="News Gothic GDB" w:hAnsi="News Gothic GDB" w:cs="News Gothic GDB"/>
                <w:b w:val="0"/>
                <w:color w:val="000000" w:themeColor="text1"/>
                <w:sz w:val="22"/>
              </w:rPr>
              <w:t xml:space="preserve"> and </w:t>
            </w:r>
            <w:r w:rsidR="7F1C63B8" w:rsidRPr="51FA3834">
              <w:rPr>
                <w:rFonts w:ascii="News Gothic GDB" w:eastAsia="News Gothic GDB" w:hAnsi="News Gothic GDB" w:cs="News Gothic GDB"/>
                <w:b w:val="0"/>
                <w:color w:val="000000" w:themeColor="text1"/>
                <w:sz w:val="22"/>
              </w:rPr>
              <w:t xml:space="preserve">possible compliance </w:t>
            </w:r>
            <w:r w:rsidR="6C4B9EA8" w:rsidRPr="03107F7E">
              <w:rPr>
                <w:rFonts w:ascii="News Gothic GDB" w:eastAsia="News Gothic GDB" w:hAnsi="News Gothic GDB" w:cs="News Gothic GDB"/>
                <w:b w:val="0"/>
                <w:color w:val="000000" w:themeColor="text1"/>
                <w:sz w:val="22"/>
              </w:rPr>
              <w:t>violations</w:t>
            </w:r>
            <w:r w:rsidR="7F1C63B8" w:rsidRPr="6A1309B5">
              <w:rPr>
                <w:rFonts w:ascii="News Gothic GDB" w:eastAsia="News Gothic GDB" w:hAnsi="News Gothic GDB" w:cs="News Gothic GDB"/>
                <w:b w:val="0"/>
                <w:color w:val="000000" w:themeColor="text1"/>
                <w:sz w:val="22"/>
              </w:rPr>
              <w:t xml:space="preserve"> if </w:t>
            </w:r>
            <w:r w:rsidR="7F1C63B8" w:rsidRPr="161ECA0E">
              <w:rPr>
                <w:rFonts w:ascii="News Gothic GDB" w:eastAsia="News Gothic GDB" w:hAnsi="News Gothic GDB" w:cs="News Gothic GDB"/>
                <w:b w:val="0"/>
                <w:color w:val="000000" w:themeColor="text1"/>
                <w:sz w:val="22"/>
              </w:rPr>
              <w:t>v</w:t>
            </w:r>
            <w:r w:rsidR="66B8A1B0" w:rsidRPr="161ECA0E">
              <w:rPr>
                <w:rFonts w:ascii="News Gothic GDB" w:eastAsia="News Gothic GDB" w:hAnsi="News Gothic GDB" w:cs="News Gothic GDB"/>
                <w:b w:val="0"/>
                <w:color w:val="000000" w:themeColor="text1"/>
                <w:sz w:val="22"/>
              </w:rPr>
              <w:t xml:space="preserve">arious steps of the onboarding process are </w:t>
            </w:r>
            <w:r w:rsidR="66B8A1B0" w:rsidRPr="25CD250B">
              <w:rPr>
                <w:rFonts w:ascii="News Gothic GDB" w:eastAsia="News Gothic GDB" w:hAnsi="News Gothic GDB" w:cs="News Gothic GDB"/>
                <w:b w:val="0"/>
                <w:color w:val="000000" w:themeColor="text1"/>
                <w:sz w:val="22"/>
              </w:rPr>
              <w:t xml:space="preserve">not </w:t>
            </w:r>
            <w:r w:rsidR="00346648">
              <w:rPr>
                <w:rFonts w:ascii="News Gothic GDB" w:eastAsia="News Gothic GDB" w:hAnsi="News Gothic GDB" w:cs="News Gothic GDB"/>
                <w:b w:val="0"/>
                <w:color w:val="000000" w:themeColor="text1"/>
                <w:sz w:val="22"/>
              </w:rPr>
              <w:t>completed</w:t>
            </w:r>
            <w:r w:rsidR="66B8A1B0" w:rsidRPr="25CD250B">
              <w:rPr>
                <w:rFonts w:ascii="News Gothic GDB" w:eastAsia="News Gothic GDB" w:hAnsi="News Gothic GDB" w:cs="News Gothic GDB"/>
                <w:b w:val="0"/>
                <w:color w:val="000000" w:themeColor="text1"/>
                <w:sz w:val="22"/>
              </w:rPr>
              <w:t xml:space="preserve">. </w:t>
            </w:r>
            <w:r w:rsidR="19F089DF" w:rsidRPr="3EF3E5B6">
              <w:rPr>
                <w:rFonts w:ascii="News Gothic GDB" w:eastAsia="News Gothic GDB" w:hAnsi="News Gothic GDB" w:cs="News Gothic GDB"/>
                <w:b w:val="0"/>
                <w:color w:val="000000" w:themeColor="text1"/>
                <w:sz w:val="22"/>
              </w:rPr>
              <w:t>Financials risks may also occur in the event a customer is not offboarded operationally</w:t>
            </w:r>
            <w:r w:rsidR="19F089DF" w:rsidRPr="21EE4D65">
              <w:rPr>
                <w:rFonts w:ascii="News Gothic GDB" w:eastAsia="News Gothic GDB" w:hAnsi="News Gothic GDB" w:cs="News Gothic GDB"/>
                <w:b w:val="0"/>
                <w:color w:val="000000" w:themeColor="text1"/>
                <w:sz w:val="22"/>
              </w:rPr>
              <w:t>,</w:t>
            </w:r>
            <w:r w:rsidR="19F089DF" w:rsidRPr="3EF3E5B6">
              <w:rPr>
                <w:rFonts w:ascii="News Gothic GDB" w:eastAsia="News Gothic GDB" w:hAnsi="News Gothic GDB" w:cs="News Gothic GDB"/>
                <w:b w:val="0"/>
                <w:color w:val="000000" w:themeColor="text1"/>
                <w:sz w:val="22"/>
              </w:rPr>
              <w:t xml:space="preserve"> which </w:t>
            </w:r>
            <w:r w:rsidR="19F089DF" w:rsidRPr="35F4729F">
              <w:rPr>
                <w:rFonts w:ascii="News Gothic GDB" w:eastAsia="News Gothic GDB" w:hAnsi="News Gothic GDB" w:cs="News Gothic GDB"/>
                <w:b w:val="0"/>
                <w:color w:val="000000" w:themeColor="text1"/>
                <w:sz w:val="22"/>
              </w:rPr>
              <w:t>may lead to a continued charge of service</w:t>
            </w:r>
            <w:r w:rsidR="19F089DF" w:rsidRPr="07B0B201">
              <w:rPr>
                <w:rFonts w:ascii="News Gothic GDB" w:eastAsia="News Gothic GDB" w:hAnsi="News Gothic GDB" w:cs="News Gothic GDB"/>
                <w:b w:val="0"/>
                <w:color w:val="000000" w:themeColor="text1"/>
                <w:sz w:val="22"/>
              </w:rPr>
              <w:t xml:space="preserve"> fees. </w:t>
            </w:r>
          </w:p>
        </w:tc>
      </w:tr>
      <w:tr w:rsidR="73520CFF" w14:paraId="0585F604" w14:textId="77777777" w:rsidTr="73520CFF">
        <w:trPr>
          <w:trHeight w:val="20"/>
        </w:trPr>
        <w:tc>
          <w:tcPr>
            <w:tcW w:w="2309" w:type="dxa"/>
            <w:vAlign w:val="center"/>
          </w:tcPr>
          <w:p w14:paraId="51097DDE" w14:textId="7E34B300" w:rsidR="73520CFF" w:rsidRDefault="73520CFF" w:rsidP="73520CFF">
            <w:pPr>
              <w:widowControl w:val="0"/>
              <w:spacing w:before="120" w:after="120"/>
              <w:outlineLvl w:val="0"/>
              <w:rPr>
                <w:b/>
                <w:bCs/>
              </w:rPr>
            </w:pPr>
            <w:r w:rsidRPr="73520CFF">
              <w:rPr>
                <w:b/>
                <w:bCs/>
              </w:rPr>
              <w:t xml:space="preserve">Criteria </w:t>
            </w:r>
          </w:p>
        </w:tc>
        <w:tc>
          <w:tcPr>
            <w:tcW w:w="7162" w:type="dxa"/>
            <w:vAlign w:val="center"/>
          </w:tcPr>
          <w:p w14:paraId="78914E9D" w14:textId="5DB58EE6" w:rsidR="73520CFF" w:rsidRDefault="68AF3888" w:rsidP="001F1187">
            <w:pPr>
              <w:pStyle w:val="ListParagraph"/>
              <w:keepNext/>
              <w:numPr>
                <w:ilvl w:val="0"/>
                <w:numId w:val="39"/>
              </w:numPr>
              <w:ind w:left="216" w:hanging="216"/>
              <w:jc w:val="both"/>
              <w:outlineLvl w:val="0"/>
              <w:rPr>
                <w:i/>
                <w:iCs/>
              </w:rPr>
            </w:pPr>
            <w:r w:rsidRPr="43C69C0A">
              <w:rPr>
                <w:i/>
                <w:iCs/>
              </w:rPr>
              <w:t>DBG Internal Control System (ICS) Policy, Version 2.2</w:t>
            </w:r>
          </w:p>
          <w:p w14:paraId="0A393AAD" w14:textId="394B7FC9" w:rsidR="73520CFF" w:rsidRDefault="68AF3888" w:rsidP="001F1187">
            <w:pPr>
              <w:pStyle w:val="ListParagraph"/>
              <w:keepNext/>
              <w:numPr>
                <w:ilvl w:val="0"/>
                <w:numId w:val="39"/>
              </w:numPr>
              <w:ind w:left="216" w:hanging="216"/>
              <w:jc w:val="both"/>
              <w:outlineLvl w:val="0"/>
              <w:rPr>
                <w:i/>
                <w:iCs/>
              </w:rPr>
            </w:pPr>
            <w:r w:rsidRPr="43C69C0A">
              <w:rPr>
                <w:i/>
                <w:iCs/>
              </w:rPr>
              <w:t>Group Risk Management Policy, Version 1.8 - June 2025</w:t>
            </w:r>
          </w:p>
          <w:p w14:paraId="2304D7F8" w14:textId="1E9331D8" w:rsidR="73520CFF" w:rsidRDefault="68AF3888" w:rsidP="001F1187">
            <w:pPr>
              <w:pStyle w:val="ListParagraph"/>
              <w:keepNext/>
              <w:numPr>
                <w:ilvl w:val="0"/>
                <w:numId w:val="39"/>
              </w:numPr>
              <w:ind w:left="216" w:hanging="216"/>
              <w:jc w:val="both"/>
              <w:outlineLvl w:val="0"/>
              <w:rPr>
                <w:i/>
                <w:iCs/>
              </w:rPr>
            </w:pPr>
            <w:r w:rsidRPr="43C69C0A">
              <w:rPr>
                <w:i/>
                <w:iCs/>
              </w:rPr>
              <w:t>DBG Process Management Guideline, Version 1.0</w:t>
            </w:r>
          </w:p>
          <w:p w14:paraId="644C8951" w14:textId="5B1A1B77" w:rsidR="73520CFF" w:rsidRDefault="68AF3888" w:rsidP="001F1187">
            <w:pPr>
              <w:pStyle w:val="ListParagraph"/>
              <w:keepNext/>
              <w:numPr>
                <w:ilvl w:val="0"/>
                <w:numId w:val="39"/>
              </w:numPr>
              <w:ind w:left="216" w:hanging="216"/>
              <w:jc w:val="both"/>
              <w:outlineLvl w:val="0"/>
              <w:rPr>
                <w:i/>
                <w:iCs/>
              </w:rPr>
            </w:pPr>
            <w:r w:rsidRPr="43C69C0A">
              <w:rPr>
                <w:i/>
                <w:iCs/>
              </w:rPr>
              <w:t>CFCS Business Process Manual, Version 11.0</w:t>
            </w:r>
          </w:p>
        </w:tc>
      </w:tr>
      <w:tr w:rsidR="73520CFF" w14:paraId="016E9B9B" w14:textId="77777777" w:rsidTr="73520CFF">
        <w:trPr>
          <w:trHeight w:val="20"/>
        </w:trPr>
        <w:tc>
          <w:tcPr>
            <w:tcW w:w="2309" w:type="dxa"/>
            <w:vAlign w:val="center"/>
          </w:tcPr>
          <w:p w14:paraId="657CDBCE" w14:textId="77777777" w:rsidR="73520CFF" w:rsidRDefault="73520CFF" w:rsidP="73520CFF">
            <w:pPr>
              <w:widowControl w:val="0"/>
              <w:spacing w:before="120" w:after="120"/>
              <w:outlineLvl w:val="0"/>
              <w:rPr>
                <w:b/>
                <w:bCs/>
              </w:rPr>
            </w:pPr>
            <w:r w:rsidRPr="73520CFF">
              <w:rPr>
                <w:b/>
                <w:bCs/>
              </w:rPr>
              <w:t>Relevant entity</w:t>
            </w:r>
          </w:p>
        </w:tc>
        <w:tc>
          <w:tcPr>
            <w:tcW w:w="7162" w:type="dxa"/>
            <w:vAlign w:val="center"/>
          </w:tcPr>
          <w:p w14:paraId="27CF6DC5" w14:textId="5C3588CD" w:rsidR="73520CFF" w:rsidRDefault="73520CFF" w:rsidP="001F1187">
            <w:pPr>
              <w:keepNext/>
              <w:widowControl w:val="0"/>
              <w:jc w:val="both"/>
              <w:outlineLvl w:val="0"/>
            </w:pPr>
            <w:r w:rsidRPr="23C13AF9">
              <w:t>CFCL</w:t>
            </w:r>
            <w:r w:rsidR="5C6B09C4" w:rsidRPr="23C13AF9">
              <w:t>/CFCS</w:t>
            </w:r>
          </w:p>
        </w:tc>
      </w:tr>
      <w:tr w:rsidR="73520CFF" w14:paraId="0BDC868B" w14:textId="77777777" w:rsidTr="73520CFF">
        <w:trPr>
          <w:trHeight w:val="20"/>
        </w:trPr>
        <w:tc>
          <w:tcPr>
            <w:tcW w:w="2309" w:type="dxa"/>
            <w:vAlign w:val="center"/>
          </w:tcPr>
          <w:p w14:paraId="5FB16F6B" w14:textId="77777777" w:rsidR="73520CFF" w:rsidRDefault="73520CFF" w:rsidP="73520CFF">
            <w:pPr>
              <w:widowControl w:val="0"/>
              <w:spacing w:before="120" w:after="120"/>
              <w:outlineLvl w:val="0"/>
              <w:rPr>
                <w:b/>
                <w:bCs/>
              </w:rPr>
            </w:pPr>
            <w:r w:rsidRPr="73520CFF">
              <w:rPr>
                <w:b/>
                <w:bCs/>
              </w:rPr>
              <w:t>Recommendation</w:t>
            </w:r>
          </w:p>
        </w:tc>
        <w:tc>
          <w:tcPr>
            <w:tcW w:w="7162" w:type="dxa"/>
            <w:vAlign w:val="center"/>
          </w:tcPr>
          <w:p w14:paraId="76097ADB" w14:textId="19684849" w:rsidR="73520CFF" w:rsidRPr="001F1187" w:rsidRDefault="00385BD8" w:rsidP="001F1187">
            <w:pPr>
              <w:pStyle w:val="ListParagraph"/>
              <w:numPr>
                <w:ilvl w:val="0"/>
                <w:numId w:val="46"/>
              </w:numPr>
              <w:ind w:left="216" w:hanging="216"/>
              <w:jc w:val="both"/>
            </w:pPr>
            <w:r>
              <w:t>R</w:t>
            </w:r>
            <w:r w:rsidR="302BEC35" w:rsidRPr="001F1187">
              <w:t>eview the checklist document</w:t>
            </w:r>
            <w:r w:rsidR="00393B30">
              <w:t>:</w:t>
            </w:r>
            <w:r w:rsidR="302BEC35" w:rsidRPr="001F1187">
              <w:t xml:space="preserve"> </w:t>
            </w:r>
            <w:r w:rsidR="00393B30">
              <w:t>a</w:t>
            </w:r>
            <w:r w:rsidR="302BEC35" w:rsidRPr="001F1187">
              <w:t xml:space="preserve">lign with the other business units involved in the onboarding and offboarding processes and </w:t>
            </w:r>
            <w:r w:rsidR="5AF1BA45" w:rsidRPr="001F1187">
              <w:t>explore a more cohesive</w:t>
            </w:r>
            <w:r w:rsidR="1F40E0DC" w:rsidRPr="001F1187">
              <w:t>, efficient, and</w:t>
            </w:r>
            <w:r w:rsidR="5AF1BA45" w:rsidRPr="001F1187">
              <w:t xml:space="preserve"> </w:t>
            </w:r>
            <w:r w:rsidR="1F40E0DC" w:rsidRPr="001F1187">
              <w:t>effective</w:t>
            </w:r>
            <w:r w:rsidR="5AF1BA45" w:rsidRPr="001F1187">
              <w:t xml:space="preserve"> approach to the use of the checklist.</w:t>
            </w:r>
            <w:r w:rsidR="616C867F" w:rsidRPr="001F1187">
              <w:t xml:space="preserve"> </w:t>
            </w:r>
            <w:r w:rsidR="22D0D96E" w:rsidRPr="001F1187">
              <w:t xml:space="preserve">Explore </w:t>
            </w:r>
            <w:r w:rsidR="00393B30">
              <w:t>process automation</w:t>
            </w:r>
            <w:r w:rsidR="00393B30" w:rsidRPr="001F1187">
              <w:t xml:space="preserve"> </w:t>
            </w:r>
            <w:r w:rsidR="22D0D96E" w:rsidRPr="001F1187">
              <w:t>possibilit</w:t>
            </w:r>
            <w:r w:rsidR="00393B30">
              <w:t>ies</w:t>
            </w:r>
            <w:r w:rsidR="22D0D96E" w:rsidRPr="001F1187">
              <w:t xml:space="preserve"> to reduce </w:t>
            </w:r>
            <w:r w:rsidR="00FC2FDF" w:rsidRPr="001F1187">
              <w:t>manual</w:t>
            </w:r>
            <w:r w:rsidR="22D0D96E" w:rsidRPr="001F1187">
              <w:t xml:space="preserve"> efforts, reduce human error and improve data accuracy</w:t>
            </w:r>
          </w:p>
          <w:p w14:paraId="68503B2D" w14:textId="38DB5014" w:rsidR="73520CFF" w:rsidRPr="001F1187" w:rsidRDefault="302BEC35" w:rsidP="001F1187">
            <w:pPr>
              <w:pStyle w:val="ListParagraph"/>
              <w:numPr>
                <w:ilvl w:val="0"/>
                <w:numId w:val="39"/>
              </w:numPr>
              <w:ind w:left="216" w:hanging="216"/>
              <w:jc w:val="both"/>
            </w:pPr>
            <w:r w:rsidRPr="001F1187">
              <w:t xml:space="preserve">Training and </w:t>
            </w:r>
            <w:r w:rsidR="00393B30">
              <w:t>a</w:t>
            </w:r>
            <w:r w:rsidRPr="001F1187">
              <w:t>wareness</w:t>
            </w:r>
            <w:r w:rsidR="00393B30">
              <w:t>:</w:t>
            </w:r>
            <w:r w:rsidRPr="001F1187">
              <w:t xml:space="preserve"> </w:t>
            </w:r>
            <w:r w:rsidR="00393B30">
              <w:t>t</w:t>
            </w:r>
            <w:r w:rsidRPr="001F1187">
              <w:t>he process owner or responsible S</w:t>
            </w:r>
            <w:r w:rsidR="00393B30">
              <w:t>ubject</w:t>
            </w:r>
            <w:r w:rsidRPr="001F1187">
              <w:t xml:space="preserve"> Matter Expert (SME) should provide training to all relevant personnel on the control </w:t>
            </w:r>
            <w:r w:rsidR="65D3B773" w:rsidRPr="001F1187">
              <w:t xml:space="preserve">and close oversight </w:t>
            </w:r>
            <w:r w:rsidRPr="001F1187">
              <w:t xml:space="preserve">which must be applied to </w:t>
            </w:r>
            <w:r w:rsidR="403AA8BA" w:rsidRPr="001F1187">
              <w:t>these</w:t>
            </w:r>
            <w:r w:rsidRPr="001F1187">
              <w:t xml:space="preserve"> processes and ensure the importance of this control is addressed.</w:t>
            </w:r>
          </w:p>
        </w:tc>
      </w:tr>
      <w:tr w:rsidR="73520CFF" w14:paraId="4748DA90" w14:textId="77777777" w:rsidTr="73520CFF">
        <w:trPr>
          <w:trHeight w:val="20"/>
        </w:trPr>
        <w:tc>
          <w:tcPr>
            <w:tcW w:w="2309" w:type="dxa"/>
            <w:vAlign w:val="center"/>
          </w:tcPr>
          <w:p w14:paraId="4CF25D18" w14:textId="77777777" w:rsidR="73520CFF" w:rsidRDefault="73520CFF" w:rsidP="73520CFF">
            <w:pPr>
              <w:widowControl w:val="0"/>
              <w:spacing w:before="120" w:after="120"/>
              <w:outlineLvl w:val="0"/>
              <w:rPr>
                <w:b/>
                <w:bCs/>
              </w:rPr>
            </w:pPr>
            <w:r w:rsidRPr="73520CFF">
              <w:rPr>
                <w:b/>
                <w:bCs/>
              </w:rPr>
              <w:lastRenderedPageBreak/>
              <w:t>Management response</w:t>
            </w:r>
          </w:p>
        </w:tc>
        <w:tc>
          <w:tcPr>
            <w:tcW w:w="7162" w:type="dxa"/>
            <w:vAlign w:val="center"/>
          </w:tcPr>
          <w:p w14:paraId="166EB05D" w14:textId="73F23C34" w:rsidR="73520CFF" w:rsidRPr="001F1187" w:rsidRDefault="3ED174BC" w:rsidP="001F1187">
            <w:pPr>
              <w:keepNext/>
              <w:contextualSpacing/>
              <w:jc w:val="both"/>
              <w:outlineLvl w:val="0"/>
            </w:pPr>
            <w:r w:rsidRPr="001F1187">
              <w:t xml:space="preserve">Client Service EMEA (CSE) agrees with the </w:t>
            </w:r>
            <w:r w:rsidR="0080658B" w:rsidRPr="001F1187">
              <w:t>findings</w:t>
            </w:r>
            <w:r w:rsidRPr="001F1187">
              <w:t xml:space="preserve"> and </w:t>
            </w:r>
            <w:proofErr w:type="gramStart"/>
            <w:r w:rsidR="002924D2" w:rsidRPr="001F1187">
              <w:t>recommendation</w:t>
            </w:r>
            <w:r w:rsidR="00AE7497">
              <w:t>,</w:t>
            </w:r>
            <w:r w:rsidR="002924D2">
              <w:t xml:space="preserve"> and</w:t>
            </w:r>
            <w:proofErr w:type="gramEnd"/>
            <w:r w:rsidRPr="001F1187">
              <w:t xml:space="preserve"> will implement the recommendation.</w:t>
            </w:r>
          </w:p>
        </w:tc>
      </w:tr>
      <w:tr w:rsidR="73520CFF" w14:paraId="5474F9D0" w14:textId="77777777" w:rsidTr="73520CFF">
        <w:trPr>
          <w:trHeight w:val="20"/>
        </w:trPr>
        <w:tc>
          <w:tcPr>
            <w:tcW w:w="2309" w:type="dxa"/>
            <w:vAlign w:val="center"/>
          </w:tcPr>
          <w:p w14:paraId="407C7F6C" w14:textId="77777777" w:rsidR="73520CFF" w:rsidRDefault="73520CFF" w:rsidP="73520CFF">
            <w:pPr>
              <w:widowControl w:val="0"/>
              <w:spacing w:before="120" w:after="120"/>
              <w:outlineLvl w:val="0"/>
              <w:rPr>
                <w:b/>
                <w:bCs/>
              </w:rPr>
            </w:pPr>
            <w:r w:rsidRPr="73520CFF">
              <w:rPr>
                <w:b/>
                <w:bCs/>
              </w:rPr>
              <w:t>Recommendation owner</w:t>
            </w:r>
          </w:p>
        </w:tc>
        <w:tc>
          <w:tcPr>
            <w:tcW w:w="7162" w:type="dxa"/>
            <w:vAlign w:val="center"/>
          </w:tcPr>
          <w:p w14:paraId="7597340D" w14:textId="4931E52F" w:rsidR="73520CFF" w:rsidRPr="001F1187" w:rsidRDefault="2C436DF6" w:rsidP="001F1187">
            <w:pPr>
              <w:keepNext/>
              <w:widowControl w:val="0"/>
              <w:contextualSpacing/>
              <w:jc w:val="both"/>
              <w:outlineLvl w:val="0"/>
            </w:pPr>
            <w:r w:rsidRPr="001F1187">
              <w:t>Client Service EMEA (CSE)</w:t>
            </w:r>
          </w:p>
        </w:tc>
      </w:tr>
      <w:tr w:rsidR="73520CFF" w14:paraId="08B467CC" w14:textId="77777777" w:rsidTr="73520CFF">
        <w:trPr>
          <w:trHeight w:val="20"/>
        </w:trPr>
        <w:tc>
          <w:tcPr>
            <w:tcW w:w="2309" w:type="dxa"/>
            <w:vAlign w:val="center"/>
          </w:tcPr>
          <w:p w14:paraId="656635B1" w14:textId="77777777" w:rsidR="73520CFF" w:rsidRDefault="73520CFF" w:rsidP="73520CFF">
            <w:pPr>
              <w:widowControl w:val="0"/>
              <w:spacing w:before="120" w:after="120"/>
              <w:outlineLvl w:val="0"/>
              <w:rPr>
                <w:b/>
                <w:bCs/>
              </w:rPr>
            </w:pPr>
            <w:r w:rsidRPr="73520CFF">
              <w:rPr>
                <w:b/>
                <w:bCs/>
              </w:rPr>
              <w:t>Target date</w:t>
            </w:r>
          </w:p>
        </w:tc>
        <w:tc>
          <w:tcPr>
            <w:tcW w:w="7162" w:type="dxa"/>
            <w:vAlign w:val="center"/>
          </w:tcPr>
          <w:p w14:paraId="2C02B238" w14:textId="7BBC081D" w:rsidR="73520CFF" w:rsidRPr="001F1187" w:rsidRDefault="00FE0E1A" w:rsidP="001F1187">
            <w:pPr>
              <w:keepNext/>
              <w:widowControl w:val="0"/>
              <w:jc w:val="both"/>
              <w:outlineLvl w:val="0"/>
            </w:pPr>
            <w:r>
              <w:t>February 20</w:t>
            </w:r>
            <w:r w:rsidR="308328EA" w:rsidRPr="001F1187">
              <w:t>, 202</w:t>
            </w:r>
            <w:r w:rsidR="00046056" w:rsidRPr="001F1187">
              <w:t>6</w:t>
            </w:r>
          </w:p>
        </w:tc>
      </w:tr>
    </w:tbl>
    <w:p w14:paraId="2653C898" w14:textId="2E56E7FB" w:rsidR="73520CFF" w:rsidRDefault="73520CFF"/>
    <w:p w14:paraId="43FFEECA" w14:textId="00908F74" w:rsidR="00393B30" w:rsidRDefault="00393B30">
      <w:r>
        <w:br w:type="page"/>
      </w:r>
    </w:p>
    <w:tbl>
      <w:tblPr>
        <w:tblStyle w:val="TableGrid3"/>
        <w:tblpPr w:leftFromText="180" w:rightFromText="180" w:vertAnchor="text" w:tblpX="108" w:tblpY="1"/>
        <w:tblOverlap w:val="never"/>
        <w:tblW w:w="5000" w:type="pct"/>
        <w:tblLook w:val="04A0" w:firstRow="1" w:lastRow="0" w:firstColumn="1" w:lastColumn="0" w:noHBand="0" w:noVBand="1"/>
      </w:tblPr>
      <w:tblGrid>
        <w:gridCol w:w="2309"/>
        <w:gridCol w:w="7162"/>
      </w:tblGrid>
      <w:tr w:rsidR="00CF76C5" w:rsidRPr="00F013C3" w14:paraId="5FCB922B" w14:textId="77777777" w:rsidTr="00705484">
        <w:trPr>
          <w:trHeight w:val="20"/>
        </w:trPr>
        <w:tc>
          <w:tcPr>
            <w:tcW w:w="1219" w:type="pct"/>
            <w:vAlign w:val="center"/>
          </w:tcPr>
          <w:p w14:paraId="05F81ED6" w14:textId="77777777" w:rsidR="00CF76C5" w:rsidRPr="00F013C3" w:rsidRDefault="00CF76C5" w:rsidP="00341309">
            <w:pPr>
              <w:widowControl w:val="0"/>
              <w:spacing w:before="120" w:after="120"/>
              <w:outlineLvl w:val="0"/>
              <w:rPr>
                <w:b/>
                <w:bCs/>
              </w:rPr>
            </w:pPr>
            <w:r w:rsidRPr="00F013C3">
              <w:rPr>
                <w:b/>
                <w:bCs/>
              </w:rPr>
              <w:lastRenderedPageBreak/>
              <w:t>Severity rating</w:t>
            </w:r>
          </w:p>
        </w:tc>
        <w:tc>
          <w:tcPr>
            <w:tcW w:w="3781" w:type="pct"/>
            <w:shd w:val="clear" w:color="auto" w:fill="FFFF00"/>
            <w:vAlign w:val="center"/>
          </w:tcPr>
          <w:p w14:paraId="1AC3ACDE" w14:textId="38EEF5A4" w:rsidR="00CF76C5" w:rsidRPr="00F013C3" w:rsidRDefault="00CF76C5" w:rsidP="00341309">
            <w:pPr>
              <w:keepNext/>
              <w:widowControl w:val="0"/>
              <w:outlineLvl w:val="0"/>
              <w:rPr>
                <w:b/>
                <w:bCs/>
              </w:rPr>
            </w:pPr>
            <w:r w:rsidRPr="00F013C3">
              <w:rPr>
                <w:b/>
                <w:bCs/>
              </w:rPr>
              <w:t>S1</w:t>
            </w:r>
          </w:p>
        </w:tc>
      </w:tr>
      <w:tr w:rsidR="00CF76C5" w:rsidRPr="00F013C3" w14:paraId="08C9218A" w14:textId="77777777" w:rsidTr="00705484">
        <w:trPr>
          <w:trHeight w:val="20"/>
        </w:trPr>
        <w:tc>
          <w:tcPr>
            <w:tcW w:w="1219" w:type="pct"/>
            <w:vAlign w:val="center"/>
          </w:tcPr>
          <w:p w14:paraId="1FB36D71" w14:textId="77777777" w:rsidR="00CF76C5" w:rsidRPr="00F013C3" w:rsidRDefault="00CF76C5" w:rsidP="00341309">
            <w:pPr>
              <w:widowControl w:val="0"/>
              <w:spacing w:before="120" w:after="120"/>
              <w:outlineLvl w:val="0"/>
              <w:rPr>
                <w:b/>
                <w:bCs/>
              </w:rPr>
            </w:pPr>
            <w:r w:rsidRPr="00F013C3">
              <w:rPr>
                <w:b/>
                <w:bCs/>
              </w:rPr>
              <w:t>Finding number</w:t>
            </w:r>
          </w:p>
        </w:tc>
        <w:tc>
          <w:tcPr>
            <w:tcW w:w="3781" w:type="pct"/>
            <w:vAlign w:val="center"/>
          </w:tcPr>
          <w:p w14:paraId="417A3828" w14:textId="6FBFA0DE" w:rsidR="00CF76C5" w:rsidRPr="00393B30" w:rsidRDefault="00D55640" w:rsidP="00393B30">
            <w:pPr>
              <w:keepNext/>
              <w:widowControl w:val="0"/>
              <w:jc w:val="both"/>
              <w:outlineLvl w:val="0"/>
              <w:rPr>
                <w:bCs/>
              </w:rPr>
            </w:pPr>
            <w:r w:rsidRPr="00393B30">
              <w:rPr>
                <w:bCs/>
              </w:rPr>
              <w:t>2025-063_F</w:t>
            </w:r>
            <w:r w:rsidR="007F6AF6" w:rsidRPr="00393B30">
              <w:rPr>
                <w:bCs/>
              </w:rPr>
              <w:t>11</w:t>
            </w:r>
          </w:p>
        </w:tc>
      </w:tr>
      <w:tr w:rsidR="00CF76C5" w:rsidRPr="00F013C3" w14:paraId="752C5D4E" w14:textId="77777777" w:rsidTr="00705484">
        <w:trPr>
          <w:trHeight w:val="20"/>
        </w:trPr>
        <w:tc>
          <w:tcPr>
            <w:tcW w:w="1219" w:type="pct"/>
            <w:vAlign w:val="center"/>
          </w:tcPr>
          <w:p w14:paraId="271857CB" w14:textId="77777777" w:rsidR="00CF76C5" w:rsidRPr="00F013C3" w:rsidRDefault="00CF76C5" w:rsidP="00341309">
            <w:pPr>
              <w:widowControl w:val="0"/>
              <w:spacing w:before="120" w:after="120"/>
              <w:outlineLvl w:val="0"/>
              <w:rPr>
                <w:b/>
                <w:bCs/>
              </w:rPr>
            </w:pPr>
            <w:r w:rsidRPr="00F013C3">
              <w:rPr>
                <w:b/>
                <w:bCs/>
              </w:rPr>
              <w:t>Finding related to</w:t>
            </w:r>
          </w:p>
        </w:tc>
        <w:tc>
          <w:tcPr>
            <w:tcW w:w="3781" w:type="pct"/>
            <w:vAlign w:val="center"/>
          </w:tcPr>
          <w:p w14:paraId="6BECC41C" w14:textId="63963843" w:rsidR="00CF76C5" w:rsidRPr="00393B30" w:rsidRDefault="00CF76C5" w:rsidP="00393B30">
            <w:pPr>
              <w:keepNext/>
              <w:jc w:val="both"/>
              <w:outlineLvl w:val="0"/>
              <w:rPr>
                <w:bCs/>
              </w:rPr>
            </w:pPr>
            <w:r w:rsidRPr="00393B30">
              <w:t>Control design and operating effectiveness</w:t>
            </w:r>
          </w:p>
        </w:tc>
      </w:tr>
      <w:tr w:rsidR="00CF76C5" w:rsidRPr="00F013C3" w14:paraId="759DC1B8" w14:textId="77777777" w:rsidTr="00705484">
        <w:trPr>
          <w:trHeight w:val="20"/>
        </w:trPr>
        <w:tc>
          <w:tcPr>
            <w:tcW w:w="1219" w:type="pct"/>
            <w:vAlign w:val="center"/>
          </w:tcPr>
          <w:p w14:paraId="42047258" w14:textId="77777777" w:rsidR="00CF76C5" w:rsidRPr="00F013C3" w:rsidRDefault="00CF76C5" w:rsidP="00341309">
            <w:pPr>
              <w:widowControl w:val="0"/>
              <w:spacing w:before="120" w:after="120"/>
              <w:outlineLvl w:val="0"/>
              <w:rPr>
                <w:b/>
                <w:bCs/>
              </w:rPr>
            </w:pPr>
            <w:r w:rsidRPr="00F013C3">
              <w:rPr>
                <w:b/>
                <w:bCs/>
              </w:rPr>
              <w:t>Title</w:t>
            </w:r>
          </w:p>
        </w:tc>
        <w:tc>
          <w:tcPr>
            <w:tcW w:w="3781" w:type="pct"/>
            <w:vAlign w:val="center"/>
          </w:tcPr>
          <w:p w14:paraId="7EA40697" w14:textId="24CC5203" w:rsidR="00CF76C5" w:rsidRPr="00393B30" w:rsidRDefault="002D7656" w:rsidP="00393B30">
            <w:pPr>
              <w:contextualSpacing/>
              <w:jc w:val="both"/>
            </w:pPr>
            <w:r w:rsidRPr="00393B30">
              <w:rPr>
                <w:bCs/>
              </w:rPr>
              <w:t>CBL</w:t>
            </w:r>
            <w:r w:rsidR="00BA3C7B" w:rsidRPr="00393B30">
              <w:rPr>
                <w:bCs/>
              </w:rPr>
              <w:t xml:space="preserve"> and </w:t>
            </w:r>
            <w:r w:rsidRPr="00393B30">
              <w:rPr>
                <w:bCs/>
              </w:rPr>
              <w:t>CFCL</w:t>
            </w:r>
            <w:r w:rsidR="00BA3C7B" w:rsidRPr="00393B30">
              <w:rPr>
                <w:bCs/>
              </w:rPr>
              <w:t xml:space="preserve"> Representative Office controls </w:t>
            </w:r>
            <w:proofErr w:type="gramStart"/>
            <w:r w:rsidR="008430ED">
              <w:rPr>
                <w:bCs/>
              </w:rPr>
              <w:t>not</w:t>
            </w:r>
            <w:proofErr w:type="gramEnd"/>
            <w:r w:rsidR="008430ED">
              <w:rPr>
                <w:bCs/>
              </w:rPr>
              <w:t xml:space="preserve"> consistently effective in operation</w:t>
            </w:r>
          </w:p>
        </w:tc>
      </w:tr>
      <w:tr w:rsidR="00CF76C5" w:rsidRPr="00F013C3" w14:paraId="66D4A0D0" w14:textId="77777777" w:rsidTr="00705484">
        <w:trPr>
          <w:trHeight w:val="20"/>
        </w:trPr>
        <w:tc>
          <w:tcPr>
            <w:tcW w:w="1219" w:type="pct"/>
            <w:vAlign w:val="center"/>
          </w:tcPr>
          <w:p w14:paraId="401D9B37" w14:textId="77777777" w:rsidR="00CF76C5" w:rsidRPr="00F013C3" w:rsidRDefault="00CF76C5" w:rsidP="00341309">
            <w:pPr>
              <w:widowControl w:val="0"/>
              <w:spacing w:before="120" w:after="120"/>
              <w:outlineLvl w:val="0"/>
              <w:rPr>
                <w:b/>
                <w:bCs/>
              </w:rPr>
            </w:pPr>
            <w:r w:rsidRPr="00F013C3">
              <w:rPr>
                <w:b/>
                <w:bCs/>
              </w:rPr>
              <w:t xml:space="preserve">Description of finding </w:t>
            </w:r>
          </w:p>
        </w:tc>
        <w:tc>
          <w:tcPr>
            <w:tcW w:w="3781" w:type="pct"/>
            <w:vAlign w:val="center"/>
          </w:tcPr>
          <w:p w14:paraId="57B8B5CE" w14:textId="34A0E9B6" w:rsidR="00913B76" w:rsidRPr="002123F7" w:rsidRDefault="00913B76" w:rsidP="00393B30">
            <w:pPr>
              <w:keepNext/>
              <w:jc w:val="both"/>
              <w:outlineLvl w:val="0"/>
            </w:pPr>
            <w:r w:rsidRPr="00752B7A">
              <w:rPr>
                <w:i/>
                <w:iCs/>
              </w:rPr>
              <w:t xml:space="preserve">CFCL and CBL </w:t>
            </w:r>
            <w:r w:rsidR="003E52E5" w:rsidRPr="00752B7A">
              <w:rPr>
                <w:i/>
                <w:iCs/>
              </w:rPr>
              <w:t xml:space="preserve">Swiss Representative Office – Operational </w:t>
            </w:r>
            <w:r w:rsidR="00AB2E10" w:rsidRPr="00752B7A">
              <w:rPr>
                <w:i/>
                <w:iCs/>
              </w:rPr>
              <w:t>Polici</w:t>
            </w:r>
            <w:r w:rsidR="00073811" w:rsidRPr="00752B7A">
              <w:rPr>
                <w:i/>
                <w:iCs/>
              </w:rPr>
              <w:t>es</w:t>
            </w:r>
            <w:r w:rsidRPr="002123F7">
              <w:t xml:space="preserve"> have not been subject to the required periodic review</w:t>
            </w:r>
            <w:r w:rsidR="00B0010C">
              <w:t xml:space="preserve"> since</w:t>
            </w:r>
            <w:r w:rsidR="002D7656" w:rsidRPr="002123F7">
              <w:t xml:space="preserve"> </w:t>
            </w:r>
            <w:r w:rsidR="000E609E">
              <w:t>they</w:t>
            </w:r>
            <w:r w:rsidR="000E609E" w:rsidRPr="002123F7">
              <w:t xml:space="preserve"> </w:t>
            </w:r>
            <w:r w:rsidR="002D7656" w:rsidRPr="002123F7">
              <w:t>were established in 2023.</w:t>
            </w:r>
          </w:p>
          <w:p w14:paraId="75E2677C" w14:textId="142F3340" w:rsidR="002D7656" w:rsidRPr="002123F7" w:rsidRDefault="002D7656" w:rsidP="00393B30">
            <w:pPr>
              <w:keepNext/>
              <w:jc w:val="both"/>
              <w:outlineLvl w:val="0"/>
            </w:pPr>
          </w:p>
          <w:p w14:paraId="64237960" w14:textId="59E6C16A" w:rsidR="00913B76" w:rsidRPr="002123F7" w:rsidRDefault="002D7656" w:rsidP="00393B30">
            <w:pPr>
              <w:keepNext/>
              <w:jc w:val="both"/>
              <w:outlineLvl w:val="0"/>
            </w:pPr>
            <w:r w:rsidRPr="002123F7">
              <w:t>I</w:t>
            </w:r>
            <w:r w:rsidR="006E155C">
              <w:t xml:space="preserve">nternal </w:t>
            </w:r>
            <w:r w:rsidRPr="002123F7">
              <w:t>A</w:t>
            </w:r>
            <w:r w:rsidR="006E155C">
              <w:t>udit</w:t>
            </w:r>
            <w:r w:rsidRPr="002123F7">
              <w:t xml:space="preserve"> </w:t>
            </w:r>
            <w:r w:rsidR="006E155C">
              <w:t xml:space="preserve">also </w:t>
            </w:r>
            <w:r w:rsidRPr="002123F7">
              <w:t>identified i</w:t>
            </w:r>
            <w:r w:rsidR="00913B76" w:rsidRPr="002123F7">
              <w:t>neffective</w:t>
            </w:r>
            <w:r w:rsidRPr="002123F7">
              <w:t>ly operating</w:t>
            </w:r>
            <w:r w:rsidR="00913B76" w:rsidRPr="002123F7">
              <w:t xml:space="preserve"> controls </w:t>
            </w:r>
            <w:r w:rsidR="00616441" w:rsidRPr="002123F7">
              <w:t xml:space="preserve">to </w:t>
            </w:r>
            <w:r w:rsidR="00FC2FDF" w:rsidRPr="002123F7">
              <w:t xml:space="preserve">ensure </w:t>
            </w:r>
            <w:r w:rsidR="00913B76" w:rsidRPr="002123F7">
              <w:t>rep</w:t>
            </w:r>
            <w:r w:rsidR="00B81453" w:rsidRPr="002123F7">
              <w:t>resentative</w:t>
            </w:r>
            <w:r w:rsidR="00913B76" w:rsidRPr="002123F7">
              <w:t xml:space="preserve"> office board and regulatory reporting</w:t>
            </w:r>
            <w:r w:rsidR="006E0CFF" w:rsidRPr="002123F7">
              <w:t xml:space="preserve"> completeness and accuracy</w:t>
            </w:r>
            <w:r w:rsidR="00913B76" w:rsidRPr="002123F7">
              <w:t>:</w:t>
            </w:r>
          </w:p>
          <w:p w14:paraId="3FF4340A" w14:textId="05AAD29F" w:rsidR="00913B76" w:rsidRPr="002123F7" w:rsidRDefault="00D75CF3" w:rsidP="00393B30">
            <w:pPr>
              <w:pStyle w:val="ListParagraph"/>
              <w:numPr>
                <w:ilvl w:val="1"/>
                <w:numId w:val="52"/>
              </w:numPr>
              <w:autoSpaceDE w:val="0"/>
              <w:autoSpaceDN w:val="0"/>
              <w:adjustRightInd w:val="0"/>
              <w:ind w:left="216" w:hanging="216"/>
              <w:contextualSpacing/>
              <w:jc w:val="both"/>
            </w:pPr>
            <w:r>
              <w:t>N</w:t>
            </w:r>
            <w:r w:rsidR="00913B76" w:rsidRPr="002123F7">
              <w:t>o evidence retained of either the analysis performed to identify the main topics discussed by Sales/CRMs or formal approval of the list by the Head of Sales.</w:t>
            </w:r>
          </w:p>
          <w:p w14:paraId="167D2725" w14:textId="055EC8D9" w:rsidR="00913B76" w:rsidRPr="002123F7" w:rsidRDefault="00913B76" w:rsidP="00393B30">
            <w:pPr>
              <w:pStyle w:val="ListParagraph"/>
              <w:numPr>
                <w:ilvl w:val="1"/>
                <w:numId w:val="52"/>
              </w:numPr>
              <w:autoSpaceDE w:val="0"/>
              <w:autoSpaceDN w:val="0"/>
              <w:adjustRightInd w:val="0"/>
              <w:ind w:left="216" w:hanging="216"/>
              <w:contextualSpacing/>
              <w:jc w:val="both"/>
            </w:pPr>
            <w:r w:rsidRPr="002123F7">
              <w:t xml:space="preserve">Inaccurate Sales/CRM staff </w:t>
            </w:r>
            <w:r w:rsidR="006630ED">
              <w:t xml:space="preserve">numbers </w:t>
            </w:r>
            <w:r w:rsidRPr="002123F7">
              <w:t>were disclosed</w:t>
            </w:r>
            <w:r w:rsidR="006630ED">
              <w:t>:</w:t>
            </w:r>
            <w:r w:rsidRPr="002123F7">
              <w:t xml:space="preserve"> 2025 reporting packs detailed 8 staff vs an actual of 6.</w:t>
            </w:r>
          </w:p>
          <w:p w14:paraId="075EEDF1" w14:textId="77777777" w:rsidR="00AC7010" w:rsidRPr="002123F7" w:rsidRDefault="00AC7010" w:rsidP="00393B30">
            <w:pPr>
              <w:contextualSpacing/>
              <w:jc w:val="both"/>
              <w:rPr>
                <w:rStyle w:val="normaltextrun"/>
                <w:rFonts w:cs="Segoe UI"/>
              </w:rPr>
            </w:pPr>
          </w:p>
          <w:p w14:paraId="7F39C8AD" w14:textId="514F50A2" w:rsidR="00CF76C5" w:rsidRPr="002123F7" w:rsidRDefault="007702F5" w:rsidP="00393B30">
            <w:pPr>
              <w:contextualSpacing/>
              <w:jc w:val="both"/>
            </w:pPr>
            <w:r>
              <w:t>FINMA</w:t>
            </w:r>
            <w:r w:rsidR="002C5C99">
              <w:t xml:space="preserve"> require</w:t>
            </w:r>
            <w:r>
              <w:t>s</w:t>
            </w:r>
            <w:r w:rsidRPr="002123F7">
              <w:t xml:space="preserve"> </w:t>
            </w:r>
            <w:r w:rsidR="002C5C99">
              <w:t>that</w:t>
            </w:r>
            <w:r w:rsidR="00986DB8" w:rsidRPr="002123F7">
              <w:t xml:space="preserve"> </w:t>
            </w:r>
            <w:r w:rsidR="00556858" w:rsidRPr="002123F7">
              <w:t xml:space="preserve">“the foreign bank must be subject to appropriate supervision in its home country”. </w:t>
            </w:r>
            <w:r w:rsidRPr="002123F7">
              <w:t>To</w:t>
            </w:r>
            <w:r w:rsidR="00556858" w:rsidRPr="002123F7">
              <w:t xml:space="preserve"> discharge </w:t>
            </w:r>
            <w:r w:rsidR="00237F58">
              <w:t>effective</w:t>
            </w:r>
            <w:r w:rsidR="00237F58" w:rsidRPr="002123F7">
              <w:t xml:space="preserve"> </w:t>
            </w:r>
            <w:r w:rsidR="00556858" w:rsidRPr="002123F7">
              <w:t xml:space="preserve">supervision, </w:t>
            </w:r>
            <w:r w:rsidR="002032AB">
              <w:t xml:space="preserve">the </w:t>
            </w:r>
            <w:r w:rsidR="00CF6954" w:rsidRPr="002123F7">
              <w:t>CBL and CFCL executive boards require complete and accurate reporting.</w:t>
            </w:r>
          </w:p>
        </w:tc>
      </w:tr>
      <w:tr w:rsidR="00393B30" w:rsidRPr="00393B30" w14:paraId="23A59C9E" w14:textId="77777777" w:rsidTr="00705484">
        <w:trPr>
          <w:trHeight w:val="20"/>
        </w:trPr>
        <w:tc>
          <w:tcPr>
            <w:tcW w:w="1219" w:type="pct"/>
            <w:vAlign w:val="center"/>
          </w:tcPr>
          <w:p w14:paraId="394B07A5" w14:textId="1B6E1F79" w:rsidR="0078387D" w:rsidRPr="00393B30" w:rsidRDefault="0078387D" w:rsidP="00341309">
            <w:pPr>
              <w:widowControl w:val="0"/>
              <w:spacing w:before="120" w:after="120"/>
              <w:outlineLvl w:val="0"/>
              <w:rPr>
                <w:b/>
                <w:bCs/>
                <w:highlight w:val="yellow"/>
              </w:rPr>
            </w:pPr>
            <w:r w:rsidRPr="00393B30">
              <w:rPr>
                <w:b/>
                <w:bCs/>
              </w:rPr>
              <w:t>Root cause</w:t>
            </w:r>
          </w:p>
        </w:tc>
        <w:tc>
          <w:tcPr>
            <w:tcW w:w="3781" w:type="pct"/>
            <w:vAlign w:val="center"/>
          </w:tcPr>
          <w:p w14:paraId="0E7117AA" w14:textId="4E835188" w:rsidR="0078387D" w:rsidRPr="00393B30" w:rsidRDefault="00D1383D" w:rsidP="00341309">
            <w:pPr>
              <w:pStyle w:val="paragraph"/>
              <w:spacing w:before="0" w:beforeAutospacing="0" w:after="0" w:afterAutospacing="0"/>
              <w:jc w:val="both"/>
              <w:textAlignment w:val="baseline"/>
              <w:rPr>
                <w:sz w:val="22"/>
                <w:szCs w:val="22"/>
              </w:rPr>
            </w:pPr>
            <w:r w:rsidRPr="00393B30">
              <w:rPr>
                <w:bCs/>
                <w:sz w:val="22"/>
                <w:szCs w:val="22"/>
              </w:rPr>
              <w:t>Ineff</w:t>
            </w:r>
            <w:r w:rsidR="006D1D53" w:rsidRPr="00393B30">
              <w:rPr>
                <w:bCs/>
                <w:sz w:val="22"/>
                <w:szCs w:val="22"/>
              </w:rPr>
              <w:t>icient and inadequate controls.</w:t>
            </w:r>
          </w:p>
        </w:tc>
      </w:tr>
      <w:tr w:rsidR="00393B30" w:rsidRPr="00393B30" w14:paraId="5318BE5F" w14:textId="77777777" w:rsidTr="00705484">
        <w:trPr>
          <w:trHeight w:val="20"/>
        </w:trPr>
        <w:tc>
          <w:tcPr>
            <w:tcW w:w="1219" w:type="pct"/>
            <w:vAlign w:val="center"/>
          </w:tcPr>
          <w:p w14:paraId="49251022" w14:textId="4BF1AD0F" w:rsidR="00E94F1A" w:rsidRPr="00393B30" w:rsidRDefault="00E94F1A" w:rsidP="00341309">
            <w:pPr>
              <w:widowControl w:val="0"/>
              <w:spacing w:before="120" w:after="120"/>
              <w:outlineLvl w:val="0"/>
              <w:rPr>
                <w:b/>
                <w:bCs/>
              </w:rPr>
            </w:pPr>
            <w:r w:rsidRPr="00393B30">
              <w:rPr>
                <w:b/>
                <w:bCs/>
              </w:rPr>
              <w:t>Risk</w:t>
            </w:r>
          </w:p>
        </w:tc>
        <w:tc>
          <w:tcPr>
            <w:tcW w:w="3781" w:type="pct"/>
            <w:vAlign w:val="center"/>
          </w:tcPr>
          <w:p w14:paraId="2DE8B29B" w14:textId="007A3C3E" w:rsidR="00E94F1A" w:rsidRPr="00393B30" w:rsidRDefault="00DD449C" w:rsidP="00132728">
            <w:pPr>
              <w:contextualSpacing/>
              <w:jc w:val="both"/>
            </w:pPr>
            <w:r w:rsidRPr="00393B30">
              <w:t xml:space="preserve">Failure to </w:t>
            </w:r>
            <w:r w:rsidR="002D15A8">
              <w:t xml:space="preserve">consistently </w:t>
            </w:r>
            <w:r w:rsidR="003B2768">
              <w:t>operate effe</w:t>
            </w:r>
            <w:r w:rsidR="00F86258">
              <w:t>ctive</w:t>
            </w:r>
            <w:r w:rsidR="0000637C">
              <w:t xml:space="preserve"> Representative</w:t>
            </w:r>
            <w:r w:rsidR="002032AB">
              <w:t xml:space="preserve"> Office </w:t>
            </w:r>
            <w:r w:rsidRPr="00393B30">
              <w:t xml:space="preserve">controls could damage the company's reputation, lead to customer complaints, and potentially attract regulatory scrutiny </w:t>
            </w:r>
            <w:r w:rsidR="00E70FE9" w:rsidRPr="00393B30">
              <w:t>and ability</w:t>
            </w:r>
            <w:r w:rsidRPr="00393B30">
              <w:t xml:space="preserve"> to generate leads and build positive relationships in the target market.</w:t>
            </w:r>
          </w:p>
        </w:tc>
      </w:tr>
      <w:tr w:rsidR="00393B30" w:rsidRPr="00393B30" w14:paraId="684A7CB0" w14:textId="77777777" w:rsidTr="00705484">
        <w:trPr>
          <w:trHeight w:val="20"/>
        </w:trPr>
        <w:tc>
          <w:tcPr>
            <w:tcW w:w="1219" w:type="pct"/>
            <w:vAlign w:val="center"/>
          </w:tcPr>
          <w:p w14:paraId="062A3118" w14:textId="748FE4DA" w:rsidR="00C620BA" w:rsidRPr="00393B30" w:rsidRDefault="00C620BA" w:rsidP="00341309">
            <w:pPr>
              <w:widowControl w:val="0"/>
              <w:spacing w:before="120" w:after="120"/>
              <w:outlineLvl w:val="0"/>
              <w:rPr>
                <w:b/>
                <w:bCs/>
              </w:rPr>
            </w:pPr>
            <w:r w:rsidRPr="00393B30">
              <w:rPr>
                <w:b/>
                <w:bCs/>
              </w:rPr>
              <w:t xml:space="preserve">Criteria </w:t>
            </w:r>
          </w:p>
        </w:tc>
        <w:tc>
          <w:tcPr>
            <w:tcW w:w="3781" w:type="pct"/>
            <w:vAlign w:val="center"/>
          </w:tcPr>
          <w:p w14:paraId="752EC44C" w14:textId="77777777" w:rsidR="007479A4" w:rsidRPr="00393B30" w:rsidRDefault="00591C5B" w:rsidP="00393B30">
            <w:pPr>
              <w:pStyle w:val="ListParagraph"/>
              <w:numPr>
                <w:ilvl w:val="0"/>
                <w:numId w:val="51"/>
              </w:numPr>
              <w:ind w:left="216" w:hanging="216"/>
              <w:contextualSpacing/>
              <w:jc w:val="both"/>
              <w:rPr>
                <w:rStyle w:val="normaltextrun"/>
                <w:i/>
                <w:iCs/>
              </w:rPr>
            </w:pPr>
            <w:r w:rsidRPr="00393B30">
              <w:rPr>
                <w:rStyle w:val="normaltextrun"/>
                <w:i/>
                <w:iCs/>
              </w:rPr>
              <w:t xml:space="preserve">Clearstream Fund Centre AG </w:t>
            </w:r>
            <w:r w:rsidR="007479A4" w:rsidRPr="00393B30">
              <w:rPr>
                <w:rStyle w:val="normaltextrun"/>
                <w:i/>
                <w:iCs/>
              </w:rPr>
              <w:t>– Swiss Representative Office for CBL – Operational Policy</w:t>
            </w:r>
          </w:p>
          <w:p w14:paraId="7B3F7BAB" w14:textId="02B0E48B" w:rsidR="007479A4" w:rsidRPr="00393B30" w:rsidRDefault="007479A4" w:rsidP="00393B30">
            <w:pPr>
              <w:pStyle w:val="ListParagraph"/>
              <w:numPr>
                <w:ilvl w:val="0"/>
                <w:numId w:val="51"/>
              </w:numPr>
              <w:ind w:left="216" w:hanging="216"/>
              <w:contextualSpacing/>
              <w:jc w:val="both"/>
              <w:rPr>
                <w:rStyle w:val="normaltextrun"/>
                <w:i/>
                <w:iCs/>
              </w:rPr>
            </w:pPr>
            <w:r w:rsidRPr="00393B30">
              <w:rPr>
                <w:rStyle w:val="normaltextrun"/>
                <w:i/>
                <w:iCs/>
              </w:rPr>
              <w:t>Clearstream Fund Centre AG – Swiss Representative Office for CFCL – Operational Policy</w:t>
            </w:r>
          </w:p>
          <w:p w14:paraId="1BAA1DEB" w14:textId="36441210" w:rsidR="00C620BA" w:rsidRPr="00393B30" w:rsidRDefault="007E2F1B" w:rsidP="00393B30">
            <w:pPr>
              <w:pStyle w:val="ListParagraph"/>
              <w:numPr>
                <w:ilvl w:val="0"/>
                <w:numId w:val="51"/>
              </w:numPr>
              <w:ind w:left="216" w:hanging="216"/>
              <w:contextualSpacing/>
              <w:jc w:val="both"/>
              <w:rPr>
                <w:i/>
                <w:iCs/>
              </w:rPr>
            </w:pPr>
            <w:r w:rsidRPr="00393B30">
              <w:rPr>
                <w:rStyle w:val="normaltextrun"/>
                <w:i/>
                <w:iCs/>
              </w:rPr>
              <w:t>FINMA</w:t>
            </w:r>
            <w:r w:rsidR="008956A2" w:rsidRPr="00393B30">
              <w:rPr>
                <w:rStyle w:val="normaltextrun"/>
                <w:i/>
                <w:iCs/>
              </w:rPr>
              <w:t xml:space="preserve"> Licensing Requirement</w:t>
            </w:r>
            <w:r w:rsidR="00830FFD" w:rsidRPr="00393B30">
              <w:rPr>
                <w:rStyle w:val="normaltextrun"/>
                <w:i/>
                <w:iCs/>
              </w:rPr>
              <w:t>s</w:t>
            </w:r>
          </w:p>
        </w:tc>
      </w:tr>
      <w:tr w:rsidR="00393B30" w:rsidRPr="00393B30" w14:paraId="429C1827" w14:textId="77777777" w:rsidTr="00705484">
        <w:trPr>
          <w:trHeight w:val="20"/>
        </w:trPr>
        <w:tc>
          <w:tcPr>
            <w:tcW w:w="1219" w:type="pct"/>
            <w:vAlign w:val="center"/>
          </w:tcPr>
          <w:p w14:paraId="04A4FDBC" w14:textId="77777777" w:rsidR="00C620BA" w:rsidRPr="00393B30" w:rsidRDefault="00C620BA" w:rsidP="00341309">
            <w:pPr>
              <w:widowControl w:val="0"/>
              <w:spacing w:before="120" w:after="120"/>
              <w:outlineLvl w:val="0"/>
              <w:rPr>
                <w:b/>
                <w:bCs/>
              </w:rPr>
            </w:pPr>
            <w:r w:rsidRPr="00393B30">
              <w:rPr>
                <w:b/>
                <w:bCs/>
              </w:rPr>
              <w:t>Relevant entity</w:t>
            </w:r>
          </w:p>
        </w:tc>
        <w:tc>
          <w:tcPr>
            <w:tcW w:w="3781" w:type="pct"/>
            <w:vAlign w:val="center"/>
          </w:tcPr>
          <w:p w14:paraId="48A6D091" w14:textId="24D95F94" w:rsidR="00C620BA" w:rsidRPr="00393B30" w:rsidRDefault="00DC4E43" w:rsidP="00341309">
            <w:pPr>
              <w:keepNext/>
              <w:widowControl w:val="0"/>
              <w:jc w:val="both"/>
              <w:outlineLvl w:val="0"/>
              <w:rPr>
                <w:bCs/>
              </w:rPr>
            </w:pPr>
            <w:r w:rsidRPr="00393B30">
              <w:rPr>
                <w:bCs/>
              </w:rPr>
              <w:t>CBL/CFCL/CFCS</w:t>
            </w:r>
          </w:p>
        </w:tc>
      </w:tr>
      <w:tr w:rsidR="00393B30" w:rsidRPr="00393B30" w14:paraId="3FFF0228" w14:textId="77777777" w:rsidTr="00705484">
        <w:trPr>
          <w:trHeight w:val="20"/>
        </w:trPr>
        <w:tc>
          <w:tcPr>
            <w:tcW w:w="1219" w:type="pct"/>
            <w:vAlign w:val="center"/>
          </w:tcPr>
          <w:p w14:paraId="5E8993A5" w14:textId="77777777" w:rsidR="00C620BA" w:rsidRPr="00393B30" w:rsidRDefault="00C620BA" w:rsidP="00341309">
            <w:pPr>
              <w:widowControl w:val="0"/>
              <w:spacing w:before="120" w:after="120"/>
              <w:outlineLvl w:val="0"/>
              <w:rPr>
                <w:b/>
                <w:bCs/>
              </w:rPr>
            </w:pPr>
            <w:r w:rsidRPr="00393B30">
              <w:rPr>
                <w:b/>
                <w:bCs/>
              </w:rPr>
              <w:t>Recommendation</w:t>
            </w:r>
          </w:p>
        </w:tc>
        <w:tc>
          <w:tcPr>
            <w:tcW w:w="3781" w:type="pct"/>
            <w:vAlign w:val="center"/>
          </w:tcPr>
          <w:p w14:paraId="09D43A87" w14:textId="19144764" w:rsidR="00591C5B" w:rsidRPr="00393B30" w:rsidRDefault="00B109A2" w:rsidP="00393B30">
            <w:pPr>
              <w:pStyle w:val="ListParagraph"/>
              <w:numPr>
                <w:ilvl w:val="0"/>
                <w:numId w:val="53"/>
              </w:numPr>
              <w:autoSpaceDE w:val="0"/>
              <w:autoSpaceDN w:val="0"/>
              <w:ind w:left="216" w:hanging="216"/>
              <w:jc w:val="both"/>
            </w:pPr>
            <w:r>
              <w:t xml:space="preserve">Review and amend the </w:t>
            </w:r>
            <w:r w:rsidR="00073811" w:rsidRPr="00752B7A">
              <w:rPr>
                <w:i/>
                <w:iCs/>
              </w:rPr>
              <w:t>CFCL and CBL Swiss Representative Office – Operational Policies</w:t>
            </w:r>
            <w:r w:rsidR="00073811" w:rsidRPr="00393B30">
              <w:t xml:space="preserve"> </w:t>
            </w:r>
            <w:r w:rsidR="00E17D05" w:rsidRPr="00393B30">
              <w:t>as required</w:t>
            </w:r>
            <w:r w:rsidR="00A614CD" w:rsidRPr="00393B30">
              <w:t>.</w:t>
            </w:r>
          </w:p>
          <w:p w14:paraId="5F7000D0" w14:textId="5E419FF5" w:rsidR="00A614CD" w:rsidRPr="00393B30" w:rsidRDefault="00A614CD" w:rsidP="00393B30">
            <w:pPr>
              <w:pStyle w:val="ListParagraph"/>
              <w:numPr>
                <w:ilvl w:val="0"/>
                <w:numId w:val="53"/>
              </w:numPr>
              <w:autoSpaceDE w:val="0"/>
              <w:autoSpaceDN w:val="0"/>
              <w:ind w:left="216" w:hanging="216"/>
              <w:jc w:val="both"/>
            </w:pPr>
            <w:r w:rsidRPr="00393B30">
              <w:t>Implement</w:t>
            </w:r>
            <w:r w:rsidR="002924D2">
              <w:t xml:space="preserve"> </w:t>
            </w:r>
            <w:proofErr w:type="gramStart"/>
            <w:r w:rsidR="002924D2">
              <w:t>a</w:t>
            </w:r>
            <w:r w:rsidRPr="00393B30">
              <w:t xml:space="preserve"> </w:t>
            </w:r>
            <w:r w:rsidR="002924D2" w:rsidRPr="00393B30">
              <w:t>periodic</w:t>
            </w:r>
            <w:proofErr w:type="gramEnd"/>
            <w:r w:rsidRPr="00393B30">
              <w:t xml:space="preserve"> control to review the policies </w:t>
            </w:r>
          </w:p>
          <w:p w14:paraId="3696531B" w14:textId="1B011951" w:rsidR="00C620BA" w:rsidRPr="00393B30" w:rsidRDefault="00A761FA" w:rsidP="00393B30">
            <w:pPr>
              <w:pStyle w:val="ListParagraph"/>
              <w:numPr>
                <w:ilvl w:val="0"/>
                <w:numId w:val="53"/>
              </w:numPr>
              <w:autoSpaceDE w:val="0"/>
              <w:autoSpaceDN w:val="0"/>
              <w:ind w:left="216" w:hanging="216"/>
              <w:jc w:val="both"/>
            </w:pPr>
            <w:r w:rsidRPr="00393B30">
              <w:t>Enhance the effective operation</w:t>
            </w:r>
            <w:r w:rsidR="00BA71D4" w:rsidRPr="00393B30">
              <w:t xml:space="preserve"> </w:t>
            </w:r>
            <w:r w:rsidR="00043548" w:rsidRPr="00393B30">
              <w:t>of oversight controls to ensure complete and accurate regulatory and board reporting including retention of supporting evidence.</w:t>
            </w:r>
          </w:p>
        </w:tc>
      </w:tr>
      <w:tr w:rsidR="00393B30" w:rsidRPr="00393B30" w14:paraId="3E983F2C" w14:textId="77777777" w:rsidTr="00705484">
        <w:trPr>
          <w:trHeight w:val="20"/>
        </w:trPr>
        <w:tc>
          <w:tcPr>
            <w:tcW w:w="1219" w:type="pct"/>
            <w:vAlign w:val="center"/>
          </w:tcPr>
          <w:p w14:paraId="3502A015" w14:textId="77777777" w:rsidR="00C620BA" w:rsidRPr="00393B30" w:rsidRDefault="00C620BA" w:rsidP="00341309">
            <w:pPr>
              <w:widowControl w:val="0"/>
              <w:spacing w:before="120" w:after="120"/>
              <w:outlineLvl w:val="0"/>
              <w:rPr>
                <w:b/>
                <w:bCs/>
              </w:rPr>
            </w:pPr>
            <w:r w:rsidRPr="00393B30">
              <w:rPr>
                <w:b/>
                <w:bCs/>
              </w:rPr>
              <w:t>Management response</w:t>
            </w:r>
          </w:p>
        </w:tc>
        <w:tc>
          <w:tcPr>
            <w:tcW w:w="3781" w:type="pct"/>
            <w:vAlign w:val="center"/>
          </w:tcPr>
          <w:p w14:paraId="0D061D21" w14:textId="3C17AB48" w:rsidR="00C620BA" w:rsidRPr="00393B30" w:rsidRDefault="00B32576" w:rsidP="00341309">
            <w:pPr>
              <w:keepNext/>
              <w:contextualSpacing/>
              <w:jc w:val="both"/>
              <w:outlineLvl w:val="0"/>
              <w:rPr>
                <w:bCs/>
              </w:rPr>
            </w:pPr>
            <w:r w:rsidRPr="00393B30">
              <w:rPr>
                <w:bCs/>
              </w:rPr>
              <w:t>CFCS</w:t>
            </w:r>
            <w:r w:rsidR="00C620BA" w:rsidRPr="00393B30">
              <w:t xml:space="preserve"> management agrees with the finding and </w:t>
            </w:r>
            <w:proofErr w:type="gramStart"/>
            <w:r w:rsidR="002924D2" w:rsidRPr="00393B30">
              <w:t>recommendation</w:t>
            </w:r>
            <w:r w:rsidR="00AE7497">
              <w:t>,</w:t>
            </w:r>
            <w:r w:rsidR="002924D2">
              <w:t xml:space="preserve"> and</w:t>
            </w:r>
            <w:proofErr w:type="gramEnd"/>
            <w:r w:rsidR="00C620BA" w:rsidRPr="00393B30">
              <w:t xml:space="preserve"> will implement the recommendation.</w:t>
            </w:r>
          </w:p>
        </w:tc>
      </w:tr>
      <w:tr w:rsidR="00393B30" w:rsidRPr="00393B30" w14:paraId="3301F924" w14:textId="77777777" w:rsidTr="00705484">
        <w:trPr>
          <w:trHeight w:val="20"/>
        </w:trPr>
        <w:tc>
          <w:tcPr>
            <w:tcW w:w="1219" w:type="pct"/>
            <w:vAlign w:val="center"/>
          </w:tcPr>
          <w:p w14:paraId="71BC600F" w14:textId="77777777" w:rsidR="00C620BA" w:rsidRPr="00393B30" w:rsidRDefault="00C620BA" w:rsidP="00341309">
            <w:pPr>
              <w:widowControl w:val="0"/>
              <w:spacing w:before="120" w:after="120"/>
              <w:outlineLvl w:val="0"/>
              <w:rPr>
                <w:b/>
                <w:bCs/>
              </w:rPr>
            </w:pPr>
            <w:r w:rsidRPr="00393B30">
              <w:rPr>
                <w:b/>
                <w:bCs/>
              </w:rPr>
              <w:t>Recommendation owner</w:t>
            </w:r>
          </w:p>
        </w:tc>
        <w:tc>
          <w:tcPr>
            <w:tcW w:w="3781" w:type="pct"/>
            <w:vAlign w:val="center"/>
          </w:tcPr>
          <w:p w14:paraId="62BE20EC" w14:textId="7E2B459E" w:rsidR="00C620BA" w:rsidRPr="00393B30" w:rsidRDefault="00C47C4F" w:rsidP="00341309">
            <w:pPr>
              <w:keepNext/>
              <w:widowControl w:val="0"/>
              <w:jc w:val="both"/>
              <w:outlineLvl w:val="0"/>
              <w:rPr>
                <w:rFonts w:cs="Calibri"/>
                <w:bCs/>
              </w:rPr>
            </w:pPr>
            <w:r w:rsidRPr="00393B30">
              <w:rPr>
                <w:bCs/>
              </w:rPr>
              <w:t>Distribution Products</w:t>
            </w:r>
          </w:p>
        </w:tc>
      </w:tr>
      <w:tr w:rsidR="00393B30" w:rsidRPr="00393B30" w14:paraId="6A88DBF0" w14:textId="77777777" w:rsidTr="00705484">
        <w:trPr>
          <w:trHeight w:val="20"/>
        </w:trPr>
        <w:tc>
          <w:tcPr>
            <w:tcW w:w="1219" w:type="pct"/>
            <w:vAlign w:val="center"/>
          </w:tcPr>
          <w:p w14:paraId="6DBFBA22" w14:textId="77777777" w:rsidR="00C620BA" w:rsidRPr="00393B30" w:rsidRDefault="00C620BA" w:rsidP="00341309">
            <w:pPr>
              <w:widowControl w:val="0"/>
              <w:spacing w:before="120" w:after="120"/>
              <w:outlineLvl w:val="0"/>
              <w:rPr>
                <w:b/>
                <w:bCs/>
              </w:rPr>
            </w:pPr>
            <w:r w:rsidRPr="00393B30">
              <w:rPr>
                <w:b/>
                <w:bCs/>
              </w:rPr>
              <w:t>Target date</w:t>
            </w:r>
          </w:p>
        </w:tc>
        <w:tc>
          <w:tcPr>
            <w:tcW w:w="3781" w:type="pct"/>
            <w:vAlign w:val="center"/>
          </w:tcPr>
          <w:p w14:paraId="1FED37F8" w14:textId="4DF3B005" w:rsidR="00C620BA" w:rsidRPr="00393B30" w:rsidRDefault="00A2216F" w:rsidP="00341309">
            <w:pPr>
              <w:keepNext/>
              <w:widowControl w:val="0"/>
              <w:jc w:val="both"/>
              <w:outlineLvl w:val="0"/>
              <w:rPr>
                <w:bCs/>
              </w:rPr>
            </w:pPr>
            <w:r w:rsidRPr="00393B30">
              <w:rPr>
                <w:bCs/>
              </w:rPr>
              <w:t xml:space="preserve">March </w:t>
            </w:r>
            <w:r w:rsidR="00C054EB" w:rsidRPr="00393B30">
              <w:rPr>
                <w:bCs/>
              </w:rPr>
              <w:t>05</w:t>
            </w:r>
            <w:r w:rsidRPr="00393B30">
              <w:rPr>
                <w:bCs/>
              </w:rPr>
              <w:t>, 202</w:t>
            </w:r>
            <w:r w:rsidR="00C054EB" w:rsidRPr="00393B30">
              <w:rPr>
                <w:bCs/>
              </w:rPr>
              <w:t>6</w:t>
            </w:r>
          </w:p>
        </w:tc>
      </w:tr>
    </w:tbl>
    <w:p w14:paraId="1F6A84E5" w14:textId="77777777" w:rsidR="00CF76C5" w:rsidRPr="00393B30" w:rsidRDefault="00CF76C5" w:rsidP="00CF76C5"/>
    <w:p w14:paraId="0A77C80C" w14:textId="77777777" w:rsidR="00854DE4" w:rsidRDefault="00854DE4">
      <w:pPr>
        <w:rPr>
          <w:b/>
          <w:bCs/>
          <w:sz w:val="24"/>
        </w:rPr>
      </w:pPr>
      <w:r>
        <w:br w:type="page"/>
      </w:r>
    </w:p>
    <w:p w14:paraId="40B71BE6" w14:textId="60A08E16" w:rsidR="00C20499" w:rsidRPr="00CB37C0" w:rsidRDefault="00BE3170" w:rsidP="00201B7D">
      <w:pPr>
        <w:pStyle w:val="ARTemplateHeading1"/>
        <w:numPr>
          <w:ilvl w:val="0"/>
          <w:numId w:val="48"/>
        </w:numPr>
      </w:pPr>
      <w:r w:rsidRPr="00CB37C0">
        <w:lastRenderedPageBreak/>
        <w:t xml:space="preserve">Self-Identified </w:t>
      </w:r>
      <w:r w:rsidR="00511682" w:rsidRPr="00CB37C0">
        <w:t>I</w:t>
      </w:r>
      <w:r w:rsidRPr="00CB37C0">
        <w:t>ssues</w:t>
      </w:r>
    </w:p>
    <w:tbl>
      <w:tblPr>
        <w:tblStyle w:val="TableGrid3"/>
        <w:tblpPr w:leftFromText="180" w:rightFromText="180" w:vertAnchor="text" w:tblpX="108" w:tblpY="1"/>
        <w:tblOverlap w:val="never"/>
        <w:tblW w:w="5000" w:type="pct"/>
        <w:tblLook w:val="04A0" w:firstRow="1" w:lastRow="0" w:firstColumn="1" w:lastColumn="0" w:noHBand="0" w:noVBand="1"/>
      </w:tblPr>
      <w:tblGrid>
        <w:gridCol w:w="2720"/>
        <w:gridCol w:w="6751"/>
      </w:tblGrid>
      <w:tr w:rsidR="00416E11" w:rsidRPr="00F013C3" w14:paraId="09F93245" w14:textId="77777777" w:rsidTr="00705484">
        <w:trPr>
          <w:trHeight w:val="20"/>
        </w:trPr>
        <w:tc>
          <w:tcPr>
            <w:tcW w:w="1436" w:type="pct"/>
            <w:vAlign w:val="center"/>
          </w:tcPr>
          <w:p w14:paraId="6EAAA979" w14:textId="54DCD86B" w:rsidR="00416E11" w:rsidRPr="00F013C3" w:rsidRDefault="00416E11" w:rsidP="00A824E1">
            <w:pPr>
              <w:widowControl w:val="0"/>
              <w:spacing w:before="120" w:after="120"/>
              <w:outlineLvl w:val="0"/>
              <w:rPr>
                <w:b/>
              </w:rPr>
            </w:pPr>
            <w:r w:rsidRPr="00F013C3">
              <w:rPr>
                <w:b/>
              </w:rPr>
              <w:t>Severity rating</w:t>
            </w:r>
          </w:p>
        </w:tc>
        <w:tc>
          <w:tcPr>
            <w:tcW w:w="3564" w:type="pct"/>
            <w:shd w:val="clear" w:color="auto" w:fill="F2F2F2" w:themeFill="background1" w:themeFillShade="F2"/>
            <w:vAlign w:val="center"/>
          </w:tcPr>
          <w:p w14:paraId="24346AFD" w14:textId="57D4BB9C" w:rsidR="00416E11" w:rsidRPr="006630ED" w:rsidRDefault="00416E11" w:rsidP="00A824E1">
            <w:pPr>
              <w:keepNext/>
              <w:widowControl w:val="0"/>
              <w:outlineLvl w:val="0"/>
              <w:rPr>
                <w:b/>
              </w:rPr>
            </w:pPr>
            <w:r w:rsidRPr="006630ED">
              <w:rPr>
                <w:b/>
              </w:rPr>
              <w:t>S2</w:t>
            </w:r>
          </w:p>
        </w:tc>
      </w:tr>
      <w:tr w:rsidR="00416E11" w:rsidRPr="00F013C3" w14:paraId="6A4823A1" w14:textId="77777777" w:rsidTr="00705484">
        <w:trPr>
          <w:trHeight w:val="20"/>
        </w:trPr>
        <w:tc>
          <w:tcPr>
            <w:tcW w:w="1436" w:type="pct"/>
            <w:vAlign w:val="center"/>
          </w:tcPr>
          <w:p w14:paraId="380A4A0C" w14:textId="75C52154" w:rsidR="00416E11" w:rsidRPr="00F013C3" w:rsidRDefault="00416E11" w:rsidP="00A824E1">
            <w:pPr>
              <w:widowControl w:val="0"/>
              <w:spacing w:before="120" w:after="120"/>
              <w:outlineLvl w:val="0"/>
              <w:rPr>
                <w:b/>
                <w:bCs/>
              </w:rPr>
            </w:pPr>
            <w:r w:rsidRPr="00F013C3">
              <w:rPr>
                <w:b/>
                <w:bCs/>
              </w:rPr>
              <w:t>SII Identification number</w:t>
            </w:r>
          </w:p>
        </w:tc>
        <w:tc>
          <w:tcPr>
            <w:tcW w:w="3564" w:type="pct"/>
            <w:vAlign w:val="center"/>
          </w:tcPr>
          <w:p w14:paraId="7DC7850C" w14:textId="6EFC58B3" w:rsidR="00416E11" w:rsidRPr="006630ED" w:rsidRDefault="00E36512" w:rsidP="00665D36">
            <w:pPr>
              <w:keepNext/>
              <w:widowControl w:val="0"/>
              <w:jc w:val="both"/>
              <w:outlineLvl w:val="0"/>
            </w:pPr>
            <w:r w:rsidRPr="006630ED">
              <w:rPr>
                <w:bCs/>
              </w:rPr>
              <w:t>2025-063_F</w:t>
            </w:r>
            <w:r w:rsidR="00D20A5B" w:rsidRPr="006630ED">
              <w:rPr>
                <w:bCs/>
              </w:rPr>
              <w:t>12</w:t>
            </w:r>
          </w:p>
        </w:tc>
      </w:tr>
      <w:tr w:rsidR="00416E11" w:rsidRPr="00F013C3" w14:paraId="6983AFFC" w14:textId="77777777" w:rsidTr="00705484">
        <w:trPr>
          <w:trHeight w:val="20"/>
        </w:trPr>
        <w:tc>
          <w:tcPr>
            <w:tcW w:w="1436" w:type="pct"/>
            <w:vAlign w:val="center"/>
          </w:tcPr>
          <w:p w14:paraId="6C8BC482" w14:textId="77777777" w:rsidR="00416E11" w:rsidRPr="00F013C3" w:rsidRDefault="00416E11" w:rsidP="00A824E1">
            <w:pPr>
              <w:widowControl w:val="0"/>
              <w:spacing w:before="120" w:after="120"/>
              <w:outlineLvl w:val="0"/>
              <w:rPr>
                <w:b/>
                <w:highlight w:val="yellow"/>
              </w:rPr>
            </w:pPr>
            <w:r w:rsidRPr="00F013C3">
              <w:rPr>
                <w:b/>
              </w:rPr>
              <w:t>SII related to</w:t>
            </w:r>
          </w:p>
        </w:tc>
        <w:tc>
          <w:tcPr>
            <w:tcW w:w="3564" w:type="pct"/>
            <w:vAlign w:val="center"/>
          </w:tcPr>
          <w:p w14:paraId="48FE9414" w14:textId="1B7BA11A" w:rsidR="00416E11" w:rsidRPr="006630ED" w:rsidRDefault="00277D27" w:rsidP="00A824E1">
            <w:pPr>
              <w:keepNext/>
              <w:tabs>
                <w:tab w:val="left" w:pos="720"/>
              </w:tabs>
              <w:jc w:val="both"/>
              <w:outlineLvl w:val="0"/>
              <w:rPr>
                <w:highlight w:val="yellow"/>
              </w:rPr>
            </w:pPr>
            <w:r w:rsidRPr="006630ED">
              <w:rPr>
                <w:bCs/>
              </w:rPr>
              <w:t>Control design effectiveness</w:t>
            </w:r>
          </w:p>
        </w:tc>
      </w:tr>
      <w:tr w:rsidR="00416E11" w:rsidRPr="00F013C3" w14:paraId="38DC584D" w14:textId="77777777" w:rsidTr="00705484">
        <w:trPr>
          <w:trHeight w:val="20"/>
        </w:trPr>
        <w:tc>
          <w:tcPr>
            <w:tcW w:w="1436" w:type="pct"/>
            <w:vAlign w:val="center"/>
          </w:tcPr>
          <w:p w14:paraId="7C0345E3" w14:textId="77777777" w:rsidR="00416E11" w:rsidRPr="00F013C3" w:rsidRDefault="00416E11" w:rsidP="00A824E1">
            <w:pPr>
              <w:widowControl w:val="0"/>
              <w:spacing w:before="120" w:after="120"/>
              <w:outlineLvl w:val="0"/>
              <w:rPr>
                <w:b/>
              </w:rPr>
            </w:pPr>
            <w:r w:rsidRPr="00F013C3">
              <w:rPr>
                <w:b/>
              </w:rPr>
              <w:t>Title</w:t>
            </w:r>
          </w:p>
        </w:tc>
        <w:tc>
          <w:tcPr>
            <w:tcW w:w="3564" w:type="pct"/>
            <w:vAlign w:val="center"/>
          </w:tcPr>
          <w:p w14:paraId="249D1286" w14:textId="1191A09C" w:rsidR="00416E11" w:rsidRPr="006630ED" w:rsidRDefault="00E70FE9" w:rsidP="00A824E1">
            <w:pPr>
              <w:keepNext/>
              <w:tabs>
                <w:tab w:val="left" w:pos="720"/>
              </w:tabs>
              <w:jc w:val="both"/>
              <w:outlineLvl w:val="0"/>
            </w:pPr>
            <w:r w:rsidRPr="006630ED">
              <w:t>Non-Compliance</w:t>
            </w:r>
            <w:r w:rsidR="00FE75E0" w:rsidRPr="006630ED">
              <w:t xml:space="preserve"> with Swiss Data Protection law</w:t>
            </w:r>
          </w:p>
        </w:tc>
      </w:tr>
      <w:tr w:rsidR="00416E11" w:rsidRPr="00F013C3" w14:paraId="3813C715" w14:textId="77777777" w:rsidTr="00705484">
        <w:trPr>
          <w:trHeight w:val="20"/>
        </w:trPr>
        <w:tc>
          <w:tcPr>
            <w:tcW w:w="1436" w:type="pct"/>
            <w:vAlign w:val="center"/>
          </w:tcPr>
          <w:p w14:paraId="78344F98" w14:textId="77777777" w:rsidR="00416E11" w:rsidRPr="00F013C3" w:rsidRDefault="00416E11" w:rsidP="00A824E1">
            <w:pPr>
              <w:widowControl w:val="0"/>
              <w:spacing w:before="120" w:after="120"/>
              <w:outlineLvl w:val="0"/>
              <w:rPr>
                <w:b/>
              </w:rPr>
            </w:pPr>
            <w:r w:rsidRPr="00F013C3">
              <w:rPr>
                <w:b/>
              </w:rPr>
              <w:t>Description of SII</w:t>
            </w:r>
          </w:p>
        </w:tc>
        <w:tc>
          <w:tcPr>
            <w:tcW w:w="3564" w:type="pct"/>
            <w:vAlign w:val="center"/>
          </w:tcPr>
          <w:p w14:paraId="09DE8151" w14:textId="0CFB383F" w:rsidR="00416E11" w:rsidRPr="006630ED" w:rsidRDefault="006630ED" w:rsidP="00A824E1">
            <w:pPr>
              <w:pStyle w:val="CommentText"/>
              <w:jc w:val="both"/>
            </w:pPr>
            <w:r>
              <w:t xml:space="preserve">The </w:t>
            </w:r>
            <w:r w:rsidR="0086219E" w:rsidRPr="006630ED">
              <w:t xml:space="preserve">Swiss Data Protection Act came </w:t>
            </w:r>
            <w:r>
              <w:t>in</w:t>
            </w:r>
            <w:r w:rsidR="0086219E" w:rsidRPr="006630ED">
              <w:t>to force on 1</w:t>
            </w:r>
            <w:r w:rsidR="00CE2269">
              <w:t>/0</w:t>
            </w:r>
            <w:r w:rsidR="0086219E" w:rsidRPr="006630ED">
              <w:t>9</w:t>
            </w:r>
            <w:r w:rsidR="00CE2269">
              <w:t>/</w:t>
            </w:r>
            <w:r w:rsidR="0086219E" w:rsidRPr="006630ED">
              <w:t>2023</w:t>
            </w:r>
            <w:r w:rsidR="00CE2269">
              <w:t>.</w:t>
            </w:r>
            <w:r w:rsidR="0086219E" w:rsidRPr="006630ED">
              <w:t xml:space="preserve"> </w:t>
            </w:r>
            <w:r w:rsidR="00CE2269">
              <w:t>I</w:t>
            </w:r>
            <w:r w:rsidR="0086219E" w:rsidRPr="006630ED">
              <w:t>t has been identified that Swiss Data protection Notice was not in line with the regulation</w:t>
            </w:r>
            <w:r w:rsidR="00CE2269">
              <w:t>;</w:t>
            </w:r>
            <w:r w:rsidR="0086219E" w:rsidRPr="006630ED">
              <w:t xml:space="preserve"> hence it required a new Data protection agreement for existing clients</w:t>
            </w:r>
            <w:r w:rsidR="00CE2269">
              <w:t>.</w:t>
            </w:r>
          </w:p>
        </w:tc>
      </w:tr>
      <w:tr w:rsidR="00416E11" w:rsidRPr="00F013C3" w14:paraId="3AD16B05" w14:textId="77777777" w:rsidTr="00705484">
        <w:trPr>
          <w:trHeight w:val="20"/>
        </w:trPr>
        <w:tc>
          <w:tcPr>
            <w:tcW w:w="1436" w:type="pct"/>
            <w:vAlign w:val="center"/>
          </w:tcPr>
          <w:p w14:paraId="69C9557B" w14:textId="77777777" w:rsidR="00416E11" w:rsidRPr="00F013C3" w:rsidRDefault="00416E11" w:rsidP="00A824E1">
            <w:pPr>
              <w:widowControl w:val="0"/>
              <w:spacing w:before="120" w:after="120"/>
              <w:outlineLvl w:val="0"/>
              <w:rPr>
                <w:b/>
              </w:rPr>
            </w:pPr>
            <w:r w:rsidRPr="00F013C3">
              <w:rPr>
                <w:b/>
              </w:rPr>
              <w:t>Risk</w:t>
            </w:r>
          </w:p>
        </w:tc>
        <w:tc>
          <w:tcPr>
            <w:tcW w:w="3564" w:type="pct"/>
            <w:vAlign w:val="center"/>
          </w:tcPr>
          <w:p w14:paraId="6BE13C41" w14:textId="6AD54AC3" w:rsidR="00416E11" w:rsidRPr="006630ED" w:rsidRDefault="00304C01" w:rsidP="00A824E1">
            <w:pPr>
              <w:contextualSpacing/>
              <w:jc w:val="both"/>
            </w:pPr>
            <w:r>
              <w:rPr>
                <w:color w:val="000000" w:themeColor="text1"/>
              </w:rPr>
              <w:t>Non-compliance with Swiss Data Pro</w:t>
            </w:r>
            <w:r w:rsidR="00EE2F25">
              <w:rPr>
                <w:color w:val="000000" w:themeColor="text1"/>
              </w:rPr>
              <w:t xml:space="preserve">tection law from outdated Data Protection agreements </w:t>
            </w:r>
            <w:r w:rsidRPr="00C266A1">
              <w:rPr>
                <w:color w:val="000000" w:themeColor="text1"/>
              </w:rPr>
              <w:t>may lead to significant regulatory consequences, including sanctions, and pose a material reputational risk</w:t>
            </w:r>
            <w:r w:rsidR="005A427C">
              <w:rPr>
                <w:color w:val="000000" w:themeColor="text1"/>
              </w:rPr>
              <w:t>.</w:t>
            </w:r>
          </w:p>
        </w:tc>
      </w:tr>
      <w:tr w:rsidR="00416E11" w:rsidRPr="00F013C3" w14:paraId="47AE7158" w14:textId="77777777" w:rsidTr="00705484">
        <w:trPr>
          <w:trHeight w:val="20"/>
        </w:trPr>
        <w:tc>
          <w:tcPr>
            <w:tcW w:w="1436" w:type="pct"/>
            <w:vAlign w:val="center"/>
          </w:tcPr>
          <w:p w14:paraId="0F037DC1" w14:textId="77777777" w:rsidR="00416E11" w:rsidRPr="00F013C3" w:rsidRDefault="00416E11" w:rsidP="00A824E1">
            <w:pPr>
              <w:widowControl w:val="0"/>
              <w:spacing w:before="120" w:after="120"/>
              <w:outlineLvl w:val="0"/>
              <w:rPr>
                <w:b/>
              </w:rPr>
            </w:pPr>
            <w:r w:rsidRPr="00F013C3">
              <w:rPr>
                <w:b/>
              </w:rPr>
              <w:t>Root cause</w:t>
            </w:r>
          </w:p>
        </w:tc>
        <w:tc>
          <w:tcPr>
            <w:tcW w:w="3564" w:type="pct"/>
            <w:vAlign w:val="center"/>
          </w:tcPr>
          <w:p w14:paraId="13FC0DE9" w14:textId="7DB07BF2" w:rsidR="00416E11" w:rsidRPr="006630ED" w:rsidRDefault="00767E7D" w:rsidP="00A824E1">
            <w:pPr>
              <w:contextualSpacing/>
              <w:jc w:val="both"/>
            </w:pPr>
            <w:r w:rsidRPr="006630ED">
              <w:t>Change in Swiss regulations, and delay in obtaining legal review</w:t>
            </w:r>
          </w:p>
        </w:tc>
      </w:tr>
      <w:tr w:rsidR="00416E11" w:rsidRPr="00F013C3" w14:paraId="3587CE2D" w14:textId="77777777" w:rsidTr="00705484">
        <w:trPr>
          <w:trHeight w:val="20"/>
        </w:trPr>
        <w:tc>
          <w:tcPr>
            <w:tcW w:w="1436" w:type="pct"/>
            <w:vAlign w:val="center"/>
          </w:tcPr>
          <w:p w14:paraId="0A3F24AC" w14:textId="77777777" w:rsidR="00416E11" w:rsidRPr="00F013C3" w:rsidRDefault="00416E11" w:rsidP="00A824E1">
            <w:pPr>
              <w:widowControl w:val="0"/>
              <w:spacing w:before="120" w:after="120"/>
              <w:outlineLvl w:val="0"/>
              <w:rPr>
                <w:b/>
              </w:rPr>
            </w:pPr>
            <w:r w:rsidRPr="00F013C3">
              <w:rPr>
                <w:b/>
              </w:rPr>
              <w:t>Relevant entity</w:t>
            </w:r>
          </w:p>
        </w:tc>
        <w:tc>
          <w:tcPr>
            <w:tcW w:w="3564" w:type="pct"/>
            <w:vAlign w:val="center"/>
          </w:tcPr>
          <w:p w14:paraId="336E9CF2" w14:textId="23066D62" w:rsidR="00416E11" w:rsidRPr="006630ED" w:rsidRDefault="00767E7D" w:rsidP="00A824E1">
            <w:pPr>
              <w:keepNext/>
              <w:widowControl w:val="0"/>
              <w:jc w:val="both"/>
              <w:outlineLvl w:val="0"/>
            </w:pPr>
            <w:r w:rsidRPr="006630ED">
              <w:t>CFCS</w:t>
            </w:r>
          </w:p>
        </w:tc>
      </w:tr>
      <w:tr w:rsidR="00416E11" w:rsidRPr="00F013C3" w14:paraId="101C7056" w14:textId="77777777" w:rsidTr="00705484">
        <w:trPr>
          <w:trHeight w:val="20"/>
        </w:trPr>
        <w:tc>
          <w:tcPr>
            <w:tcW w:w="1436" w:type="pct"/>
            <w:vAlign w:val="center"/>
          </w:tcPr>
          <w:p w14:paraId="35FD5B28" w14:textId="77777777" w:rsidR="00416E11" w:rsidRPr="00F013C3" w:rsidRDefault="00416E11" w:rsidP="00A824E1">
            <w:pPr>
              <w:widowControl w:val="0"/>
              <w:spacing w:before="120" w:after="120"/>
              <w:outlineLvl w:val="0"/>
              <w:rPr>
                <w:b/>
              </w:rPr>
            </w:pPr>
            <w:r w:rsidRPr="00F013C3">
              <w:rPr>
                <w:b/>
              </w:rPr>
              <w:t>Intended actions</w:t>
            </w:r>
          </w:p>
        </w:tc>
        <w:tc>
          <w:tcPr>
            <w:tcW w:w="3564" w:type="pct"/>
            <w:vAlign w:val="center"/>
          </w:tcPr>
          <w:p w14:paraId="3E320F27" w14:textId="77777777" w:rsidR="00E36512" w:rsidRPr="006630ED" w:rsidRDefault="003D1E0D" w:rsidP="00453593">
            <w:pPr>
              <w:pStyle w:val="ListParagraph"/>
              <w:numPr>
                <w:ilvl w:val="0"/>
                <w:numId w:val="54"/>
              </w:numPr>
              <w:ind w:left="216" w:hanging="216"/>
              <w:contextualSpacing/>
              <w:jc w:val="both"/>
            </w:pPr>
            <w:r w:rsidRPr="006630ED">
              <w:t xml:space="preserve">Implementation and </w:t>
            </w:r>
            <w:proofErr w:type="gramStart"/>
            <w:r w:rsidRPr="006630ED">
              <w:t>update</w:t>
            </w:r>
            <w:proofErr w:type="gramEnd"/>
            <w:r w:rsidRPr="006630ED">
              <w:t xml:space="preserve"> of Data Protection agreement which needs to be signed by the Fund Providers.</w:t>
            </w:r>
          </w:p>
          <w:p w14:paraId="1FEA2261" w14:textId="5A7A22BA" w:rsidR="00416E11" w:rsidRDefault="0054148A" w:rsidP="00453593">
            <w:pPr>
              <w:pStyle w:val="ListParagraph"/>
              <w:numPr>
                <w:ilvl w:val="0"/>
                <w:numId w:val="54"/>
              </w:numPr>
              <w:ind w:left="216" w:hanging="216"/>
              <w:contextualSpacing/>
              <w:jc w:val="both"/>
            </w:pPr>
            <w:r w:rsidRPr="006630ED">
              <w:t>Implementation and update of Data Protection agreement which needs to be signed by the Distribution Partners</w:t>
            </w:r>
            <w:r w:rsidR="00786A35">
              <w:t xml:space="preserve"> (DP).</w:t>
            </w:r>
          </w:p>
          <w:p w14:paraId="2C907888" w14:textId="77777777" w:rsidR="00273701" w:rsidRDefault="00273701" w:rsidP="00453593">
            <w:pPr>
              <w:pStyle w:val="ListParagraph"/>
              <w:numPr>
                <w:ilvl w:val="0"/>
                <w:numId w:val="54"/>
              </w:numPr>
              <w:ind w:left="216" w:hanging="216"/>
              <w:contextualSpacing/>
              <w:jc w:val="both"/>
              <w:rPr>
                <w:color w:val="000000" w:themeColor="text1"/>
              </w:rPr>
            </w:pPr>
            <w:r>
              <w:rPr>
                <w:color w:val="000000" w:themeColor="text1"/>
              </w:rPr>
              <w:t>Data Protection Agreement (DPA) to be signed by Fund Providers and Distribution Partners.</w:t>
            </w:r>
          </w:p>
          <w:p w14:paraId="3D6CB786" w14:textId="64073D5C" w:rsidR="00273701" w:rsidRDefault="00273701" w:rsidP="00453593">
            <w:pPr>
              <w:pStyle w:val="ListParagraph"/>
              <w:numPr>
                <w:ilvl w:val="0"/>
                <w:numId w:val="54"/>
              </w:numPr>
              <w:ind w:left="216" w:hanging="216"/>
              <w:contextualSpacing/>
              <w:jc w:val="both"/>
              <w:rPr>
                <w:color w:val="000000" w:themeColor="text1"/>
              </w:rPr>
            </w:pPr>
            <w:r>
              <w:rPr>
                <w:color w:val="000000" w:themeColor="text1"/>
              </w:rPr>
              <w:t xml:space="preserve">For those that have not signed the DPA, services involving personal data will be withheld from January </w:t>
            </w:r>
            <w:r w:rsidR="00786A35">
              <w:rPr>
                <w:color w:val="000000" w:themeColor="text1"/>
              </w:rPr>
              <w:t xml:space="preserve">1, </w:t>
            </w:r>
            <w:proofErr w:type="gramStart"/>
            <w:r>
              <w:rPr>
                <w:color w:val="000000" w:themeColor="text1"/>
              </w:rPr>
              <w:t>2026</w:t>
            </w:r>
            <w:proofErr w:type="gramEnd"/>
            <w:r>
              <w:rPr>
                <w:color w:val="000000" w:themeColor="text1"/>
              </w:rPr>
              <w:t xml:space="preserve"> to ensure compliance with Swiss Law.</w:t>
            </w:r>
          </w:p>
          <w:p w14:paraId="0EC9596A" w14:textId="3B261F52" w:rsidR="00273701" w:rsidRDefault="00273701" w:rsidP="00453593">
            <w:pPr>
              <w:pStyle w:val="ListParagraph"/>
              <w:numPr>
                <w:ilvl w:val="0"/>
                <w:numId w:val="54"/>
              </w:numPr>
              <w:ind w:left="216" w:hanging="216"/>
              <w:contextualSpacing/>
              <w:jc w:val="both"/>
              <w:rPr>
                <w:color w:val="000000" w:themeColor="text1"/>
              </w:rPr>
            </w:pPr>
            <w:r>
              <w:rPr>
                <w:color w:val="000000" w:themeColor="text1"/>
              </w:rPr>
              <w:t>Tracking tool implemented by Business Management to monitor progress on DP and AM side</w:t>
            </w:r>
            <w:r w:rsidR="00786A35">
              <w:rPr>
                <w:color w:val="000000" w:themeColor="text1"/>
              </w:rPr>
              <w:t>.</w:t>
            </w:r>
          </w:p>
          <w:p w14:paraId="539ED9F5" w14:textId="674EBBDD" w:rsidR="00416E11" w:rsidRPr="006630ED" w:rsidRDefault="00273701" w:rsidP="00453593">
            <w:pPr>
              <w:pStyle w:val="ListParagraph"/>
              <w:numPr>
                <w:ilvl w:val="0"/>
                <w:numId w:val="54"/>
              </w:numPr>
              <w:ind w:left="216" w:hanging="216"/>
              <w:contextualSpacing/>
              <w:jc w:val="both"/>
            </w:pPr>
            <w:r>
              <w:rPr>
                <w:color w:val="000000" w:themeColor="text1"/>
              </w:rPr>
              <w:t xml:space="preserve">Weekly report being shared with </w:t>
            </w:r>
            <w:proofErr w:type="gramStart"/>
            <w:r>
              <w:rPr>
                <w:color w:val="000000" w:themeColor="text1"/>
              </w:rPr>
              <w:t>shared with</w:t>
            </w:r>
            <w:proofErr w:type="gramEnd"/>
            <w:r>
              <w:rPr>
                <w:color w:val="000000" w:themeColor="text1"/>
              </w:rPr>
              <w:t xml:space="preserve"> Management Board</w:t>
            </w:r>
            <w:r w:rsidR="00786A35">
              <w:rPr>
                <w:color w:val="000000" w:themeColor="text1"/>
              </w:rPr>
              <w:t>.</w:t>
            </w:r>
          </w:p>
        </w:tc>
      </w:tr>
      <w:tr w:rsidR="00416E11" w:rsidRPr="00F013C3" w14:paraId="350FD535" w14:textId="77777777" w:rsidTr="00705484">
        <w:trPr>
          <w:trHeight w:val="20"/>
        </w:trPr>
        <w:tc>
          <w:tcPr>
            <w:tcW w:w="1436" w:type="pct"/>
            <w:vAlign w:val="center"/>
          </w:tcPr>
          <w:p w14:paraId="2E0E4F09" w14:textId="77777777" w:rsidR="00416E11" w:rsidRPr="00F013C3" w:rsidRDefault="00416E11" w:rsidP="00A824E1">
            <w:pPr>
              <w:widowControl w:val="0"/>
              <w:spacing w:before="120" w:after="120"/>
              <w:outlineLvl w:val="0"/>
              <w:rPr>
                <w:b/>
              </w:rPr>
            </w:pPr>
            <w:r w:rsidRPr="00F013C3">
              <w:rPr>
                <w:b/>
              </w:rPr>
              <w:t>Owner</w:t>
            </w:r>
          </w:p>
        </w:tc>
        <w:tc>
          <w:tcPr>
            <w:tcW w:w="3564" w:type="pct"/>
            <w:vAlign w:val="center"/>
          </w:tcPr>
          <w:p w14:paraId="75FAE428" w14:textId="04C9DE66" w:rsidR="00416E11" w:rsidRPr="006630ED" w:rsidRDefault="00223327" w:rsidP="00A824E1">
            <w:pPr>
              <w:keepNext/>
              <w:widowControl w:val="0"/>
              <w:jc w:val="both"/>
              <w:outlineLvl w:val="0"/>
              <w:rPr>
                <w:rFonts w:cs="Calibri"/>
              </w:rPr>
            </w:pPr>
            <w:r>
              <w:rPr>
                <w:rFonts w:cs="Calibri"/>
              </w:rPr>
              <w:t>Moritz Dechow</w:t>
            </w:r>
          </w:p>
        </w:tc>
      </w:tr>
      <w:tr w:rsidR="00416E11" w:rsidRPr="00F013C3" w14:paraId="29E98FF7" w14:textId="77777777" w:rsidTr="00705484">
        <w:trPr>
          <w:trHeight w:val="20"/>
        </w:trPr>
        <w:tc>
          <w:tcPr>
            <w:tcW w:w="1436" w:type="pct"/>
            <w:vAlign w:val="center"/>
          </w:tcPr>
          <w:p w14:paraId="3B7323B4" w14:textId="77777777" w:rsidR="00416E11" w:rsidRPr="00F013C3" w:rsidRDefault="00416E11" w:rsidP="00A824E1">
            <w:pPr>
              <w:widowControl w:val="0"/>
              <w:spacing w:before="120" w:after="120"/>
              <w:outlineLvl w:val="0"/>
              <w:rPr>
                <w:b/>
              </w:rPr>
            </w:pPr>
            <w:r w:rsidRPr="00F013C3">
              <w:rPr>
                <w:b/>
              </w:rPr>
              <w:t>Target date for resolution</w:t>
            </w:r>
          </w:p>
        </w:tc>
        <w:tc>
          <w:tcPr>
            <w:tcW w:w="3564" w:type="pct"/>
            <w:vAlign w:val="center"/>
          </w:tcPr>
          <w:p w14:paraId="4B2D74E0" w14:textId="3CBA3EEF" w:rsidR="00416E11" w:rsidRPr="006630ED" w:rsidRDefault="002923BD" w:rsidP="00A824E1">
            <w:pPr>
              <w:keepNext/>
              <w:widowControl w:val="0"/>
              <w:jc w:val="both"/>
              <w:outlineLvl w:val="0"/>
            </w:pPr>
            <w:r w:rsidRPr="006630ED">
              <w:t>March 31, 2026</w:t>
            </w:r>
          </w:p>
        </w:tc>
      </w:tr>
    </w:tbl>
    <w:p w14:paraId="114EE26B" w14:textId="77777777" w:rsidR="00416E11" w:rsidRPr="00CE2269" w:rsidRDefault="00416E11" w:rsidP="00CE2269">
      <w:pPr>
        <w:pStyle w:val="ARTemplateHeading1"/>
        <w:numPr>
          <w:ilvl w:val="0"/>
          <w:numId w:val="0"/>
        </w:numPr>
        <w:spacing w:before="0" w:after="0"/>
        <w:outlineLvl w:val="9"/>
        <w:rPr>
          <w:b w:val="0"/>
          <w:bCs w:val="0"/>
          <w:sz w:val="22"/>
        </w:rPr>
      </w:pPr>
    </w:p>
    <w:p w14:paraId="3356EDCD" w14:textId="77777777" w:rsidR="00FD0950" w:rsidRDefault="00FD0950">
      <w:r>
        <w:rPr>
          <w:b/>
          <w:bCs/>
        </w:rPr>
        <w:br w:type="page"/>
      </w:r>
    </w:p>
    <w:tbl>
      <w:tblPr>
        <w:tblStyle w:val="TableGrid3"/>
        <w:tblpPr w:leftFromText="180" w:rightFromText="180" w:vertAnchor="text" w:tblpX="108" w:tblpY="1"/>
        <w:tblOverlap w:val="never"/>
        <w:tblW w:w="5000" w:type="pct"/>
        <w:tblLook w:val="04A0" w:firstRow="1" w:lastRow="0" w:firstColumn="1" w:lastColumn="0" w:noHBand="0" w:noVBand="1"/>
      </w:tblPr>
      <w:tblGrid>
        <w:gridCol w:w="2720"/>
        <w:gridCol w:w="6751"/>
      </w:tblGrid>
      <w:tr w:rsidR="00416E11" w:rsidRPr="00F013C3" w14:paraId="55171552" w14:textId="77777777" w:rsidTr="00705484">
        <w:trPr>
          <w:trHeight w:val="20"/>
        </w:trPr>
        <w:tc>
          <w:tcPr>
            <w:tcW w:w="1436" w:type="pct"/>
            <w:vAlign w:val="center"/>
          </w:tcPr>
          <w:p w14:paraId="2FA3CE15" w14:textId="77777777" w:rsidR="00416E11" w:rsidRPr="00F013C3" w:rsidRDefault="00416E11" w:rsidP="00A824E1">
            <w:pPr>
              <w:widowControl w:val="0"/>
              <w:spacing w:before="120" w:after="120"/>
              <w:outlineLvl w:val="0"/>
              <w:rPr>
                <w:b/>
              </w:rPr>
            </w:pPr>
            <w:r w:rsidRPr="00F013C3">
              <w:rPr>
                <w:b/>
              </w:rPr>
              <w:lastRenderedPageBreak/>
              <w:t>Severity rating</w:t>
            </w:r>
          </w:p>
        </w:tc>
        <w:tc>
          <w:tcPr>
            <w:tcW w:w="3564" w:type="pct"/>
            <w:shd w:val="clear" w:color="auto" w:fill="F2F2F2" w:themeFill="background1" w:themeFillShade="F2"/>
            <w:vAlign w:val="center"/>
          </w:tcPr>
          <w:p w14:paraId="3A25BED7" w14:textId="3212C20A" w:rsidR="00416E11" w:rsidRPr="008C1359" w:rsidRDefault="00416E11" w:rsidP="00A824E1">
            <w:pPr>
              <w:keepNext/>
              <w:widowControl w:val="0"/>
              <w:outlineLvl w:val="0"/>
              <w:rPr>
                <w:b/>
              </w:rPr>
            </w:pPr>
            <w:r w:rsidRPr="008C1359">
              <w:rPr>
                <w:b/>
              </w:rPr>
              <w:t>S</w:t>
            </w:r>
            <w:r w:rsidR="00D757C2" w:rsidRPr="008C1359">
              <w:rPr>
                <w:b/>
              </w:rPr>
              <w:t>2</w:t>
            </w:r>
          </w:p>
        </w:tc>
      </w:tr>
      <w:tr w:rsidR="00416E11" w:rsidRPr="00F013C3" w14:paraId="2B5CCC62" w14:textId="77777777" w:rsidTr="00705484">
        <w:trPr>
          <w:trHeight w:val="20"/>
        </w:trPr>
        <w:tc>
          <w:tcPr>
            <w:tcW w:w="1436" w:type="pct"/>
            <w:vAlign w:val="center"/>
          </w:tcPr>
          <w:p w14:paraId="7199D51C" w14:textId="77777777" w:rsidR="00416E11" w:rsidRPr="00F013C3" w:rsidRDefault="00416E11" w:rsidP="00A824E1">
            <w:pPr>
              <w:widowControl w:val="0"/>
              <w:spacing w:before="120" w:after="120"/>
              <w:outlineLvl w:val="0"/>
              <w:rPr>
                <w:b/>
                <w:bCs/>
              </w:rPr>
            </w:pPr>
            <w:r w:rsidRPr="00F013C3">
              <w:rPr>
                <w:b/>
                <w:bCs/>
              </w:rPr>
              <w:t>SII Identification number</w:t>
            </w:r>
          </w:p>
        </w:tc>
        <w:tc>
          <w:tcPr>
            <w:tcW w:w="3564" w:type="pct"/>
            <w:vAlign w:val="center"/>
          </w:tcPr>
          <w:p w14:paraId="359189B6" w14:textId="61E3BC78" w:rsidR="00416E11" w:rsidRPr="008C1359" w:rsidRDefault="00AE568C" w:rsidP="00665D36">
            <w:pPr>
              <w:keepNext/>
              <w:widowControl w:val="0"/>
              <w:jc w:val="both"/>
              <w:outlineLvl w:val="0"/>
            </w:pPr>
            <w:r w:rsidRPr="008C1359">
              <w:rPr>
                <w:bCs/>
              </w:rPr>
              <w:t>2025-063_F</w:t>
            </w:r>
            <w:r w:rsidR="00D20A5B" w:rsidRPr="008C1359">
              <w:rPr>
                <w:bCs/>
              </w:rPr>
              <w:t>13</w:t>
            </w:r>
          </w:p>
        </w:tc>
      </w:tr>
      <w:tr w:rsidR="00416E11" w:rsidRPr="00F013C3" w14:paraId="3A0559E1" w14:textId="77777777" w:rsidTr="00705484">
        <w:trPr>
          <w:trHeight w:val="20"/>
        </w:trPr>
        <w:tc>
          <w:tcPr>
            <w:tcW w:w="1436" w:type="pct"/>
            <w:vAlign w:val="center"/>
          </w:tcPr>
          <w:p w14:paraId="22198719" w14:textId="77777777" w:rsidR="00416E11" w:rsidRPr="00F013C3" w:rsidRDefault="00416E11" w:rsidP="00A824E1">
            <w:pPr>
              <w:widowControl w:val="0"/>
              <w:spacing w:before="120" w:after="120"/>
              <w:outlineLvl w:val="0"/>
              <w:rPr>
                <w:b/>
                <w:highlight w:val="yellow"/>
              </w:rPr>
            </w:pPr>
            <w:r w:rsidRPr="00F013C3">
              <w:rPr>
                <w:b/>
              </w:rPr>
              <w:t>SII related to</w:t>
            </w:r>
          </w:p>
        </w:tc>
        <w:tc>
          <w:tcPr>
            <w:tcW w:w="3564" w:type="pct"/>
            <w:vAlign w:val="center"/>
          </w:tcPr>
          <w:p w14:paraId="48608619" w14:textId="1084F54D" w:rsidR="00416E11" w:rsidRPr="008C1359" w:rsidRDefault="00AE568C" w:rsidP="00A824E1">
            <w:pPr>
              <w:keepNext/>
              <w:tabs>
                <w:tab w:val="left" w:pos="720"/>
              </w:tabs>
              <w:jc w:val="both"/>
              <w:outlineLvl w:val="0"/>
            </w:pPr>
            <w:r w:rsidRPr="008C1359">
              <w:t>Control Design effectiveness</w:t>
            </w:r>
          </w:p>
        </w:tc>
      </w:tr>
      <w:tr w:rsidR="00416E11" w:rsidRPr="00F013C3" w14:paraId="5E9F41A8" w14:textId="77777777" w:rsidTr="00705484">
        <w:trPr>
          <w:trHeight w:val="20"/>
        </w:trPr>
        <w:tc>
          <w:tcPr>
            <w:tcW w:w="1436" w:type="pct"/>
            <w:vAlign w:val="center"/>
          </w:tcPr>
          <w:p w14:paraId="7A55DCAF" w14:textId="77777777" w:rsidR="00416E11" w:rsidRPr="00F013C3" w:rsidRDefault="00416E11" w:rsidP="00A824E1">
            <w:pPr>
              <w:widowControl w:val="0"/>
              <w:spacing w:before="120" w:after="120"/>
              <w:outlineLvl w:val="0"/>
              <w:rPr>
                <w:b/>
              </w:rPr>
            </w:pPr>
            <w:r w:rsidRPr="00F013C3">
              <w:rPr>
                <w:b/>
              </w:rPr>
              <w:t>Title</w:t>
            </w:r>
          </w:p>
        </w:tc>
        <w:tc>
          <w:tcPr>
            <w:tcW w:w="3564" w:type="pct"/>
            <w:vAlign w:val="center"/>
          </w:tcPr>
          <w:p w14:paraId="4B001E82" w14:textId="3658E114" w:rsidR="00416E11" w:rsidRPr="008C1359" w:rsidRDefault="00E70FE9" w:rsidP="00A824E1">
            <w:pPr>
              <w:keepNext/>
              <w:tabs>
                <w:tab w:val="left" w:pos="720"/>
              </w:tabs>
              <w:jc w:val="both"/>
              <w:outlineLvl w:val="0"/>
            </w:pPr>
            <w:r w:rsidRPr="008C1359">
              <w:t>Non-Compliance</w:t>
            </w:r>
            <w:r w:rsidR="00AE568C" w:rsidRPr="008C1359">
              <w:t xml:space="preserve"> of rebate agreements with regulatory expectations</w:t>
            </w:r>
          </w:p>
        </w:tc>
      </w:tr>
      <w:tr w:rsidR="00416E11" w:rsidRPr="00F013C3" w14:paraId="32AD3CC7" w14:textId="77777777" w:rsidTr="00705484">
        <w:trPr>
          <w:trHeight w:val="20"/>
        </w:trPr>
        <w:tc>
          <w:tcPr>
            <w:tcW w:w="1436" w:type="pct"/>
            <w:vAlign w:val="center"/>
          </w:tcPr>
          <w:p w14:paraId="1EA6C178" w14:textId="77777777" w:rsidR="00416E11" w:rsidRPr="00F013C3" w:rsidRDefault="00416E11" w:rsidP="00A824E1">
            <w:pPr>
              <w:widowControl w:val="0"/>
              <w:spacing w:before="120" w:after="120"/>
              <w:outlineLvl w:val="0"/>
              <w:rPr>
                <w:b/>
              </w:rPr>
            </w:pPr>
            <w:r w:rsidRPr="00F013C3">
              <w:rPr>
                <w:b/>
              </w:rPr>
              <w:t>Description of SII</w:t>
            </w:r>
          </w:p>
        </w:tc>
        <w:tc>
          <w:tcPr>
            <w:tcW w:w="3564" w:type="pct"/>
            <w:vAlign w:val="center"/>
          </w:tcPr>
          <w:p w14:paraId="6E5551B4" w14:textId="47648264" w:rsidR="00BF7599" w:rsidRDefault="00F0427C" w:rsidP="00786A35">
            <w:pPr>
              <w:pStyle w:val="CommentText"/>
              <w:jc w:val="both"/>
              <w:rPr>
                <w:color w:val="000000" w:themeColor="text1"/>
              </w:rPr>
            </w:pPr>
            <w:r>
              <w:rPr>
                <w:color w:val="000000" w:themeColor="text1"/>
              </w:rPr>
              <w:t>T</w:t>
            </w:r>
            <w:r w:rsidR="00BF7599" w:rsidRPr="00AE568C">
              <w:rPr>
                <w:color w:val="000000" w:themeColor="text1"/>
              </w:rPr>
              <w:t xml:space="preserve">o continue servicing Rebate investors in Switzerland, </w:t>
            </w:r>
            <w:r>
              <w:rPr>
                <w:color w:val="000000" w:themeColor="text1"/>
              </w:rPr>
              <w:t>CFCS</w:t>
            </w:r>
            <w:r w:rsidR="00BF7599" w:rsidRPr="00AE568C">
              <w:rPr>
                <w:color w:val="000000" w:themeColor="text1"/>
              </w:rPr>
              <w:t xml:space="preserve"> needs to comply with regulatory expectations in Switzerland (</w:t>
            </w:r>
            <w:proofErr w:type="spellStart"/>
            <w:r w:rsidR="00BF7599" w:rsidRPr="00AE568C">
              <w:rPr>
                <w:color w:val="000000" w:themeColor="text1"/>
              </w:rPr>
              <w:t>FinSA</w:t>
            </w:r>
            <w:proofErr w:type="spellEnd"/>
            <w:r w:rsidR="00BF7599" w:rsidRPr="00AE568C">
              <w:rPr>
                <w:color w:val="000000" w:themeColor="text1"/>
              </w:rPr>
              <w:t xml:space="preserve">, AMAS Code of Conduct) </w:t>
            </w:r>
            <w:r w:rsidR="00BF7599">
              <w:rPr>
                <w:color w:val="000000" w:themeColor="text1"/>
              </w:rPr>
              <w:t xml:space="preserve">which </w:t>
            </w:r>
            <w:r w:rsidR="00BF7599" w:rsidRPr="00AE568C">
              <w:rPr>
                <w:color w:val="000000" w:themeColor="text1"/>
              </w:rPr>
              <w:t xml:space="preserve">aim </w:t>
            </w:r>
            <w:r w:rsidR="00BF7599">
              <w:rPr>
                <w:color w:val="000000" w:themeColor="text1"/>
              </w:rPr>
              <w:t>at</w:t>
            </w:r>
            <w:r w:rsidR="00BF7599" w:rsidRPr="00AE568C">
              <w:rPr>
                <w:color w:val="000000" w:themeColor="text1"/>
              </w:rPr>
              <w:t xml:space="preserve"> creating transparency towards </w:t>
            </w:r>
            <w:r w:rsidR="00A41E0B">
              <w:rPr>
                <w:color w:val="000000" w:themeColor="text1"/>
              </w:rPr>
              <w:t>S</w:t>
            </w:r>
            <w:r w:rsidR="00BF7599">
              <w:rPr>
                <w:color w:val="000000" w:themeColor="text1"/>
              </w:rPr>
              <w:t xml:space="preserve">wiss </w:t>
            </w:r>
            <w:r w:rsidR="00BF7599" w:rsidRPr="00AE568C">
              <w:rPr>
                <w:color w:val="000000" w:themeColor="text1"/>
              </w:rPr>
              <w:t xml:space="preserve">Rebate investors and </w:t>
            </w:r>
            <w:r w:rsidR="00453593">
              <w:rPr>
                <w:color w:val="000000" w:themeColor="text1"/>
              </w:rPr>
              <w:t>F</w:t>
            </w:r>
            <w:r w:rsidR="00BF7599" w:rsidRPr="00AE568C">
              <w:rPr>
                <w:color w:val="000000" w:themeColor="text1"/>
              </w:rPr>
              <w:t xml:space="preserve">und </w:t>
            </w:r>
            <w:r w:rsidR="00453593">
              <w:rPr>
                <w:color w:val="000000" w:themeColor="text1"/>
              </w:rPr>
              <w:t>P</w:t>
            </w:r>
            <w:r w:rsidR="00BF7599" w:rsidRPr="00AE568C">
              <w:rPr>
                <w:color w:val="000000" w:themeColor="text1"/>
              </w:rPr>
              <w:t>roviders</w:t>
            </w:r>
            <w:r>
              <w:rPr>
                <w:color w:val="000000" w:themeColor="text1"/>
              </w:rPr>
              <w:t>.</w:t>
            </w:r>
          </w:p>
          <w:p w14:paraId="72A82B8F" w14:textId="77777777" w:rsidR="00F0427C" w:rsidRDefault="00F0427C" w:rsidP="00786A35">
            <w:pPr>
              <w:pStyle w:val="CommentText"/>
              <w:jc w:val="both"/>
              <w:rPr>
                <w:color w:val="000000" w:themeColor="text1"/>
              </w:rPr>
            </w:pPr>
          </w:p>
          <w:p w14:paraId="23993B27" w14:textId="75EB102A" w:rsidR="002C2CD5" w:rsidRDefault="00BF7599" w:rsidP="00786A35">
            <w:pPr>
              <w:pStyle w:val="CommentText"/>
              <w:jc w:val="both"/>
              <w:rPr>
                <w:color w:val="000000" w:themeColor="text1"/>
              </w:rPr>
            </w:pPr>
            <w:r w:rsidRPr="00194163">
              <w:rPr>
                <w:color w:val="000000" w:themeColor="text1"/>
              </w:rPr>
              <w:t>Under FINSA, CF</w:t>
            </w:r>
            <w:r w:rsidR="002914C2">
              <w:rPr>
                <w:color w:val="000000" w:themeColor="text1"/>
              </w:rPr>
              <w:t>C</w:t>
            </w:r>
            <w:r w:rsidRPr="00194163">
              <w:rPr>
                <w:color w:val="000000" w:themeColor="text1"/>
              </w:rPr>
              <w:t xml:space="preserve">S must ensure transparency with Swiss Rebate </w:t>
            </w:r>
            <w:r w:rsidR="00A41E0B">
              <w:rPr>
                <w:color w:val="000000" w:themeColor="text1"/>
              </w:rPr>
              <w:t>i</w:t>
            </w:r>
            <w:r w:rsidRPr="00194163">
              <w:rPr>
                <w:color w:val="000000" w:themeColor="text1"/>
              </w:rPr>
              <w:t xml:space="preserve">nvestors, who are treated as end-investors. This includes disclosing any margin cuts or rebates, either as an exact amount or a bandwidth, in case it cannot be determined before the transaction. </w:t>
            </w:r>
          </w:p>
          <w:p w14:paraId="2FED5513" w14:textId="77777777" w:rsidR="002C2CD5" w:rsidRDefault="002C2CD5" w:rsidP="00786A35">
            <w:pPr>
              <w:pStyle w:val="CommentText"/>
              <w:jc w:val="both"/>
              <w:rPr>
                <w:color w:val="000000" w:themeColor="text1"/>
              </w:rPr>
            </w:pPr>
          </w:p>
          <w:p w14:paraId="5A2C51D6" w14:textId="19824BC0" w:rsidR="00BF7599" w:rsidRDefault="00BF7599" w:rsidP="00786A35">
            <w:pPr>
              <w:pStyle w:val="CommentText"/>
              <w:jc w:val="both"/>
              <w:rPr>
                <w:color w:val="000000" w:themeColor="text1"/>
              </w:rPr>
            </w:pPr>
            <w:r w:rsidRPr="00194163">
              <w:rPr>
                <w:color w:val="000000" w:themeColor="text1"/>
              </w:rPr>
              <w:t xml:space="preserve">Rebate </w:t>
            </w:r>
            <w:r w:rsidR="002C2CD5">
              <w:rPr>
                <w:color w:val="000000" w:themeColor="text1"/>
              </w:rPr>
              <w:t>i</w:t>
            </w:r>
            <w:r w:rsidRPr="00194163">
              <w:rPr>
                <w:color w:val="000000" w:themeColor="text1"/>
              </w:rPr>
              <w:t xml:space="preserve">nvestor </w:t>
            </w:r>
            <w:proofErr w:type="gramStart"/>
            <w:r w:rsidRPr="00194163">
              <w:rPr>
                <w:color w:val="000000" w:themeColor="text1"/>
              </w:rPr>
              <w:t>need</w:t>
            </w:r>
            <w:proofErr w:type="gramEnd"/>
            <w:r w:rsidRPr="00194163">
              <w:rPr>
                <w:color w:val="000000" w:themeColor="text1"/>
              </w:rPr>
              <w:t xml:space="preserve"> to provide consent for CF</w:t>
            </w:r>
            <w:r w:rsidR="009A2C23">
              <w:rPr>
                <w:color w:val="000000" w:themeColor="text1"/>
              </w:rPr>
              <w:t>C</w:t>
            </w:r>
            <w:r w:rsidRPr="00194163">
              <w:rPr>
                <w:color w:val="000000" w:themeColor="text1"/>
              </w:rPr>
              <w:t>S to retain it</w:t>
            </w:r>
            <w:r w:rsidR="009A2C23">
              <w:rPr>
                <w:color w:val="000000" w:themeColor="text1"/>
              </w:rPr>
              <w:t>s portion of rebates</w:t>
            </w:r>
            <w:r w:rsidRPr="00194163">
              <w:rPr>
                <w:color w:val="000000" w:themeColor="text1"/>
              </w:rPr>
              <w:t xml:space="preserve">. Otherwise, Rebate </w:t>
            </w:r>
            <w:r w:rsidR="00E33C82">
              <w:rPr>
                <w:color w:val="000000" w:themeColor="text1"/>
              </w:rPr>
              <w:t>i</w:t>
            </w:r>
            <w:r w:rsidRPr="00194163">
              <w:rPr>
                <w:color w:val="000000" w:themeColor="text1"/>
              </w:rPr>
              <w:t>nvestor</w:t>
            </w:r>
            <w:r w:rsidR="00E33C82">
              <w:rPr>
                <w:color w:val="000000" w:themeColor="text1"/>
              </w:rPr>
              <w:t>s</w:t>
            </w:r>
            <w:r w:rsidRPr="00194163">
              <w:rPr>
                <w:color w:val="000000" w:themeColor="text1"/>
              </w:rPr>
              <w:t xml:space="preserve"> ha</w:t>
            </w:r>
            <w:r w:rsidR="00E33C82">
              <w:rPr>
                <w:color w:val="000000" w:themeColor="text1"/>
              </w:rPr>
              <w:t>ve</w:t>
            </w:r>
            <w:r w:rsidRPr="00194163">
              <w:rPr>
                <w:color w:val="000000" w:themeColor="text1"/>
              </w:rPr>
              <w:t xml:space="preserve"> the right to request ex-post the exact amounts of rebates retained by CF</w:t>
            </w:r>
            <w:r w:rsidR="00E33C82">
              <w:rPr>
                <w:color w:val="000000" w:themeColor="text1"/>
              </w:rPr>
              <w:t>C</w:t>
            </w:r>
            <w:r w:rsidRPr="00194163">
              <w:rPr>
                <w:color w:val="000000" w:themeColor="text1"/>
              </w:rPr>
              <w:t>S.</w:t>
            </w:r>
          </w:p>
          <w:p w14:paraId="6484C8D9" w14:textId="77777777" w:rsidR="00E33C82" w:rsidRPr="00194163" w:rsidRDefault="00E33C82" w:rsidP="00176CFA">
            <w:pPr>
              <w:pStyle w:val="CommentText"/>
              <w:jc w:val="both"/>
              <w:rPr>
                <w:color w:val="000000" w:themeColor="text1"/>
              </w:rPr>
            </w:pPr>
          </w:p>
          <w:p w14:paraId="7E58E099" w14:textId="4ACD4646" w:rsidR="00416E11" w:rsidRPr="008C1359" w:rsidRDefault="00BF7599" w:rsidP="00786A35">
            <w:pPr>
              <w:pStyle w:val="CommentText"/>
              <w:jc w:val="both"/>
            </w:pPr>
            <w:r w:rsidRPr="00194163">
              <w:rPr>
                <w:color w:val="000000" w:themeColor="text1"/>
              </w:rPr>
              <w:t>Under AMAS, CF</w:t>
            </w:r>
            <w:r w:rsidR="00E33C82">
              <w:rPr>
                <w:color w:val="000000" w:themeColor="text1"/>
              </w:rPr>
              <w:t>C</w:t>
            </w:r>
            <w:r w:rsidRPr="00194163">
              <w:rPr>
                <w:color w:val="000000" w:themeColor="text1"/>
              </w:rPr>
              <w:t>S must maintain transparency with Fund Providers regarding Rebate Investors and margin cuts of CFS.</w:t>
            </w:r>
          </w:p>
        </w:tc>
      </w:tr>
      <w:tr w:rsidR="00416E11" w:rsidRPr="00F013C3" w14:paraId="5454AA7F" w14:textId="77777777" w:rsidTr="00705484">
        <w:trPr>
          <w:trHeight w:val="20"/>
        </w:trPr>
        <w:tc>
          <w:tcPr>
            <w:tcW w:w="1436" w:type="pct"/>
            <w:vAlign w:val="center"/>
          </w:tcPr>
          <w:p w14:paraId="3B01670D" w14:textId="77777777" w:rsidR="00416E11" w:rsidRPr="00F013C3" w:rsidRDefault="00416E11" w:rsidP="00A824E1">
            <w:pPr>
              <w:widowControl w:val="0"/>
              <w:spacing w:before="120" w:after="120"/>
              <w:outlineLvl w:val="0"/>
              <w:rPr>
                <w:b/>
              </w:rPr>
            </w:pPr>
            <w:r w:rsidRPr="00F013C3">
              <w:rPr>
                <w:b/>
              </w:rPr>
              <w:t>Risk</w:t>
            </w:r>
          </w:p>
        </w:tc>
        <w:tc>
          <w:tcPr>
            <w:tcW w:w="3564" w:type="pct"/>
            <w:vAlign w:val="center"/>
          </w:tcPr>
          <w:p w14:paraId="3FDB1F83" w14:textId="19064218" w:rsidR="00416E11" w:rsidRPr="008C1359" w:rsidRDefault="00AE568C" w:rsidP="00A824E1">
            <w:pPr>
              <w:contextualSpacing/>
              <w:jc w:val="both"/>
            </w:pPr>
            <w:r w:rsidRPr="008C1359">
              <w:t>Regulatory</w:t>
            </w:r>
          </w:p>
        </w:tc>
      </w:tr>
      <w:tr w:rsidR="00416E11" w:rsidRPr="00F013C3" w14:paraId="5FF98DD0" w14:textId="77777777" w:rsidTr="00705484">
        <w:trPr>
          <w:trHeight w:val="20"/>
        </w:trPr>
        <w:tc>
          <w:tcPr>
            <w:tcW w:w="1436" w:type="pct"/>
            <w:vAlign w:val="center"/>
          </w:tcPr>
          <w:p w14:paraId="4F1DB608" w14:textId="77777777" w:rsidR="00416E11" w:rsidRPr="00F013C3" w:rsidRDefault="00416E11" w:rsidP="00A824E1">
            <w:pPr>
              <w:widowControl w:val="0"/>
              <w:spacing w:before="120" w:after="120"/>
              <w:outlineLvl w:val="0"/>
              <w:rPr>
                <w:b/>
              </w:rPr>
            </w:pPr>
            <w:r w:rsidRPr="00F013C3">
              <w:rPr>
                <w:b/>
              </w:rPr>
              <w:t>Root cause</w:t>
            </w:r>
          </w:p>
        </w:tc>
        <w:tc>
          <w:tcPr>
            <w:tcW w:w="3564" w:type="pct"/>
            <w:vAlign w:val="center"/>
          </w:tcPr>
          <w:p w14:paraId="41DD4053" w14:textId="1799201F" w:rsidR="00416E11" w:rsidRPr="008C1359" w:rsidRDefault="00AE568C" w:rsidP="00A824E1">
            <w:pPr>
              <w:contextualSpacing/>
              <w:jc w:val="both"/>
            </w:pPr>
            <w:r w:rsidRPr="008C1359">
              <w:t>Compliance Review</w:t>
            </w:r>
          </w:p>
        </w:tc>
      </w:tr>
      <w:tr w:rsidR="00416E11" w:rsidRPr="00F013C3" w14:paraId="766957E6" w14:textId="77777777" w:rsidTr="00705484">
        <w:trPr>
          <w:trHeight w:val="20"/>
        </w:trPr>
        <w:tc>
          <w:tcPr>
            <w:tcW w:w="1436" w:type="pct"/>
            <w:vAlign w:val="center"/>
          </w:tcPr>
          <w:p w14:paraId="03C2405B" w14:textId="77777777" w:rsidR="00416E11" w:rsidRPr="00F013C3" w:rsidRDefault="00416E11" w:rsidP="00A824E1">
            <w:pPr>
              <w:widowControl w:val="0"/>
              <w:spacing w:before="120" w:after="120"/>
              <w:outlineLvl w:val="0"/>
              <w:rPr>
                <w:b/>
              </w:rPr>
            </w:pPr>
            <w:r w:rsidRPr="00F013C3">
              <w:rPr>
                <w:b/>
              </w:rPr>
              <w:t>Relevant entity</w:t>
            </w:r>
          </w:p>
        </w:tc>
        <w:tc>
          <w:tcPr>
            <w:tcW w:w="3564" w:type="pct"/>
            <w:vAlign w:val="center"/>
          </w:tcPr>
          <w:p w14:paraId="4E2B83BA" w14:textId="5326403C" w:rsidR="00416E11" w:rsidRPr="008C1359" w:rsidRDefault="00AE568C" w:rsidP="00A824E1">
            <w:pPr>
              <w:keepNext/>
              <w:widowControl w:val="0"/>
              <w:jc w:val="both"/>
              <w:outlineLvl w:val="0"/>
            </w:pPr>
            <w:r w:rsidRPr="008C1359">
              <w:t>CFCS</w:t>
            </w:r>
          </w:p>
        </w:tc>
      </w:tr>
      <w:tr w:rsidR="00416E11" w:rsidRPr="00F013C3" w14:paraId="696DE9AB" w14:textId="77777777" w:rsidTr="00705484">
        <w:trPr>
          <w:trHeight w:val="20"/>
        </w:trPr>
        <w:tc>
          <w:tcPr>
            <w:tcW w:w="1436" w:type="pct"/>
            <w:vAlign w:val="center"/>
          </w:tcPr>
          <w:p w14:paraId="425E10E2" w14:textId="77777777" w:rsidR="00416E11" w:rsidRPr="00F013C3" w:rsidRDefault="00416E11" w:rsidP="00A824E1">
            <w:pPr>
              <w:widowControl w:val="0"/>
              <w:spacing w:before="120" w:after="120"/>
              <w:outlineLvl w:val="0"/>
              <w:rPr>
                <w:b/>
              </w:rPr>
            </w:pPr>
            <w:r w:rsidRPr="00F013C3">
              <w:rPr>
                <w:b/>
              </w:rPr>
              <w:t>Intended actions</w:t>
            </w:r>
          </w:p>
        </w:tc>
        <w:tc>
          <w:tcPr>
            <w:tcW w:w="3564" w:type="pct"/>
            <w:vAlign w:val="center"/>
          </w:tcPr>
          <w:p w14:paraId="34636E40" w14:textId="0F58D1C3" w:rsidR="00C755F5" w:rsidRDefault="00C755F5" w:rsidP="00FD0950">
            <w:pPr>
              <w:pStyle w:val="ListParagraph"/>
              <w:numPr>
                <w:ilvl w:val="0"/>
                <w:numId w:val="62"/>
              </w:numPr>
              <w:ind w:left="216" w:hanging="216"/>
              <w:contextualSpacing/>
              <w:jc w:val="both"/>
              <w:rPr>
                <w:color w:val="000000" w:themeColor="text1"/>
              </w:rPr>
            </w:pPr>
            <w:r>
              <w:rPr>
                <w:color w:val="000000" w:themeColor="text1"/>
              </w:rPr>
              <w:t>Provide transparency to Fund Providers about Rebate investors via AM report and B2B list update (completed)</w:t>
            </w:r>
            <w:r w:rsidR="009079FD">
              <w:rPr>
                <w:color w:val="000000" w:themeColor="text1"/>
              </w:rPr>
              <w:t>.</w:t>
            </w:r>
          </w:p>
          <w:p w14:paraId="6589636A" w14:textId="18A15C5C" w:rsidR="00C755F5" w:rsidRDefault="00C755F5" w:rsidP="00FD0950">
            <w:pPr>
              <w:pStyle w:val="ListParagraph"/>
              <w:numPr>
                <w:ilvl w:val="0"/>
                <w:numId w:val="62"/>
              </w:numPr>
              <w:ind w:left="216" w:hanging="216"/>
              <w:contextualSpacing/>
              <w:jc w:val="both"/>
              <w:rPr>
                <w:color w:val="000000" w:themeColor="text1"/>
              </w:rPr>
            </w:pPr>
            <w:r>
              <w:rPr>
                <w:color w:val="000000" w:themeColor="text1"/>
              </w:rPr>
              <w:t>Sales to move Swiss Rebate clients to a Distribut</w:t>
            </w:r>
            <w:r w:rsidR="00082234">
              <w:rPr>
                <w:color w:val="000000" w:themeColor="text1"/>
              </w:rPr>
              <w:t>or A</w:t>
            </w:r>
            <w:r>
              <w:rPr>
                <w:color w:val="000000" w:themeColor="text1"/>
              </w:rPr>
              <w:t>greement</w:t>
            </w:r>
            <w:r w:rsidR="009079FD">
              <w:rPr>
                <w:color w:val="000000" w:themeColor="text1"/>
              </w:rPr>
              <w:t>.</w:t>
            </w:r>
          </w:p>
          <w:p w14:paraId="2DBA9188" w14:textId="2E5B0722" w:rsidR="00416E11" w:rsidRPr="008C1359" w:rsidRDefault="00C755F5" w:rsidP="00FD0950">
            <w:pPr>
              <w:pStyle w:val="ListParagraph"/>
              <w:numPr>
                <w:ilvl w:val="0"/>
                <w:numId w:val="62"/>
              </w:numPr>
              <w:ind w:left="216" w:hanging="216"/>
              <w:contextualSpacing/>
              <w:jc w:val="both"/>
            </w:pPr>
            <w:r w:rsidRPr="00BF7599">
              <w:rPr>
                <w:color w:val="000000" w:themeColor="text1"/>
              </w:rPr>
              <w:t xml:space="preserve">For those clients who do not wish to migrate, continue offering Rebate agreements in Switzerland, </w:t>
            </w:r>
            <w:proofErr w:type="gramStart"/>
            <w:r w:rsidRPr="00BF7599">
              <w:rPr>
                <w:color w:val="000000" w:themeColor="text1"/>
              </w:rPr>
              <w:t>however</w:t>
            </w:r>
            <w:proofErr w:type="gramEnd"/>
            <w:r w:rsidRPr="00BF7599">
              <w:rPr>
                <w:color w:val="000000" w:themeColor="text1"/>
              </w:rPr>
              <w:t xml:space="preserve"> implement transparency disclosure in line with </w:t>
            </w:r>
            <w:proofErr w:type="spellStart"/>
            <w:r w:rsidRPr="00BF7599">
              <w:rPr>
                <w:color w:val="000000" w:themeColor="text1"/>
              </w:rPr>
              <w:t>FinSA</w:t>
            </w:r>
            <w:proofErr w:type="spellEnd"/>
            <w:r w:rsidRPr="00BF7599">
              <w:rPr>
                <w:color w:val="000000" w:themeColor="text1"/>
              </w:rPr>
              <w:t xml:space="preserve"> towards </w:t>
            </w:r>
            <w:r w:rsidR="00453593">
              <w:rPr>
                <w:color w:val="000000" w:themeColor="text1"/>
              </w:rPr>
              <w:t>S</w:t>
            </w:r>
            <w:r w:rsidRPr="00BF7599">
              <w:rPr>
                <w:color w:val="000000" w:themeColor="text1"/>
              </w:rPr>
              <w:t xml:space="preserve">wiss Rebate investors and Fund </w:t>
            </w:r>
            <w:r w:rsidR="00453593">
              <w:rPr>
                <w:color w:val="000000" w:themeColor="text1"/>
              </w:rPr>
              <w:t>P</w:t>
            </w:r>
            <w:r w:rsidRPr="00BF7599">
              <w:rPr>
                <w:color w:val="000000" w:themeColor="text1"/>
              </w:rPr>
              <w:t>roviders (ongoing</w:t>
            </w:r>
            <w:r w:rsidR="009079FD">
              <w:rPr>
                <w:color w:val="000000" w:themeColor="text1"/>
              </w:rPr>
              <w:t>)</w:t>
            </w:r>
            <w:r w:rsidR="009079FD">
              <w:t>.</w:t>
            </w:r>
          </w:p>
        </w:tc>
      </w:tr>
      <w:tr w:rsidR="00416E11" w:rsidRPr="00F013C3" w14:paraId="615AF0AE" w14:textId="77777777" w:rsidTr="00705484">
        <w:trPr>
          <w:trHeight w:val="20"/>
        </w:trPr>
        <w:tc>
          <w:tcPr>
            <w:tcW w:w="1436" w:type="pct"/>
            <w:vAlign w:val="center"/>
          </w:tcPr>
          <w:p w14:paraId="38AA281A" w14:textId="77777777" w:rsidR="00416E11" w:rsidRPr="00F013C3" w:rsidRDefault="00416E11" w:rsidP="00A824E1">
            <w:pPr>
              <w:widowControl w:val="0"/>
              <w:spacing w:before="120" w:after="120"/>
              <w:outlineLvl w:val="0"/>
              <w:rPr>
                <w:b/>
              </w:rPr>
            </w:pPr>
            <w:r w:rsidRPr="00F013C3">
              <w:rPr>
                <w:b/>
              </w:rPr>
              <w:t>Owner</w:t>
            </w:r>
          </w:p>
        </w:tc>
        <w:tc>
          <w:tcPr>
            <w:tcW w:w="3564" w:type="pct"/>
            <w:vAlign w:val="center"/>
          </w:tcPr>
          <w:p w14:paraId="72D14542" w14:textId="4526EA99" w:rsidR="00416E11" w:rsidRPr="008C1359" w:rsidRDefault="00AE568C" w:rsidP="00A824E1">
            <w:pPr>
              <w:keepNext/>
              <w:widowControl w:val="0"/>
              <w:jc w:val="both"/>
              <w:outlineLvl w:val="0"/>
              <w:rPr>
                <w:rFonts w:cs="Calibri"/>
              </w:rPr>
            </w:pPr>
            <w:r w:rsidRPr="008C1359">
              <w:rPr>
                <w:rFonts w:cs="Calibri"/>
              </w:rPr>
              <w:t>Michael Winkler</w:t>
            </w:r>
          </w:p>
        </w:tc>
      </w:tr>
      <w:tr w:rsidR="00416E11" w:rsidRPr="00F013C3" w14:paraId="31CD9360" w14:textId="77777777" w:rsidTr="00705484">
        <w:trPr>
          <w:trHeight w:val="20"/>
        </w:trPr>
        <w:tc>
          <w:tcPr>
            <w:tcW w:w="1436" w:type="pct"/>
            <w:vAlign w:val="center"/>
          </w:tcPr>
          <w:p w14:paraId="78D03F37" w14:textId="77777777" w:rsidR="00416E11" w:rsidRPr="00F013C3" w:rsidRDefault="00416E11" w:rsidP="00A824E1">
            <w:pPr>
              <w:widowControl w:val="0"/>
              <w:spacing w:before="120" w:after="120"/>
              <w:outlineLvl w:val="0"/>
              <w:rPr>
                <w:b/>
              </w:rPr>
            </w:pPr>
            <w:r w:rsidRPr="00F013C3">
              <w:rPr>
                <w:b/>
              </w:rPr>
              <w:t>Target date for resolution</w:t>
            </w:r>
          </w:p>
        </w:tc>
        <w:tc>
          <w:tcPr>
            <w:tcW w:w="3564" w:type="pct"/>
            <w:vAlign w:val="center"/>
          </w:tcPr>
          <w:p w14:paraId="6816126B" w14:textId="7AB59FD5" w:rsidR="00416E11" w:rsidRPr="008C1359" w:rsidRDefault="00AE568C" w:rsidP="00A824E1">
            <w:pPr>
              <w:keepNext/>
              <w:widowControl w:val="0"/>
              <w:jc w:val="both"/>
              <w:outlineLvl w:val="0"/>
            </w:pPr>
            <w:r w:rsidRPr="008C1359">
              <w:t>December 31, 2025</w:t>
            </w:r>
          </w:p>
        </w:tc>
      </w:tr>
    </w:tbl>
    <w:p w14:paraId="520BDD0E" w14:textId="77777777" w:rsidR="00E90D16" w:rsidRPr="003C09B4" w:rsidRDefault="00E90D16" w:rsidP="003C09B4">
      <w:pPr>
        <w:pStyle w:val="ARTemplateHeading1"/>
        <w:numPr>
          <w:ilvl w:val="0"/>
          <w:numId w:val="0"/>
        </w:numPr>
        <w:spacing w:before="0" w:after="0"/>
        <w:outlineLvl w:val="9"/>
        <w:rPr>
          <w:b w:val="0"/>
          <w:bCs w:val="0"/>
          <w:sz w:val="22"/>
        </w:rPr>
      </w:pPr>
    </w:p>
    <w:p w14:paraId="1F91F5BC" w14:textId="77777777" w:rsidR="00FD0950" w:rsidRDefault="00FD0950">
      <w:r>
        <w:rPr>
          <w:b/>
          <w:bCs/>
        </w:rPr>
        <w:br w:type="page"/>
      </w:r>
    </w:p>
    <w:tbl>
      <w:tblPr>
        <w:tblStyle w:val="TableGrid3"/>
        <w:tblpPr w:leftFromText="180" w:rightFromText="180" w:vertAnchor="text" w:tblpX="108" w:tblpY="1"/>
        <w:tblOverlap w:val="never"/>
        <w:tblW w:w="5000" w:type="pct"/>
        <w:tblLook w:val="04A0" w:firstRow="1" w:lastRow="0" w:firstColumn="1" w:lastColumn="0" w:noHBand="0" w:noVBand="1"/>
      </w:tblPr>
      <w:tblGrid>
        <w:gridCol w:w="2720"/>
        <w:gridCol w:w="6751"/>
      </w:tblGrid>
      <w:tr w:rsidR="005A287E" w:rsidRPr="00F013C3" w14:paraId="577C773B" w14:textId="77777777">
        <w:trPr>
          <w:trHeight w:val="20"/>
        </w:trPr>
        <w:tc>
          <w:tcPr>
            <w:tcW w:w="1436" w:type="pct"/>
            <w:vAlign w:val="center"/>
          </w:tcPr>
          <w:p w14:paraId="5826ABCF" w14:textId="77777777" w:rsidR="005A287E" w:rsidRPr="00F013C3" w:rsidRDefault="005A287E">
            <w:pPr>
              <w:widowControl w:val="0"/>
              <w:spacing w:before="120" w:after="120"/>
              <w:outlineLvl w:val="0"/>
              <w:rPr>
                <w:b/>
              </w:rPr>
            </w:pPr>
            <w:r w:rsidRPr="00F013C3">
              <w:rPr>
                <w:b/>
              </w:rPr>
              <w:lastRenderedPageBreak/>
              <w:t>Severity rating</w:t>
            </w:r>
          </w:p>
        </w:tc>
        <w:tc>
          <w:tcPr>
            <w:tcW w:w="3564" w:type="pct"/>
            <w:shd w:val="clear" w:color="auto" w:fill="F2F2F2" w:themeFill="background1" w:themeFillShade="F2"/>
            <w:vAlign w:val="center"/>
          </w:tcPr>
          <w:p w14:paraId="5E9A109E" w14:textId="77777777" w:rsidR="005A287E" w:rsidRPr="003C09B4" w:rsidRDefault="005A287E">
            <w:pPr>
              <w:keepNext/>
              <w:widowControl w:val="0"/>
              <w:outlineLvl w:val="0"/>
              <w:rPr>
                <w:b/>
              </w:rPr>
            </w:pPr>
            <w:r w:rsidRPr="003C09B4">
              <w:rPr>
                <w:b/>
              </w:rPr>
              <w:t>S2</w:t>
            </w:r>
          </w:p>
        </w:tc>
      </w:tr>
      <w:tr w:rsidR="005A287E" w:rsidRPr="00F013C3" w14:paraId="73535E5F" w14:textId="77777777">
        <w:trPr>
          <w:trHeight w:val="20"/>
        </w:trPr>
        <w:tc>
          <w:tcPr>
            <w:tcW w:w="1436" w:type="pct"/>
            <w:vAlign w:val="center"/>
          </w:tcPr>
          <w:p w14:paraId="5CF6F99C" w14:textId="77777777" w:rsidR="005A287E" w:rsidRPr="00F013C3" w:rsidRDefault="005A287E">
            <w:pPr>
              <w:widowControl w:val="0"/>
              <w:spacing w:before="120" w:after="120"/>
              <w:outlineLvl w:val="0"/>
              <w:rPr>
                <w:b/>
                <w:bCs/>
              </w:rPr>
            </w:pPr>
            <w:r w:rsidRPr="00F013C3">
              <w:rPr>
                <w:b/>
                <w:bCs/>
              </w:rPr>
              <w:t>SII Identification number</w:t>
            </w:r>
          </w:p>
        </w:tc>
        <w:tc>
          <w:tcPr>
            <w:tcW w:w="3564" w:type="pct"/>
            <w:vAlign w:val="center"/>
          </w:tcPr>
          <w:p w14:paraId="09D2B416" w14:textId="78C221BB" w:rsidR="005A287E" w:rsidRPr="003C09B4" w:rsidRDefault="005A287E" w:rsidP="00665D36">
            <w:pPr>
              <w:keepNext/>
              <w:widowControl w:val="0"/>
              <w:jc w:val="both"/>
              <w:outlineLvl w:val="0"/>
            </w:pPr>
            <w:r w:rsidRPr="003C09B4">
              <w:rPr>
                <w:bCs/>
              </w:rPr>
              <w:t>2025-063_F</w:t>
            </w:r>
            <w:r w:rsidR="00D20A5B" w:rsidRPr="003C09B4">
              <w:rPr>
                <w:bCs/>
              </w:rPr>
              <w:t>14</w:t>
            </w:r>
          </w:p>
        </w:tc>
      </w:tr>
      <w:tr w:rsidR="005A287E" w:rsidRPr="00F013C3" w14:paraId="782C5EE5" w14:textId="77777777">
        <w:trPr>
          <w:trHeight w:val="20"/>
        </w:trPr>
        <w:tc>
          <w:tcPr>
            <w:tcW w:w="1436" w:type="pct"/>
            <w:vAlign w:val="center"/>
          </w:tcPr>
          <w:p w14:paraId="60584D0F" w14:textId="77777777" w:rsidR="005A287E" w:rsidRPr="00F013C3" w:rsidRDefault="005A287E">
            <w:pPr>
              <w:widowControl w:val="0"/>
              <w:spacing w:before="120" w:after="120"/>
              <w:outlineLvl w:val="0"/>
              <w:rPr>
                <w:b/>
                <w:highlight w:val="yellow"/>
              </w:rPr>
            </w:pPr>
            <w:r w:rsidRPr="00F013C3">
              <w:rPr>
                <w:b/>
              </w:rPr>
              <w:t>SII related to</w:t>
            </w:r>
          </w:p>
        </w:tc>
        <w:tc>
          <w:tcPr>
            <w:tcW w:w="3564" w:type="pct"/>
            <w:vAlign w:val="center"/>
          </w:tcPr>
          <w:p w14:paraId="36911DAE" w14:textId="3CD5D3CA" w:rsidR="005A287E" w:rsidRPr="003C09B4" w:rsidRDefault="005A287E" w:rsidP="00665D36">
            <w:pPr>
              <w:keepNext/>
              <w:tabs>
                <w:tab w:val="left" w:pos="720"/>
              </w:tabs>
              <w:jc w:val="both"/>
              <w:outlineLvl w:val="0"/>
            </w:pPr>
            <w:r w:rsidRPr="003C09B4">
              <w:t xml:space="preserve">Control </w:t>
            </w:r>
            <w:r w:rsidR="00E80336" w:rsidRPr="003C09B4">
              <w:t>Operating</w:t>
            </w:r>
            <w:r w:rsidRPr="003C09B4">
              <w:t xml:space="preserve"> effectiveness</w:t>
            </w:r>
          </w:p>
        </w:tc>
      </w:tr>
      <w:tr w:rsidR="005A287E" w:rsidRPr="00F013C3" w14:paraId="58E2C312" w14:textId="77777777">
        <w:trPr>
          <w:trHeight w:val="20"/>
        </w:trPr>
        <w:tc>
          <w:tcPr>
            <w:tcW w:w="1436" w:type="pct"/>
            <w:vAlign w:val="center"/>
          </w:tcPr>
          <w:p w14:paraId="59416A5B" w14:textId="77777777" w:rsidR="005A287E" w:rsidRPr="00F013C3" w:rsidRDefault="005A287E">
            <w:pPr>
              <w:widowControl w:val="0"/>
              <w:spacing w:before="120" w:after="120"/>
              <w:outlineLvl w:val="0"/>
              <w:rPr>
                <w:b/>
              </w:rPr>
            </w:pPr>
            <w:r w:rsidRPr="00F013C3">
              <w:rPr>
                <w:b/>
              </w:rPr>
              <w:t>Title</w:t>
            </w:r>
          </w:p>
        </w:tc>
        <w:tc>
          <w:tcPr>
            <w:tcW w:w="3564" w:type="pct"/>
            <w:vAlign w:val="center"/>
          </w:tcPr>
          <w:p w14:paraId="3D9A05F1" w14:textId="4CBE22D8" w:rsidR="005A287E" w:rsidRPr="003C09B4" w:rsidRDefault="001040AD" w:rsidP="00665D36">
            <w:pPr>
              <w:keepNext/>
              <w:tabs>
                <w:tab w:val="left" w:pos="720"/>
              </w:tabs>
              <w:jc w:val="both"/>
              <w:outlineLvl w:val="0"/>
            </w:pPr>
            <w:r w:rsidRPr="003C09B4">
              <w:t>AML / KYC on Asset Managers</w:t>
            </w:r>
          </w:p>
        </w:tc>
      </w:tr>
      <w:tr w:rsidR="005A287E" w:rsidRPr="00F013C3" w14:paraId="2F6B0728" w14:textId="77777777">
        <w:trPr>
          <w:trHeight w:val="20"/>
        </w:trPr>
        <w:tc>
          <w:tcPr>
            <w:tcW w:w="1436" w:type="pct"/>
            <w:vAlign w:val="center"/>
          </w:tcPr>
          <w:p w14:paraId="0E625F2F" w14:textId="77777777" w:rsidR="005A287E" w:rsidRPr="00F013C3" w:rsidRDefault="005A287E">
            <w:pPr>
              <w:widowControl w:val="0"/>
              <w:spacing w:before="120" w:after="120"/>
              <w:outlineLvl w:val="0"/>
              <w:rPr>
                <w:b/>
              </w:rPr>
            </w:pPr>
            <w:r w:rsidRPr="00F013C3">
              <w:rPr>
                <w:b/>
              </w:rPr>
              <w:t>Description of SII</w:t>
            </w:r>
          </w:p>
        </w:tc>
        <w:tc>
          <w:tcPr>
            <w:tcW w:w="3564" w:type="pct"/>
            <w:vAlign w:val="center"/>
          </w:tcPr>
          <w:p w14:paraId="1E339FF8" w14:textId="6C25DE1C" w:rsidR="009D2AEB" w:rsidRDefault="00A9207C" w:rsidP="009D2AEB">
            <w:pPr>
              <w:pStyle w:val="CommentText"/>
              <w:jc w:val="both"/>
              <w:rPr>
                <w:color w:val="000000" w:themeColor="text1"/>
              </w:rPr>
            </w:pPr>
            <w:r>
              <w:rPr>
                <w:color w:val="000000" w:themeColor="text1"/>
              </w:rPr>
              <w:t>I</w:t>
            </w:r>
            <w:r w:rsidR="006501F7" w:rsidRPr="006501F7">
              <w:rPr>
                <w:color w:val="000000" w:themeColor="text1"/>
              </w:rPr>
              <w:t>n</w:t>
            </w:r>
            <w:r w:rsidR="006501F7">
              <w:rPr>
                <w:color w:val="000000" w:themeColor="text1"/>
              </w:rPr>
              <w:t xml:space="preserve"> </w:t>
            </w:r>
            <w:r>
              <w:rPr>
                <w:color w:val="000000" w:themeColor="text1"/>
              </w:rPr>
              <w:t>an</w:t>
            </w:r>
            <w:r w:rsidRPr="006501F7">
              <w:rPr>
                <w:color w:val="000000" w:themeColor="text1"/>
              </w:rPr>
              <w:t xml:space="preserve"> </w:t>
            </w:r>
            <w:r w:rsidR="006501F7" w:rsidRPr="006501F7">
              <w:rPr>
                <w:color w:val="000000" w:themeColor="text1"/>
              </w:rPr>
              <w:t>SII in</w:t>
            </w:r>
            <w:r w:rsidR="006501F7">
              <w:rPr>
                <w:color w:val="000000" w:themeColor="text1"/>
              </w:rPr>
              <w:t xml:space="preserve"> </w:t>
            </w:r>
            <w:r>
              <w:rPr>
                <w:color w:val="000000" w:themeColor="text1"/>
              </w:rPr>
              <w:t>the</w:t>
            </w:r>
            <w:r w:rsidRPr="006501F7">
              <w:rPr>
                <w:color w:val="000000" w:themeColor="text1"/>
              </w:rPr>
              <w:t xml:space="preserve"> </w:t>
            </w:r>
            <w:r w:rsidR="006501F7" w:rsidRPr="006501F7">
              <w:rPr>
                <w:color w:val="000000" w:themeColor="text1"/>
              </w:rPr>
              <w:t>previous Internal Audit (2023-082_F22), CFCS has identified material gaps in the A</w:t>
            </w:r>
            <w:r>
              <w:rPr>
                <w:color w:val="000000" w:themeColor="text1"/>
              </w:rPr>
              <w:t xml:space="preserve">sset </w:t>
            </w:r>
            <w:r w:rsidRPr="006501F7">
              <w:rPr>
                <w:color w:val="000000" w:themeColor="text1"/>
              </w:rPr>
              <w:t>M</w:t>
            </w:r>
            <w:r>
              <w:rPr>
                <w:color w:val="000000" w:themeColor="text1"/>
              </w:rPr>
              <w:t>anager (A</w:t>
            </w:r>
            <w:r w:rsidR="006501F7">
              <w:rPr>
                <w:color w:val="000000" w:themeColor="text1"/>
              </w:rPr>
              <w:t>M</w:t>
            </w:r>
            <w:r>
              <w:rPr>
                <w:color w:val="000000" w:themeColor="text1"/>
              </w:rPr>
              <w:t>)</w:t>
            </w:r>
            <w:r w:rsidR="006501F7" w:rsidRPr="006501F7">
              <w:rPr>
                <w:color w:val="000000" w:themeColor="text1"/>
              </w:rPr>
              <w:t xml:space="preserve"> KYC process impacting CFCS AMs. </w:t>
            </w:r>
            <w:r w:rsidR="009D2AEB" w:rsidRPr="006501F7">
              <w:rPr>
                <w:color w:val="000000" w:themeColor="text1"/>
              </w:rPr>
              <w:t>KYC reviews on existing A</w:t>
            </w:r>
            <w:r w:rsidR="009D2AEB">
              <w:rPr>
                <w:color w:val="000000" w:themeColor="text1"/>
              </w:rPr>
              <w:t>M</w:t>
            </w:r>
            <w:r w:rsidR="009D2AEB" w:rsidRPr="006501F7">
              <w:rPr>
                <w:color w:val="000000" w:themeColor="text1"/>
              </w:rPr>
              <w:t>s reviewed prioriti</w:t>
            </w:r>
            <w:r w:rsidR="00207414">
              <w:rPr>
                <w:color w:val="000000" w:themeColor="text1"/>
              </w:rPr>
              <w:t>z</w:t>
            </w:r>
            <w:r w:rsidR="009D2AEB" w:rsidRPr="006501F7">
              <w:rPr>
                <w:color w:val="000000" w:themeColor="text1"/>
              </w:rPr>
              <w:t xml:space="preserve">ing High and Medium risk cases, </w:t>
            </w:r>
            <w:r w:rsidR="003D60E1">
              <w:rPr>
                <w:color w:val="000000" w:themeColor="text1"/>
              </w:rPr>
              <w:t xml:space="preserve">which are now completed, </w:t>
            </w:r>
            <w:r w:rsidR="009D2AEB" w:rsidRPr="006501F7">
              <w:rPr>
                <w:color w:val="000000" w:themeColor="text1"/>
              </w:rPr>
              <w:t>with</w:t>
            </w:r>
            <w:r w:rsidR="003D60E1">
              <w:rPr>
                <w:color w:val="000000" w:themeColor="text1"/>
              </w:rPr>
              <w:t xml:space="preserve"> the</w:t>
            </w:r>
            <w:r w:rsidR="009D2AEB" w:rsidRPr="006501F7">
              <w:rPr>
                <w:color w:val="000000" w:themeColor="text1"/>
              </w:rPr>
              <w:t xml:space="preserve"> remainder to be finali</w:t>
            </w:r>
            <w:r w:rsidR="00207414">
              <w:rPr>
                <w:color w:val="000000" w:themeColor="text1"/>
              </w:rPr>
              <w:t>z</w:t>
            </w:r>
            <w:r w:rsidR="009D2AEB" w:rsidRPr="006501F7">
              <w:rPr>
                <w:color w:val="000000" w:themeColor="text1"/>
              </w:rPr>
              <w:t>ed in 2026</w:t>
            </w:r>
            <w:r w:rsidR="009079FD">
              <w:rPr>
                <w:color w:val="000000" w:themeColor="text1"/>
              </w:rPr>
              <w:t>.</w:t>
            </w:r>
          </w:p>
          <w:p w14:paraId="0EDEC720" w14:textId="77777777" w:rsidR="009079FD" w:rsidRDefault="009079FD" w:rsidP="009D2AEB">
            <w:pPr>
              <w:pStyle w:val="CommentText"/>
              <w:jc w:val="both"/>
              <w:rPr>
                <w:color w:val="000000" w:themeColor="text1"/>
              </w:rPr>
            </w:pPr>
          </w:p>
          <w:p w14:paraId="6EEA5926" w14:textId="0472FE3A" w:rsidR="005A287E" w:rsidRPr="003C09B4" w:rsidRDefault="009D2AEB" w:rsidP="00665D36">
            <w:pPr>
              <w:pStyle w:val="CommentText"/>
              <w:jc w:val="both"/>
            </w:pPr>
            <w:r w:rsidRPr="008454E0">
              <w:rPr>
                <w:color w:val="000000" w:themeColor="text1"/>
              </w:rPr>
              <w:t xml:space="preserve">A monthly “AM </w:t>
            </w:r>
            <w:proofErr w:type="spellStart"/>
            <w:r w:rsidRPr="008454E0">
              <w:rPr>
                <w:color w:val="000000" w:themeColor="text1"/>
              </w:rPr>
              <w:t>SteerCo</w:t>
            </w:r>
            <w:proofErr w:type="spellEnd"/>
            <w:r w:rsidRPr="008454E0">
              <w:rPr>
                <w:color w:val="000000" w:themeColor="text1"/>
              </w:rPr>
              <w:t>” has been established with KYC and Compliance teams to track progress on KYC/AML onboarding in coordination with Sales and RM teams.</w:t>
            </w:r>
            <w:r>
              <w:rPr>
                <w:color w:val="000000" w:themeColor="text1"/>
              </w:rPr>
              <w:t xml:space="preserve"> Specific reporting and </w:t>
            </w:r>
            <w:proofErr w:type="spellStart"/>
            <w:r>
              <w:rPr>
                <w:color w:val="000000" w:themeColor="text1"/>
              </w:rPr>
              <w:t>SteerCo</w:t>
            </w:r>
            <w:proofErr w:type="spellEnd"/>
            <w:r>
              <w:rPr>
                <w:color w:val="000000" w:themeColor="text1"/>
              </w:rPr>
              <w:t xml:space="preserve"> pack are issued ahead of each </w:t>
            </w:r>
            <w:proofErr w:type="gramStart"/>
            <w:r>
              <w:rPr>
                <w:color w:val="000000" w:themeColor="text1"/>
              </w:rPr>
              <w:t>meetings</w:t>
            </w:r>
            <w:proofErr w:type="gramEnd"/>
            <w:r>
              <w:rPr>
                <w:color w:val="000000" w:themeColor="text1"/>
              </w:rPr>
              <w:t>, as well as ATBTs with clear owners and guidelines</w:t>
            </w:r>
            <w:r w:rsidR="009079FD">
              <w:t>.</w:t>
            </w:r>
          </w:p>
        </w:tc>
      </w:tr>
      <w:tr w:rsidR="005A287E" w:rsidRPr="00F013C3" w14:paraId="3442F8F0" w14:textId="77777777">
        <w:trPr>
          <w:trHeight w:val="20"/>
        </w:trPr>
        <w:tc>
          <w:tcPr>
            <w:tcW w:w="1436" w:type="pct"/>
            <w:vAlign w:val="center"/>
          </w:tcPr>
          <w:p w14:paraId="37FE6937" w14:textId="77777777" w:rsidR="005A287E" w:rsidRPr="00F013C3" w:rsidRDefault="005A287E">
            <w:pPr>
              <w:widowControl w:val="0"/>
              <w:spacing w:before="120" w:after="120"/>
              <w:outlineLvl w:val="0"/>
              <w:rPr>
                <w:b/>
              </w:rPr>
            </w:pPr>
            <w:r w:rsidRPr="00F013C3">
              <w:rPr>
                <w:b/>
              </w:rPr>
              <w:t>Risk</w:t>
            </w:r>
          </w:p>
        </w:tc>
        <w:tc>
          <w:tcPr>
            <w:tcW w:w="3564" w:type="pct"/>
            <w:vAlign w:val="center"/>
          </w:tcPr>
          <w:p w14:paraId="36173B19" w14:textId="383EA571" w:rsidR="005A287E" w:rsidRPr="003C09B4" w:rsidRDefault="00F92DC4" w:rsidP="00665D36">
            <w:pPr>
              <w:contextualSpacing/>
              <w:jc w:val="both"/>
            </w:pPr>
            <w:r w:rsidRPr="003C09B4">
              <w:t xml:space="preserve">Inconsistent treatment of </w:t>
            </w:r>
            <w:proofErr w:type="gramStart"/>
            <w:r w:rsidR="006F4D18">
              <w:t>AMs’</w:t>
            </w:r>
            <w:proofErr w:type="gramEnd"/>
            <w:r w:rsidRPr="003C09B4">
              <w:t xml:space="preserve"> onboarding and periodic reviews may lead to material reputational damage if impermissible AMs are </w:t>
            </w:r>
            <w:r w:rsidR="00E8302F" w:rsidRPr="003C09B4">
              <w:t>utilized</w:t>
            </w:r>
            <w:r w:rsidRPr="003C09B4">
              <w:t xml:space="preserve"> for regulated entities</w:t>
            </w:r>
            <w:r w:rsidR="006F4D18">
              <w:t>.</w:t>
            </w:r>
          </w:p>
        </w:tc>
      </w:tr>
      <w:tr w:rsidR="005A287E" w:rsidRPr="00F013C3" w14:paraId="3D921AA8" w14:textId="77777777">
        <w:trPr>
          <w:trHeight w:val="20"/>
        </w:trPr>
        <w:tc>
          <w:tcPr>
            <w:tcW w:w="1436" w:type="pct"/>
            <w:vAlign w:val="center"/>
          </w:tcPr>
          <w:p w14:paraId="0854D446" w14:textId="77777777" w:rsidR="005A287E" w:rsidRPr="00F013C3" w:rsidRDefault="005A287E">
            <w:pPr>
              <w:widowControl w:val="0"/>
              <w:spacing w:before="120" w:after="120"/>
              <w:outlineLvl w:val="0"/>
              <w:rPr>
                <w:b/>
              </w:rPr>
            </w:pPr>
            <w:r w:rsidRPr="00F013C3">
              <w:rPr>
                <w:b/>
              </w:rPr>
              <w:t>Root cause</w:t>
            </w:r>
          </w:p>
        </w:tc>
        <w:tc>
          <w:tcPr>
            <w:tcW w:w="3564" w:type="pct"/>
            <w:vAlign w:val="center"/>
          </w:tcPr>
          <w:p w14:paraId="3960470A" w14:textId="5EC85F78" w:rsidR="005A287E" w:rsidRPr="003C09B4" w:rsidRDefault="00465DEA" w:rsidP="00665D36">
            <w:pPr>
              <w:contextualSpacing/>
              <w:jc w:val="both"/>
            </w:pPr>
            <w:r w:rsidRPr="003C09B4">
              <w:t xml:space="preserve">Former process for onboarding Asset Managers was carried over from </w:t>
            </w:r>
            <w:r w:rsidR="006A7A5C">
              <w:t>the previous CFCS owner,</w:t>
            </w:r>
            <w:r w:rsidR="006A7A5C" w:rsidRPr="003C09B4">
              <w:t xml:space="preserve"> </w:t>
            </w:r>
            <w:r w:rsidRPr="003C09B4">
              <w:t xml:space="preserve">although with the </w:t>
            </w:r>
            <w:r w:rsidR="0084332A" w:rsidRPr="003C09B4">
              <w:t>post-merger</w:t>
            </w:r>
            <w:r w:rsidRPr="003C09B4">
              <w:t xml:space="preserve"> integration, the onboarding process did not meet quality standards</w:t>
            </w:r>
            <w:r w:rsidR="006A7A5C">
              <w:t>.</w:t>
            </w:r>
          </w:p>
        </w:tc>
      </w:tr>
      <w:tr w:rsidR="005A287E" w:rsidRPr="00F013C3" w14:paraId="42346F67" w14:textId="77777777">
        <w:trPr>
          <w:trHeight w:val="20"/>
        </w:trPr>
        <w:tc>
          <w:tcPr>
            <w:tcW w:w="1436" w:type="pct"/>
            <w:vAlign w:val="center"/>
          </w:tcPr>
          <w:p w14:paraId="29157893" w14:textId="77777777" w:rsidR="005A287E" w:rsidRPr="00F013C3" w:rsidRDefault="005A287E">
            <w:pPr>
              <w:widowControl w:val="0"/>
              <w:spacing w:before="120" w:after="120"/>
              <w:outlineLvl w:val="0"/>
              <w:rPr>
                <w:b/>
              </w:rPr>
            </w:pPr>
            <w:r w:rsidRPr="00F013C3">
              <w:rPr>
                <w:b/>
              </w:rPr>
              <w:t>Relevant entity</w:t>
            </w:r>
          </w:p>
        </w:tc>
        <w:tc>
          <w:tcPr>
            <w:tcW w:w="3564" w:type="pct"/>
            <w:vAlign w:val="center"/>
          </w:tcPr>
          <w:p w14:paraId="37BF5534" w14:textId="77777777" w:rsidR="005A287E" w:rsidRPr="003C09B4" w:rsidRDefault="005A287E" w:rsidP="00665D36">
            <w:pPr>
              <w:keepNext/>
              <w:widowControl w:val="0"/>
              <w:jc w:val="both"/>
              <w:outlineLvl w:val="0"/>
            </w:pPr>
            <w:r w:rsidRPr="003C09B4">
              <w:t>CFCS</w:t>
            </w:r>
          </w:p>
        </w:tc>
      </w:tr>
      <w:tr w:rsidR="005A287E" w:rsidRPr="00F013C3" w14:paraId="4FF993E7" w14:textId="77777777">
        <w:trPr>
          <w:trHeight w:val="20"/>
        </w:trPr>
        <w:tc>
          <w:tcPr>
            <w:tcW w:w="1436" w:type="pct"/>
            <w:vAlign w:val="center"/>
          </w:tcPr>
          <w:p w14:paraId="70A28F24" w14:textId="77777777" w:rsidR="005A287E" w:rsidRPr="00F013C3" w:rsidRDefault="005A287E">
            <w:pPr>
              <w:widowControl w:val="0"/>
              <w:spacing w:before="120" w:after="120"/>
              <w:outlineLvl w:val="0"/>
              <w:rPr>
                <w:b/>
              </w:rPr>
            </w:pPr>
            <w:r w:rsidRPr="00F013C3">
              <w:rPr>
                <w:b/>
              </w:rPr>
              <w:t>Intended actions</w:t>
            </w:r>
          </w:p>
        </w:tc>
        <w:tc>
          <w:tcPr>
            <w:tcW w:w="3564" w:type="pct"/>
            <w:vAlign w:val="center"/>
          </w:tcPr>
          <w:p w14:paraId="3029B0B8" w14:textId="61FFE80C" w:rsidR="003E18E9" w:rsidRDefault="003E18E9" w:rsidP="00FD0950">
            <w:pPr>
              <w:pStyle w:val="ListParagraph"/>
              <w:numPr>
                <w:ilvl w:val="0"/>
                <w:numId w:val="63"/>
              </w:numPr>
              <w:ind w:left="216" w:hanging="216"/>
              <w:contextualSpacing/>
              <w:jc w:val="both"/>
              <w:rPr>
                <w:color w:val="000000" w:themeColor="text1"/>
              </w:rPr>
            </w:pPr>
            <w:r w:rsidRPr="00A2456A">
              <w:rPr>
                <w:color w:val="000000" w:themeColor="text1"/>
              </w:rPr>
              <w:t xml:space="preserve">KYC and onboarding team, with support from </w:t>
            </w:r>
            <w:proofErr w:type="gramStart"/>
            <w:r w:rsidRPr="00A2456A">
              <w:rPr>
                <w:color w:val="000000" w:themeColor="text1"/>
              </w:rPr>
              <w:t>RMs</w:t>
            </w:r>
            <w:proofErr w:type="gramEnd"/>
            <w:r w:rsidRPr="00A2456A">
              <w:rPr>
                <w:color w:val="000000" w:themeColor="text1"/>
              </w:rPr>
              <w:t xml:space="preserve"> are reviewing KYC status and requesting necessary documents from </w:t>
            </w:r>
            <w:r w:rsidR="00DA242F">
              <w:rPr>
                <w:color w:val="000000" w:themeColor="text1"/>
              </w:rPr>
              <w:t>AMs.</w:t>
            </w:r>
          </w:p>
          <w:p w14:paraId="4A6D4AD9" w14:textId="3176008F" w:rsidR="003E18E9" w:rsidRDefault="003E18E9" w:rsidP="00FD0950">
            <w:pPr>
              <w:pStyle w:val="ListParagraph"/>
              <w:numPr>
                <w:ilvl w:val="0"/>
                <w:numId w:val="63"/>
              </w:numPr>
              <w:ind w:left="216" w:hanging="216"/>
              <w:contextualSpacing/>
              <w:jc w:val="both"/>
              <w:rPr>
                <w:color w:val="000000" w:themeColor="text1"/>
              </w:rPr>
            </w:pPr>
            <w:r>
              <w:rPr>
                <w:color w:val="000000" w:themeColor="text1"/>
              </w:rPr>
              <w:t>Remediate remaining Low risk clients projected to be completed during 1H2026</w:t>
            </w:r>
            <w:r w:rsidR="00DA242F">
              <w:rPr>
                <w:color w:val="000000" w:themeColor="text1"/>
              </w:rPr>
              <w:t>.</w:t>
            </w:r>
          </w:p>
          <w:p w14:paraId="275A5848" w14:textId="4FA47C46" w:rsidR="005A287E" w:rsidRPr="003C09B4" w:rsidRDefault="003E18E9" w:rsidP="00FD0950">
            <w:pPr>
              <w:pStyle w:val="ListParagraph"/>
              <w:numPr>
                <w:ilvl w:val="0"/>
                <w:numId w:val="63"/>
              </w:numPr>
              <w:ind w:left="216" w:hanging="216"/>
              <w:contextualSpacing/>
              <w:jc w:val="both"/>
            </w:pPr>
            <w:r w:rsidRPr="003E18E9">
              <w:rPr>
                <w:color w:val="000000" w:themeColor="text1"/>
              </w:rPr>
              <w:t>Bi-weekly monitoring and oversight of remediation status by CFCS Compliance and Front Office</w:t>
            </w:r>
            <w:r w:rsidR="00DA242F">
              <w:rPr>
                <w:color w:val="000000" w:themeColor="text1"/>
              </w:rPr>
              <w:t>.</w:t>
            </w:r>
          </w:p>
        </w:tc>
      </w:tr>
      <w:tr w:rsidR="005A287E" w:rsidRPr="00F013C3" w14:paraId="0AE7A9AF" w14:textId="77777777">
        <w:trPr>
          <w:trHeight w:val="20"/>
        </w:trPr>
        <w:tc>
          <w:tcPr>
            <w:tcW w:w="1436" w:type="pct"/>
            <w:vAlign w:val="center"/>
          </w:tcPr>
          <w:p w14:paraId="34ABE547" w14:textId="77777777" w:rsidR="005A287E" w:rsidRPr="00F013C3" w:rsidRDefault="005A287E">
            <w:pPr>
              <w:widowControl w:val="0"/>
              <w:spacing w:before="120" w:after="120"/>
              <w:outlineLvl w:val="0"/>
              <w:rPr>
                <w:b/>
              </w:rPr>
            </w:pPr>
            <w:r w:rsidRPr="00F013C3">
              <w:rPr>
                <w:b/>
              </w:rPr>
              <w:t>Owner</w:t>
            </w:r>
          </w:p>
        </w:tc>
        <w:tc>
          <w:tcPr>
            <w:tcW w:w="3564" w:type="pct"/>
            <w:vAlign w:val="center"/>
          </w:tcPr>
          <w:p w14:paraId="41879EE6" w14:textId="744068CF" w:rsidR="005A287E" w:rsidRPr="003C09B4" w:rsidRDefault="00A2456A" w:rsidP="00665D36">
            <w:pPr>
              <w:keepNext/>
              <w:widowControl w:val="0"/>
              <w:jc w:val="both"/>
              <w:outlineLvl w:val="0"/>
              <w:rPr>
                <w:rFonts w:cs="Calibri"/>
              </w:rPr>
            </w:pPr>
            <w:r w:rsidRPr="003C09B4">
              <w:rPr>
                <w:rFonts w:cs="Calibri"/>
              </w:rPr>
              <w:t>T</w:t>
            </w:r>
            <w:r w:rsidR="00FA0960">
              <w:rPr>
                <w:rFonts w:cs="Calibri"/>
              </w:rPr>
              <w:t>homas</w:t>
            </w:r>
            <w:r w:rsidRPr="003C09B4">
              <w:rPr>
                <w:rFonts w:cs="Calibri"/>
              </w:rPr>
              <w:t xml:space="preserve"> Erdman</w:t>
            </w:r>
            <w:r w:rsidR="00186F44" w:rsidRPr="003C09B4">
              <w:rPr>
                <w:rFonts w:cs="Calibri"/>
              </w:rPr>
              <w:t>n</w:t>
            </w:r>
          </w:p>
        </w:tc>
      </w:tr>
      <w:tr w:rsidR="005A287E" w:rsidRPr="00F013C3" w14:paraId="1CAC639E" w14:textId="77777777">
        <w:trPr>
          <w:trHeight w:val="20"/>
        </w:trPr>
        <w:tc>
          <w:tcPr>
            <w:tcW w:w="1436" w:type="pct"/>
            <w:vAlign w:val="center"/>
          </w:tcPr>
          <w:p w14:paraId="74656707" w14:textId="77777777" w:rsidR="005A287E" w:rsidRPr="00F013C3" w:rsidRDefault="005A287E">
            <w:pPr>
              <w:widowControl w:val="0"/>
              <w:spacing w:before="120" w:after="120"/>
              <w:outlineLvl w:val="0"/>
              <w:rPr>
                <w:b/>
              </w:rPr>
            </w:pPr>
            <w:r w:rsidRPr="00F013C3">
              <w:rPr>
                <w:b/>
              </w:rPr>
              <w:t>Target date for resolution</w:t>
            </w:r>
          </w:p>
        </w:tc>
        <w:tc>
          <w:tcPr>
            <w:tcW w:w="3564" w:type="pct"/>
            <w:vAlign w:val="center"/>
          </w:tcPr>
          <w:p w14:paraId="712E6A2E" w14:textId="3BB6CB86" w:rsidR="005A287E" w:rsidRPr="003C09B4" w:rsidRDefault="00186F44" w:rsidP="00665D36">
            <w:pPr>
              <w:keepNext/>
              <w:widowControl w:val="0"/>
              <w:jc w:val="both"/>
              <w:outlineLvl w:val="0"/>
            </w:pPr>
            <w:r w:rsidRPr="003C09B4">
              <w:t>June 30, 202</w:t>
            </w:r>
            <w:r w:rsidR="006E03AD" w:rsidRPr="003C09B4">
              <w:t>6</w:t>
            </w:r>
          </w:p>
        </w:tc>
      </w:tr>
    </w:tbl>
    <w:p w14:paraId="7F657052" w14:textId="1ED27DFF" w:rsidR="003429CE" w:rsidRPr="00A50A74" w:rsidRDefault="003429CE" w:rsidP="00A50A74">
      <w:pPr>
        <w:pStyle w:val="ARTemplateHeading1"/>
        <w:numPr>
          <w:ilvl w:val="0"/>
          <w:numId w:val="0"/>
        </w:numPr>
        <w:spacing w:before="0" w:after="0"/>
        <w:rPr>
          <w:b w:val="0"/>
          <w:bCs w:val="0"/>
          <w:sz w:val="22"/>
        </w:rPr>
      </w:pPr>
    </w:p>
    <w:p w14:paraId="194CC5D7" w14:textId="77777777" w:rsidR="00FD0950" w:rsidRDefault="00FD0950">
      <w:r>
        <w:rPr>
          <w:b/>
          <w:bCs/>
        </w:rPr>
        <w:br w:type="page"/>
      </w:r>
    </w:p>
    <w:tbl>
      <w:tblPr>
        <w:tblStyle w:val="TableGrid3"/>
        <w:tblpPr w:leftFromText="180" w:rightFromText="180" w:vertAnchor="text" w:tblpX="108" w:tblpY="1"/>
        <w:tblOverlap w:val="never"/>
        <w:tblW w:w="5000" w:type="pct"/>
        <w:tblLook w:val="04A0" w:firstRow="1" w:lastRow="0" w:firstColumn="1" w:lastColumn="0" w:noHBand="0" w:noVBand="1"/>
      </w:tblPr>
      <w:tblGrid>
        <w:gridCol w:w="2720"/>
        <w:gridCol w:w="6751"/>
      </w:tblGrid>
      <w:tr w:rsidR="003429CE" w:rsidRPr="00F013C3" w14:paraId="58F00455" w14:textId="77777777">
        <w:trPr>
          <w:trHeight w:val="20"/>
        </w:trPr>
        <w:tc>
          <w:tcPr>
            <w:tcW w:w="1436" w:type="pct"/>
            <w:vAlign w:val="center"/>
          </w:tcPr>
          <w:p w14:paraId="428AC889" w14:textId="77777777" w:rsidR="003429CE" w:rsidRPr="00F013C3" w:rsidRDefault="003429CE">
            <w:pPr>
              <w:widowControl w:val="0"/>
              <w:spacing w:before="120" w:after="120"/>
              <w:outlineLvl w:val="0"/>
              <w:rPr>
                <w:b/>
              </w:rPr>
            </w:pPr>
            <w:r w:rsidRPr="00F013C3">
              <w:rPr>
                <w:b/>
              </w:rPr>
              <w:lastRenderedPageBreak/>
              <w:t>Severity rating</w:t>
            </w:r>
          </w:p>
        </w:tc>
        <w:tc>
          <w:tcPr>
            <w:tcW w:w="3564" w:type="pct"/>
            <w:shd w:val="clear" w:color="auto" w:fill="F2F2F2" w:themeFill="background1" w:themeFillShade="F2"/>
            <w:vAlign w:val="center"/>
          </w:tcPr>
          <w:p w14:paraId="613C149F" w14:textId="77777777" w:rsidR="003429CE" w:rsidRPr="00A50A74" w:rsidRDefault="003429CE">
            <w:pPr>
              <w:keepNext/>
              <w:widowControl w:val="0"/>
              <w:outlineLvl w:val="0"/>
              <w:rPr>
                <w:b/>
              </w:rPr>
            </w:pPr>
            <w:r w:rsidRPr="00A50A74">
              <w:rPr>
                <w:b/>
              </w:rPr>
              <w:t>S2</w:t>
            </w:r>
          </w:p>
        </w:tc>
      </w:tr>
      <w:tr w:rsidR="003429CE" w:rsidRPr="00F013C3" w14:paraId="1A11964D" w14:textId="77777777">
        <w:trPr>
          <w:trHeight w:val="20"/>
        </w:trPr>
        <w:tc>
          <w:tcPr>
            <w:tcW w:w="1436" w:type="pct"/>
            <w:vAlign w:val="center"/>
          </w:tcPr>
          <w:p w14:paraId="0AE3124A" w14:textId="77777777" w:rsidR="003429CE" w:rsidRPr="00F013C3" w:rsidRDefault="003429CE" w:rsidP="003429CE">
            <w:pPr>
              <w:widowControl w:val="0"/>
              <w:spacing w:before="120" w:after="120"/>
              <w:outlineLvl w:val="0"/>
              <w:rPr>
                <w:b/>
                <w:bCs/>
              </w:rPr>
            </w:pPr>
            <w:r w:rsidRPr="00F013C3">
              <w:rPr>
                <w:b/>
                <w:bCs/>
              </w:rPr>
              <w:t>SII Identification number</w:t>
            </w:r>
          </w:p>
        </w:tc>
        <w:tc>
          <w:tcPr>
            <w:tcW w:w="3564" w:type="pct"/>
            <w:vAlign w:val="center"/>
          </w:tcPr>
          <w:p w14:paraId="44415974" w14:textId="4A94F07A" w:rsidR="003429CE" w:rsidRPr="00A50A74" w:rsidRDefault="003429CE" w:rsidP="003429CE">
            <w:pPr>
              <w:keepNext/>
              <w:widowControl w:val="0"/>
              <w:outlineLvl w:val="0"/>
            </w:pPr>
            <w:r w:rsidRPr="00A50A74">
              <w:rPr>
                <w:bCs/>
              </w:rPr>
              <w:t>2025-063_F</w:t>
            </w:r>
            <w:r w:rsidR="00D20A5B" w:rsidRPr="00A50A74">
              <w:rPr>
                <w:bCs/>
              </w:rPr>
              <w:t>15</w:t>
            </w:r>
          </w:p>
        </w:tc>
      </w:tr>
      <w:tr w:rsidR="003429CE" w:rsidRPr="00F013C3" w14:paraId="3ED466E6" w14:textId="77777777">
        <w:trPr>
          <w:trHeight w:val="20"/>
        </w:trPr>
        <w:tc>
          <w:tcPr>
            <w:tcW w:w="1436" w:type="pct"/>
            <w:vAlign w:val="center"/>
          </w:tcPr>
          <w:p w14:paraId="2FBFD5AD" w14:textId="77777777" w:rsidR="003429CE" w:rsidRPr="00F013C3" w:rsidRDefault="003429CE" w:rsidP="003429CE">
            <w:pPr>
              <w:widowControl w:val="0"/>
              <w:spacing w:before="120" w:after="120"/>
              <w:outlineLvl w:val="0"/>
              <w:rPr>
                <w:b/>
                <w:highlight w:val="yellow"/>
              </w:rPr>
            </w:pPr>
            <w:r w:rsidRPr="00F013C3">
              <w:rPr>
                <w:b/>
              </w:rPr>
              <w:t>SII related to</w:t>
            </w:r>
          </w:p>
        </w:tc>
        <w:tc>
          <w:tcPr>
            <w:tcW w:w="3564" w:type="pct"/>
            <w:vAlign w:val="center"/>
          </w:tcPr>
          <w:p w14:paraId="6D750F2F" w14:textId="4CB540C0" w:rsidR="003429CE" w:rsidRPr="00A50A74" w:rsidRDefault="003429CE" w:rsidP="003429CE">
            <w:pPr>
              <w:keepNext/>
              <w:tabs>
                <w:tab w:val="left" w:pos="720"/>
              </w:tabs>
              <w:jc w:val="both"/>
              <w:outlineLvl w:val="0"/>
            </w:pPr>
            <w:r w:rsidRPr="00A50A74">
              <w:t>Control Design Effectiveness</w:t>
            </w:r>
          </w:p>
        </w:tc>
      </w:tr>
      <w:tr w:rsidR="003429CE" w:rsidRPr="00F013C3" w14:paraId="64C4D5C3" w14:textId="77777777">
        <w:trPr>
          <w:trHeight w:val="20"/>
        </w:trPr>
        <w:tc>
          <w:tcPr>
            <w:tcW w:w="1436" w:type="pct"/>
            <w:vAlign w:val="center"/>
          </w:tcPr>
          <w:p w14:paraId="757C63E3" w14:textId="77777777" w:rsidR="003429CE" w:rsidRPr="00F013C3" w:rsidRDefault="003429CE" w:rsidP="003429CE">
            <w:pPr>
              <w:widowControl w:val="0"/>
              <w:spacing w:before="120" w:after="120"/>
              <w:outlineLvl w:val="0"/>
              <w:rPr>
                <w:b/>
              </w:rPr>
            </w:pPr>
            <w:r w:rsidRPr="00F013C3">
              <w:rPr>
                <w:b/>
              </w:rPr>
              <w:t>Title</w:t>
            </w:r>
          </w:p>
        </w:tc>
        <w:tc>
          <w:tcPr>
            <w:tcW w:w="3564" w:type="pct"/>
            <w:vAlign w:val="center"/>
          </w:tcPr>
          <w:p w14:paraId="4010EF9B" w14:textId="586DEEAE" w:rsidR="003429CE" w:rsidRPr="00A50A74" w:rsidRDefault="0084332A" w:rsidP="003429CE">
            <w:pPr>
              <w:keepNext/>
              <w:tabs>
                <w:tab w:val="left" w:pos="720"/>
              </w:tabs>
              <w:jc w:val="both"/>
              <w:outlineLvl w:val="0"/>
            </w:pPr>
            <w:r w:rsidRPr="00A50A74">
              <w:t>Back-to-back</w:t>
            </w:r>
            <w:r w:rsidR="003429CE" w:rsidRPr="00A50A74">
              <w:t xml:space="preserve"> contracts</w:t>
            </w:r>
          </w:p>
        </w:tc>
      </w:tr>
      <w:tr w:rsidR="003429CE" w:rsidRPr="00F013C3" w14:paraId="71C4C05F" w14:textId="77777777">
        <w:trPr>
          <w:trHeight w:val="20"/>
        </w:trPr>
        <w:tc>
          <w:tcPr>
            <w:tcW w:w="1436" w:type="pct"/>
            <w:vAlign w:val="center"/>
          </w:tcPr>
          <w:p w14:paraId="6E498C7A" w14:textId="77777777" w:rsidR="003429CE" w:rsidRPr="00F013C3" w:rsidRDefault="003429CE" w:rsidP="003429CE">
            <w:pPr>
              <w:widowControl w:val="0"/>
              <w:spacing w:before="120" w:after="120"/>
              <w:outlineLvl w:val="0"/>
              <w:rPr>
                <w:b/>
              </w:rPr>
            </w:pPr>
            <w:r w:rsidRPr="00F013C3">
              <w:rPr>
                <w:b/>
              </w:rPr>
              <w:t>Description of SII</w:t>
            </w:r>
          </w:p>
        </w:tc>
        <w:tc>
          <w:tcPr>
            <w:tcW w:w="3564" w:type="pct"/>
            <w:vAlign w:val="center"/>
          </w:tcPr>
          <w:p w14:paraId="066A9F42" w14:textId="6601D62B" w:rsidR="00602204" w:rsidRPr="004F152F" w:rsidRDefault="003429CE" w:rsidP="00602204">
            <w:pPr>
              <w:pStyle w:val="CommentText"/>
              <w:jc w:val="both"/>
              <w:rPr>
                <w:color w:val="000000" w:themeColor="text1"/>
              </w:rPr>
            </w:pPr>
            <w:r w:rsidRPr="004F152F">
              <w:rPr>
                <w:color w:val="000000" w:themeColor="text1"/>
              </w:rPr>
              <w:t xml:space="preserve">Several of the contracts, especially with distributors date back to legacy agreements, </w:t>
            </w:r>
            <w:r w:rsidR="00E433D6">
              <w:rPr>
                <w:color w:val="000000" w:themeColor="text1"/>
              </w:rPr>
              <w:t>before</w:t>
            </w:r>
            <w:r w:rsidR="00E433D6" w:rsidRPr="004F152F">
              <w:rPr>
                <w:color w:val="000000" w:themeColor="text1"/>
              </w:rPr>
              <w:t xml:space="preserve"> </w:t>
            </w:r>
            <w:r w:rsidRPr="004F152F">
              <w:rPr>
                <w:color w:val="000000" w:themeColor="text1"/>
              </w:rPr>
              <w:t xml:space="preserve">CFCS was </w:t>
            </w:r>
            <w:r w:rsidR="00E433D6">
              <w:rPr>
                <w:color w:val="000000" w:themeColor="text1"/>
              </w:rPr>
              <w:t xml:space="preserve">acquired by Deutsche </w:t>
            </w:r>
            <w:r w:rsidR="00602204">
              <w:rPr>
                <w:color w:val="000000" w:themeColor="text1"/>
              </w:rPr>
              <w:t>B</w:t>
            </w:r>
            <w:r w:rsidR="00FC1A5C">
              <w:rPr>
                <w:color w:val="000000" w:themeColor="text1"/>
              </w:rPr>
              <w:t>ö</w:t>
            </w:r>
            <w:r w:rsidR="00602204">
              <w:rPr>
                <w:color w:val="000000" w:themeColor="text1"/>
              </w:rPr>
              <w:t>rse</w:t>
            </w:r>
            <w:r w:rsidRPr="004F152F">
              <w:rPr>
                <w:color w:val="000000" w:themeColor="text1"/>
              </w:rPr>
              <w:t>. The regulatory landscape has evolved significantly since then, and demands from Asset Managers, also sometimes reflected in their contracts, have grown significantly. A case in point would be screening against UK sanctions lists.</w:t>
            </w:r>
          </w:p>
          <w:p w14:paraId="59E7828D" w14:textId="77777777" w:rsidR="00907FD7" w:rsidRDefault="00907FD7" w:rsidP="003429CE">
            <w:pPr>
              <w:pStyle w:val="CommentText"/>
              <w:jc w:val="both"/>
              <w:rPr>
                <w:color w:val="000000" w:themeColor="text1"/>
              </w:rPr>
            </w:pPr>
          </w:p>
          <w:p w14:paraId="169F2114" w14:textId="0BD09AE2" w:rsidR="003429CE" w:rsidRPr="00A50A74" w:rsidRDefault="00602204" w:rsidP="003429CE">
            <w:pPr>
              <w:pStyle w:val="CommentText"/>
              <w:jc w:val="both"/>
            </w:pPr>
            <w:r w:rsidRPr="004F152F">
              <w:rPr>
                <w:color w:val="000000" w:themeColor="text1"/>
              </w:rPr>
              <w:t xml:space="preserve">This has led to a potential misalignment between the contracts on both sides, where commitments to AMs may flow through to contractual obligations from Distributors. This is exacerbated by </w:t>
            </w:r>
            <w:r w:rsidR="006D7F68">
              <w:rPr>
                <w:color w:val="000000" w:themeColor="text1"/>
              </w:rPr>
              <w:t xml:space="preserve">the </w:t>
            </w:r>
            <w:r w:rsidRPr="004F152F">
              <w:rPr>
                <w:color w:val="000000" w:themeColor="text1"/>
              </w:rPr>
              <w:t>lack of a central repository for contracts, where exceptions to the standard can be recorded.</w:t>
            </w:r>
          </w:p>
        </w:tc>
      </w:tr>
      <w:tr w:rsidR="003429CE" w:rsidRPr="00F013C3" w14:paraId="5618A753" w14:textId="77777777">
        <w:trPr>
          <w:trHeight w:val="20"/>
        </w:trPr>
        <w:tc>
          <w:tcPr>
            <w:tcW w:w="1436" w:type="pct"/>
            <w:vAlign w:val="center"/>
          </w:tcPr>
          <w:p w14:paraId="241500FD" w14:textId="77777777" w:rsidR="003429CE" w:rsidRPr="00F013C3" w:rsidRDefault="003429CE" w:rsidP="003429CE">
            <w:pPr>
              <w:widowControl w:val="0"/>
              <w:spacing w:before="120" w:after="120"/>
              <w:outlineLvl w:val="0"/>
              <w:rPr>
                <w:b/>
              </w:rPr>
            </w:pPr>
            <w:r w:rsidRPr="00F013C3">
              <w:rPr>
                <w:b/>
              </w:rPr>
              <w:t>Risk</w:t>
            </w:r>
          </w:p>
        </w:tc>
        <w:tc>
          <w:tcPr>
            <w:tcW w:w="3564" w:type="pct"/>
            <w:vAlign w:val="center"/>
          </w:tcPr>
          <w:p w14:paraId="54D3A2C8" w14:textId="0E893B43" w:rsidR="003429CE" w:rsidRPr="00A50A74" w:rsidRDefault="003429CE" w:rsidP="003429CE">
            <w:pPr>
              <w:contextualSpacing/>
              <w:jc w:val="both"/>
            </w:pPr>
            <w:r w:rsidRPr="00A50A74">
              <w:t>Imbalanced contractual framework resulting in liability for CFCS</w:t>
            </w:r>
            <w:r w:rsidR="00C471DE">
              <w:t>.</w:t>
            </w:r>
          </w:p>
        </w:tc>
      </w:tr>
      <w:tr w:rsidR="003429CE" w:rsidRPr="00F013C3" w14:paraId="08873418" w14:textId="77777777">
        <w:trPr>
          <w:trHeight w:val="20"/>
        </w:trPr>
        <w:tc>
          <w:tcPr>
            <w:tcW w:w="1436" w:type="pct"/>
            <w:vAlign w:val="center"/>
          </w:tcPr>
          <w:p w14:paraId="0AD7FEBC" w14:textId="77777777" w:rsidR="003429CE" w:rsidRPr="00F013C3" w:rsidRDefault="003429CE" w:rsidP="003429CE">
            <w:pPr>
              <w:widowControl w:val="0"/>
              <w:spacing w:before="120" w:after="120"/>
              <w:outlineLvl w:val="0"/>
              <w:rPr>
                <w:b/>
              </w:rPr>
            </w:pPr>
            <w:r w:rsidRPr="00F013C3">
              <w:rPr>
                <w:b/>
              </w:rPr>
              <w:t>Root cause</w:t>
            </w:r>
          </w:p>
        </w:tc>
        <w:tc>
          <w:tcPr>
            <w:tcW w:w="3564" w:type="pct"/>
            <w:vAlign w:val="center"/>
          </w:tcPr>
          <w:p w14:paraId="1B543523" w14:textId="1628C83B" w:rsidR="003429CE" w:rsidRPr="00A50A74" w:rsidRDefault="003429CE" w:rsidP="003429CE">
            <w:pPr>
              <w:contextualSpacing/>
              <w:jc w:val="both"/>
            </w:pPr>
            <w:r w:rsidRPr="00A50A74">
              <w:t>Legacy contracts not re</w:t>
            </w:r>
            <w:r w:rsidR="00665D36" w:rsidRPr="00A50A74">
              <w:t>-</w:t>
            </w:r>
            <w:r w:rsidRPr="00A50A74">
              <w:t>papered, especially with Distributors</w:t>
            </w:r>
          </w:p>
        </w:tc>
      </w:tr>
      <w:tr w:rsidR="003429CE" w:rsidRPr="00F013C3" w14:paraId="45C645FE" w14:textId="77777777">
        <w:trPr>
          <w:trHeight w:val="20"/>
        </w:trPr>
        <w:tc>
          <w:tcPr>
            <w:tcW w:w="1436" w:type="pct"/>
            <w:vAlign w:val="center"/>
          </w:tcPr>
          <w:p w14:paraId="45E62EEC" w14:textId="77777777" w:rsidR="003429CE" w:rsidRPr="00F013C3" w:rsidRDefault="003429CE" w:rsidP="003429CE">
            <w:pPr>
              <w:widowControl w:val="0"/>
              <w:spacing w:before="120" w:after="120"/>
              <w:outlineLvl w:val="0"/>
              <w:rPr>
                <w:b/>
              </w:rPr>
            </w:pPr>
            <w:r w:rsidRPr="00F013C3">
              <w:rPr>
                <w:b/>
              </w:rPr>
              <w:t>Relevant entity</w:t>
            </w:r>
          </w:p>
        </w:tc>
        <w:tc>
          <w:tcPr>
            <w:tcW w:w="3564" w:type="pct"/>
            <w:vAlign w:val="center"/>
          </w:tcPr>
          <w:p w14:paraId="2AA2E209" w14:textId="3AEF6F1A" w:rsidR="003429CE" w:rsidRPr="00A50A74" w:rsidRDefault="003429CE" w:rsidP="003429CE">
            <w:pPr>
              <w:keepNext/>
              <w:widowControl w:val="0"/>
              <w:jc w:val="both"/>
              <w:outlineLvl w:val="0"/>
            </w:pPr>
            <w:r w:rsidRPr="00A50A74">
              <w:t>CFCS</w:t>
            </w:r>
          </w:p>
        </w:tc>
      </w:tr>
      <w:tr w:rsidR="003429CE" w:rsidRPr="00F013C3" w14:paraId="440CD9E2" w14:textId="77777777">
        <w:trPr>
          <w:trHeight w:val="20"/>
        </w:trPr>
        <w:tc>
          <w:tcPr>
            <w:tcW w:w="1436" w:type="pct"/>
            <w:vAlign w:val="center"/>
          </w:tcPr>
          <w:p w14:paraId="6277E921" w14:textId="77777777" w:rsidR="003429CE" w:rsidRPr="00F013C3" w:rsidRDefault="003429CE" w:rsidP="003429CE">
            <w:pPr>
              <w:widowControl w:val="0"/>
              <w:spacing w:before="120" w:after="120"/>
              <w:outlineLvl w:val="0"/>
              <w:rPr>
                <w:b/>
              </w:rPr>
            </w:pPr>
            <w:r w:rsidRPr="00F013C3">
              <w:rPr>
                <w:b/>
              </w:rPr>
              <w:t>Intended actions</w:t>
            </w:r>
          </w:p>
        </w:tc>
        <w:tc>
          <w:tcPr>
            <w:tcW w:w="3564" w:type="pct"/>
            <w:vAlign w:val="center"/>
          </w:tcPr>
          <w:p w14:paraId="050B0AAC" w14:textId="2B6A4064" w:rsidR="007E1E02" w:rsidRPr="00211363" w:rsidRDefault="007E1E02" w:rsidP="006D7F68">
            <w:pPr>
              <w:pStyle w:val="ListParagraph"/>
              <w:numPr>
                <w:ilvl w:val="0"/>
                <w:numId w:val="56"/>
              </w:numPr>
              <w:ind w:left="216" w:hanging="216"/>
              <w:contextualSpacing/>
              <w:jc w:val="both"/>
              <w:rPr>
                <w:color w:val="000000" w:themeColor="text1"/>
              </w:rPr>
            </w:pPr>
            <w:r w:rsidRPr="00211363">
              <w:rPr>
                <w:color w:val="000000" w:themeColor="text1"/>
              </w:rPr>
              <w:t>Short-term solution</w:t>
            </w:r>
            <w:r>
              <w:rPr>
                <w:color w:val="000000" w:themeColor="text1"/>
              </w:rPr>
              <w:t>:</w:t>
            </w:r>
          </w:p>
          <w:p w14:paraId="13A511EC" w14:textId="7C8D4F57" w:rsidR="007E1E02" w:rsidRPr="00211363" w:rsidRDefault="007E1E02" w:rsidP="006D7F68">
            <w:pPr>
              <w:pStyle w:val="ListParagraph"/>
              <w:numPr>
                <w:ilvl w:val="1"/>
                <w:numId w:val="56"/>
              </w:numPr>
              <w:ind w:left="432" w:hanging="216"/>
              <w:contextualSpacing/>
              <w:jc w:val="both"/>
              <w:rPr>
                <w:color w:val="000000" w:themeColor="text1"/>
              </w:rPr>
            </w:pPr>
            <w:r w:rsidRPr="00211363">
              <w:rPr>
                <w:color w:val="000000" w:themeColor="text1"/>
              </w:rPr>
              <w:t>Develop a process where new deviations to template are tracked and approved by necessary stakeholders</w:t>
            </w:r>
            <w:r w:rsidR="00D87FD6">
              <w:rPr>
                <w:color w:val="000000" w:themeColor="text1"/>
              </w:rPr>
              <w:t>.</w:t>
            </w:r>
          </w:p>
          <w:p w14:paraId="3EAD4F5E" w14:textId="5429BFCE" w:rsidR="007E1E02" w:rsidRDefault="007E1E02" w:rsidP="006D7F68">
            <w:pPr>
              <w:pStyle w:val="ListParagraph"/>
              <w:numPr>
                <w:ilvl w:val="1"/>
                <w:numId w:val="56"/>
              </w:numPr>
              <w:ind w:left="432" w:hanging="216"/>
              <w:contextualSpacing/>
              <w:jc w:val="both"/>
              <w:rPr>
                <w:color w:val="000000" w:themeColor="text1"/>
              </w:rPr>
            </w:pPr>
            <w:r w:rsidRPr="00211363">
              <w:rPr>
                <w:color w:val="000000" w:themeColor="text1"/>
              </w:rPr>
              <w:t xml:space="preserve">Store approved deviations in a </w:t>
            </w:r>
            <w:proofErr w:type="gramStart"/>
            <w:r w:rsidRPr="00211363">
              <w:rPr>
                <w:color w:val="000000" w:themeColor="text1"/>
              </w:rPr>
              <w:t>centrally-managed</w:t>
            </w:r>
            <w:proofErr w:type="gramEnd"/>
            <w:r w:rsidRPr="00211363">
              <w:rPr>
                <w:color w:val="000000" w:themeColor="text1"/>
              </w:rPr>
              <w:t xml:space="preserve"> inventory</w:t>
            </w:r>
            <w:r w:rsidR="00D87FD6">
              <w:rPr>
                <w:color w:val="000000" w:themeColor="text1"/>
              </w:rPr>
              <w:t>.</w:t>
            </w:r>
            <w:r w:rsidRPr="00211363">
              <w:rPr>
                <w:color w:val="000000" w:themeColor="text1"/>
              </w:rPr>
              <w:t xml:space="preserve"> </w:t>
            </w:r>
          </w:p>
          <w:p w14:paraId="19CAB1AD" w14:textId="3CE638D0" w:rsidR="007E1E02" w:rsidRPr="00211363" w:rsidRDefault="007E1E02" w:rsidP="006D7F68">
            <w:pPr>
              <w:pStyle w:val="ListParagraph"/>
              <w:numPr>
                <w:ilvl w:val="1"/>
                <w:numId w:val="56"/>
              </w:numPr>
              <w:ind w:left="432" w:hanging="216"/>
              <w:contextualSpacing/>
              <w:jc w:val="both"/>
              <w:rPr>
                <w:color w:val="000000" w:themeColor="text1"/>
              </w:rPr>
            </w:pPr>
            <w:r>
              <w:rPr>
                <w:color w:val="000000" w:themeColor="text1"/>
              </w:rPr>
              <w:t>Leverage (build/design) a contract management tool to automate checks, process and improve compliance</w:t>
            </w:r>
            <w:r w:rsidR="00D87FD6">
              <w:rPr>
                <w:color w:val="000000" w:themeColor="text1"/>
              </w:rPr>
              <w:t>.</w:t>
            </w:r>
            <w:r>
              <w:rPr>
                <w:color w:val="000000" w:themeColor="text1"/>
              </w:rPr>
              <w:t xml:space="preserve"> </w:t>
            </w:r>
          </w:p>
          <w:p w14:paraId="2D37783F" w14:textId="59F4356D" w:rsidR="003429CE" w:rsidRPr="00A50A74" w:rsidRDefault="007E1E02" w:rsidP="006D7F68">
            <w:pPr>
              <w:pStyle w:val="ListParagraph"/>
              <w:numPr>
                <w:ilvl w:val="0"/>
                <w:numId w:val="56"/>
              </w:numPr>
              <w:ind w:left="216" w:hanging="216"/>
              <w:contextualSpacing/>
              <w:jc w:val="both"/>
            </w:pPr>
            <w:r w:rsidRPr="00211363">
              <w:rPr>
                <w:color w:val="000000" w:themeColor="text1"/>
              </w:rPr>
              <w:t>Long-term: repapering of Distributors as part of Project Elevate</w:t>
            </w:r>
            <w:r w:rsidR="00D87FD6">
              <w:t>.</w:t>
            </w:r>
          </w:p>
        </w:tc>
      </w:tr>
      <w:tr w:rsidR="003429CE" w:rsidRPr="00F013C3" w14:paraId="4DB0014E" w14:textId="77777777">
        <w:trPr>
          <w:trHeight w:val="20"/>
        </w:trPr>
        <w:tc>
          <w:tcPr>
            <w:tcW w:w="1436" w:type="pct"/>
            <w:vAlign w:val="center"/>
          </w:tcPr>
          <w:p w14:paraId="3C0F9A81" w14:textId="77777777" w:rsidR="003429CE" w:rsidRPr="00F013C3" w:rsidRDefault="003429CE" w:rsidP="003429CE">
            <w:pPr>
              <w:widowControl w:val="0"/>
              <w:spacing w:before="120" w:after="120"/>
              <w:outlineLvl w:val="0"/>
              <w:rPr>
                <w:b/>
              </w:rPr>
            </w:pPr>
            <w:r w:rsidRPr="00F013C3">
              <w:rPr>
                <w:b/>
              </w:rPr>
              <w:t>Owner</w:t>
            </w:r>
          </w:p>
        </w:tc>
        <w:tc>
          <w:tcPr>
            <w:tcW w:w="3564" w:type="pct"/>
            <w:vAlign w:val="center"/>
          </w:tcPr>
          <w:p w14:paraId="3DA713D1" w14:textId="31E3047E" w:rsidR="003429CE" w:rsidRPr="00A50A74" w:rsidRDefault="003429CE" w:rsidP="003429CE">
            <w:pPr>
              <w:keepNext/>
              <w:widowControl w:val="0"/>
              <w:jc w:val="both"/>
              <w:outlineLvl w:val="0"/>
              <w:rPr>
                <w:rFonts w:cs="Calibri"/>
              </w:rPr>
            </w:pPr>
            <w:r w:rsidRPr="00A50A74">
              <w:rPr>
                <w:rFonts w:cs="Calibri"/>
              </w:rPr>
              <w:t>Moritz Dechow</w:t>
            </w:r>
          </w:p>
        </w:tc>
      </w:tr>
      <w:tr w:rsidR="003429CE" w:rsidRPr="00F013C3" w14:paraId="105DBA30" w14:textId="77777777">
        <w:trPr>
          <w:trHeight w:val="20"/>
        </w:trPr>
        <w:tc>
          <w:tcPr>
            <w:tcW w:w="1436" w:type="pct"/>
            <w:vAlign w:val="center"/>
          </w:tcPr>
          <w:p w14:paraId="742EF901" w14:textId="77777777" w:rsidR="003429CE" w:rsidRPr="00F013C3" w:rsidRDefault="003429CE" w:rsidP="003429CE">
            <w:pPr>
              <w:widowControl w:val="0"/>
              <w:spacing w:before="120" w:after="120"/>
              <w:outlineLvl w:val="0"/>
              <w:rPr>
                <w:b/>
              </w:rPr>
            </w:pPr>
            <w:r w:rsidRPr="00F013C3">
              <w:rPr>
                <w:b/>
              </w:rPr>
              <w:t>Target date for resolution</w:t>
            </w:r>
          </w:p>
        </w:tc>
        <w:tc>
          <w:tcPr>
            <w:tcW w:w="3564" w:type="pct"/>
            <w:vAlign w:val="center"/>
          </w:tcPr>
          <w:p w14:paraId="49139C3D" w14:textId="6C4C0F74" w:rsidR="003429CE" w:rsidRPr="00A50A74" w:rsidRDefault="003429CE" w:rsidP="003429CE">
            <w:pPr>
              <w:keepNext/>
              <w:widowControl w:val="0"/>
              <w:jc w:val="both"/>
              <w:outlineLvl w:val="0"/>
            </w:pPr>
            <w:r w:rsidRPr="00A50A74">
              <w:t>December 31, 2027</w:t>
            </w:r>
          </w:p>
        </w:tc>
      </w:tr>
    </w:tbl>
    <w:p w14:paraId="2CF80955" w14:textId="29B7E939" w:rsidR="003429CE" w:rsidRPr="00D74FF3" w:rsidRDefault="003429CE" w:rsidP="00D74FF3">
      <w:pPr>
        <w:pStyle w:val="ARTemplateHeading1"/>
        <w:numPr>
          <w:ilvl w:val="0"/>
          <w:numId w:val="0"/>
        </w:numPr>
        <w:spacing w:before="0" w:after="0"/>
        <w:rPr>
          <w:b w:val="0"/>
          <w:bCs w:val="0"/>
          <w:sz w:val="22"/>
        </w:rPr>
      </w:pPr>
    </w:p>
    <w:p w14:paraId="53C8506A" w14:textId="77777777" w:rsidR="00FD0950" w:rsidRDefault="00FD0950">
      <w:r>
        <w:rPr>
          <w:b/>
          <w:bCs/>
        </w:rPr>
        <w:br w:type="page"/>
      </w:r>
    </w:p>
    <w:tbl>
      <w:tblPr>
        <w:tblStyle w:val="TableGrid3"/>
        <w:tblpPr w:leftFromText="180" w:rightFromText="180" w:vertAnchor="text" w:tblpX="108" w:tblpY="1"/>
        <w:tblOverlap w:val="never"/>
        <w:tblW w:w="5000" w:type="pct"/>
        <w:tblLook w:val="04A0" w:firstRow="1" w:lastRow="0" w:firstColumn="1" w:lastColumn="0" w:noHBand="0" w:noVBand="1"/>
      </w:tblPr>
      <w:tblGrid>
        <w:gridCol w:w="2720"/>
        <w:gridCol w:w="6751"/>
      </w:tblGrid>
      <w:tr w:rsidR="003429CE" w:rsidRPr="00F013C3" w14:paraId="6B42CDC5" w14:textId="77777777">
        <w:trPr>
          <w:trHeight w:val="20"/>
        </w:trPr>
        <w:tc>
          <w:tcPr>
            <w:tcW w:w="1436" w:type="pct"/>
            <w:vAlign w:val="center"/>
          </w:tcPr>
          <w:p w14:paraId="7E156798" w14:textId="77777777" w:rsidR="003429CE" w:rsidRPr="00F013C3" w:rsidRDefault="003429CE">
            <w:pPr>
              <w:widowControl w:val="0"/>
              <w:spacing w:before="120" w:after="120"/>
              <w:outlineLvl w:val="0"/>
              <w:rPr>
                <w:b/>
              </w:rPr>
            </w:pPr>
            <w:r w:rsidRPr="00F013C3">
              <w:rPr>
                <w:b/>
              </w:rPr>
              <w:lastRenderedPageBreak/>
              <w:t>Severity rating</w:t>
            </w:r>
          </w:p>
        </w:tc>
        <w:tc>
          <w:tcPr>
            <w:tcW w:w="3564" w:type="pct"/>
            <w:shd w:val="clear" w:color="auto" w:fill="F2F2F2" w:themeFill="background1" w:themeFillShade="F2"/>
            <w:vAlign w:val="center"/>
          </w:tcPr>
          <w:p w14:paraId="163430DA" w14:textId="2208C8B2" w:rsidR="003429CE" w:rsidRPr="00FE394B" w:rsidRDefault="003429CE">
            <w:pPr>
              <w:keepNext/>
              <w:widowControl w:val="0"/>
              <w:outlineLvl w:val="0"/>
              <w:rPr>
                <w:b/>
              </w:rPr>
            </w:pPr>
            <w:r w:rsidRPr="00FE394B">
              <w:rPr>
                <w:b/>
              </w:rPr>
              <w:t>S</w:t>
            </w:r>
            <w:r w:rsidR="0062245A" w:rsidRPr="00FE394B">
              <w:rPr>
                <w:b/>
              </w:rPr>
              <w:t>1</w:t>
            </w:r>
          </w:p>
        </w:tc>
      </w:tr>
      <w:tr w:rsidR="003429CE" w:rsidRPr="00F013C3" w14:paraId="6027A257" w14:textId="77777777">
        <w:trPr>
          <w:trHeight w:val="20"/>
        </w:trPr>
        <w:tc>
          <w:tcPr>
            <w:tcW w:w="1436" w:type="pct"/>
            <w:vAlign w:val="center"/>
          </w:tcPr>
          <w:p w14:paraId="7CDCEFB4" w14:textId="77777777" w:rsidR="003429CE" w:rsidRPr="00F013C3" w:rsidRDefault="003429CE">
            <w:pPr>
              <w:widowControl w:val="0"/>
              <w:spacing w:before="120" w:after="120"/>
              <w:outlineLvl w:val="0"/>
              <w:rPr>
                <w:b/>
                <w:bCs/>
              </w:rPr>
            </w:pPr>
            <w:r w:rsidRPr="00F013C3">
              <w:rPr>
                <w:b/>
                <w:bCs/>
              </w:rPr>
              <w:t>SII Identification number</w:t>
            </w:r>
          </w:p>
        </w:tc>
        <w:tc>
          <w:tcPr>
            <w:tcW w:w="3564" w:type="pct"/>
            <w:vAlign w:val="center"/>
          </w:tcPr>
          <w:p w14:paraId="42E4D762" w14:textId="2BCA9B52" w:rsidR="003429CE" w:rsidRPr="00FE394B" w:rsidRDefault="003429CE" w:rsidP="00665D36">
            <w:pPr>
              <w:keepNext/>
              <w:widowControl w:val="0"/>
              <w:jc w:val="both"/>
              <w:outlineLvl w:val="0"/>
            </w:pPr>
            <w:r w:rsidRPr="00FE394B">
              <w:rPr>
                <w:bCs/>
              </w:rPr>
              <w:t>2025-063_F</w:t>
            </w:r>
            <w:r w:rsidR="00D20A5B" w:rsidRPr="00FE394B">
              <w:rPr>
                <w:bCs/>
              </w:rPr>
              <w:t>16</w:t>
            </w:r>
          </w:p>
        </w:tc>
      </w:tr>
      <w:tr w:rsidR="003429CE" w:rsidRPr="00F013C3" w14:paraId="2835F435" w14:textId="77777777">
        <w:trPr>
          <w:trHeight w:val="20"/>
        </w:trPr>
        <w:tc>
          <w:tcPr>
            <w:tcW w:w="1436" w:type="pct"/>
            <w:vAlign w:val="center"/>
          </w:tcPr>
          <w:p w14:paraId="6B8BD857" w14:textId="77777777" w:rsidR="003429CE" w:rsidRPr="00F013C3" w:rsidRDefault="003429CE">
            <w:pPr>
              <w:widowControl w:val="0"/>
              <w:spacing w:before="120" w:after="120"/>
              <w:outlineLvl w:val="0"/>
              <w:rPr>
                <w:b/>
                <w:highlight w:val="yellow"/>
              </w:rPr>
            </w:pPr>
            <w:r w:rsidRPr="00F013C3">
              <w:rPr>
                <w:b/>
              </w:rPr>
              <w:t>SII related to</w:t>
            </w:r>
          </w:p>
        </w:tc>
        <w:tc>
          <w:tcPr>
            <w:tcW w:w="3564" w:type="pct"/>
            <w:vAlign w:val="center"/>
          </w:tcPr>
          <w:p w14:paraId="6EF781A8" w14:textId="77777777" w:rsidR="003429CE" w:rsidRPr="00FE394B" w:rsidRDefault="003429CE" w:rsidP="00665D36">
            <w:pPr>
              <w:keepNext/>
              <w:tabs>
                <w:tab w:val="left" w:pos="720"/>
              </w:tabs>
              <w:jc w:val="both"/>
              <w:outlineLvl w:val="0"/>
            </w:pPr>
            <w:r w:rsidRPr="00FE394B">
              <w:t>Control Design Effectiveness</w:t>
            </w:r>
          </w:p>
        </w:tc>
      </w:tr>
      <w:tr w:rsidR="003429CE" w:rsidRPr="00F013C3" w14:paraId="3B509D0D" w14:textId="77777777">
        <w:trPr>
          <w:trHeight w:val="20"/>
        </w:trPr>
        <w:tc>
          <w:tcPr>
            <w:tcW w:w="1436" w:type="pct"/>
            <w:vAlign w:val="center"/>
          </w:tcPr>
          <w:p w14:paraId="38E65791" w14:textId="77777777" w:rsidR="003429CE" w:rsidRPr="00F013C3" w:rsidRDefault="003429CE">
            <w:pPr>
              <w:widowControl w:val="0"/>
              <w:spacing w:before="120" w:after="120"/>
              <w:outlineLvl w:val="0"/>
              <w:rPr>
                <w:b/>
              </w:rPr>
            </w:pPr>
            <w:r w:rsidRPr="00F013C3">
              <w:rPr>
                <w:b/>
              </w:rPr>
              <w:t>Title</w:t>
            </w:r>
          </w:p>
        </w:tc>
        <w:tc>
          <w:tcPr>
            <w:tcW w:w="3564" w:type="pct"/>
            <w:vAlign w:val="center"/>
          </w:tcPr>
          <w:p w14:paraId="77BA25FF" w14:textId="7677EA57" w:rsidR="003429CE" w:rsidRPr="00FE394B" w:rsidRDefault="00C56B75" w:rsidP="00665D36">
            <w:pPr>
              <w:keepNext/>
              <w:tabs>
                <w:tab w:val="left" w:pos="720"/>
              </w:tabs>
              <w:jc w:val="both"/>
              <w:outlineLvl w:val="0"/>
            </w:pPr>
            <w:r w:rsidRPr="00FE394B">
              <w:t>T</w:t>
            </w:r>
            <w:r w:rsidR="00FE394B">
              <w:t xml:space="preserve">railer </w:t>
            </w:r>
            <w:r w:rsidRPr="00FE394B">
              <w:t>F</w:t>
            </w:r>
            <w:r w:rsidR="00FE394B">
              <w:t>ees</w:t>
            </w:r>
            <w:r w:rsidRPr="00FE394B">
              <w:t xml:space="preserve"> </w:t>
            </w:r>
            <w:r w:rsidR="00E41BD4">
              <w:t>m</w:t>
            </w:r>
            <w:r w:rsidRPr="00FE394B">
              <w:t>argin report</w:t>
            </w:r>
          </w:p>
        </w:tc>
      </w:tr>
      <w:tr w:rsidR="003429CE" w:rsidRPr="00F013C3" w14:paraId="57E8014B" w14:textId="77777777">
        <w:trPr>
          <w:trHeight w:val="20"/>
        </w:trPr>
        <w:tc>
          <w:tcPr>
            <w:tcW w:w="1436" w:type="pct"/>
            <w:vAlign w:val="center"/>
          </w:tcPr>
          <w:p w14:paraId="1EA5C77A" w14:textId="77777777" w:rsidR="003429CE" w:rsidRPr="00F013C3" w:rsidRDefault="003429CE">
            <w:pPr>
              <w:widowControl w:val="0"/>
              <w:spacing w:before="120" w:after="120"/>
              <w:outlineLvl w:val="0"/>
              <w:rPr>
                <w:b/>
              </w:rPr>
            </w:pPr>
            <w:r w:rsidRPr="00F013C3">
              <w:rPr>
                <w:b/>
              </w:rPr>
              <w:t>Description of SII</w:t>
            </w:r>
          </w:p>
        </w:tc>
        <w:tc>
          <w:tcPr>
            <w:tcW w:w="3564" w:type="pct"/>
            <w:vAlign w:val="center"/>
          </w:tcPr>
          <w:p w14:paraId="7F6EC77D" w14:textId="08B289EA" w:rsidR="003429CE" w:rsidRPr="00FE394B" w:rsidRDefault="00FD4E58" w:rsidP="00665D36">
            <w:pPr>
              <w:pStyle w:val="CommentText"/>
              <w:jc w:val="both"/>
            </w:pPr>
            <w:r w:rsidRPr="00FE394B">
              <w:t>T</w:t>
            </w:r>
            <w:r w:rsidR="00FE394B">
              <w:t xml:space="preserve">railer </w:t>
            </w:r>
            <w:r w:rsidRPr="00FE394B">
              <w:t>F</w:t>
            </w:r>
            <w:r w:rsidR="00FE394B">
              <w:t>ees</w:t>
            </w:r>
            <w:r w:rsidRPr="00FE394B">
              <w:t xml:space="preserve"> </w:t>
            </w:r>
            <w:r w:rsidR="00106413">
              <w:t xml:space="preserve">(TF) </w:t>
            </w:r>
            <w:r w:rsidRPr="00FE394B">
              <w:t xml:space="preserve">margin report was an important control to check Trailer Fee calculations and accruals. Since implementation of the </w:t>
            </w:r>
            <w:r w:rsidR="00E41BD4">
              <w:t>d</w:t>
            </w:r>
            <w:r w:rsidRPr="00FE394B">
              <w:t>aily calculation</w:t>
            </w:r>
            <w:r w:rsidR="00E41BD4">
              <w:t>,</w:t>
            </w:r>
            <w:r w:rsidRPr="00FE394B">
              <w:t xml:space="preserve"> the report includes daily data from the current month, whereas accruals are based on extrapolations from the previous month. As a result, the report does not align with the methodology used for accrual estimation and cannot be used for </w:t>
            </w:r>
            <w:proofErr w:type="gramStart"/>
            <w:r w:rsidR="00E2502D">
              <w:t>back end</w:t>
            </w:r>
            <w:proofErr w:type="gramEnd"/>
            <w:r w:rsidR="00E2502D">
              <w:t xml:space="preserve"> confirmation of accruals</w:t>
            </w:r>
            <w:r w:rsidR="00106413">
              <w:t>.</w:t>
            </w:r>
          </w:p>
        </w:tc>
      </w:tr>
      <w:tr w:rsidR="003429CE" w:rsidRPr="00F013C3" w14:paraId="381CC66C" w14:textId="77777777">
        <w:trPr>
          <w:trHeight w:val="20"/>
        </w:trPr>
        <w:tc>
          <w:tcPr>
            <w:tcW w:w="1436" w:type="pct"/>
            <w:vAlign w:val="center"/>
          </w:tcPr>
          <w:p w14:paraId="7A866FE3" w14:textId="77777777" w:rsidR="003429CE" w:rsidRPr="00F013C3" w:rsidRDefault="003429CE">
            <w:pPr>
              <w:widowControl w:val="0"/>
              <w:spacing w:before="120" w:after="120"/>
              <w:outlineLvl w:val="0"/>
              <w:rPr>
                <w:b/>
              </w:rPr>
            </w:pPr>
            <w:r w:rsidRPr="00F013C3">
              <w:rPr>
                <w:b/>
              </w:rPr>
              <w:t>Risk</w:t>
            </w:r>
          </w:p>
        </w:tc>
        <w:tc>
          <w:tcPr>
            <w:tcW w:w="3564" w:type="pct"/>
            <w:vAlign w:val="center"/>
          </w:tcPr>
          <w:p w14:paraId="127F48E9" w14:textId="44619E63" w:rsidR="003429CE" w:rsidRPr="00FE394B" w:rsidRDefault="0067171C" w:rsidP="00665D36">
            <w:pPr>
              <w:contextualSpacing/>
              <w:jc w:val="both"/>
            </w:pPr>
            <w:r>
              <w:rPr>
                <w:color w:val="000000" w:themeColor="text1"/>
              </w:rPr>
              <w:t>Risk of manual effort increase</w:t>
            </w:r>
            <w:r w:rsidR="00D87FD6">
              <w:rPr>
                <w:color w:val="000000" w:themeColor="text1"/>
              </w:rPr>
              <w:t>s</w:t>
            </w:r>
            <w:r>
              <w:rPr>
                <w:color w:val="000000" w:themeColor="text1"/>
              </w:rPr>
              <w:t xml:space="preserve"> likelihood of errors in TF accruals to be identified in a timely fashion, leading to </w:t>
            </w:r>
            <w:r w:rsidRPr="229A63CE">
              <w:rPr>
                <w:color w:val="000000" w:themeColor="text1"/>
              </w:rPr>
              <w:t>internal revenue discrepancy</w:t>
            </w:r>
            <w:r w:rsidR="00AD7EEF">
              <w:t>.</w:t>
            </w:r>
          </w:p>
        </w:tc>
      </w:tr>
      <w:tr w:rsidR="003429CE" w:rsidRPr="00F013C3" w14:paraId="36439305" w14:textId="77777777">
        <w:trPr>
          <w:trHeight w:val="20"/>
        </w:trPr>
        <w:tc>
          <w:tcPr>
            <w:tcW w:w="1436" w:type="pct"/>
            <w:vAlign w:val="center"/>
          </w:tcPr>
          <w:p w14:paraId="42F4E46B" w14:textId="77777777" w:rsidR="003429CE" w:rsidRPr="00F013C3" w:rsidRDefault="003429CE">
            <w:pPr>
              <w:widowControl w:val="0"/>
              <w:spacing w:before="120" w:after="120"/>
              <w:outlineLvl w:val="0"/>
              <w:rPr>
                <w:b/>
              </w:rPr>
            </w:pPr>
            <w:r w:rsidRPr="00F013C3">
              <w:rPr>
                <w:b/>
              </w:rPr>
              <w:t>Root cause</w:t>
            </w:r>
          </w:p>
        </w:tc>
        <w:tc>
          <w:tcPr>
            <w:tcW w:w="3564" w:type="pct"/>
            <w:vAlign w:val="center"/>
          </w:tcPr>
          <w:p w14:paraId="47EBA5C7" w14:textId="72BDDC8A" w:rsidR="003429CE" w:rsidRPr="00FE394B" w:rsidRDefault="0004063C" w:rsidP="00665D36">
            <w:pPr>
              <w:contextualSpacing/>
              <w:jc w:val="both"/>
            </w:pPr>
            <w:r w:rsidRPr="00FE394B">
              <w:t>Implementation of Daily Calculation</w:t>
            </w:r>
          </w:p>
        </w:tc>
      </w:tr>
      <w:tr w:rsidR="003429CE" w:rsidRPr="00F013C3" w14:paraId="160991E5" w14:textId="77777777">
        <w:trPr>
          <w:trHeight w:val="20"/>
        </w:trPr>
        <w:tc>
          <w:tcPr>
            <w:tcW w:w="1436" w:type="pct"/>
            <w:vAlign w:val="center"/>
          </w:tcPr>
          <w:p w14:paraId="596BE47B" w14:textId="77777777" w:rsidR="003429CE" w:rsidRPr="00F013C3" w:rsidRDefault="003429CE">
            <w:pPr>
              <w:widowControl w:val="0"/>
              <w:spacing w:before="120" w:after="120"/>
              <w:outlineLvl w:val="0"/>
              <w:rPr>
                <w:b/>
              </w:rPr>
            </w:pPr>
            <w:r w:rsidRPr="00F013C3">
              <w:rPr>
                <w:b/>
              </w:rPr>
              <w:t>Relevant entity</w:t>
            </w:r>
          </w:p>
        </w:tc>
        <w:tc>
          <w:tcPr>
            <w:tcW w:w="3564" w:type="pct"/>
            <w:vAlign w:val="center"/>
          </w:tcPr>
          <w:p w14:paraId="1B292F55" w14:textId="77777777" w:rsidR="003429CE" w:rsidRPr="00FE394B" w:rsidRDefault="003429CE" w:rsidP="00665D36">
            <w:pPr>
              <w:keepNext/>
              <w:widowControl w:val="0"/>
              <w:jc w:val="both"/>
              <w:outlineLvl w:val="0"/>
            </w:pPr>
            <w:r w:rsidRPr="00FE394B">
              <w:t>CFCS</w:t>
            </w:r>
          </w:p>
        </w:tc>
      </w:tr>
      <w:tr w:rsidR="003429CE" w:rsidRPr="00F013C3" w14:paraId="18B55E95" w14:textId="77777777">
        <w:trPr>
          <w:trHeight w:val="20"/>
        </w:trPr>
        <w:tc>
          <w:tcPr>
            <w:tcW w:w="1436" w:type="pct"/>
            <w:vAlign w:val="center"/>
          </w:tcPr>
          <w:p w14:paraId="082EB2A5" w14:textId="77777777" w:rsidR="003429CE" w:rsidRPr="00F013C3" w:rsidRDefault="003429CE">
            <w:pPr>
              <w:widowControl w:val="0"/>
              <w:spacing w:before="120" w:after="120"/>
              <w:outlineLvl w:val="0"/>
              <w:rPr>
                <w:b/>
              </w:rPr>
            </w:pPr>
            <w:r w:rsidRPr="00F013C3">
              <w:rPr>
                <w:b/>
              </w:rPr>
              <w:t>Intended actions</w:t>
            </w:r>
          </w:p>
        </w:tc>
        <w:tc>
          <w:tcPr>
            <w:tcW w:w="3564" w:type="pct"/>
            <w:vAlign w:val="center"/>
          </w:tcPr>
          <w:p w14:paraId="135F2E7A" w14:textId="56AAA226" w:rsidR="0020188E" w:rsidRDefault="0020188E" w:rsidP="00FD0950">
            <w:pPr>
              <w:pStyle w:val="ListParagraph"/>
              <w:numPr>
                <w:ilvl w:val="0"/>
                <w:numId w:val="64"/>
              </w:numPr>
              <w:ind w:left="216" w:hanging="216"/>
              <w:contextualSpacing/>
              <w:jc w:val="both"/>
            </w:pPr>
            <w:r>
              <w:t>Implement</w:t>
            </w:r>
            <w:r w:rsidR="4CE294D2">
              <w:t>ed</w:t>
            </w:r>
            <w:r>
              <w:t xml:space="preserve"> </w:t>
            </w:r>
            <w:r w:rsidR="003433CA">
              <w:t xml:space="preserve">tactical </w:t>
            </w:r>
            <w:r>
              <w:t>manual solution</w:t>
            </w:r>
          </w:p>
          <w:p w14:paraId="1651263C" w14:textId="77777777" w:rsidR="003429CE" w:rsidRDefault="00AC5AFB" w:rsidP="00FD0950">
            <w:pPr>
              <w:pStyle w:val="ListParagraph"/>
              <w:numPr>
                <w:ilvl w:val="0"/>
                <w:numId w:val="64"/>
              </w:numPr>
              <w:ind w:left="216" w:hanging="216"/>
              <w:contextualSpacing/>
              <w:jc w:val="both"/>
            </w:pPr>
            <w:r w:rsidRPr="00FE394B">
              <w:t>Change request raised to segregate margin report on monthly basis</w:t>
            </w:r>
          </w:p>
          <w:p w14:paraId="3AD1ABB7" w14:textId="61F2F160" w:rsidR="00CC6A33" w:rsidRPr="00FE394B" w:rsidRDefault="00CC6A33" w:rsidP="00FD0950">
            <w:pPr>
              <w:pStyle w:val="ListParagraph"/>
              <w:numPr>
                <w:ilvl w:val="0"/>
                <w:numId w:val="64"/>
              </w:numPr>
              <w:ind w:left="216" w:hanging="216"/>
              <w:contextualSpacing/>
              <w:jc w:val="both"/>
            </w:pPr>
            <w:r>
              <w:t>Implement automated solution</w:t>
            </w:r>
          </w:p>
        </w:tc>
      </w:tr>
      <w:tr w:rsidR="003429CE" w:rsidRPr="00F013C3" w14:paraId="79131062" w14:textId="77777777">
        <w:trPr>
          <w:trHeight w:val="20"/>
        </w:trPr>
        <w:tc>
          <w:tcPr>
            <w:tcW w:w="1436" w:type="pct"/>
            <w:vAlign w:val="center"/>
          </w:tcPr>
          <w:p w14:paraId="00FA2F1B" w14:textId="77777777" w:rsidR="003429CE" w:rsidRPr="00F013C3" w:rsidRDefault="003429CE">
            <w:pPr>
              <w:widowControl w:val="0"/>
              <w:spacing w:before="120" w:after="120"/>
              <w:outlineLvl w:val="0"/>
              <w:rPr>
                <w:b/>
              </w:rPr>
            </w:pPr>
            <w:r w:rsidRPr="00F013C3">
              <w:rPr>
                <w:b/>
              </w:rPr>
              <w:t>Owner</w:t>
            </w:r>
          </w:p>
        </w:tc>
        <w:tc>
          <w:tcPr>
            <w:tcW w:w="3564" w:type="pct"/>
            <w:vAlign w:val="center"/>
          </w:tcPr>
          <w:p w14:paraId="18EDE266" w14:textId="35D8D21B" w:rsidR="003429CE" w:rsidRPr="00FE394B" w:rsidRDefault="00AC5AFB" w:rsidP="00665D36">
            <w:pPr>
              <w:keepNext/>
              <w:widowControl w:val="0"/>
              <w:jc w:val="both"/>
              <w:outlineLvl w:val="0"/>
              <w:rPr>
                <w:rFonts w:cs="Calibri"/>
              </w:rPr>
            </w:pPr>
            <w:r w:rsidRPr="00FE394B">
              <w:rPr>
                <w:rFonts w:cs="Calibri"/>
              </w:rPr>
              <w:t>Ralph Hug</w:t>
            </w:r>
          </w:p>
        </w:tc>
      </w:tr>
      <w:tr w:rsidR="003429CE" w:rsidRPr="00F013C3" w14:paraId="200729DC" w14:textId="77777777">
        <w:trPr>
          <w:trHeight w:val="20"/>
        </w:trPr>
        <w:tc>
          <w:tcPr>
            <w:tcW w:w="1436" w:type="pct"/>
            <w:vAlign w:val="center"/>
          </w:tcPr>
          <w:p w14:paraId="6B68872F" w14:textId="77777777" w:rsidR="003429CE" w:rsidRPr="00F013C3" w:rsidRDefault="003429CE">
            <w:pPr>
              <w:widowControl w:val="0"/>
              <w:spacing w:before="120" w:after="120"/>
              <w:outlineLvl w:val="0"/>
              <w:rPr>
                <w:b/>
              </w:rPr>
            </w:pPr>
            <w:r w:rsidRPr="00F013C3">
              <w:rPr>
                <w:b/>
              </w:rPr>
              <w:t>Target date for resolution</w:t>
            </w:r>
          </w:p>
        </w:tc>
        <w:tc>
          <w:tcPr>
            <w:tcW w:w="3564" w:type="pct"/>
            <w:vAlign w:val="center"/>
          </w:tcPr>
          <w:p w14:paraId="2416F6CF" w14:textId="5F9E002D" w:rsidR="003429CE" w:rsidRPr="00FE394B" w:rsidRDefault="00CC6A33" w:rsidP="00665D36">
            <w:pPr>
              <w:keepNext/>
              <w:widowControl w:val="0"/>
              <w:jc w:val="both"/>
              <w:outlineLvl w:val="0"/>
            </w:pPr>
            <w:r>
              <w:t>September</w:t>
            </w:r>
            <w:r w:rsidR="00EE7C71" w:rsidRPr="00FE394B">
              <w:t xml:space="preserve"> 30, 2026</w:t>
            </w:r>
          </w:p>
        </w:tc>
      </w:tr>
    </w:tbl>
    <w:p w14:paraId="3D7CF6D0" w14:textId="770A2F14" w:rsidR="003429CE" w:rsidRPr="00D74FF3" w:rsidRDefault="003429CE" w:rsidP="00D74FF3">
      <w:pPr>
        <w:pStyle w:val="ARTemplateHeading1"/>
        <w:numPr>
          <w:ilvl w:val="0"/>
          <w:numId w:val="0"/>
        </w:numPr>
        <w:spacing w:before="0" w:after="0"/>
        <w:rPr>
          <w:b w:val="0"/>
          <w:bCs w:val="0"/>
          <w:sz w:val="22"/>
        </w:rPr>
      </w:pPr>
    </w:p>
    <w:p w14:paraId="1D2D8D6A" w14:textId="77777777" w:rsidR="00FD0950" w:rsidRDefault="00FD0950">
      <w:r>
        <w:rPr>
          <w:b/>
          <w:bCs/>
        </w:rPr>
        <w:br w:type="page"/>
      </w:r>
    </w:p>
    <w:tbl>
      <w:tblPr>
        <w:tblStyle w:val="TableGrid3"/>
        <w:tblpPr w:leftFromText="180" w:rightFromText="180" w:vertAnchor="text" w:tblpX="108" w:tblpY="1"/>
        <w:tblOverlap w:val="never"/>
        <w:tblW w:w="5000" w:type="pct"/>
        <w:tblLook w:val="04A0" w:firstRow="1" w:lastRow="0" w:firstColumn="1" w:lastColumn="0" w:noHBand="0" w:noVBand="1"/>
      </w:tblPr>
      <w:tblGrid>
        <w:gridCol w:w="2720"/>
        <w:gridCol w:w="6751"/>
      </w:tblGrid>
      <w:tr w:rsidR="00EE7C71" w:rsidRPr="00F013C3" w14:paraId="4F264781" w14:textId="77777777">
        <w:trPr>
          <w:trHeight w:val="20"/>
        </w:trPr>
        <w:tc>
          <w:tcPr>
            <w:tcW w:w="1436" w:type="pct"/>
            <w:vAlign w:val="center"/>
          </w:tcPr>
          <w:p w14:paraId="2EEA4DBC" w14:textId="77777777" w:rsidR="00EE7C71" w:rsidRPr="00F013C3" w:rsidRDefault="00EE7C71">
            <w:pPr>
              <w:widowControl w:val="0"/>
              <w:spacing w:before="120" w:after="120"/>
              <w:outlineLvl w:val="0"/>
              <w:rPr>
                <w:b/>
              </w:rPr>
            </w:pPr>
            <w:r w:rsidRPr="00F013C3">
              <w:rPr>
                <w:b/>
              </w:rPr>
              <w:lastRenderedPageBreak/>
              <w:t>Severity rating</w:t>
            </w:r>
          </w:p>
        </w:tc>
        <w:tc>
          <w:tcPr>
            <w:tcW w:w="3564" w:type="pct"/>
            <w:shd w:val="clear" w:color="auto" w:fill="F2F2F2" w:themeFill="background1" w:themeFillShade="F2"/>
            <w:vAlign w:val="center"/>
          </w:tcPr>
          <w:p w14:paraId="6DB4E0F0" w14:textId="77777777" w:rsidR="00EE7C71" w:rsidRPr="00FE394B" w:rsidRDefault="00EE7C71">
            <w:pPr>
              <w:keepNext/>
              <w:widowControl w:val="0"/>
              <w:outlineLvl w:val="0"/>
              <w:rPr>
                <w:b/>
              </w:rPr>
            </w:pPr>
            <w:r w:rsidRPr="00FE394B">
              <w:rPr>
                <w:b/>
              </w:rPr>
              <w:t>S1</w:t>
            </w:r>
          </w:p>
        </w:tc>
      </w:tr>
      <w:tr w:rsidR="00EE7C71" w:rsidRPr="00F013C3" w14:paraId="40B30F75" w14:textId="77777777">
        <w:trPr>
          <w:trHeight w:val="20"/>
        </w:trPr>
        <w:tc>
          <w:tcPr>
            <w:tcW w:w="1436" w:type="pct"/>
            <w:vAlign w:val="center"/>
          </w:tcPr>
          <w:p w14:paraId="0A92047F" w14:textId="77777777" w:rsidR="00EE7C71" w:rsidRPr="00F013C3" w:rsidRDefault="00EE7C71">
            <w:pPr>
              <w:widowControl w:val="0"/>
              <w:spacing w:before="120" w:after="120"/>
              <w:outlineLvl w:val="0"/>
              <w:rPr>
                <w:b/>
                <w:bCs/>
              </w:rPr>
            </w:pPr>
            <w:r w:rsidRPr="00F013C3">
              <w:rPr>
                <w:b/>
                <w:bCs/>
              </w:rPr>
              <w:t>SII Identification number</w:t>
            </w:r>
          </w:p>
        </w:tc>
        <w:tc>
          <w:tcPr>
            <w:tcW w:w="3564" w:type="pct"/>
            <w:vAlign w:val="center"/>
          </w:tcPr>
          <w:p w14:paraId="1EC32D71" w14:textId="16B57494" w:rsidR="00EE7C71" w:rsidRPr="00FE394B" w:rsidRDefault="00EE7C71" w:rsidP="00665D36">
            <w:pPr>
              <w:keepNext/>
              <w:widowControl w:val="0"/>
              <w:jc w:val="both"/>
              <w:outlineLvl w:val="0"/>
            </w:pPr>
            <w:r w:rsidRPr="00FE394B">
              <w:rPr>
                <w:bCs/>
              </w:rPr>
              <w:t>2025-063_F</w:t>
            </w:r>
            <w:r w:rsidR="00D20A5B" w:rsidRPr="00FE394B">
              <w:rPr>
                <w:bCs/>
              </w:rPr>
              <w:t>17</w:t>
            </w:r>
          </w:p>
        </w:tc>
      </w:tr>
      <w:tr w:rsidR="00EE7C71" w:rsidRPr="00F013C3" w14:paraId="7FBDF32B" w14:textId="77777777">
        <w:trPr>
          <w:trHeight w:val="20"/>
        </w:trPr>
        <w:tc>
          <w:tcPr>
            <w:tcW w:w="1436" w:type="pct"/>
            <w:vAlign w:val="center"/>
          </w:tcPr>
          <w:p w14:paraId="3064D951" w14:textId="77777777" w:rsidR="00EE7C71" w:rsidRPr="00F013C3" w:rsidRDefault="00EE7C71">
            <w:pPr>
              <w:widowControl w:val="0"/>
              <w:spacing w:before="120" w:after="120"/>
              <w:outlineLvl w:val="0"/>
              <w:rPr>
                <w:b/>
                <w:highlight w:val="yellow"/>
              </w:rPr>
            </w:pPr>
            <w:r w:rsidRPr="00F013C3">
              <w:rPr>
                <w:b/>
              </w:rPr>
              <w:t>SII related to</w:t>
            </w:r>
          </w:p>
        </w:tc>
        <w:tc>
          <w:tcPr>
            <w:tcW w:w="3564" w:type="pct"/>
            <w:vAlign w:val="center"/>
          </w:tcPr>
          <w:p w14:paraId="27F1BBCA" w14:textId="77777777" w:rsidR="00EE7C71" w:rsidRPr="00FE394B" w:rsidRDefault="00EE7C71" w:rsidP="00665D36">
            <w:pPr>
              <w:keepNext/>
              <w:tabs>
                <w:tab w:val="left" w:pos="720"/>
              </w:tabs>
              <w:jc w:val="both"/>
              <w:outlineLvl w:val="0"/>
            </w:pPr>
            <w:r w:rsidRPr="00FE394B">
              <w:t>Control Design Effectiveness</w:t>
            </w:r>
          </w:p>
        </w:tc>
      </w:tr>
      <w:tr w:rsidR="00EE7C71" w:rsidRPr="00F013C3" w14:paraId="0E60D164" w14:textId="77777777">
        <w:trPr>
          <w:trHeight w:val="20"/>
        </w:trPr>
        <w:tc>
          <w:tcPr>
            <w:tcW w:w="1436" w:type="pct"/>
            <w:vAlign w:val="center"/>
          </w:tcPr>
          <w:p w14:paraId="3526C111" w14:textId="77777777" w:rsidR="00EE7C71" w:rsidRPr="00F013C3" w:rsidRDefault="00EE7C71">
            <w:pPr>
              <w:widowControl w:val="0"/>
              <w:spacing w:before="120" w:after="120"/>
              <w:outlineLvl w:val="0"/>
              <w:rPr>
                <w:b/>
              </w:rPr>
            </w:pPr>
            <w:r w:rsidRPr="00F013C3">
              <w:rPr>
                <w:b/>
              </w:rPr>
              <w:t>Title</w:t>
            </w:r>
          </w:p>
        </w:tc>
        <w:tc>
          <w:tcPr>
            <w:tcW w:w="3564" w:type="pct"/>
            <w:vAlign w:val="center"/>
          </w:tcPr>
          <w:p w14:paraId="2AC97A2D" w14:textId="1B48144B" w:rsidR="00EE7C71" w:rsidRPr="00FE394B" w:rsidRDefault="00D75C75" w:rsidP="00665D36">
            <w:pPr>
              <w:keepNext/>
              <w:tabs>
                <w:tab w:val="left" w:pos="720"/>
              </w:tabs>
              <w:jc w:val="both"/>
              <w:outlineLvl w:val="0"/>
            </w:pPr>
            <w:r w:rsidRPr="00FE394B">
              <w:t xml:space="preserve">Money remittance - </w:t>
            </w:r>
            <w:r w:rsidR="00106413">
              <w:t>C</w:t>
            </w:r>
            <w:r w:rsidRPr="00FE394B">
              <w:t>ompliance with PSD2 Exemption</w:t>
            </w:r>
          </w:p>
        </w:tc>
      </w:tr>
      <w:tr w:rsidR="00EE7C71" w:rsidRPr="00F013C3" w14:paraId="56EB9B6C" w14:textId="77777777">
        <w:trPr>
          <w:trHeight w:val="20"/>
        </w:trPr>
        <w:tc>
          <w:tcPr>
            <w:tcW w:w="1436" w:type="pct"/>
            <w:vAlign w:val="center"/>
          </w:tcPr>
          <w:p w14:paraId="334D8FEB" w14:textId="77777777" w:rsidR="00EE7C71" w:rsidRPr="00F013C3" w:rsidRDefault="00EE7C71">
            <w:pPr>
              <w:widowControl w:val="0"/>
              <w:spacing w:before="120" w:after="120"/>
              <w:outlineLvl w:val="0"/>
              <w:rPr>
                <w:b/>
              </w:rPr>
            </w:pPr>
            <w:r w:rsidRPr="00F013C3">
              <w:rPr>
                <w:b/>
              </w:rPr>
              <w:t>Description of SII</w:t>
            </w:r>
          </w:p>
        </w:tc>
        <w:tc>
          <w:tcPr>
            <w:tcW w:w="3564" w:type="pct"/>
            <w:vAlign w:val="center"/>
          </w:tcPr>
          <w:p w14:paraId="4196F2C1" w14:textId="728E3296" w:rsidR="00EE7C71" w:rsidRPr="00FE394B" w:rsidRDefault="00D75C75" w:rsidP="00665D36">
            <w:pPr>
              <w:pStyle w:val="CommentText"/>
              <w:jc w:val="both"/>
            </w:pPr>
            <w:r w:rsidRPr="00D75C75">
              <w:rPr>
                <w:color w:val="000000" w:themeColor="text1"/>
              </w:rPr>
              <w:t>Trailer fee processing qualifies as a money remittance under PSD2 which requires regulatory license</w:t>
            </w:r>
            <w:r w:rsidR="00A353D3">
              <w:rPr>
                <w:color w:val="000000" w:themeColor="text1"/>
              </w:rPr>
              <w:t>.</w:t>
            </w:r>
            <w:r>
              <w:rPr>
                <w:color w:val="000000" w:themeColor="text1"/>
              </w:rPr>
              <w:t xml:space="preserve"> </w:t>
            </w:r>
            <w:proofErr w:type="gramStart"/>
            <w:r w:rsidR="00183CB2">
              <w:rPr>
                <w:color w:val="000000" w:themeColor="text1"/>
              </w:rPr>
              <w:t>I</w:t>
            </w:r>
            <w:r w:rsidR="00183CB2" w:rsidRPr="00D75C75">
              <w:rPr>
                <w:color w:val="000000" w:themeColor="text1"/>
              </w:rPr>
              <w:t>n order for</w:t>
            </w:r>
            <w:proofErr w:type="gramEnd"/>
            <w:r w:rsidR="00183CB2" w:rsidRPr="00D75C75">
              <w:rPr>
                <w:color w:val="000000" w:themeColor="text1"/>
              </w:rPr>
              <w:t xml:space="preserve"> CFCS to use exception under PSD2</w:t>
            </w:r>
            <w:r w:rsidR="00AD7EEF">
              <w:rPr>
                <w:color w:val="000000" w:themeColor="text1"/>
              </w:rPr>
              <w:t>,</w:t>
            </w:r>
            <w:r w:rsidR="00183CB2" w:rsidRPr="00D75C75">
              <w:rPr>
                <w:color w:val="000000" w:themeColor="text1"/>
              </w:rPr>
              <w:t xml:space="preserve"> it needs to </w:t>
            </w:r>
            <w:r w:rsidR="00183CB2" w:rsidRPr="3E13A5B8">
              <w:rPr>
                <w:color w:val="000000" w:themeColor="text1"/>
              </w:rPr>
              <w:t xml:space="preserve">be </w:t>
            </w:r>
            <w:r w:rsidR="00183CB2" w:rsidRPr="00D75C75">
              <w:rPr>
                <w:color w:val="000000" w:themeColor="text1"/>
              </w:rPr>
              <w:t xml:space="preserve">ensured that </w:t>
            </w:r>
            <w:r w:rsidR="00183CB2">
              <w:rPr>
                <w:color w:val="000000" w:themeColor="text1"/>
              </w:rPr>
              <w:t xml:space="preserve">the </w:t>
            </w:r>
            <w:r w:rsidR="00183CB2" w:rsidRPr="1836813E">
              <w:rPr>
                <w:color w:val="000000" w:themeColor="text1"/>
              </w:rPr>
              <w:t xml:space="preserve">Fund Provider </w:t>
            </w:r>
            <w:r w:rsidR="00183CB2" w:rsidRPr="496490C2">
              <w:rPr>
                <w:color w:val="000000" w:themeColor="text1"/>
              </w:rPr>
              <w:t>appointment</w:t>
            </w:r>
            <w:r w:rsidR="00183CB2" w:rsidRPr="0AA62476">
              <w:rPr>
                <w:color w:val="000000" w:themeColor="text1"/>
              </w:rPr>
              <w:t xml:space="preserve"> </w:t>
            </w:r>
            <w:r w:rsidR="00183CB2" w:rsidRPr="6ABBD6AC">
              <w:rPr>
                <w:color w:val="000000" w:themeColor="text1"/>
              </w:rPr>
              <w:t xml:space="preserve">and </w:t>
            </w:r>
            <w:r w:rsidR="00183CB2" w:rsidRPr="496490C2">
              <w:rPr>
                <w:color w:val="000000" w:themeColor="text1"/>
              </w:rPr>
              <w:t xml:space="preserve">remuneration is </w:t>
            </w:r>
            <w:r w:rsidR="00183CB2" w:rsidRPr="2837F30B">
              <w:rPr>
                <w:color w:val="000000" w:themeColor="text1"/>
              </w:rPr>
              <w:t xml:space="preserve">done in the same </w:t>
            </w:r>
            <w:r w:rsidR="00183CB2" w:rsidRPr="396656F5">
              <w:rPr>
                <w:color w:val="000000" w:themeColor="text1"/>
              </w:rPr>
              <w:t xml:space="preserve">name </w:t>
            </w:r>
            <w:r w:rsidR="00183CB2" w:rsidRPr="2D478EA9">
              <w:rPr>
                <w:color w:val="000000" w:themeColor="text1"/>
              </w:rPr>
              <w:t xml:space="preserve">mentioned in the cooperation agreement. </w:t>
            </w:r>
          </w:p>
        </w:tc>
      </w:tr>
      <w:tr w:rsidR="00EE7C71" w:rsidRPr="00F013C3" w14:paraId="18AC73CF" w14:textId="77777777">
        <w:trPr>
          <w:trHeight w:val="20"/>
        </w:trPr>
        <w:tc>
          <w:tcPr>
            <w:tcW w:w="1436" w:type="pct"/>
            <w:vAlign w:val="center"/>
          </w:tcPr>
          <w:p w14:paraId="27B658C0" w14:textId="77777777" w:rsidR="00EE7C71" w:rsidRPr="00F013C3" w:rsidRDefault="00EE7C71">
            <w:pPr>
              <w:widowControl w:val="0"/>
              <w:spacing w:before="120" w:after="120"/>
              <w:outlineLvl w:val="0"/>
              <w:rPr>
                <w:b/>
              </w:rPr>
            </w:pPr>
            <w:r w:rsidRPr="00F013C3">
              <w:rPr>
                <w:b/>
              </w:rPr>
              <w:t>Risk</w:t>
            </w:r>
          </w:p>
        </w:tc>
        <w:tc>
          <w:tcPr>
            <w:tcW w:w="3564" w:type="pct"/>
            <w:vAlign w:val="center"/>
          </w:tcPr>
          <w:p w14:paraId="1977816A" w14:textId="54378DFE" w:rsidR="00EE7C71" w:rsidRPr="00FE394B" w:rsidRDefault="002E189F" w:rsidP="00665D36">
            <w:pPr>
              <w:contextualSpacing/>
              <w:jc w:val="both"/>
            </w:pPr>
            <w:r w:rsidRPr="00E02CE8">
              <w:rPr>
                <w:color w:val="000000" w:themeColor="text1"/>
              </w:rPr>
              <w:t>Non-compliance with Swiss regulation may lead</w:t>
            </w:r>
            <w:r w:rsidRPr="00C266A1">
              <w:rPr>
                <w:color w:val="000000" w:themeColor="text1"/>
              </w:rPr>
              <w:t xml:space="preserve"> to significant regulatory consequences, including sanctions, and pose a material reputational risk</w:t>
            </w:r>
          </w:p>
        </w:tc>
      </w:tr>
      <w:tr w:rsidR="00EE7C71" w:rsidRPr="00F013C3" w14:paraId="455BCCC1" w14:textId="77777777">
        <w:trPr>
          <w:trHeight w:val="20"/>
        </w:trPr>
        <w:tc>
          <w:tcPr>
            <w:tcW w:w="1436" w:type="pct"/>
            <w:vAlign w:val="center"/>
          </w:tcPr>
          <w:p w14:paraId="2AE39DCC" w14:textId="77777777" w:rsidR="00EE7C71" w:rsidRPr="00F013C3" w:rsidRDefault="00EE7C71">
            <w:pPr>
              <w:widowControl w:val="0"/>
              <w:spacing w:before="120" w:after="120"/>
              <w:outlineLvl w:val="0"/>
              <w:rPr>
                <w:b/>
              </w:rPr>
            </w:pPr>
            <w:r w:rsidRPr="00F013C3">
              <w:rPr>
                <w:b/>
              </w:rPr>
              <w:t>Root cause</w:t>
            </w:r>
          </w:p>
        </w:tc>
        <w:tc>
          <w:tcPr>
            <w:tcW w:w="3564" w:type="pct"/>
            <w:vAlign w:val="center"/>
          </w:tcPr>
          <w:p w14:paraId="79296D87" w14:textId="445A63E5" w:rsidR="00EE7C71" w:rsidRPr="00FE394B" w:rsidRDefault="00C5515D" w:rsidP="00665D36">
            <w:pPr>
              <w:contextualSpacing/>
              <w:jc w:val="both"/>
            </w:pPr>
            <w:r w:rsidRPr="00FE394B">
              <w:t>Country questionnaire review</w:t>
            </w:r>
          </w:p>
        </w:tc>
      </w:tr>
      <w:tr w:rsidR="00EE7C71" w:rsidRPr="00F013C3" w14:paraId="772DAE97" w14:textId="77777777">
        <w:trPr>
          <w:trHeight w:val="20"/>
        </w:trPr>
        <w:tc>
          <w:tcPr>
            <w:tcW w:w="1436" w:type="pct"/>
            <w:vAlign w:val="center"/>
          </w:tcPr>
          <w:p w14:paraId="6DCAD390" w14:textId="77777777" w:rsidR="00EE7C71" w:rsidRPr="00F013C3" w:rsidRDefault="00EE7C71">
            <w:pPr>
              <w:widowControl w:val="0"/>
              <w:spacing w:before="120" w:after="120"/>
              <w:outlineLvl w:val="0"/>
              <w:rPr>
                <w:b/>
              </w:rPr>
            </w:pPr>
            <w:r w:rsidRPr="00F013C3">
              <w:rPr>
                <w:b/>
              </w:rPr>
              <w:t>Relevant entity</w:t>
            </w:r>
          </w:p>
        </w:tc>
        <w:tc>
          <w:tcPr>
            <w:tcW w:w="3564" w:type="pct"/>
            <w:vAlign w:val="center"/>
          </w:tcPr>
          <w:p w14:paraId="19233825" w14:textId="0AB25B73" w:rsidR="00EE7C71" w:rsidRPr="00FE394B" w:rsidRDefault="00C5515D" w:rsidP="00665D36">
            <w:pPr>
              <w:keepNext/>
              <w:widowControl w:val="0"/>
              <w:jc w:val="both"/>
              <w:outlineLvl w:val="0"/>
            </w:pPr>
            <w:r w:rsidRPr="00FE394B">
              <w:t>CFCS</w:t>
            </w:r>
          </w:p>
        </w:tc>
      </w:tr>
      <w:tr w:rsidR="00EE7C71" w:rsidRPr="00F013C3" w14:paraId="41E28601" w14:textId="77777777">
        <w:trPr>
          <w:trHeight w:val="20"/>
        </w:trPr>
        <w:tc>
          <w:tcPr>
            <w:tcW w:w="1436" w:type="pct"/>
            <w:vAlign w:val="center"/>
          </w:tcPr>
          <w:p w14:paraId="2E8FDE2D" w14:textId="77777777" w:rsidR="00EE7C71" w:rsidRPr="00F013C3" w:rsidRDefault="00EE7C71">
            <w:pPr>
              <w:widowControl w:val="0"/>
              <w:spacing w:before="120" w:after="120"/>
              <w:outlineLvl w:val="0"/>
              <w:rPr>
                <w:b/>
              </w:rPr>
            </w:pPr>
            <w:r w:rsidRPr="00F013C3">
              <w:rPr>
                <w:b/>
              </w:rPr>
              <w:t>Intended actions</w:t>
            </w:r>
          </w:p>
        </w:tc>
        <w:tc>
          <w:tcPr>
            <w:tcW w:w="3564" w:type="pct"/>
            <w:vAlign w:val="center"/>
          </w:tcPr>
          <w:p w14:paraId="44897715" w14:textId="77777777" w:rsidR="009201A8" w:rsidRDefault="009201A8" w:rsidP="00FD0950">
            <w:pPr>
              <w:pStyle w:val="ListParagraph"/>
              <w:numPr>
                <w:ilvl w:val="0"/>
                <w:numId w:val="65"/>
              </w:numPr>
              <w:ind w:left="216" w:hanging="216"/>
              <w:contextualSpacing/>
              <w:jc w:val="both"/>
              <w:rPr>
                <w:color w:val="000000" w:themeColor="text1"/>
              </w:rPr>
            </w:pPr>
            <w:r w:rsidRPr="006666A3">
              <w:rPr>
                <w:color w:val="000000" w:themeColor="text1"/>
              </w:rPr>
              <w:t xml:space="preserve">Utilize agency exemption by </w:t>
            </w:r>
            <w:r w:rsidRPr="2C4637ED">
              <w:rPr>
                <w:color w:val="000000" w:themeColor="text1"/>
              </w:rPr>
              <w:t xml:space="preserve">ensuring that </w:t>
            </w:r>
            <w:r w:rsidRPr="05AFFCFC">
              <w:rPr>
                <w:color w:val="000000" w:themeColor="text1"/>
              </w:rPr>
              <w:t xml:space="preserve">the </w:t>
            </w:r>
            <w:r w:rsidRPr="6B2686AD">
              <w:rPr>
                <w:color w:val="000000" w:themeColor="text1"/>
              </w:rPr>
              <w:t>appointment</w:t>
            </w:r>
            <w:r w:rsidRPr="1F5BAA4D">
              <w:rPr>
                <w:color w:val="000000" w:themeColor="text1"/>
              </w:rPr>
              <w:t xml:space="preserve"> and remuneration </w:t>
            </w:r>
            <w:r w:rsidRPr="3A32D34F">
              <w:rPr>
                <w:color w:val="000000" w:themeColor="text1"/>
              </w:rPr>
              <w:t xml:space="preserve">clause is </w:t>
            </w:r>
            <w:r w:rsidRPr="593E3600">
              <w:rPr>
                <w:color w:val="000000" w:themeColor="text1"/>
              </w:rPr>
              <w:t xml:space="preserve">consistent in the cooperation </w:t>
            </w:r>
            <w:r w:rsidRPr="6C1D5850">
              <w:rPr>
                <w:color w:val="000000" w:themeColor="text1"/>
              </w:rPr>
              <w:t xml:space="preserve">agreement. </w:t>
            </w:r>
          </w:p>
          <w:p w14:paraId="68AA379E" w14:textId="28D13E36" w:rsidR="009201A8" w:rsidRPr="00AE568C" w:rsidRDefault="009201A8" w:rsidP="00FD0950">
            <w:pPr>
              <w:pStyle w:val="ListParagraph"/>
              <w:numPr>
                <w:ilvl w:val="0"/>
                <w:numId w:val="65"/>
              </w:numPr>
              <w:ind w:left="216" w:hanging="216"/>
              <w:contextualSpacing/>
              <w:jc w:val="both"/>
              <w:rPr>
                <w:color w:val="000000" w:themeColor="text1"/>
              </w:rPr>
            </w:pPr>
            <w:r>
              <w:rPr>
                <w:color w:val="000000" w:themeColor="text1"/>
              </w:rPr>
              <w:t xml:space="preserve">Review of existing </w:t>
            </w:r>
            <w:r w:rsidRPr="12AA97B8">
              <w:rPr>
                <w:color w:val="000000" w:themeColor="text1"/>
              </w:rPr>
              <w:t>cooperation agreements</w:t>
            </w:r>
            <w:r>
              <w:rPr>
                <w:color w:val="000000" w:themeColor="text1"/>
              </w:rPr>
              <w:t xml:space="preserve"> to identify cases where </w:t>
            </w:r>
            <w:r w:rsidRPr="33476C53">
              <w:rPr>
                <w:color w:val="000000" w:themeColor="text1"/>
              </w:rPr>
              <w:t>appointment party</w:t>
            </w:r>
            <w:r>
              <w:rPr>
                <w:color w:val="000000" w:themeColor="text1"/>
              </w:rPr>
              <w:t xml:space="preserve"> differs from </w:t>
            </w:r>
            <w:r w:rsidRPr="27614A01">
              <w:rPr>
                <w:color w:val="000000" w:themeColor="text1"/>
              </w:rPr>
              <w:t>remuneration party</w:t>
            </w:r>
            <w:r w:rsidR="008B491D">
              <w:rPr>
                <w:color w:val="000000" w:themeColor="text1"/>
              </w:rPr>
              <w:t>.</w:t>
            </w:r>
          </w:p>
          <w:p w14:paraId="604B3FFC" w14:textId="5F92F1C2" w:rsidR="00EE7C71" w:rsidRPr="00FE394B" w:rsidRDefault="009201A8" w:rsidP="00FD0950">
            <w:pPr>
              <w:pStyle w:val="ListParagraph"/>
              <w:numPr>
                <w:ilvl w:val="0"/>
                <w:numId w:val="65"/>
              </w:numPr>
              <w:ind w:left="216" w:hanging="216"/>
              <w:contextualSpacing/>
              <w:jc w:val="both"/>
            </w:pPr>
            <w:r w:rsidRPr="009201A8">
              <w:rPr>
                <w:color w:val="000000" w:themeColor="text1"/>
              </w:rPr>
              <w:t xml:space="preserve">Solution has been approved by Legal and Compliance, </w:t>
            </w:r>
            <w:proofErr w:type="gramStart"/>
            <w:r w:rsidRPr="009201A8">
              <w:rPr>
                <w:color w:val="000000" w:themeColor="text1"/>
              </w:rPr>
              <w:t>contract</w:t>
            </w:r>
            <w:proofErr w:type="gramEnd"/>
            <w:r w:rsidRPr="009201A8">
              <w:rPr>
                <w:color w:val="000000" w:themeColor="text1"/>
              </w:rPr>
              <w:t xml:space="preserve"> review has been done, confirming that the conditions for an exemption are met. To be approved and closed at the CFCS management board in December.</w:t>
            </w:r>
          </w:p>
        </w:tc>
      </w:tr>
      <w:tr w:rsidR="00EE7C71" w:rsidRPr="00F013C3" w14:paraId="00DB94BF" w14:textId="77777777">
        <w:trPr>
          <w:trHeight w:val="20"/>
        </w:trPr>
        <w:tc>
          <w:tcPr>
            <w:tcW w:w="1436" w:type="pct"/>
            <w:vAlign w:val="center"/>
          </w:tcPr>
          <w:p w14:paraId="2A3BBDF0" w14:textId="77777777" w:rsidR="00EE7C71" w:rsidRPr="00F013C3" w:rsidRDefault="00EE7C71">
            <w:pPr>
              <w:widowControl w:val="0"/>
              <w:spacing w:before="120" w:after="120"/>
              <w:outlineLvl w:val="0"/>
              <w:rPr>
                <w:b/>
              </w:rPr>
            </w:pPr>
            <w:r w:rsidRPr="00F013C3">
              <w:rPr>
                <w:b/>
              </w:rPr>
              <w:t>Owner</w:t>
            </w:r>
          </w:p>
        </w:tc>
        <w:tc>
          <w:tcPr>
            <w:tcW w:w="3564" w:type="pct"/>
            <w:vAlign w:val="center"/>
          </w:tcPr>
          <w:p w14:paraId="50F27767" w14:textId="3667F29F" w:rsidR="00EE7C71" w:rsidRPr="00FE394B" w:rsidRDefault="006666A3" w:rsidP="00665D36">
            <w:pPr>
              <w:keepNext/>
              <w:widowControl w:val="0"/>
              <w:jc w:val="both"/>
              <w:outlineLvl w:val="0"/>
              <w:rPr>
                <w:rFonts w:cs="Calibri"/>
              </w:rPr>
            </w:pPr>
            <w:r w:rsidRPr="00FE394B">
              <w:rPr>
                <w:rFonts w:cs="Calibri"/>
              </w:rPr>
              <w:t>Michael Winkler</w:t>
            </w:r>
          </w:p>
        </w:tc>
      </w:tr>
      <w:tr w:rsidR="00EE7C71" w:rsidRPr="00F013C3" w14:paraId="49C558FF" w14:textId="77777777">
        <w:trPr>
          <w:trHeight w:val="20"/>
        </w:trPr>
        <w:tc>
          <w:tcPr>
            <w:tcW w:w="1436" w:type="pct"/>
            <w:vAlign w:val="center"/>
          </w:tcPr>
          <w:p w14:paraId="02E60D33" w14:textId="77777777" w:rsidR="00EE7C71" w:rsidRPr="00F013C3" w:rsidRDefault="00EE7C71">
            <w:pPr>
              <w:widowControl w:val="0"/>
              <w:spacing w:before="120" w:after="120"/>
              <w:outlineLvl w:val="0"/>
              <w:rPr>
                <w:b/>
              </w:rPr>
            </w:pPr>
            <w:r w:rsidRPr="00F013C3">
              <w:rPr>
                <w:b/>
              </w:rPr>
              <w:t>Target date for resolution</w:t>
            </w:r>
          </w:p>
        </w:tc>
        <w:tc>
          <w:tcPr>
            <w:tcW w:w="3564" w:type="pct"/>
            <w:vAlign w:val="center"/>
          </w:tcPr>
          <w:p w14:paraId="4E951EA4" w14:textId="2ECC5921" w:rsidR="00EE7C71" w:rsidRPr="00FE394B" w:rsidRDefault="005A7059">
            <w:pPr>
              <w:keepNext/>
              <w:widowControl w:val="0"/>
              <w:jc w:val="both"/>
              <w:outlineLvl w:val="0"/>
            </w:pPr>
            <w:r w:rsidRPr="00FE394B">
              <w:t>December 31, 2025</w:t>
            </w:r>
          </w:p>
        </w:tc>
      </w:tr>
    </w:tbl>
    <w:p w14:paraId="3A764364" w14:textId="406C7D81" w:rsidR="003429CE" w:rsidRPr="00FE394B" w:rsidRDefault="003429CE" w:rsidP="00FE394B">
      <w:pPr>
        <w:pStyle w:val="ARTemplateHeading1"/>
        <w:numPr>
          <w:ilvl w:val="0"/>
          <w:numId w:val="0"/>
        </w:numPr>
        <w:spacing w:before="0" w:after="0"/>
        <w:rPr>
          <w:b w:val="0"/>
          <w:bCs w:val="0"/>
          <w:sz w:val="22"/>
        </w:rPr>
      </w:pPr>
    </w:p>
    <w:p w14:paraId="44234D56" w14:textId="77777777" w:rsidR="00D34D66" w:rsidRDefault="00D34D66">
      <w:r>
        <w:rPr>
          <w:b/>
          <w:bCs/>
        </w:rPr>
        <w:br w:type="page"/>
      </w:r>
    </w:p>
    <w:tbl>
      <w:tblPr>
        <w:tblStyle w:val="TableGrid3"/>
        <w:tblpPr w:leftFromText="180" w:rightFromText="180" w:vertAnchor="text" w:tblpX="108" w:tblpY="1"/>
        <w:tblOverlap w:val="never"/>
        <w:tblW w:w="5000" w:type="pct"/>
        <w:tblLook w:val="04A0" w:firstRow="1" w:lastRow="0" w:firstColumn="1" w:lastColumn="0" w:noHBand="0" w:noVBand="1"/>
      </w:tblPr>
      <w:tblGrid>
        <w:gridCol w:w="2720"/>
        <w:gridCol w:w="6751"/>
      </w:tblGrid>
      <w:tr w:rsidR="00FD2E13" w:rsidRPr="00F013C3" w14:paraId="47BC5BBB" w14:textId="77777777">
        <w:trPr>
          <w:trHeight w:val="20"/>
        </w:trPr>
        <w:tc>
          <w:tcPr>
            <w:tcW w:w="1436" w:type="pct"/>
            <w:vAlign w:val="center"/>
          </w:tcPr>
          <w:p w14:paraId="1E479B61" w14:textId="77777777" w:rsidR="00FD2E13" w:rsidRPr="00F013C3" w:rsidRDefault="00FD2E13">
            <w:pPr>
              <w:widowControl w:val="0"/>
              <w:spacing w:before="120" w:after="120"/>
              <w:outlineLvl w:val="0"/>
              <w:rPr>
                <w:b/>
              </w:rPr>
            </w:pPr>
            <w:r w:rsidRPr="00F013C3">
              <w:rPr>
                <w:b/>
              </w:rPr>
              <w:lastRenderedPageBreak/>
              <w:t>Severity rating</w:t>
            </w:r>
          </w:p>
        </w:tc>
        <w:tc>
          <w:tcPr>
            <w:tcW w:w="3564" w:type="pct"/>
            <w:shd w:val="clear" w:color="auto" w:fill="F2F2F2" w:themeFill="background1" w:themeFillShade="F2"/>
            <w:vAlign w:val="center"/>
          </w:tcPr>
          <w:p w14:paraId="3C208C8A" w14:textId="77777777" w:rsidR="00FD2E13" w:rsidRPr="00FE394B" w:rsidRDefault="00FD2E13">
            <w:pPr>
              <w:keepNext/>
              <w:widowControl w:val="0"/>
              <w:outlineLvl w:val="0"/>
              <w:rPr>
                <w:b/>
              </w:rPr>
            </w:pPr>
            <w:r w:rsidRPr="00FE394B">
              <w:rPr>
                <w:b/>
              </w:rPr>
              <w:t>S1</w:t>
            </w:r>
          </w:p>
        </w:tc>
      </w:tr>
      <w:tr w:rsidR="00FD2E13" w:rsidRPr="00F013C3" w14:paraId="1266412A" w14:textId="77777777">
        <w:trPr>
          <w:trHeight w:val="20"/>
        </w:trPr>
        <w:tc>
          <w:tcPr>
            <w:tcW w:w="1436" w:type="pct"/>
            <w:vAlign w:val="center"/>
          </w:tcPr>
          <w:p w14:paraId="2017E75B" w14:textId="77777777" w:rsidR="00FD2E13" w:rsidRPr="00F013C3" w:rsidRDefault="00FD2E13">
            <w:pPr>
              <w:widowControl w:val="0"/>
              <w:spacing w:before="120" w:after="120"/>
              <w:outlineLvl w:val="0"/>
              <w:rPr>
                <w:b/>
                <w:bCs/>
              </w:rPr>
            </w:pPr>
            <w:r w:rsidRPr="00F013C3">
              <w:rPr>
                <w:b/>
                <w:bCs/>
              </w:rPr>
              <w:t>SII Identification number</w:t>
            </w:r>
          </w:p>
        </w:tc>
        <w:tc>
          <w:tcPr>
            <w:tcW w:w="3564" w:type="pct"/>
            <w:vAlign w:val="center"/>
          </w:tcPr>
          <w:p w14:paraId="50136067" w14:textId="4A4618CC" w:rsidR="00FD2E13" w:rsidRPr="00FE394B" w:rsidRDefault="00FD2E13" w:rsidP="00665D36">
            <w:pPr>
              <w:keepNext/>
              <w:widowControl w:val="0"/>
              <w:jc w:val="both"/>
              <w:outlineLvl w:val="0"/>
            </w:pPr>
            <w:r w:rsidRPr="00FE394B">
              <w:rPr>
                <w:bCs/>
              </w:rPr>
              <w:t>2025-063_F</w:t>
            </w:r>
            <w:r w:rsidR="00D20A5B" w:rsidRPr="00FE394B">
              <w:rPr>
                <w:bCs/>
              </w:rPr>
              <w:t>18</w:t>
            </w:r>
          </w:p>
        </w:tc>
      </w:tr>
      <w:tr w:rsidR="00FD2E13" w:rsidRPr="00F013C3" w14:paraId="37E58A93" w14:textId="77777777">
        <w:trPr>
          <w:trHeight w:val="20"/>
        </w:trPr>
        <w:tc>
          <w:tcPr>
            <w:tcW w:w="1436" w:type="pct"/>
            <w:vAlign w:val="center"/>
          </w:tcPr>
          <w:p w14:paraId="77DE9164" w14:textId="77777777" w:rsidR="00FD2E13" w:rsidRPr="00F013C3" w:rsidRDefault="00FD2E13">
            <w:pPr>
              <w:widowControl w:val="0"/>
              <w:spacing w:before="120" w:after="120"/>
              <w:outlineLvl w:val="0"/>
              <w:rPr>
                <w:b/>
                <w:highlight w:val="yellow"/>
              </w:rPr>
            </w:pPr>
            <w:r w:rsidRPr="00F013C3">
              <w:rPr>
                <w:b/>
              </w:rPr>
              <w:t>SII related to</w:t>
            </w:r>
          </w:p>
        </w:tc>
        <w:tc>
          <w:tcPr>
            <w:tcW w:w="3564" w:type="pct"/>
            <w:vAlign w:val="center"/>
          </w:tcPr>
          <w:p w14:paraId="307C9ED1" w14:textId="338B61DD" w:rsidR="00FD2E13" w:rsidRPr="00FE394B" w:rsidRDefault="00FD2E13" w:rsidP="00665D36">
            <w:pPr>
              <w:keepNext/>
              <w:tabs>
                <w:tab w:val="left" w:pos="720"/>
              </w:tabs>
              <w:jc w:val="both"/>
              <w:outlineLvl w:val="0"/>
            </w:pPr>
            <w:r w:rsidRPr="00FE394B">
              <w:t xml:space="preserve">Control </w:t>
            </w:r>
            <w:r w:rsidR="009737C6" w:rsidRPr="00FE394B">
              <w:t>Operating</w:t>
            </w:r>
            <w:r w:rsidRPr="00FE394B">
              <w:t xml:space="preserve"> Effectiveness</w:t>
            </w:r>
          </w:p>
        </w:tc>
      </w:tr>
      <w:tr w:rsidR="00FD2E13" w:rsidRPr="00F013C3" w14:paraId="5F782109" w14:textId="77777777">
        <w:trPr>
          <w:trHeight w:val="20"/>
        </w:trPr>
        <w:tc>
          <w:tcPr>
            <w:tcW w:w="1436" w:type="pct"/>
            <w:vAlign w:val="center"/>
          </w:tcPr>
          <w:p w14:paraId="7C01EA49" w14:textId="77777777" w:rsidR="00FD2E13" w:rsidRPr="00F013C3" w:rsidRDefault="00FD2E13">
            <w:pPr>
              <w:widowControl w:val="0"/>
              <w:spacing w:before="120" w:after="120"/>
              <w:outlineLvl w:val="0"/>
              <w:rPr>
                <w:b/>
              </w:rPr>
            </w:pPr>
            <w:r w:rsidRPr="00F013C3">
              <w:rPr>
                <w:b/>
              </w:rPr>
              <w:t>Title</w:t>
            </w:r>
          </w:p>
        </w:tc>
        <w:tc>
          <w:tcPr>
            <w:tcW w:w="3564" w:type="pct"/>
            <w:vAlign w:val="center"/>
          </w:tcPr>
          <w:p w14:paraId="7085FE42" w14:textId="3C248D1C" w:rsidR="00FD2E13" w:rsidRPr="00FE394B" w:rsidRDefault="00223AC3" w:rsidP="00665D36">
            <w:pPr>
              <w:keepNext/>
              <w:tabs>
                <w:tab w:val="left" w:pos="720"/>
              </w:tabs>
              <w:jc w:val="both"/>
              <w:outlineLvl w:val="0"/>
            </w:pPr>
            <w:r w:rsidRPr="00FE394B">
              <w:t xml:space="preserve">SDS between CFCS and Group entities </w:t>
            </w:r>
            <w:r w:rsidR="00C108D5" w:rsidRPr="00FE394B">
              <w:t>needs updates to reflect the current setup and work performed.</w:t>
            </w:r>
          </w:p>
        </w:tc>
      </w:tr>
      <w:tr w:rsidR="00FD2E13" w:rsidRPr="00F013C3" w14:paraId="5C4C2FA6" w14:textId="77777777">
        <w:trPr>
          <w:trHeight w:val="20"/>
        </w:trPr>
        <w:tc>
          <w:tcPr>
            <w:tcW w:w="1436" w:type="pct"/>
            <w:vAlign w:val="center"/>
          </w:tcPr>
          <w:p w14:paraId="1E98483D" w14:textId="77777777" w:rsidR="00FD2E13" w:rsidRPr="00F013C3" w:rsidRDefault="00FD2E13">
            <w:pPr>
              <w:widowControl w:val="0"/>
              <w:spacing w:before="120" w:after="120"/>
              <w:outlineLvl w:val="0"/>
              <w:rPr>
                <w:b/>
              </w:rPr>
            </w:pPr>
            <w:r w:rsidRPr="00F013C3">
              <w:rPr>
                <w:b/>
              </w:rPr>
              <w:t>Description of SII</w:t>
            </w:r>
          </w:p>
        </w:tc>
        <w:tc>
          <w:tcPr>
            <w:tcW w:w="3564" w:type="pct"/>
            <w:vAlign w:val="center"/>
          </w:tcPr>
          <w:p w14:paraId="172B4631" w14:textId="35E3CA41" w:rsidR="00FD2E13" w:rsidRPr="00FE394B" w:rsidRDefault="004A5F98" w:rsidP="00EC3F8C">
            <w:pPr>
              <w:pStyle w:val="CommentText"/>
              <w:numPr>
                <w:ilvl w:val="0"/>
                <w:numId w:val="57"/>
              </w:numPr>
              <w:ind w:left="216" w:hanging="216"/>
              <w:jc w:val="both"/>
            </w:pPr>
            <w:r w:rsidRPr="00FE394B">
              <w:t>CFCS is currently outsourc</w:t>
            </w:r>
            <w:r w:rsidR="00665D36" w:rsidRPr="00FE394B">
              <w:t>ing</w:t>
            </w:r>
            <w:r w:rsidRPr="00FE394B">
              <w:t xml:space="preserve"> some Compliance services via CFCL to DBAG</w:t>
            </w:r>
            <w:r w:rsidR="00EC3F8C">
              <w:t>.</w:t>
            </w:r>
            <w:r w:rsidRPr="00FE394B">
              <w:t xml:space="preserve"> </w:t>
            </w:r>
            <w:r w:rsidR="00EC3F8C">
              <w:t>H</w:t>
            </w:r>
            <w:r w:rsidRPr="00FE394B">
              <w:t>owever</w:t>
            </w:r>
            <w:r w:rsidR="00EC3F8C">
              <w:t>,</w:t>
            </w:r>
            <w:r w:rsidRPr="00FE394B">
              <w:t xml:space="preserve"> there is a break in the chain between CFCL and DBAG as CFCS has not been reflected. In the </w:t>
            </w:r>
            <w:r w:rsidR="00665D36" w:rsidRPr="00FE394B">
              <w:t>meantime,</w:t>
            </w:r>
            <w:r w:rsidRPr="00FE394B">
              <w:t xml:space="preserve"> DBAG requires direct agreements with the Legal Entities</w:t>
            </w:r>
            <w:r w:rsidR="00EC3F8C">
              <w:t>;</w:t>
            </w:r>
            <w:r w:rsidRPr="00FE394B">
              <w:t xml:space="preserve"> hence CFCS needs to split the SDS into </w:t>
            </w:r>
            <w:r w:rsidR="005E7C3C">
              <w:t>C</w:t>
            </w:r>
            <w:r w:rsidRPr="00FE394B">
              <w:t xml:space="preserve">ompliance services to be outsourced to DBAG and </w:t>
            </w:r>
            <w:r w:rsidR="005E7C3C">
              <w:t>C</w:t>
            </w:r>
            <w:r w:rsidRPr="00FE394B">
              <w:t xml:space="preserve">ompliance services to be outsourced to CFCL reflecting </w:t>
            </w:r>
            <w:r w:rsidR="005E7C3C">
              <w:t xml:space="preserve">the </w:t>
            </w:r>
            <w:r w:rsidRPr="00FE394B">
              <w:t xml:space="preserve">recently announced </w:t>
            </w:r>
            <w:r w:rsidR="005E7C3C">
              <w:t>Compliance function</w:t>
            </w:r>
            <w:r w:rsidR="00141413">
              <w:t xml:space="preserve">’s </w:t>
            </w:r>
            <w:r w:rsidRPr="00FE394B">
              <w:t>matrix setup.</w:t>
            </w:r>
          </w:p>
          <w:p w14:paraId="170BB118" w14:textId="153F0D0B" w:rsidR="004A5F98" w:rsidRPr="00FE394B" w:rsidRDefault="00375244" w:rsidP="00EC3F8C">
            <w:pPr>
              <w:pStyle w:val="CommentText"/>
              <w:numPr>
                <w:ilvl w:val="0"/>
                <w:numId w:val="57"/>
              </w:numPr>
              <w:ind w:left="216" w:hanging="216"/>
              <w:jc w:val="both"/>
            </w:pPr>
            <w:r w:rsidRPr="00FE394B">
              <w:t xml:space="preserve">CFCS currently acts as the Rep Office for CBL in Zurich, despite there being no headcount dedicated </w:t>
            </w:r>
            <w:r w:rsidR="00141413">
              <w:t>to</w:t>
            </w:r>
            <w:r w:rsidRPr="00FE394B">
              <w:t xml:space="preserve"> the task. It was decided to maintain the SDS to ensure a legal basis for the Rep Office function</w:t>
            </w:r>
            <w:r w:rsidR="00141413">
              <w:t>.</w:t>
            </w:r>
          </w:p>
          <w:p w14:paraId="53180A33" w14:textId="6CF3F64D" w:rsidR="00375244" w:rsidRPr="00FE394B" w:rsidRDefault="002C0C68" w:rsidP="00EC3F8C">
            <w:pPr>
              <w:pStyle w:val="CommentText"/>
              <w:numPr>
                <w:ilvl w:val="0"/>
                <w:numId w:val="57"/>
              </w:numPr>
              <w:ind w:left="216" w:hanging="216"/>
              <w:jc w:val="both"/>
            </w:pPr>
            <w:r w:rsidRPr="00FE394B">
              <w:t>Since June</w:t>
            </w:r>
            <w:r w:rsidR="00141413">
              <w:t xml:space="preserve"> 1,</w:t>
            </w:r>
            <w:r w:rsidRPr="00FE394B">
              <w:t xml:space="preserve"> 2025</w:t>
            </w:r>
            <w:r w:rsidR="008538AF">
              <w:t>,</w:t>
            </w:r>
            <w:r w:rsidRPr="00FE394B">
              <w:t xml:space="preserve"> a member of the Finance team transferred to Luxembourg</w:t>
            </w:r>
            <w:r w:rsidR="008538AF">
              <w:t>;</w:t>
            </w:r>
            <w:r w:rsidRPr="00FE394B">
              <w:t xml:space="preserve"> hence tasks for CFCS she continues to perform need to be reflected in an SDS. In addition</w:t>
            </w:r>
            <w:r w:rsidR="00665D36" w:rsidRPr="00FE394B">
              <w:t>,</w:t>
            </w:r>
            <w:r w:rsidRPr="00FE394B">
              <w:t xml:space="preserve"> a new Business Manager will start in CFCL covering CFCS activities on October </w:t>
            </w:r>
            <w:r w:rsidR="008538AF">
              <w:t xml:space="preserve">1, </w:t>
            </w:r>
            <w:r w:rsidRPr="00FE394B">
              <w:t xml:space="preserve">2025. Both services </w:t>
            </w:r>
            <w:proofErr w:type="gramStart"/>
            <w:r w:rsidRPr="00FE394B">
              <w:t>to</w:t>
            </w:r>
            <w:proofErr w:type="gramEnd"/>
            <w:r w:rsidRPr="00FE394B">
              <w:t xml:space="preserve"> be reflected in a single SDS.</w:t>
            </w:r>
          </w:p>
        </w:tc>
      </w:tr>
      <w:tr w:rsidR="00FD2E13" w:rsidRPr="00F013C3" w14:paraId="533D36E0" w14:textId="77777777">
        <w:trPr>
          <w:trHeight w:val="20"/>
        </w:trPr>
        <w:tc>
          <w:tcPr>
            <w:tcW w:w="1436" w:type="pct"/>
            <w:vAlign w:val="center"/>
          </w:tcPr>
          <w:p w14:paraId="71CCED6F" w14:textId="77777777" w:rsidR="00FD2E13" w:rsidRPr="00F013C3" w:rsidRDefault="00FD2E13">
            <w:pPr>
              <w:widowControl w:val="0"/>
              <w:spacing w:before="120" w:after="120"/>
              <w:outlineLvl w:val="0"/>
              <w:rPr>
                <w:b/>
              </w:rPr>
            </w:pPr>
            <w:r w:rsidRPr="00F013C3">
              <w:rPr>
                <w:b/>
              </w:rPr>
              <w:t>Risk</w:t>
            </w:r>
          </w:p>
        </w:tc>
        <w:tc>
          <w:tcPr>
            <w:tcW w:w="3564" w:type="pct"/>
            <w:vAlign w:val="center"/>
          </w:tcPr>
          <w:p w14:paraId="5DBDBE5F" w14:textId="1715CCF3" w:rsidR="00FD2E13" w:rsidRPr="00FE394B" w:rsidRDefault="004107F6" w:rsidP="00665D36">
            <w:pPr>
              <w:contextualSpacing/>
              <w:jc w:val="both"/>
            </w:pPr>
            <w:r w:rsidRPr="00FE394B">
              <w:t xml:space="preserve">SDS </w:t>
            </w:r>
            <w:proofErr w:type="gramStart"/>
            <w:r w:rsidRPr="00FE394B">
              <w:t>not</w:t>
            </w:r>
            <w:proofErr w:type="gramEnd"/>
            <w:r w:rsidRPr="00FE394B">
              <w:t xml:space="preserve"> in place, </w:t>
            </w:r>
            <w:r w:rsidR="008538AF">
              <w:t xml:space="preserve">which </w:t>
            </w:r>
            <w:r w:rsidRPr="00FE394B">
              <w:t xml:space="preserve">means no basis for intercompany payments which may be required for tax purposes. </w:t>
            </w:r>
            <w:r w:rsidR="00682745" w:rsidRPr="00FE394B">
              <w:t xml:space="preserve">CFCS has been performing this service for some years without a clear contract in place, but an ICSA to cover cost recharging. </w:t>
            </w:r>
          </w:p>
        </w:tc>
      </w:tr>
      <w:tr w:rsidR="00FD2E13" w:rsidRPr="00F013C3" w14:paraId="5A3A0136" w14:textId="77777777">
        <w:trPr>
          <w:trHeight w:val="20"/>
        </w:trPr>
        <w:tc>
          <w:tcPr>
            <w:tcW w:w="1436" w:type="pct"/>
            <w:vAlign w:val="center"/>
          </w:tcPr>
          <w:p w14:paraId="6E6F0C95" w14:textId="77777777" w:rsidR="00FD2E13" w:rsidRPr="00F013C3" w:rsidRDefault="00FD2E13">
            <w:pPr>
              <w:widowControl w:val="0"/>
              <w:spacing w:before="120" w:after="120"/>
              <w:outlineLvl w:val="0"/>
              <w:rPr>
                <w:b/>
              </w:rPr>
            </w:pPr>
            <w:r w:rsidRPr="00F013C3">
              <w:rPr>
                <w:b/>
              </w:rPr>
              <w:t>Root cause</w:t>
            </w:r>
          </w:p>
        </w:tc>
        <w:tc>
          <w:tcPr>
            <w:tcW w:w="3564" w:type="pct"/>
            <w:vAlign w:val="center"/>
          </w:tcPr>
          <w:p w14:paraId="3542AED5" w14:textId="77BE4BA3" w:rsidR="00FD2E13" w:rsidRPr="00FE394B" w:rsidRDefault="00DB2235" w:rsidP="00665D36">
            <w:pPr>
              <w:contextualSpacing/>
              <w:jc w:val="both"/>
            </w:pPr>
            <w:r w:rsidRPr="00FE394B">
              <w:t xml:space="preserve">Change in compliance structure, </w:t>
            </w:r>
            <w:r w:rsidR="00814BBC" w:rsidRPr="00FE394B">
              <w:t xml:space="preserve">Uncertainty on future treatment of Rep Office, </w:t>
            </w:r>
            <w:r w:rsidR="0078713A" w:rsidRPr="00FE394B">
              <w:t>Restructuring / hiring.</w:t>
            </w:r>
          </w:p>
        </w:tc>
      </w:tr>
      <w:tr w:rsidR="00FD2E13" w:rsidRPr="00F013C3" w14:paraId="1C93F3FE" w14:textId="77777777">
        <w:trPr>
          <w:trHeight w:val="20"/>
        </w:trPr>
        <w:tc>
          <w:tcPr>
            <w:tcW w:w="1436" w:type="pct"/>
            <w:vAlign w:val="center"/>
          </w:tcPr>
          <w:p w14:paraId="7E4D5AAB" w14:textId="77777777" w:rsidR="00FD2E13" w:rsidRPr="00F013C3" w:rsidRDefault="00FD2E13">
            <w:pPr>
              <w:widowControl w:val="0"/>
              <w:spacing w:before="120" w:after="120"/>
              <w:outlineLvl w:val="0"/>
              <w:rPr>
                <w:b/>
              </w:rPr>
            </w:pPr>
            <w:r w:rsidRPr="00F013C3">
              <w:rPr>
                <w:b/>
              </w:rPr>
              <w:t>Relevant entity</w:t>
            </w:r>
          </w:p>
        </w:tc>
        <w:tc>
          <w:tcPr>
            <w:tcW w:w="3564" w:type="pct"/>
            <w:vAlign w:val="center"/>
          </w:tcPr>
          <w:p w14:paraId="789C3B18" w14:textId="77777777" w:rsidR="00FD2E13" w:rsidRPr="00FE394B" w:rsidRDefault="00FD2E13" w:rsidP="00665D36">
            <w:pPr>
              <w:keepNext/>
              <w:widowControl w:val="0"/>
              <w:jc w:val="both"/>
              <w:outlineLvl w:val="0"/>
            </w:pPr>
            <w:r w:rsidRPr="00FE394B">
              <w:t>CFCS</w:t>
            </w:r>
          </w:p>
        </w:tc>
      </w:tr>
      <w:tr w:rsidR="00FD2E13" w:rsidRPr="00F013C3" w14:paraId="23C0D72B" w14:textId="77777777">
        <w:trPr>
          <w:trHeight w:val="20"/>
        </w:trPr>
        <w:tc>
          <w:tcPr>
            <w:tcW w:w="1436" w:type="pct"/>
            <w:vAlign w:val="center"/>
          </w:tcPr>
          <w:p w14:paraId="73041CE1" w14:textId="77777777" w:rsidR="00FD2E13" w:rsidRPr="00F013C3" w:rsidRDefault="00FD2E13">
            <w:pPr>
              <w:widowControl w:val="0"/>
              <w:spacing w:before="120" w:after="120"/>
              <w:outlineLvl w:val="0"/>
              <w:rPr>
                <w:b/>
              </w:rPr>
            </w:pPr>
            <w:r w:rsidRPr="00F013C3">
              <w:rPr>
                <w:b/>
              </w:rPr>
              <w:t>Intended actions</w:t>
            </w:r>
          </w:p>
        </w:tc>
        <w:tc>
          <w:tcPr>
            <w:tcW w:w="3564" w:type="pct"/>
            <w:vAlign w:val="center"/>
          </w:tcPr>
          <w:p w14:paraId="7FD4DA1F" w14:textId="3A64545A" w:rsidR="00FD2E13" w:rsidRPr="00FE394B" w:rsidRDefault="00C8373A" w:rsidP="00752B7A">
            <w:pPr>
              <w:contextualSpacing/>
              <w:jc w:val="both"/>
            </w:pPr>
            <w:r w:rsidRPr="00FE394B">
              <w:t xml:space="preserve">Work together with </w:t>
            </w:r>
            <w:r w:rsidR="0088069A">
              <w:t xml:space="preserve">the </w:t>
            </w:r>
            <w:r w:rsidRPr="00FE394B">
              <w:t>Intercompan</w:t>
            </w:r>
            <w:r w:rsidR="0088069A">
              <w:t>y Organization</w:t>
            </w:r>
            <w:r w:rsidRPr="00FE394B">
              <w:t xml:space="preserve"> team </w:t>
            </w:r>
            <w:r w:rsidR="0088069A">
              <w:t xml:space="preserve">(ICO </w:t>
            </w:r>
            <w:r w:rsidRPr="00FE394B">
              <w:t xml:space="preserve">to establish </w:t>
            </w:r>
            <w:r w:rsidR="00411791">
              <w:t xml:space="preserve">an </w:t>
            </w:r>
            <w:r w:rsidRPr="00FE394B">
              <w:t>SDS</w:t>
            </w:r>
            <w:r w:rsidR="00FD2E13" w:rsidRPr="00FE394B">
              <w:t>.</w:t>
            </w:r>
          </w:p>
        </w:tc>
      </w:tr>
      <w:tr w:rsidR="00FD2E13" w:rsidRPr="00F013C3" w14:paraId="3D709201" w14:textId="77777777">
        <w:trPr>
          <w:trHeight w:val="20"/>
        </w:trPr>
        <w:tc>
          <w:tcPr>
            <w:tcW w:w="1436" w:type="pct"/>
            <w:vAlign w:val="center"/>
          </w:tcPr>
          <w:p w14:paraId="380B427F" w14:textId="77777777" w:rsidR="00FD2E13" w:rsidRPr="00F013C3" w:rsidRDefault="00FD2E13">
            <w:pPr>
              <w:widowControl w:val="0"/>
              <w:spacing w:before="120" w:after="120"/>
              <w:outlineLvl w:val="0"/>
              <w:rPr>
                <w:b/>
              </w:rPr>
            </w:pPr>
            <w:r w:rsidRPr="00F013C3">
              <w:rPr>
                <w:b/>
              </w:rPr>
              <w:t>Owner</w:t>
            </w:r>
          </w:p>
        </w:tc>
        <w:tc>
          <w:tcPr>
            <w:tcW w:w="3564" w:type="pct"/>
            <w:vAlign w:val="center"/>
          </w:tcPr>
          <w:p w14:paraId="2302CC9E" w14:textId="2C4B5FB0" w:rsidR="00FD2E13" w:rsidRPr="00FE394B" w:rsidRDefault="00FA4DC0" w:rsidP="00665D36">
            <w:pPr>
              <w:keepNext/>
              <w:widowControl w:val="0"/>
              <w:jc w:val="both"/>
              <w:outlineLvl w:val="0"/>
              <w:rPr>
                <w:rFonts w:cs="Calibri"/>
              </w:rPr>
            </w:pPr>
            <w:r w:rsidRPr="00FE394B">
              <w:rPr>
                <w:rFonts w:cs="Calibri"/>
              </w:rPr>
              <w:t>Owen Strickland</w:t>
            </w:r>
          </w:p>
        </w:tc>
      </w:tr>
      <w:tr w:rsidR="00FD2E13" w:rsidRPr="00F013C3" w14:paraId="799F0527" w14:textId="77777777">
        <w:trPr>
          <w:trHeight w:val="20"/>
        </w:trPr>
        <w:tc>
          <w:tcPr>
            <w:tcW w:w="1436" w:type="pct"/>
            <w:vAlign w:val="center"/>
          </w:tcPr>
          <w:p w14:paraId="229E0A94" w14:textId="77777777" w:rsidR="00FD2E13" w:rsidRPr="00F013C3" w:rsidRDefault="00FD2E13">
            <w:pPr>
              <w:widowControl w:val="0"/>
              <w:spacing w:before="120" w:after="120"/>
              <w:outlineLvl w:val="0"/>
              <w:rPr>
                <w:b/>
              </w:rPr>
            </w:pPr>
            <w:r w:rsidRPr="00F013C3">
              <w:rPr>
                <w:b/>
              </w:rPr>
              <w:t>Target date for resolution</w:t>
            </w:r>
          </w:p>
        </w:tc>
        <w:tc>
          <w:tcPr>
            <w:tcW w:w="3564" w:type="pct"/>
            <w:vAlign w:val="center"/>
          </w:tcPr>
          <w:p w14:paraId="24089DEB" w14:textId="235195CA" w:rsidR="00FD2E13" w:rsidRPr="00FE394B" w:rsidRDefault="004240D3" w:rsidP="00665D36">
            <w:pPr>
              <w:keepNext/>
              <w:widowControl w:val="0"/>
              <w:jc w:val="both"/>
              <w:outlineLvl w:val="0"/>
            </w:pPr>
            <w:r>
              <w:t>March 31, 2026</w:t>
            </w:r>
          </w:p>
        </w:tc>
      </w:tr>
    </w:tbl>
    <w:p w14:paraId="50606D22" w14:textId="77777777" w:rsidR="00FD2E13" w:rsidRDefault="00FD2E13" w:rsidP="00411791">
      <w:pPr>
        <w:pStyle w:val="ARTemplateHeading1"/>
        <w:numPr>
          <w:ilvl w:val="0"/>
          <w:numId w:val="0"/>
        </w:numPr>
        <w:spacing w:before="0" w:after="0"/>
        <w:rPr>
          <w:b w:val="0"/>
          <w:bCs w:val="0"/>
          <w:sz w:val="22"/>
        </w:rPr>
      </w:pPr>
    </w:p>
    <w:p w14:paraId="22B99CF9" w14:textId="1364684F" w:rsidR="00411791" w:rsidRDefault="00411791">
      <w:r>
        <w:rPr>
          <w:b/>
          <w:bCs/>
        </w:rPr>
        <w:br w:type="page"/>
      </w:r>
    </w:p>
    <w:p w14:paraId="02A8F00E" w14:textId="77777777" w:rsidR="00887A56" w:rsidRPr="00F013C3" w:rsidRDefault="00887A56" w:rsidP="00201B7D">
      <w:pPr>
        <w:pStyle w:val="ARTemplateHeading1"/>
        <w:numPr>
          <w:ilvl w:val="0"/>
          <w:numId w:val="48"/>
        </w:numPr>
        <w:ind w:left="567" w:hanging="567"/>
      </w:pPr>
      <w:r w:rsidRPr="00F013C3">
        <w:lastRenderedPageBreak/>
        <w:t>Finding</w:t>
      </w:r>
      <w:r w:rsidR="0059456F" w:rsidRPr="00F013C3">
        <w:t xml:space="preserve"> severity d</w:t>
      </w:r>
      <w:r w:rsidRPr="00F013C3">
        <w:t>efinition</w:t>
      </w:r>
      <w:r w:rsidR="00A233CF" w:rsidRPr="00F013C3">
        <w:rPr>
          <w:rStyle w:val="FootnoteReference"/>
        </w:rPr>
        <w:footnoteReference w:id="4"/>
      </w:r>
    </w:p>
    <w:p w14:paraId="016C3C6D" w14:textId="25F871A3" w:rsidR="00507EF7" w:rsidRPr="00F013C3" w:rsidRDefault="00507EF7" w:rsidP="00D34D66">
      <w:pPr>
        <w:jc w:val="both"/>
      </w:pPr>
    </w:p>
    <w:p w14:paraId="1450E64E" w14:textId="77777777" w:rsidR="002A7591" w:rsidRPr="00F013C3" w:rsidRDefault="002A7591" w:rsidP="00D34D66">
      <w:pPr>
        <w:jc w:val="both"/>
      </w:pPr>
      <w:r w:rsidRPr="00F013C3">
        <w:t xml:space="preserve">For details on finding severity definition, please refer to </w:t>
      </w:r>
      <w:hyperlink r:id="rId23" w:history="1">
        <w:r w:rsidRPr="00F013C3">
          <w:rPr>
            <w:rStyle w:val="Hyperlink"/>
          </w:rPr>
          <w:t xml:space="preserve">Group Audit - Findings severity definitions </w:t>
        </w:r>
      </w:hyperlink>
    </w:p>
    <w:p w14:paraId="075FD444" w14:textId="77777777" w:rsidR="00FE2ED8" w:rsidRPr="00F013C3" w:rsidRDefault="00FE2ED8" w:rsidP="00D34D66">
      <w:pPr>
        <w:jc w:val="both"/>
      </w:pPr>
    </w:p>
    <w:p w14:paraId="7E4B6C67" w14:textId="455D6EF4" w:rsidR="00411791" w:rsidRDefault="00411791">
      <w:r>
        <w:br w:type="page"/>
      </w:r>
    </w:p>
    <w:p w14:paraId="48FDA62F" w14:textId="77777777" w:rsidR="00887A56" w:rsidRPr="00F013C3" w:rsidRDefault="00887A56" w:rsidP="00201B7D">
      <w:pPr>
        <w:pStyle w:val="ARTemplateHeading1"/>
        <w:numPr>
          <w:ilvl w:val="0"/>
          <w:numId w:val="48"/>
        </w:numPr>
      </w:pPr>
      <w:r w:rsidRPr="00F013C3">
        <w:lastRenderedPageBreak/>
        <w:t xml:space="preserve">Distribution </w:t>
      </w:r>
      <w:r w:rsidR="00A233CF" w:rsidRPr="00F013C3">
        <w:t>l</w:t>
      </w:r>
      <w:r w:rsidRPr="00F013C3">
        <w:t>ist</w:t>
      </w:r>
    </w:p>
    <w:tbl>
      <w:tblPr>
        <w:tblStyle w:val="TableGrid"/>
        <w:tblW w:w="5000" w:type="pct"/>
        <w:tblLook w:val="04A0" w:firstRow="1" w:lastRow="0" w:firstColumn="1" w:lastColumn="0" w:noHBand="0" w:noVBand="1"/>
      </w:tblPr>
      <w:tblGrid>
        <w:gridCol w:w="3214"/>
        <w:gridCol w:w="3245"/>
        <w:gridCol w:w="3012"/>
      </w:tblGrid>
      <w:tr w:rsidR="00135C75" w:rsidRPr="00F013C3" w14:paraId="14243A5D" w14:textId="77777777" w:rsidTr="00D571AD">
        <w:trPr>
          <w:trHeight w:val="20"/>
        </w:trPr>
        <w:tc>
          <w:tcPr>
            <w:tcW w:w="1697" w:type="pct"/>
            <w:vMerge w:val="restart"/>
          </w:tcPr>
          <w:p w14:paraId="35E4E89D" w14:textId="5F7AC8C7" w:rsidR="00135C75" w:rsidRPr="00F013C3" w:rsidRDefault="00135C75" w:rsidP="00481A1D">
            <w:bookmarkStart w:id="0" w:name="_Toc211939472"/>
            <w:r w:rsidRPr="6D623EE8">
              <w:rPr>
                <w:b/>
                <w:bCs/>
                <w:color w:val="000000" w:themeColor="text1"/>
                <w:lang w:eastAsia="en-GB"/>
              </w:rPr>
              <w:t>Executive Management</w:t>
            </w:r>
          </w:p>
        </w:tc>
        <w:tc>
          <w:tcPr>
            <w:tcW w:w="1713" w:type="pct"/>
            <w:tcBorders>
              <w:bottom w:val="single" w:sz="4" w:space="0" w:color="auto"/>
            </w:tcBorders>
            <w:vAlign w:val="center"/>
          </w:tcPr>
          <w:p w14:paraId="29BC8F1A" w14:textId="77777777" w:rsidR="00135C75" w:rsidRPr="008C116A" w:rsidRDefault="00135C75" w:rsidP="00481A1D">
            <w:pPr>
              <w:rPr>
                <w:color w:val="000000" w:themeColor="text1"/>
              </w:rPr>
            </w:pPr>
            <w:r w:rsidRPr="008C116A">
              <w:rPr>
                <w:rFonts w:eastAsia="Arial" w:cs="Arial"/>
                <w:color w:val="000000" w:themeColor="text1"/>
              </w:rPr>
              <w:t>Christoph Böhm</w:t>
            </w:r>
          </w:p>
        </w:tc>
        <w:tc>
          <w:tcPr>
            <w:tcW w:w="1590" w:type="pct"/>
            <w:tcBorders>
              <w:bottom w:val="single" w:sz="4" w:space="0" w:color="auto"/>
            </w:tcBorders>
            <w:vAlign w:val="center"/>
          </w:tcPr>
          <w:p w14:paraId="41CA9789" w14:textId="249CF1B1" w:rsidR="00135C75" w:rsidRPr="008C116A" w:rsidRDefault="00135C75" w:rsidP="00481A1D">
            <w:pPr>
              <w:rPr>
                <w:color w:val="000000" w:themeColor="text1"/>
                <w:lang w:eastAsia="en-GB"/>
              </w:rPr>
            </w:pPr>
            <w:r w:rsidRPr="008C116A">
              <w:rPr>
                <w:rFonts w:cs="Calibri"/>
                <w:color w:val="000000" w:themeColor="text1"/>
              </w:rPr>
              <w:t>Member of DBAG Executive Board</w:t>
            </w:r>
          </w:p>
        </w:tc>
      </w:tr>
      <w:tr w:rsidR="00135C75" w:rsidRPr="00F013C3" w14:paraId="60F350FC" w14:textId="77777777" w:rsidTr="00D571AD">
        <w:trPr>
          <w:trHeight w:val="20"/>
        </w:trPr>
        <w:tc>
          <w:tcPr>
            <w:tcW w:w="1697" w:type="pct"/>
            <w:vMerge/>
          </w:tcPr>
          <w:p w14:paraId="4CDFC239" w14:textId="77777777" w:rsidR="00135C75" w:rsidRPr="00F013C3" w:rsidRDefault="00135C75" w:rsidP="00481A1D"/>
        </w:tc>
        <w:tc>
          <w:tcPr>
            <w:tcW w:w="1713" w:type="pct"/>
            <w:tcBorders>
              <w:bottom w:val="single" w:sz="4" w:space="0" w:color="auto"/>
            </w:tcBorders>
            <w:vAlign w:val="center"/>
          </w:tcPr>
          <w:p w14:paraId="3F2AE6A4" w14:textId="77777777" w:rsidR="00135C75" w:rsidRPr="008C116A" w:rsidRDefault="00135C75" w:rsidP="00481A1D">
            <w:pPr>
              <w:rPr>
                <w:color w:val="000000" w:themeColor="text1"/>
              </w:rPr>
            </w:pPr>
            <w:r w:rsidRPr="008C116A">
              <w:rPr>
                <w:rFonts w:eastAsia="Arial" w:cs="Arial"/>
                <w:color w:val="000000" w:themeColor="text1"/>
              </w:rPr>
              <w:t>Heike Eckert</w:t>
            </w:r>
          </w:p>
        </w:tc>
        <w:tc>
          <w:tcPr>
            <w:tcW w:w="1590" w:type="pct"/>
            <w:tcBorders>
              <w:bottom w:val="single" w:sz="4" w:space="0" w:color="auto"/>
            </w:tcBorders>
            <w:vAlign w:val="center"/>
          </w:tcPr>
          <w:p w14:paraId="6BDEE490" w14:textId="64011EA5" w:rsidR="00135C75" w:rsidRPr="008C116A" w:rsidRDefault="00135C75" w:rsidP="00481A1D">
            <w:pPr>
              <w:rPr>
                <w:color w:val="000000" w:themeColor="text1"/>
                <w:lang w:eastAsia="en-GB"/>
              </w:rPr>
            </w:pPr>
            <w:r w:rsidRPr="008C116A">
              <w:rPr>
                <w:rFonts w:cs="Calibri"/>
                <w:color w:val="000000" w:themeColor="text1"/>
              </w:rPr>
              <w:t>Member of DBAG Executive Board</w:t>
            </w:r>
          </w:p>
        </w:tc>
      </w:tr>
      <w:tr w:rsidR="00135C75" w:rsidRPr="00F013C3" w14:paraId="4A9DE4E0" w14:textId="77777777" w:rsidTr="00D571AD">
        <w:trPr>
          <w:trHeight w:val="20"/>
        </w:trPr>
        <w:tc>
          <w:tcPr>
            <w:tcW w:w="1697" w:type="pct"/>
            <w:vMerge/>
          </w:tcPr>
          <w:p w14:paraId="7176CA4E" w14:textId="77777777" w:rsidR="00135C75" w:rsidRPr="00F013C3" w:rsidRDefault="00135C75" w:rsidP="00481A1D"/>
        </w:tc>
        <w:tc>
          <w:tcPr>
            <w:tcW w:w="1713" w:type="pct"/>
            <w:tcBorders>
              <w:bottom w:val="single" w:sz="4" w:space="0" w:color="auto"/>
            </w:tcBorders>
            <w:vAlign w:val="center"/>
          </w:tcPr>
          <w:p w14:paraId="753C0EB7" w14:textId="77777777" w:rsidR="00135C75" w:rsidRPr="008C116A" w:rsidRDefault="00135C75" w:rsidP="00481A1D">
            <w:pPr>
              <w:rPr>
                <w:color w:val="000000" w:themeColor="text1"/>
              </w:rPr>
            </w:pPr>
            <w:r w:rsidRPr="008C116A">
              <w:rPr>
                <w:rFonts w:eastAsia="Arial" w:cs="Arial"/>
                <w:color w:val="000000" w:themeColor="text1"/>
              </w:rPr>
              <w:t>Thomas Book</w:t>
            </w:r>
          </w:p>
        </w:tc>
        <w:tc>
          <w:tcPr>
            <w:tcW w:w="1590" w:type="pct"/>
            <w:tcBorders>
              <w:bottom w:val="single" w:sz="4" w:space="0" w:color="auto"/>
            </w:tcBorders>
            <w:vAlign w:val="center"/>
          </w:tcPr>
          <w:p w14:paraId="1C0D7067" w14:textId="4F84D8A0" w:rsidR="00135C75" w:rsidRPr="008C116A" w:rsidRDefault="00135C75" w:rsidP="00481A1D">
            <w:pPr>
              <w:rPr>
                <w:color w:val="000000" w:themeColor="text1"/>
                <w:lang w:eastAsia="en-GB"/>
              </w:rPr>
            </w:pPr>
            <w:r w:rsidRPr="008C116A">
              <w:rPr>
                <w:rFonts w:cs="Calibri"/>
                <w:color w:val="000000" w:themeColor="text1"/>
              </w:rPr>
              <w:t>Member of DBAG Executive Board</w:t>
            </w:r>
          </w:p>
        </w:tc>
      </w:tr>
      <w:tr w:rsidR="00135C75" w:rsidRPr="00F013C3" w14:paraId="08F18738" w14:textId="77777777" w:rsidTr="00D571AD">
        <w:trPr>
          <w:trHeight w:val="20"/>
        </w:trPr>
        <w:tc>
          <w:tcPr>
            <w:tcW w:w="1697" w:type="pct"/>
            <w:vMerge/>
          </w:tcPr>
          <w:p w14:paraId="26624DD4" w14:textId="77777777" w:rsidR="00135C75" w:rsidRPr="00F013C3" w:rsidRDefault="00135C75" w:rsidP="00481A1D"/>
        </w:tc>
        <w:tc>
          <w:tcPr>
            <w:tcW w:w="1713" w:type="pct"/>
            <w:tcBorders>
              <w:bottom w:val="single" w:sz="4" w:space="0" w:color="auto"/>
            </w:tcBorders>
            <w:vAlign w:val="center"/>
          </w:tcPr>
          <w:p w14:paraId="24507970" w14:textId="77777777" w:rsidR="00135C75" w:rsidRPr="008C116A" w:rsidRDefault="00135C75" w:rsidP="00481A1D">
            <w:pPr>
              <w:rPr>
                <w:rFonts w:eastAsia="Arial" w:cs="Arial"/>
                <w:color w:val="000000" w:themeColor="text1"/>
              </w:rPr>
            </w:pPr>
            <w:r w:rsidRPr="008C116A">
              <w:rPr>
                <w:rFonts w:eastAsia="Arial" w:cs="Arial"/>
                <w:color w:val="000000" w:themeColor="text1"/>
              </w:rPr>
              <w:t>Stephanie Eckermann</w:t>
            </w:r>
          </w:p>
        </w:tc>
        <w:tc>
          <w:tcPr>
            <w:tcW w:w="1590" w:type="pct"/>
            <w:tcBorders>
              <w:bottom w:val="single" w:sz="4" w:space="0" w:color="auto"/>
            </w:tcBorders>
            <w:vAlign w:val="center"/>
          </w:tcPr>
          <w:p w14:paraId="3E4F72BD" w14:textId="5BDB924C" w:rsidR="00135C75" w:rsidRPr="008C116A" w:rsidRDefault="00135C75" w:rsidP="00481A1D">
            <w:pPr>
              <w:rPr>
                <w:rFonts w:cs="Calibri"/>
                <w:color w:val="000000" w:themeColor="text1"/>
              </w:rPr>
            </w:pPr>
            <w:r w:rsidRPr="008C116A">
              <w:rPr>
                <w:rFonts w:cs="Calibri"/>
                <w:color w:val="000000" w:themeColor="text1"/>
              </w:rPr>
              <w:t>Member of DBAG Executive Board</w:t>
            </w:r>
          </w:p>
        </w:tc>
      </w:tr>
      <w:tr w:rsidR="00135C75" w:rsidRPr="00F013C3" w14:paraId="4AB39A65" w14:textId="77777777" w:rsidTr="00D571AD">
        <w:trPr>
          <w:trHeight w:val="300"/>
        </w:trPr>
        <w:tc>
          <w:tcPr>
            <w:tcW w:w="1697" w:type="pct"/>
            <w:vMerge/>
          </w:tcPr>
          <w:p w14:paraId="4BEB1CA5" w14:textId="4EF55D9F" w:rsidR="00135C75" w:rsidRPr="00F013C3" w:rsidRDefault="00135C75" w:rsidP="00481A1D"/>
        </w:tc>
        <w:tc>
          <w:tcPr>
            <w:tcW w:w="1713" w:type="pct"/>
            <w:tcBorders>
              <w:bottom w:val="single" w:sz="4" w:space="0" w:color="auto"/>
            </w:tcBorders>
            <w:vAlign w:val="center"/>
          </w:tcPr>
          <w:p w14:paraId="5545B805" w14:textId="0A8216A7" w:rsidR="00135C75" w:rsidRPr="008C116A" w:rsidRDefault="00135C75" w:rsidP="00481A1D">
            <w:pPr>
              <w:rPr>
                <w:rFonts w:eastAsia="Arial" w:cs="Arial"/>
                <w:color w:val="000000" w:themeColor="text1"/>
              </w:rPr>
            </w:pPr>
            <w:r w:rsidRPr="008C116A">
              <w:rPr>
                <w:rFonts w:eastAsia="Arial" w:cs="Arial"/>
                <w:color w:val="000000" w:themeColor="text1"/>
              </w:rPr>
              <w:t>Christian Kromann</w:t>
            </w:r>
          </w:p>
        </w:tc>
        <w:tc>
          <w:tcPr>
            <w:tcW w:w="1590" w:type="pct"/>
            <w:tcBorders>
              <w:bottom w:val="single" w:sz="4" w:space="0" w:color="auto"/>
            </w:tcBorders>
            <w:vAlign w:val="center"/>
          </w:tcPr>
          <w:p w14:paraId="74BE21E5" w14:textId="0EB66148" w:rsidR="00135C75" w:rsidRPr="008C116A" w:rsidRDefault="00135C75" w:rsidP="00481A1D">
            <w:pPr>
              <w:rPr>
                <w:rFonts w:eastAsia="Arial" w:cs="Arial"/>
                <w:color w:val="000000" w:themeColor="text1"/>
              </w:rPr>
            </w:pPr>
            <w:r w:rsidRPr="008C116A">
              <w:rPr>
                <w:rFonts w:eastAsia="Arial" w:cs="Arial"/>
                <w:color w:val="000000" w:themeColor="text1"/>
              </w:rPr>
              <w:t>Member of DBAG Executive Board</w:t>
            </w:r>
          </w:p>
        </w:tc>
      </w:tr>
      <w:tr w:rsidR="00135C75" w:rsidRPr="00F013C3" w14:paraId="20F4463B" w14:textId="77777777" w:rsidTr="00D571AD">
        <w:trPr>
          <w:trHeight w:val="300"/>
        </w:trPr>
        <w:tc>
          <w:tcPr>
            <w:tcW w:w="1697" w:type="pct"/>
            <w:vMerge/>
          </w:tcPr>
          <w:p w14:paraId="164FA176" w14:textId="77777777" w:rsidR="00135C75" w:rsidRPr="00F013C3" w:rsidRDefault="00135C75" w:rsidP="00947C3B"/>
        </w:tc>
        <w:tc>
          <w:tcPr>
            <w:tcW w:w="1713" w:type="pct"/>
            <w:tcBorders>
              <w:bottom w:val="single" w:sz="4" w:space="0" w:color="auto"/>
            </w:tcBorders>
            <w:vAlign w:val="center"/>
          </w:tcPr>
          <w:p w14:paraId="07F1D7A1" w14:textId="6D96CC0B" w:rsidR="00135C75" w:rsidRPr="008C116A" w:rsidRDefault="00135C75" w:rsidP="00947C3B">
            <w:pPr>
              <w:rPr>
                <w:rFonts w:eastAsia="Arial" w:cs="Arial"/>
                <w:color w:val="000000" w:themeColor="text1"/>
              </w:rPr>
            </w:pPr>
            <w:r w:rsidRPr="008C116A">
              <w:rPr>
                <w:rFonts w:eastAsia="Arial" w:cs="Arial"/>
                <w:color w:val="000000" w:themeColor="text1"/>
              </w:rPr>
              <w:t>Jens Schulte</w:t>
            </w:r>
          </w:p>
        </w:tc>
        <w:tc>
          <w:tcPr>
            <w:tcW w:w="1590" w:type="pct"/>
            <w:tcBorders>
              <w:bottom w:val="single" w:sz="4" w:space="0" w:color="auto"/>
            </w:tcBorders>
            <w:vAlign w:val="center"/>
          </w:tcPr>
          <w:p w14:paraId="63E9F1F6" w14:textId="3367CDF1" w:rsidR="00135C75" w:rsidRPr="008C116A" w:rsidRDefault="00135C75" w:rsidP="00947C3B">
            <w:pPr>
              <w:rPr>
                <w:rFonts w:eastAsia="Arial" w:cs="Arial"/>
                <w:color w:val="000000" w:themeColor="text1"/>
              </w:rPr>
            </w:pPr>
            <w:r w:rsidRPr="008C116A">
              <w:rPr>
                <w:rFonts w:eastAsia="Arial" w:cs="Arial"/>
                <w:color w:val="000000" w:themeColor="text1"/>
              </w:rPr>
              <w:t>Member of DBAG Executive Board</w:t>
            </w:r>
          </w:p>
        </w:tc>
      </w:tr>
      <w:tr w:rsidR="00135C75" w:rsidRPr="00F013C3" w14:paraId="0F967393" w14:textId="77777777" w:rsidTr="00D571AD">
        <w:trPr>
          <w:trHeight w:val="300"/>
        </w:trPr>
        <w:tc>
          <w:tcPr>
            <w:tcW w:w="1697" w:type="pct"/>
            <w:vMerge/>
          </w:tcPr>
          <w:p w14:paraId="308A850D" w14:textId="77777777" w:rsidR="00135C75" w:rsidRPr="00F013C3" w:rsidRDefault="00135C75" w:rsidP="002E6B94"/>
        </w:tc>
        <w:tc>
          <w:tcPr>
            <w:tcW w:w="1713" w:type="pct"/>
            <w:tcBorders>
              <w:bottom w:val="single" w:sz="4" w:space="0" w:color="auto"/>
            </w:tcBorders>
            <w:vAlign w:val="center"/>
          </w:tcPr>
          <w:p w14:paraId="4D1F0E0D" w14:textId="552C7764" w:rsidR="00135C75" w:rsidRPr="008C116A" w:rsidRDefault="00135C75" w:rsidP="002E6B94">
            <w:pPr>
              <w:rPr>
                <w:rFonts w:eastAsia="Arial" w:cs="Arial"/>
                <w:color w:val="000000" w:themeColor="text1"/>
              </w:rPr>
            </w:pPr>
            <w:r w:rsidRPr="007442AB">
              <w:rPr>
                <w:color w:val="000000" w:themeColor="text1"/>
              </w:rPr>
              <w:t>Moritz Dechow</w:t>
            </w:r>
          </w:p>
        </w:tc>
        <w:tc>
          <w:tcPr>
            <w:tcW w:w="1590" w:type="pct"/>
            <w:tcBorders>
              <w:bottom w:val="single" w:sz="4" w:space="0" w:color="auto"/>
            </w:tcBorders>
            <w:vAlign w:val="center"/>
          </w:tcPr>
          <w:p w14:paraId="3B6AE9C1" w14:textId="2E2956D5" w:rsidR="00135C75" w:rsidRPr="008C116A" w:rsidRDefault="00135C75" w:rsidP="002E6B94">
            <w:pPr>
              <w:rPr>
                <w:rFonts w:eastAsia="Arial" w:cs="Arial"/>
                <w:color w:val="000000" w:themeColor="text1"/>
              </w:rPr>
            </w:pPr>
            <w:r>
              <w:rPr>
                <w:color w:val="000000" w:themeColor="text1"/>
              </w:rPr>
              <w:t xml:space="preserve">Chief Executive Officer, CFCS </w:t>
            </w:r>
          </w:p>
        </w:tc>
      </w:tr>
      <w:tr w:rsidR="00135C75" w:rsidRPr="00F013C3" w14:paraId="5D1EC6AD" w14:textId="77777777" w:rsidTr="00D571AD">
        <w:trPr>
          <w:trHeight w:val="300"/>
        </w:trPr>
        <w:tc>
          <w:tcPr>
            <w:tcW w:w="1697" w:type="pct"/>
            <w:vMerge/>
          </w:tcPr>
          <w:p w14:paraId="1198A291" w14:textId="77777777" w:rsidR="00135C75" w:rsidRPr="00F013C3" w:rsidRDefault="00135C75" w:rsidP="002E6B94"/>
        </w:tc>
        <w:tc>
          <w:tcPr>
            <w:tcW w:w="1713" w:type="pct"/>
            <w:tcBorders>
              <w:bottom w:val="single" w:sz="4" w:space="0" w:color="auto"/>
            </w:tcBorders>
            <w:vAlign w:val="center"/>
          </w:tcPr>
          <w:p w14:paraId="27A13D10" w14:textId="46D1E292" w:rsidR="00135C75" w:rsidRPr="008C116A" w:rsidRDefault="00135C75" w:rsidP="002E6B94">
            <w:pPr>
              <w:rPr>
                <w:rFonts w:eastAsia="Arial" w:cs="Arial"/>
                <w:color w:val="000000" w:themeColor="text1"/>
              </w:rPr>
            </w:pPr>
            <w:r w:rsidRPr="007442AB">
              <w:rPr>
                <w:color w:val="000000" w:themeColor="text1"/>
              </w:rPr>
              <w:t>Owen Strickland</w:t>
            </w:r>
          </w:p>
        </w:tc>
        <w:tc>
          <w:tcPr>
            <w:tcW w:w="1590" w:type="pct"/>
            <w:tcBorders>
              <w:bottom w:val="single" w:sz="4" w:space="0" w:color="auto"/>
            </w:tcBorders>
            <w:vAlign w:val="center"/>
          </w:tcPr>
          <w:p w14:paraId="6FB064FA" w14:textId="7CEDE223" w:rsidR="00135C75" w:rsidRPr="008C116A" w:rsidRDefault="00135C75" w:rsidP="002E6B94">
            <w:pPr>
              <w:rPr>
                <w:rFonts w:eastAsia="Arial" w:cs="Arial"/>
                <w:color w:val="000000" w:themeColor="text1"/>
              </w:rPr>
            </w:pPr>
            <w:r>
              <w:rPr>
                <w:color w:val="000000" w:themeColor="text1"/>
              </w:rPr>
              <w:t>Member of CFCS Management Board</w:t>
            </w:r>
          </w:p>
        </w:tc>
      </w:tr>
      <w:tr w:rsidR="00135C75" w:rsidRPr="00F013C3" w14:paraId="4FDF5147" w14:textId="77777777" w:rsidTr="00D571AD">
        <w:trPr>
          <w:trHeight w:val="300"/>
        </w:trPr>
        <w:tc>
          <w:tcPr>
            <w:tcW w:w="1697" w:type="pct"/>
            <w:vMerge/>
          </w:tcPr>
          <w:p w14:paraId="7CBC0390" w14:textId="77777777" w:rsidR="00135C75" w:rsidRPr="00F013C3" w:rsidRDefault="00135C75" w:rsidP="002E6B94"/>
        </w:tc>
        <w:tc>
          <w:tcPr>
            <w:tcW w:w="1713" w:type="pct"/>
            <w:tcBorders>
              <w:bottom w:val="single" w:sz="4" w:space="0" w:color="auto"/>
            </w:tcBorders>
            <w:vAlign w:val="center"/>
          </w:tcPr>
          <w:p w14:paraId="53E19449" w14:textId="4D095685" w:rsidR="00135C75" w:rsidRPr="008C116A" w:rsidRDefault="00135C75" w:rsidP="002E6B94">
            <w:pPr>
              <w:rPr>
                <w:rFonts w:eastAsia="Arial" w:cs="Arial"/>
                <w:color w:val="000000" w:themeColor="text1"/>
              </w:rPr>
            </w:pPr>
            <w:r>
              <w:rPr>
                <w:color w:val="000000" w:themeColor="text1"/>
              </w:rPr>
              <w:t>Christophe Hefti</w:t>
            </w:r>
          </w:p>
        </w:tc>
        <w:tc>
          <w:tcPr>
            <w:tcW w:w="1590" w:type="pct"/>
            <w:tcBorders>
              <w:bottom w:val="single" w:sz="4" w:space="0" w:color="auto"/>
            </w:tcBorders>
            <w:vAlign w:val="center"/>
          </w:tcPr>
          <w:p w14:paraId="1002A0CB" w14:textId="7A490541" w:rsidR="00135C75" w:rsidRPr="008C116A" w:rsidRDefault="00135C75" w:rsidP="002E6B94">
            <w:pPr>
              <w:rPr>
                <w:rFonts w:eastAsia="Arial" w:cs="Arial"/>
                <w:color w:val="000000" w:themeColor="text1"/>
              </w:rPr>
            </w:pPr>
            <w:r>
              <w:rPr>
                <w:color w:val="000000" w:themeColor="text1"/>
              </w:rPr>
              <w:t>Member of CFCS Management Board</w:t>
            </w:r>
          </w:p>
        </w:tc>
      </w:tr>
      <w:tr w:rsidR="00135C75" w:rsidRPr="00F013C3" w14:paraId="5335C31C" w14:textId="77777777" w:rsidTr="00D571AD">
        <w:trPr>
          <w:trHeight w:val="300"/>
        </w:trPr>
        <w:tc>
          <w:tcPr>
            <w:tcW w:w="1697" w:type="pct"/>
            <w:vMerge/>
          </w:tcPr>
          <w:p w14:paraId="3FBC3FE9" w14:textId="77777777" w:rsidR="00135C75" w:rsidRPr="00F013C3" w:rsidRDefault="00135C75" w:rsidP="002E6B94"/>
        </w:tc>
        <w:tc>
          <w:tcPr>
            <w:tcW w:w="1713" w:type="pct"/>
            <w:tcBorders>
              <w:bottom w:val="single" w:sz="4" w:space="0" w:color="auto"/>
            </w:tcBorders>
            <w:vAlign w:val="center"/>
          </w:tcPr>
          <w:p w14:paraId="33ECABAE" w14:textId="5E5B7FC1" w:rsidR="00135C75" w:rsidRPr="008C116A" w:rsidRDefault="00135C75" w:rsidP="002E6B94">
            <w:pPr>
              <w:rPr>
                <w:rFonts w:eastAsia="Arial" w:cs="Arial"/>
                <w:color w:val="000000" w:themeColor="text1"/>
              </w:rPr>
            </w:pPr>
            <w:r>
              <w:rPr>
                <w:color w:val="000000" w:themeColor="text1"/>
              </w:rPr>
              <w:t>Thomas Erdmann</w:t>
            </w:r>
          </w:p>
        </w:tc>
        <w:tc>
          <w:tcPr>
            <w:tcW w:w="1590" w:type="pct"/>
            <w:tcBorders>
              <w:bottom w:val="single" w:sz="4" w:space="0" w:color="auto"/>
            </w:tcBorders>
            <w:vAlign w:val="center"/>
          </w:tcPr>
          <w:p w14:paraId="19830A7B" w14:textId="7740F3BD" w:rsidR="00135C75" w:rsidRPr="008C116A" w:rsidRDefault="00135C75" w:rsidP="002E6B94">
            <w:pPr>
              <w:rPr>
                <w:rFonts w:eastAsia="Arial" w:cs="Arial"/>
                <w:color w:val="000000" w:themeColor="text1"/>
              </w:rPr>
            </w:pPr>
            <w:r>
              <w:rPr>
                <w:color w:val="000000" w:themeColor="text1"/>
              </w:rPr>
              <w:t>Member of CFCS Management Board</w:t>
            </w:r>
          </w:p>
        </w:tc>
      </w:tr>
      <w:tr w:rsidR="00135C75" w:rsidRPr="00F013C3" w14:paraId="4E0D8E53" w14:textId="77777777" w:rsidTr="00D571AD">
        <w:trPr>
          <w:trHeight w:val="300"/>
        </w:trPr>
        <w:tc>
          <w:tcPr>
            <w:tcW w:w="1697" w:type="pct"/>
            <w:vMerge/>
          </w:tcPr>
          <w:p w14:paraId="5D24979A" w14:textId="77777777" w:rsidR="00135C75" w:rsidRPr="00F013C3" w:rsidRDefault="00135C75" w:rsidP="002E6B94"/>
        </w:tc>
        <w:tc>
          <w:tcPr>
            <w:tcW w:w="1713" w:type="pct"/>
            <w:tcBorders>
              <w:bottom w:val="single" w:sz="4" w:space="0" w:color="auto"/>
            </w:tcBorders>
            <w:vAlign w:val="center"/>
          </w:tcPr>
          <w:p w14:paraId="5FD8DA2B" w14:textId="11D397B1" w:rsidR="00135C75" w:rsidRPr="008C116A" w:rsidRDefault="00135C75" w:rsidP="002E6B94">
            <w:pPr>
              <w:rPr>
                <w:rFonts w:eastAsia="Arial" w:cs="Arial"/>
                <w:color w:val="000000" w:themeColor="text1"/>
              </w:rPr>
            </w:pPr>
            <w:r w:rsidRPr="007442AB">
              <w:rPr>
                <w:color w:val="000000" w:themeColor="text1"/>
              </w:rPr>
              <w:t xml:space="preserve">Ralph </w:t>
            </w:r>
            <w:r>
              <w:rPr>
                <w:color w:val="000000" w:themeColor="text1"/>
              </w:rPr>
              <w:t>H</w:t>
            </w:r>
            <w:r w:rsidRPr="007442AB">
              <w:rPr>
                <w:color w:val="000000" w:themeColor="text1"/>
              </w:rPr>
              <w:t>ug</w:t>
            </w:r>
          </w:p>
        </w:tc>
        <w:tc>
          <w:tcPr>
            <w:tcW w:w="1590" w:type="pct"/>
            <w:tcBorders>
              <w:bottom w:val="single" w:sz="4" w:space="0" w:color="auto"/>
            </w:tcBorders>
            <w:vAlign w:val="center"/>
          </w:tcPr>
          <w:p w14:paraId="1D367AB1" w14:textId="7D6F28DB" w:rsidR="00135C75" w:rsidRPr="008C116A" w:rsidRDefault="00135C75" w:rsidP="002E6B94">
            <w:pPr>
              <w:rPr>
                <w:rFonts w:eastAsia="Arial" w:cs="Arial"/>
                <w:color w:val="000000" w:themeColor="text1"/>
              </w:rPr>
            </w:pPr>
            <w:r>
              <w:rPr>
                <w:color w:val="000000" w:themeColor="text1"/>
              </w:rPr>
              <w:t>Member of CFCS Management Board</w:t>
            </w:r>
          </w:p>
        </w:tc>
      </w:tr>
      <w:tr w:rsidR="00135C75" w:rsidRPr="00F013C3" w14:paraId="59BFE8CF" w14:textId="77777777" w:rsidTr="00D571AD">
        <w:trPr>
          <w:trHeight w:val="300"/>
        </w:trPr>
        <w:tc>
          <w:tcPr>
            <w:tcW w:w="1697" w:type="pct"/>
            <w:vMerge/>
          </w:tcPr>
          <w:p w14:paraId="5227AE2C" w14:textId="77777777" w:rsidR="00135C75" w:rsidRPr="00F013C3" w:rsidRDefault="00135C75" w:rsidP="00CB691D"/>
        </w:tc>
        <w:tc>
          <w:tcPr>
            <w:tcW w:w="1713" w:type="pct"/>
            <w:tcBorders>
              <w:bottom w:val="single" w:sz="4" w:space="0" w:color="auto"/>
            </w:tcBorders>
            <w:vAlign w:val="center"/>
          </w:tcPr>
          <w:p w14:paraId="5751AE7E" w14:textId="305B5425" w:rsidR="00135C75" w:rsidRPr="00176CFA" w:rsidRDefault="00135C75" w:rsidP="00CB691D">
            <w:r w:rsidRPr="00176CFA">
              <w:rPr>
                <w:rFonts w:eastAsia="Arial" w:cs="Arial"/>
              </w:rPr>
              <w:t>Samuel Riley</w:t>
            </w:r>
          </w:p>
        </w:tc>
        <w:tc>
          <w:tcPr>
            <w:tcW w:w="1590" w:type="pct"/>
            <w:tcBorders>
              <w:bottom w:val="single" w:sz="4" w:space="0" w:color="auto"/>
            </w:tcBorders>
            <w:vAlign w:val="center"/>
          </w:tcPr>
          <w:p w14:paraId="739FEFD0" w14:textId="3AB7E370" w:rsidR="00135C75" w:rsidRPr="00176CFA" w:rsidRDefault="00135C75" w:rsidP="00CB691D">
            <w:r w:rsidRPr="00176CFA">
              <w:rPr>
                <w:rFonts w:cs="Calibri"/>
              </w:rPr>
              <w:t>CEO of CH Executive Board </w:t>
            </w:r>
          </w:p>
        </w:tc>
      </w:tr>
      <w:tr w:rsidR="00135C75" w:rsidRPr="00F013C3" w14:paraId="372D06A8" w14:textId="77777777" w:rsidTr="00D571AD">
        <w:trPr>
          <w:trHeight w:val="300"/>
        </w:trPr>
        <w:tc>
          <w:tcPr>
            <w:tcW w:w="1697" w:type="pct"/>
            <w:vMerge/>
          </w:tcPr>
          <w:p w14:paraId="4767633F" w14:textId="77777777" w:rsidR="00135C75" w:rsidRPr="00F013C3" w:rsidRDefault="00135C75" w:rsidP="00CB691D"/>
        </w:tc>
        <w:tc>
          <w:tcPr>
            <w:tcW w:w="1713" w:type="pct"/>
            <w:tcBorders>
              <w:bottom w:val="single" w:sz="4" w:space="0" w:color="auto"/>
            </w:tcBorders>
            <w:vAlign w:val="center"/>
          </w:tcPr>
          <w:p w14:paraId="64575308" w14:textId="3B9D0AEB" w:rsidR="00135C75" w:rsidRPr="00176CFA" w:rsidRDefault="00135C75" w:rsidP="00CB691D">
            <w:r w:rsidRPr="00176CFA">
              <w:rPr>
                <w:rFonts w:eastAsia="Arial" w:cs="Arial"/>
              </w:rPr>
              <w:t>Berthold Kracke</w:t>
            </w:r>
          </w:p>
        </w:tc>
        <w:tc>
          <w:tcPr>
            <w:tcW w:w="1590" w:type="pct"/>
            <w:tcBorders>
              <w:bottom w:val="single" w:sz="4" w:space="0" w:color="auto"/>
            </w:tcBorders>
            <w:vAlign w:val="center"/>
          </w:tcPr>
          <w:p w14:paraId="0519505F" w14:textId="12B89AF0" w:rsidR="00135C75" w:rsidRPr="00176CFA" w:rsidRDefault="00135C75" w:rsidP="00CB691D">
            <w:r w:rsidRPr="00176CFA">
              <w:rPr>
                <w:rFonts w:cs="Calibri"/>
              </w:rPr>
              <w:t>Member of CH Executive Board </w:t>
            </w:r>
          </w:p>
        </w:tc>
      </w:tr>
      <w:tr w:rsidR="00135C75" w:rsidRPr="00F013C3" w14:paraId="74BF8554" w14:textId="77777777" w:rsidTr="00D571AD">
        <w:trPr>
          <w:trHeight w:val="300"/>
        </w:trPr>
        <w:tc>
          <w:tcPr>
            <w:tcW w:w="1697" w:type="pct"/>
            <w:vMerge/>
          </w:tcPr>
          <w:p w14:paraId="05B57CB5" w14:textId="77777777" w:rsidR="00135C75" w:rsidRPr="00F013C3" w:rsidRDefault="00135C75" w:rsidP="00CB691D"/>
        </w:tc>
        <w:tc>
          <w:tcPr>
            <w:tcW w:w="1713" w:type="pct"/>
            <w:tcBorders>
              <w:bottom w:val="single" w:sz="4" w:space="0" w:color="auto"/>
            </w:tcBorders>
            <w:vAlign w:val="center"/>
          </w:tcPr>
          <w:p w14:paraId="1E7DCD53" w14:textId="4F1C9A31" w:rsidR="00135C75" w:rsidRPr="00176CFA" w:rsidRDefault="00135C75" w:rsidP="00CB691D">
            <w:r w:rsidRPr="00176CFA">
              <w:rPr>
                <w:rFonts w:eastAsia="Arial" w:cs="Arial"/>
              </w:rPr>
              <w:t>Dirk Loscher</w:t>
            </w:r>
          </w:p>
        </w:tc>
        <w:tc>
          <w:tcPr>
            <w:tcW w:w="1590" w:type="pct"/>
            <w:tcBorders>
              <w:bottom w:val="single" w:sz="4" w:space="0" w:color="auto"/>
            </w:tcBorders>
            <w:vAlign w:val="center"/>
          </w:tcPr>
          <w:p w14:paraId="5B3AAB03" w14:textId="17541BB3" w:rsidR="00135C75" w:rsidRPr="00176CFA" w:rsidRDefault="00135C75" w:rsidP="00CB691D">
            <w:r w:rsidRPr="00176CFA">
              <w:rPr>
                <w:rFonts w:cs="Calibri"/>
              </w:rPr>
              <w:t>CEO of CEU Executive Board</w:t>
            </w:r>
          </w:p>
        </w:tc>
      </w:tr>
      <w:tr w:rsidR="00135C75" w:rsidRPr="00F013C3" w14:paraId="27E28FFD" w14:textId="77777777" w:rsidTr="00D571AD">
        <w:trPr>
          <w:trHeight w:val="300"/>
        </w:trPr>
        <w:tc>
          <w:tcPr>
            <w:tcW w:w="1697" w:type="pct"/>
            <w:vMerge/>
          </w:tcPr>
          <w:p w14:paraId="47932095" w14:textId="77777777" w:rsidR="00135C75" w:rsidRPr="00F013C3" w:rsidRDefault="00135C75" w:rsidP="00CB691D"/>
        </w:tc>
        <w:tc>
          <w:tcPr>
            <w:tcW w:w="1713" w:type="pct"/>
            <w:tcBorders>
              <w:bottom w:val="single" w:sz="4" w:space="0" w:color="auto"/>
            </w:tcBorders>
            <w:vAlign w:val="center"/>
          </w:tcPr>
          <w:p w14:paraId="7255C0C7" w14:textId="10B769F6" w:rsidR="00135C75" w:rsidRPr="00176CFA" w:rsidRDefault="00135C75" w:rsidP="00CB691D">
            <w:r w:rsidRPr="00176CFA">
              <w:rPr>
                <w:rFonts w:eastAsia="Arial" w:cs="Arial"/>
              </w:rPr>
              <w:t>Martina Gruber</w:t>
            </w:r>
          </w:p>
        </w:tc>
        <w:tc>
          <w:tcPr>
            <w:tcW w:w="1590" w:type="pct"/>
            <w:tcBorders>
              <w:bottom w:val="single" w:sz="4" w:space="0" w:color="auto"/>
            </w:tcBorders>
            <w:vAlign w:val="center"/>
          </w:tcPr>
          <w:p w14:paraId="5ED18B87" w14:textId="6768C43A" w:rsidR="00135C75" w:rsidRPr="00176CFA" w:rsidRDefault="00135C75" w:rsidP="00CB691D">
            <w:r w:rsidRPr="00176CFA">
              <w:rPr>
                <w:rFonts w:cs="Calibri"/>
              </w:rPr>
              <w:t>Member of CEU Executive Board </w:t>
            </w:r>
          </w:p>
        </w:tc>
      </w:tr>
      <w:tr w:rsidR="00135C75" w:rsidRPr="00F013C3" w14:paraId="12053922" w14:textId="77777777" w:rsidTr="00D571AD">
        <w:trPr>
          <w:trHeight w:val="300"/>
        </w:trPr>
        <w:tc>
          <w:tcPr>
            <w:tcW w:w="1697" w:type="pct"/>
            <w:vMerge/>
          </w:tcPr>
          <w:p w14:paraId="57D39307" w14:textId="77777777" w:rsidR="00135C75" w:rsidRPr="00F013C3" w:rsidRDefault="00135C75" w:rsidP="00CB691D"/>
        </w:tc>
        <w:tc>
          <w:tcPr>
            <w:tcW w:w="1713" w:type="pct"/>
            <w:tcBorders>
              <w:bottom w:val="single" w:sz="4" w:space="0" w:color="auto"/>
            </w:tcBorders>
            <w:vAlign w:val="center"/>
          </w:tcPr>
          <w:p w14:paraId="6ABC47AF" w14:textId="393CD850" w:rsidR="00135C75" w:rsidRPr="00176CFA" w:rsidRDefault="00135C75" w:rsidP="00CB691D">
            <w:r w:rsidRPr="00176CFA">
              <w:rPr>
                <w:rFonts w:eastAsia="Arial" w:cs="Arial"/>
              </w:rPr>
              <w:t>Udo Henkelmann</w:t>
            </w:r>
          </w:p>
        </w:tc>
        <w:tc>
          <w:tcPr>
            <w:tcW w:w="1590" w:type="pct"/>
            <w:tcBorders>
              <w:bottom w:val="single" w:sz="4" w:space="0" w:color="auto"/>
            </w:tcBorders>
            <w:vAlign w:val="center"/>
          </w:tcPr>
          <w:p w14:paraId="5417041A" w14:textId="6E433679" w:rsidR="00135C75" w:rsidRPr="00176CFA" w:rsidRDefault="00135C75" w:rsidP="00CB691D">
            <w:r w:rsidRPr="00176CFA">
              <w:rPr>
                <w:rFonts w:cs="Calibri"/>
              </w:rPr>
              <w:t>Member of CEU Executive Board </w:t>
            </w:r>
          </w:p>
        </w:tc>
      </w:tr>
      <w:tr w:rsidR="00135C75" w:rsidRPr="00F013C3" w14:paraId="737AA280" w14:textId="77777777" w:rsidTr="00D571AD">
        <w:trPr>
          <w:trHeight w:val="300"/>
        </w:trPr>
        <w:tc>
          <w:tcPr>
            <w:tcW w:w="1697" w:type="pct"/>
            <w:vMerge/>
          </w:tcPr>
          <w:p w14:paraId="025B62E3" w14:textId="77777777" w:rsidR="00135C75" w:rsidRPr="00F013C3" w:rsidRDefault="00135C75" w:rsidP="00CB691D"/>
        </w:tc>
        <w:tc>
          <w:tcPr>
            <w:tcW w:w="1713" w:type="pct"/>
            <w:tcBorders>
              <w:bottom w:val="single" w:sz="4" w:space="0" w:color="auto"/>
            </w:tcBorders>
            <w:vAlign w:val="center"/>
          </w:tcPr>
          <w:p w14:paraId="06ED3DCA" w14:textId="238DAFC1" w:rsidR="00135C75" w:rsidRPr="00176CFA" w:rsidRDefault="00135C75" w:rsidP="00CB691D">
            <w:r w:rsidRPr="00176CFA">
              <w:rPr>
                <w:rFonts w:eastAsia="Arial" w:cs="Arial"/>
              </w:rPr>
              <w:t>Volker Riebesell</w:t>
            </w:r>
          </w:p>
        </w:tc>
        <w:tc>
          <w:tcPr>
            <w:tcW w:w="1590" w:type="pct"/>
            <w:tcBorders>
              <w:bottom w:val="single" w:sz="4" w:space="0" w:color="auto"/>
            </w:tcBorders>
            <w:vAlign w:val="center"/>
          </w:tcPr>
          <w:p w14:paraId="56681F03" w14:textId="0D9C32E4" w:rsidR="00135C75" w:rsidRPr="00176CFA" w:rsidRDefault="00135C75" w:rsidP="00CB691D">
            <w:r w:rsidRPr="00176CFA">
              <w:rPr>
                <w:rFonts w:cs="Calibri"/>
              </w:rPr>
              <w:t>Member of CEU Executive Board </w:t>
            </w:r>
          </w:p>
        </w:tc>
      </w:tr>
      <w:tr w:rsidR="00135C75" w:rsidRPr="00F013C3" w14:paraId="45D9DECD" w14:textId="77777777" w:rsidTr="00D571AD">
        <w:trPr>
          <w:trHeight w:val="300"/>
        </w:trPr>
        <w:tc>
          <w:tcPr>
            <w:tcW w:w="1697" w:type="pct"/>
            <w:vMerge/>
          </w:tcPr>
          <w:p w14:paraId="01E18B89" w14:textId="77777777" w:rsidR="00135C75" w:rsidRPr="00F013C3" w:rsidRDefault="00135C75" w:rsidP="00CB691D"/>
        </w:tc>
        <w:tc>
          <w:tcPr>
            <w:tcW w:w="1713" w:type="pct"/>
            <w:tcBorders>
              <w:bottom w:val="single" w:sz="4" w:space="0" w:color="auto"/>
            </w:tcBorders>
            <w:vAlign w:val="center"/>
          </w:tcPr>
          <w:p w14:paraId="44B2C902" w14:textId="3C591C03" w:rsidR="00135C75" w:rsidRPr="00176CFA" w:rsidRDefault="00135C75" w:rsidP="00CB691D">
            <w:r w:rsidRPr="00176CFA">
              <w:rPr>
                <w:rFonts w:eastAsia="Arial" w:cs="Arial"/>
              </w:rPr>
              <w:t>Philip Brown</w:t>
            </w:r>
          </w:p>
        </w:tc>
        <w:tc>
          <w:tcPr>
            <w:tcW w:w="1590" w:type="pct"/>
            <w:tcBorders>
              <w:bottom w:val="single" w:sz="4" w:space="0" w:color="auto"/>
            </w:tcBorders>
            <w:vAlign w:val="center"/>
          </w:tcPr>
          <w:p w14:paraId="19D61B16" w14:textId="419467FF" w:rsidR="00135C75" w:rsidRPr="00176CFA" w:rsidRDefault="00135C75" w:rsidP="00CB691D">
            <w:r w:rsidRPr="00176CFA">
              <w:rPr>
                <w:rFonts w:cs="Calibri"/>
              </w:rPr>
              <w:t>CEO of CBL Executive Board and Member of CH Executive Board </w:t>
            </w:r>
          </w:p>
        </w:tc>
      </w:tr>
      <w:tr w:rsidR="00135C75" w:rsidRPr="00F013C3" w14:paraId="68821CBB" w14:textId="77777777" w:rsidTr="00D571AD">
        <w:trPr>
          <w:trHeight w:val="300"/>
        </w:trPr>
        <w:tc>
          <w:tcPr>
            <w:tcW w:w="1697" w:type="pct"/>
            <w:vMerge/>
          </w:tcPr>
          <w:p w14:paraId="44D6F3DB" w14:textId="77777777" w:rsidR="00135C75" w:rsidRPr="00F013C3" w:rsidRDefault="00135C75" w:rsidP="00CB691D"/>
        </w:tc>
        <w:tc>
          <w:tcPr>
            <w:tcW w:w="1713" w:type="pct"/>
            <w:tcBorders>
              <w:bottom w:val="single" w:sz="4" w:space="0" w:color="auto"/>
            </w:tcBorders>
            <w:vAlign w:val="center"/>
          </w:tcPr>
          <w:p w14:paraId="0555DF5F" w14:textId="7566715C" w:rsidR="00135C75" w:rsidRPr="00176CFA" w:rsidRDefault="00135C75" w:rsidP="00CB691D">
            <w:r w:rsidRPr="00176CFA">
              <w:rPr>
                <w:rFonts w:eastAsia="Arial" w:cs="Arial"/>
              </w:rPr>
              <w:t>Guido Wille</w:t>
            </w:r>
          </w:p>
        </w:tc>
        <w:tc>
          <w:tcPr>
            <w:tcW w:w="1590" w:type="pct"/>
            <w:tcBorders>
              <w:bottom w:val="single" w:sz="4" w:space="0" w:color="auto"/>
            </w:tcBorders>
            <w:vAlign w:val="center"/>
          </w:tcPr>
          <w:p w14:paraId="4A66E593" w14:textId="7617BA73" w:rsidR="00135C75" w:rsidRPr="00176CFA" w:rsidRDefault="00135C75" w:rsidP="00CB691D">
            <w:r w:rsidRPr="00176CFA">
              <w:rPr>
                <w:rFonts w:cs="Calibri"/>
              </w:rPr>
              <w:t>Member of CBL Executive Board </w:t>
            </w:r>
          </w:p>
        </w:tc>
      </w:tr>
      <w:tr w:rsidR="00135C75" w:rsidRPr="00F013C3" w14:paraId="5E5B482C" w14:textId="77777777" w:rsidTr="00D571AD">
        <w:trPr>
          <w:trHeight w:val="300"/>
        </w:trPr>
        <w:tc>
          <w:tcPr>
            <w:tcW w:w="1697" w:type="pct"/>
            <w:vMerge/>
          </w:tcPr>
          <w:p w14:paraId="2E784588" w14:textId="77777777" w:rsidR="00135C75" w:rsidRPr="00F013C3" w:rsidRDefault="00135C75" w:rsidP="00CB691D"/>
        </w:tc>
        <w:tc>
          <w:tcPr>
            <w:tcW w:w="1713" w:type="pct"/>
            <w:tcBorders>
              <w:bottom w:val="single" w:sz="4" w:space="0" w:color="auto"/>
            </w:tcBorders>
            <w:vAlign w:val="center"/>
          </w:tcPr>
          <w:p w14:paraId="5710371D" w14:textId="0758BA81" w:rsidR="00135C75" w:rsidRPr="00176CFA" w:rsidRDefault="00135C75" w:rsidP="00CB691D">
            <w:r w:rsidRPr="00176CFA">
              <w:rPr>
                <w:rFonts w:eastAsia="Arial" w:cs="Arial"/>
              </w:rPr>
              <w:t>Yannick Goineau</w:t>
            </w:r>
          </w:p>
        </w:tc>
        <w:tc>
          <w:tcPr>
            <w:tcW w:w="1590" w:type="pct"/>
            <w:tcBorders>
              <w:bottom w:val="single" w:sz="4" w:space="0" w:color="auto"/>
            </w:tcBorders>
            <w:vAlign w:val="center"/>
          </w:tcPr>
          <w:p w14:paraId="241F4308" w14:textId="71F7898D" w:rsidR="00135C75" w:rsidRPr="00176CFA" w:rsidRDefault="00135C75" w:rsidP="00CB691D">
            <w:r w:rsidRPr="00176CFA">
              <w:rPr>
                <w:rFonts w:cs="Calibri"/>
              </w:rPr>
              <w:t>Member of CBL Executive Board </w:t>
            </w:r>
          </w:p>
        </w:tc>
      </w:tr>
      <w:tr w:rsidR="00135C75" w:rsidRPr="00F013C3" w14:paraId="0C1FEF2F" w14:textId="77777777" w:rsidTr="00D571AD">
        <w:trPr>
          <w:trHeight w:val="300"/>
        </w:trPr>
        <w:tc>
          <w:tcPr>
            <w:tcW w:w="1697" w:type="pct"/>
            <w:vMerge/>
          </w:tcPr>
          <w:p w14:paraId="0F1896FC" w14:textId="77777777" w:rsidR="00135C75" w:rsidRPr="00F013C3" w:rsidRDefault="00135C75" w:rsidP="00CB691D"/>
        </w:tc>
        <w:tc>
          <w:tcPr>
            <w:tcW w:w="1713" w:type="pct"/>
            <w:tcBorders>
              <w:bottom w:val="single" w:sz="4" w:space="0" w:color="auto"/>
            </w:tcBorders>
            <w:vAlign w:val="center"/>
          </w:tcPr>
          <w:p w14:paraId="3D64FB78" w14:textId="4064EA3F" w:rsidR="00135C75" w:rsidRPr="00176CFA" w:rsidRDefault="00135C75" w:rsidP="00CB691D">
            <w:r w:rsidRPr="00176CFA">
              <w:rPr>
                <w:rFonts w:eastAsia="Arial" w:cs="Arial"/>
              </w:rPr>
              <w:t xml:space="preserve">Anne-Pascale </w:t>
            </w:r>
            <w:proofErr w:type="spellStart"/>
            <w:r w:rsidRPr="00176CFA">
              <w:rPr>
                <w:rFonts w:eastAsia="Arial" w:cs="Arial"/>
              </w:rPr>
              <w:t>Malréchauffé</w:t>
            </w:r>
            <w:proofErr w:type="spellEnd"/>
          </w:p>
        </w:tc>
        <w:tc>
          <w:tcPr>
            <w:tcW w:w="1590" w:type="pct"/>
            <w:tcBorders>
              <w:bottom w:val="single" w:sz="4" w:space="0" w:color="auto"/>
            </w:tcBorders>
            <w:vAlign w:val="center"/>
          </w:tcPr>
          <w:p w14:paraId="660FEDBA" w14:textId="7A7B4ED2" w:rsidR="00135C75" w:rsidRPr="00176CFA" w:rsidRDefault="00135C75" w:rsidP="00CB691D">
            <w:r w:rsidRPr="00176CFA">
              <w:rPr>
                <w:rFonts w:cs="Calibri"/>
              </w:rPr>
              <w:t xml:space="preserve">Member of CBL Executive Board and </w:t>
            </w:r>
            <w:r w:rsidRPr="00176CFA">
              <w:rPr>
                <w:lang w:eastAsia="en-GB"/>
              </w:rPr>
              <w:t>CH Executive Board</w:t>
            </w:r>
          </w:p>
        </w:tc>
      </w:tr>
      <w:tr w:rsidR="00135C75" w:rsidRPr="00F013C3" w14:paraId="23FC861E" w14:textId="77777777" w:rsidTr="00D571AD">
        <w:trPr>
          <w:trHeight w:val="300"/>
        </w:trPr>
        <w:tc>
          <w:tcPr>
            <w:tcW w:w="1697" w:type="pct"/>
            <w:vMerge/>
          </w:tcPr>
          <w:p w14:paraId="45F78BE0" w14:textId="77777777" w:rsidR="00135C75" w:rsidRPr="00F013C3" w:rsidRDefault="00135C75" w:rsidP="00CB691D"/>
        </w:tc>
        <w:tc>
          <w:tcPr>
            <w:tcW w:w="1713" w:type="pct"/>
            <w:tcBorders>
              <w:bottom w:val="single" w:sz="4" w:space="0" w:color="auto"/>
            </w:tcBorders>
            <w:vAlign w:val="center"/>
          </w:tcPr>
          <w:p w14:paraId="44BDDE86" w14:textId="678BC99E" w:rsidR="00135C75" w:rsidRPr="00176CFA" w:rsidRDefault="00135C75" w:rsidP="00CB691D">
            <w:r w:rsidRPr="00176CFA">
              <w:rPr>
                <w:rFonts w:eastAsia="Arial" w:cs="Arial"/>
              </w:rPr>
              <w:t>Denis Schloremberg</w:t>
            </w:r>
          </w:p>
        </w:tc>
        <w:tc>
          <w:tcPr>
            <w:tcW w:w="1590" w:type="pct"/>
            <w:tcBorders>
              <w:bottom w:val="single" w:sz="4" w:space="0" w:color="auto"/>
            </w:tcBorders>
            <w:vAlign w:val="center"/>
          </w:tcPr>
          <w:p w14:paraId="430EA5D4" w14:textId="78C2B200" w:rsidR="00135C75" w:rsidRPr="00176CFA" w:rsidRDefault="00135C75" w:rsidP="00CB691D">
            <w:r w:rsidRPr="00176CFA">
              <w:rPr>
                <w:rFonts w:cs="Calibri"/>
              </w:rPr>
              <w:t>Member of CBL Executive Board and CI Board of Directors </w:t>
            </w:r>
          </w:p>
        </w:tc>
      </w:tr>
      <w:tr w:rsidR="00135C75" w:rsidRPr="00F013C3" w14:paraId="310CD20E" w14:textId="77777777" w:rsidTr="00D571AD">
        <w:trPr>
          <w:trHeight w:val="300"/>
        </w:trPr>
        <w:tc>
          <w:tcPr>
            <w:tcW w:w="1697" w:type="pct"/>
            <w:vMerge/>
          </w:tcPr>
          <w:p w14:paraId="20E38661" w14:textId="77777777" w:rsidR="00135C75" w:rsidRPr="00F013C3" w:rsidRDefault="00135C75" w:rsidP="00CB691D"/>
        </w:tc>
        <w:tc>
          <w:tcPr>
            <w:tcW w:w="1713" w:type="pct"/>
            <w:tcBorders>
              <w:bottom w:val="single" w:sz="4" w:space="0" w:color="auto"/>
            </w:tcBorders>
            <w:vAlign w:val="center"/>
          </w:tcPr>
          <w:p w14:paraId="53A7046A" w14:textId="603390A6" w:rsidR="00135C75" w:rsidRPr="00176CFA" w:rsidRDefault="00135C75" w:rsidP="00CB691D">
            <w:r w:rsidRPr="00176CFA">
              <w:rPr>
                <w:rFonts w:eastAsia="Arial" w:cs="Arial"/>
              </w:rPr>
              <w:t>Jean-Marc Di Cato</w:t>
            </w:r>
          </w:p>
        </w:tc>
        <w:tc>
          <w:tcPr>
            <w:tcW w:w="1590" w:type="pct"/>
            <w:tcBorders>
              <w:bottom w:val="single" w:sz="4" w:space="0" w:color="auto"/>
            </w:tcBorders>
            <w:vAlign w:val="center"/>
          </w:tcPr>
          <w:p w14:paraId="496133CB" w14:textId="35412AD0" w:rsidR="00135C75" w:rsidRPr="00176CFA" w:rsidRDefault="00135C75" w:rsidP="00CB691D">
            <w:r w:rsidRPr="00176CFA">
              <w:rPr>
                <w:rFonts w:cs="Calibri"/>
              </w:rPr>
              <w:t xml:space="preserve">Member of CBL Executive Board </w:t>
            </w:r>
          </w:p>
        </w:tc>
      </w:tr>
      <w:tr w:rsidR="00135C75" w:rsidRPr="00F013C3" w14:paraId="65C4414B" w14:textId="77777777" w:rsidTr="00D571AD">
        <w:trPr>
          <w:trHeight w:val="300"/>
        </w:trPr>
        <w:tc>
          <w:tcPr>
            <w:tcW w:w="1697" w:type="pct"/>
            <w:vMerge/>
          </w:tcPr>
          <w:p w14:paraId="6E3BAC6A" w14:textId="77777777" w:rsidR="00135C75" w:rsidRPr="00F013C3" w:rsidRDefault="00135C75" w:rsidP="00CB691D"/>
        </w:tc>
        <w:tc>
          <w:tcPr>
            <w:tcW w:w="1713" w:type="pct"/>
            <w:tcBorders>
              <w:bottom w:val="single" w:sz="4" w:space="0" w:color="auto"/>
            </w:tcBorders>
            <w:vAlign w:val="center"/>
          </w:tcPr>
          <w:p w14:paraId="02524FE1" w14:textId="201446BB" w:rsidR="00135C75" w:rsidRPr="00176CFA" w:rsidRDefault="00135C75" w:rsidP="00CB691D">
            <w:r w:rsidRPr="00176CFA">
              <w:rPr>
                <w:rFonts w:eastAsia="Arial" w:cs="Arial"/>
              </w:rPr>
              <w:t>Marton Szigeti</w:t>
            </w:r>
          </w:p>
        </w:tc>
        <w:tc>
          <w:tcPr>
            <w:tcW w:w="1590" w:type="pct"/>
            <w:tcBorders>
              <w:bottom w:val="single" w:sz="4" w:space="0" w:color="auto"/>
            </w:tcBorders>
            <w:vAlign w:val="center"/>
          </w:tcPr>
          <w:p w14:paraId="2ACF1779" w14:textId="44EA2D41" w:rsidR="00135C75" w:rsidRPr="00176CFA" w:rsidRDefault="00135C75" w:rsidP="00CB691D">
            <w:r w:rsidRPr="00176CFA">
              <w:rPr>
                <w:rFonts w:cs="Calibri"/>
              </w:rPr>
              <w:t>Chairman of CI Board of Directors</w:t>
            </w:r>
          </w:p>
        </w:tc>
      </w:tr>
      <w:tr w:rsidR="00135C75" w:rsidRPr="00F013C3" w14:paraId="2ED4BB65" w14:textId="77777777" w:rsidTr="00D571AD">
        <w:trPr>
          <w:trHeight w:val="300"/>
        </w:trPr>
        <w:tc>
          <w:tcPr>
            <w:tcW w:w="1697" w:type="pct"/>
            <w:vMerge/>
          </w:tcPr>
          <w:p w14:paraId="064B4862" w14:textId="77777777" w:rsidR="00135C75" w:rsidRPr="00F013C3" w:rsidRDefault="00135C75" w:rsidP="00CB691D"/>
        </w:tc>
        <w:tc>
          <w:tcPr>
            <w:tcW w:w="1713" w:type="pct"/>
            <w:tcBorders>
              <w:bottom w:val="single" w:sz="4" w:space="0" w:color="auto"/>
            </w:tcBorders>
            <w:vAlign w:val="center"/>
          </w:tcPr>
          <w:p w14:paraId="1124962B" w14:textId="66D6EEBA" w:rsidR="00135C75" w:rsidRPr="00176CFA" w:rsidRDefault="00135C75" w:rsidP="00CB691D">
            <w:r w:rsidRPr="00176CFA">
              <w:rPr>
                <w:rFonts w:eastAsia="Arial" w:cs="Arial"/>
              </w:rPr>
              <w:t>Mark Gem</w:t>
            </w:r>
          </w:p>
        </w:tc>
        <w:tc>
          <w:tcPr>
            <w:tcW w:w="1590" w:type="pct"/>
            <w:tcBorders>
              <w:bottom w:val="single" w:sz="4" w:space="0" w:color="auto"/>
            </w:tcBorders>
            <w:vAlign w:val="center"/>
          </w:tcPr>
          <w:p w14:paraId="43A1BCCC" w14:textId="5E9146C9" w:rsidR="00135C75" w:rsidRPr="00176CFA" w:rsidRDefault="00135C75" w:rsidP="00CB691D">
            <w:r w:rsidRPr="00176CFA">
              <w:rPr>
                <w:rFonts w:cs="Calibri"/>
              </w:rPr>
              <w:t>Vice-Chairman of CI Board of Directors </w:t>
            </w:r>
          </w:p>
        </w:tc>
      </w:tr>
      <w:tr w:rsidR="00135C75" w:rsidRPr="00F013C3" w14:paraId="486367FC" w14:textId="77777777" w:rsidTr="00D571AD">
        <w:trPr>
          <w:trHeight w:val="300"/>
        </w:trPr>
        <w:tc>
          <w:tcPr>
            <w:tcW w:w="1697" w:type="pct"/>
            <w:vMerge/>
          </w:tcPr>
          <w:p w14:paraId="0B644D51" w14:textId="77777777" w:rsidR="00135C75" w:rsidRPr="00F013C3" w:rsidRDefault="00135C75" w:rsidP="00CB691D"/>
        </w:tc>
        <w:tc>
          <w:tcPr>
            <w:tcW w:w="1713" w:type="pct"/>
            <w:tcBorders>
              <w:bottom w:val="single" w:sz="4" w:space="0" w:color="auto"/>
            </w:tcBorders>
            <w:vAlign w:val="center"/>
          </w:tcPr>
          <w:p w14:paraId="21F6DC6B" w14:textId="06557878" w:rsidR="00135C75" w:rsidRPr="00176CFA" w:rsidRDefault="00135C75" w:rsidP="00CB691D">
            <w:r w:rsidRPr="00176CFA">
              <w:rPr>
                <w:rFonts w:eastAsia="Arial" w:cs="Arial"/>
              </w:rPr>
              <w:t>Fabrice Tomenko</w:t>
            </w:r>
          </w:p>
        </w:tc>
        <w:tc>
          <w:tcPr>
            <w:tcW w:w="1590" w:type="pct"/>
            <w:tcBorders>
              <w:bottom w:val="single" w:sz="4" w:space="0" w:color="auto"/>
            </w:tcBorders>
            <w:vAlign w:val="center"/>
          </w:tcPr>
          <w:p w14:paraId="1672ACFF" w14:textId="17FB5934" w:rsidR="00135C75" w:rsidRPr="00176CFA" w:rsidRDefault="00135C75" w:rsidP="00CB691D">
            <w:r w:rsidRPr="00176CFA">
              <w:rPr>
                <w:rFonts w:cs="Calibri"/>
              </w:rPr>
              <w:t>CEO of CI Board of Directors </w:t>
            </w:r>
          </w:p>
        </w:tc>
      </w:tr>
      <w:tr w:rsidR="00135C75" w:rsidRPr="00F013C3" w14:paraId="6A9AFF49" w14:textId="77777777" w:rsidTr="00D571AD">
        <w:trPr>
          <w:trHeight w:val="300"/>
        </w:trPr>
        <w:tc>
          <w:tcPr>
            <w:tcW w:w="1697" w:type="pct"/>
            <w:vMerge/>
          </w:tcPr>
          <w:p w14:paraId="16FC454D" w14:textId="77777777" w:rsidR="00135C75" w:rsidRPr="00F013C3" w:rsidRDefault="00135C75" w:rsidP="00CB691D"/>
        </w:tc>
        <w:tc>
          <w:tcPr>
            <w:tcW w:w="1713" w:type="pct"/>
            <w:tcBorders>
              <w:bottom w:val="single" w:sz="4" w:space="0" w:color="auto"/>
            </w:tcBorders>
            <w:vAlign w:val="center"/>
          </w:tcPr>
          <w:p w14:paraId="66FB6659" w14:textId="2099EFEB" w:rsidR="00135C75" w:rsidRPr="00176CFA" w:rsidRDefault="00135C75" w:rsidP="00CB691D">
            <w:r w:rsidRPr="00176CFA">
              <w:rPr>
                <w:rFonts w:eastAsia="Arial" w:cs="Arial"/>
              </w:rPr>
              <w:t>Armin Borries</w:t>
            </w:r>
          </w:p>
        </w:tc>
        <w:tc>
          <w:tcPr>
            <w:tcW w:w="1590" w:type="pct"/>
            <w:tcBorders>
              <w:bottom w:val="single" w:sz="4" w:space="0" w:color="auto"/>
            </w:tcBorders>
            <w:vAlign w:val="center"/>
          </w:tcPr>
          <w:p w14:paraId="55925A31" w14:textId="4C95BD8C" w:rsidR="00135C75" w:rsidRPr="00176CFA" w:rsidRDefault="00135C75" w:rsidP="00CB691D">
            <w:r w:rsidRPr="00176CFA">
              <w:rPr>
                <w:rFonts w:cs="Calibri"/>
              </w:rPr>
              <w:t>Member of CS Executive Board </w:t>
            </w:r>
          </w:p>
        </w:tc>
      </w:tr>
      <w:tr w:rsidR="00135C75" w:rsidRPr="00F013C3" w14:paraId="350E0B3F" w14:textId="77777777" w:rsidTr="00D571AD">
        <w:trPr>
          <w:trHeight w:val="300"/>
        </w:trPr>
        <w:tc>
          <w:tcPr>
            <w:tcW w:w="1697" w:type="pct"/>
            <w:vMerge/>
          </w:tcPr>
          <w:p w14:paraId="2B4CF154" w14:textId="77777777" w:rsidR="00135C75" w:rsidRPr="00F013C3" w:rsidRDefault="00135C75" w:rsidP="00CB691D"/>
        </w:tc>
        <w:tc>
          <w:tcPr>
            <w:tcW w:w="1713" w:type="pct"/>
            <w:tcBorders>
              <w:bottom w:val="single" w:sz="4" w:space="0" w:color="auto"/>
            </w:tcBorders>
            <w:vAlign w:val="center"/>
          </w:tcPr>
          <w:p w14:paraId="41D2F9FC" w14:textId="27958006" w:rsidR="00135C75" w:rsidRPr="00176CFA" w:rsidRDefault="00135C75" w:rsidP="00CB691D">
            <w:r w:rsidRPr="00176CFA">
              <w:rPr>
                <w:rFonts w:eastAsia="Arial" w:cs="Arial"/>
              </w:rPr>
              <w:t>Boglarka Bartha</w:t>
            </w:r>
          </w:p>
        </w:tc>
        <w:tc>
          <w:tcPr>
            <w:tcW w:w="1590" w:type="pct"/>
            <w:tcBorders>
              <w:bottom w:val="single" w:sz="4" w:space="0" w:color="auto"/>
            </w:tcBorders>
            <w:vAlign w:val="center"/>
          </w:tcPr>
          <w:p w14:paraId="55CD038D" w14:textId="2D5D29B1" w:rsidR="00135C75" w:rsidRPr="00176CFA" w:rsidRDefault="00135C75" w:rsidP="00CB691D">
            <w:r w:rsidRPr="00176CFA">
              <w:rPr>
                <w:rFonts w:cs="Calibri"/>
              </w:rPr>
              <w:t>Member of CS Executive Board </w:t>
            </w:r>
          </w:p>
        </w:tc>
      </w:tr>
      <w:tr w:rsidR="00135C75" w:rsidRPr="00F013C3" w14:paraId="1F94A873" w14:textId="77777777" w:rsidTr="00D571AD">
        <w:trPr>
          <w:trHeight w:val="300"/>
        </w:trPr>
        <w:tc>
          <w:tcPr>
            <w:tcW w:w="1697" w:type="pct"/>
            <w:vMerge/>
          </w:tcPr>
          <w:p w14:paraId="091458A3" w14:textId="77777777" w:rsidR="00135C75" w:rsidRPr="00F013C3" w:rsidRDefault="00135C75" w:rsidP="00CB691D"/>
        </w:tc>
        <w:tc>
          <w:tcPr>
            <w:tcW w:w="1713" w:type="pct"/>
            <w:tcBorders>
              <w:bottom w:val="single" w:sz="4" w:space="0" w:color="auto"/>
            </w:tcBorders>
            <w:vAlign w:val="center"/>
          </w:tcPr>
          <w:p w14:paraId="6C9923ED" w14:textId="6A153806" w:rsidR="00135C75" w:rsidRPr="00176CFA" w:rsidRDefault="00135C75" w:rsidP="00CB691D">
            <w:r w:rsidRPr="00176CFA">
              <w:rPr>
                <w:rFonts w:eastAsia="Arial" w:cs="Arial"/>
              </w:rPr>
              <w:t>Daniel Besse</w:t>
            </w:r>
          </w:p>
        </w:tc>
        <w:tc>
          <w:tcPr>
            <w:tcW w:w="1590" w:type="pct"/>
            <w:tcBorders>
              <w:bottom w:val="single" w:sz="4" w:space="0" w:color="auto"/>
            </w:tcBorders>
            <w:vAlign w:val="center"/>
          </w:tcPr>
          <w:p w14:paraId="4A043C93" w14:textId="4B133E62" w:rsidR="00135C75" w:rsidRPr="00176CFA" w:rsidRDefault="00135C75" w:rsidP="00CB691D">
            <w:r w:rsidRPr="00176CFA">
              <w:rPr>
                <w:rFonts w:cs="Calibri"/>
              </w:rPr>
              <w:t>CEO of CS Executive Board and Member of CH Executive Board </w:t>
            </w:r>
          </w:p>
        </w:tc>
      </w:tr>
      <w:tr w:rsidR="00135C75" w:rsidRPr="00F013C3" w14:paraId="726D4BAD" w14:textId="77777777" w:rsidTr="00D571AD">
        <w:trPr>
          <w:trHeight w:val="300"/>
        </w:trPr>
        <w:tc>
          <w:tcPr>
            <w:tcW w:w="1697" w:type="pct"/>
            <w:vMerge/>
          </w:tcPr>
          <w:p w14:paraId="59979093" w14:textId="77777777" w:rsidR="00135C75" w:rsidRPr="00F013C3" w:rsidRDefault="00135C75" w:rsidP="00CB691D"/>
        </w:tc>
        <w:tc>
          <w:tcPr>
            <w:tcW w:w="1713" w:type="pct"/>
            <w:tcBorders>
              <w:bottom w:val="single" w:sz="4" w:space="0" w:color="auto"/>
            </w:tcBorders>
            <w:vAlign w:val="center"/>
          </w:tcPr>
          <w:p w14:paraId="269231D8" w14:textId="3C4D0746" w:rsidR="00135C75" w:rsidRPr="00176CFA" w:rsidRDefault="00135C75" w:rsidP="00CB691D">
            <w:r w:rsidRPr="00176CFA">
              <w:rPr>
                <w:rFonts w:eastAsia="Arial" w:cs="Arial"/>
              </w:rPr>
              <w:t>Marco Caligaris</w:t>
            </w:r>
          </w:p>
        </w:tc>
        <w:tc>
          <w:tcPr>
            <w:tcW w:w="1590" w:type="pct"/>
            <w:tcBorders>
              <w:bottom w:val="single" w:sz="4" w:space="0" w:color="auto"/>
            </w:tcBorders>
            <w:vAlign w:val="center"/>
          </w:tcPr>
          <w:p w14:paraId="518EE829" w14:textId="5663AAB4" w:rsidR="00135C75" w:rsidRPr="00176CFA" w:rsidRDefault="00135C75" w:rsidP="00CB691D">
            <w:r w:rsidRPr="00176CFA">
              <w:rPr>
                <w:rFonts w:cs="Calibri"/>
              </w:rPr>
              <w:t>CEO of LuxCSD</w:t>
            </w:r>
          </w:p>
        </w:tc>
      </w:tr>
      <w:tr w:rsidR="00135C75" w:rsidRPr="00F013C3" w14:paraId="592E3EF3" w14:textId="77777777" w:rsidTr="00D571AD">
        <w:trPr>
          <w:trHeight w:val="300"/>
        </w:trPr>
        <w:tc>
          <w:tcPr>
            <w:tcW w:w="1697" w:type="pct"/>
            <w:vMerge/>
          </w:tcPr>
          <w:p w14:paraId="59EB519E" w14:textId="77777777" w:rsidR="00135C75" w:rsidRPr="00F013C3" w:rsidRDefault="00135C75" w:rsidP="00135C75"/>
        </w:tc>
        <w:tc>
          <w:tcPr>
            <w:tcW w:w="1713" w:type="pct"/>
            <w:tcBorders>
              <w:bottom w:val="single" w:sz="4" w:space="0" w:color="auto"/>
            </w:tcBorders>
            <w:vAlign w:val="center"/>
          </w:tcPr>
          <w:p w14:paraId="33A7053F" w14:textId="248E8184" w:rsidR="00135C75" w:rsidRPr="00176CFA" w:rsidRDefault="00135C75" w:rsidP="00135C75">
            <w:r w:rsidRPr="00176CFA">
              <w:rPr>
                <w:rFonts w:eastAsia="Arial" w:cs="Arial"/>
              </w:rPr>
              <w:t>Jens Janka</w:t>
            </w:r>
          </w:p>
        </w:tc>
        <w:tc>
          <w:tcPr>
            <w:tcW w:w="1590" w:type="pct"/>
            <w:tcBorders>
              <w:bottom w:val="single" w:sz="4" w:space="0" w:color="auto"/>
            </w:tcBorders>
            <w:vAlign w:val="center"/>
          </w:tcPr>
          <w:p w14:paraId="29811C7A" w14:textId="0A0B5F40" w:rsidR="00135C75" w:rsidRPr="00176CFA" w:rsidRDefault="00135C75" w:rsidP="00135C75">
            <w:r w:rsidRPr="00176CFA">
              <w:rPr>
                <w:rFonts w:cs="Calibri"/>
              </w:rPr>
              <w:t>Interim CEO and Member of ECAG Executive Board </w:t>
            </w:r>
          </w:p>
        </w:tc>
      </w:tr>
      <w:tr w:rsidR="00135C75" w:rsidRPr="00F013C3" w14:paraId="43407B55" w14:textId="77777777" w:rsidTr="00D571AD">
        <w:trPr>
          <w:trHeight w:val="300"/>
        </w:trPr>
        <w:tc>
          <w:tcPr>
            <w:tcW w:w="1697" w:type="pct"/>
            <w:vMerge/>
          </w:tcPr>
          <w:p w14:paraId="68FDF086" w14:textId="77777777" w:rsidR="00135C75" w:rsidRPr="00F013C3" w:rsidRDefault="00135C75" w:rsidP="00135C75"/>
        </w:tc>
        <w:tc>
          <w:tcPr>
            <w:tcW w:w="1713" w:type="pct"/>
            <w:tcBorders>
              <w:bottom w:val="single" w:sz="4" w:space="0" w:color="auto"/>
            </w:tcBorders>
            <w:vAlign w:val="center"/>
          </w:tcPr>
          <w:p w14:paraId="71012615" w14:textId="7151D9DD" w:rsidR="00135C75" w:rsidRPr="00176CFA" w:rsidRDefault="00135C75" w:rsidP="00135C75">
            <w:r w:rsidRPr="00176CFA">
              <w:rPr>
                <w:rFonts w:eastAsia="Arial" w:cs="Arial"/>
              </w:rPr>
              <w:t>Dmitrij Senko</w:t>
            </w:r>
          </w:p>
        </w:tc>
        <w:tc>
          <w:tcPr>
            <w:tcW w:w="1590" w:type="pct"/>
            <w:tcBorders>
              <w:bottom w:val="single" w:sz="4" w:space="0" w:color="auto"/>
            </w:tcBorders>
            <w:vAlign w:val="center"/>
          </w:tcPr>
          <w:p w14:paraId="541EF8ED" w14:textId="6C1FD54A" w:rsidR="00135C75" w:rsidRPr="00176CFA" w:rsidRDefault="00135C75" w:rsidP="00135C75">
            <w:r w:rsidRPr="00176CFA">
              <w:rPr>
                <w:rFonts w:cs="Calibri"/>
              </w:rPr>
              <w:t>Member of ECAG Executive Board </w:t>
            </w:r>
          </w:p>
        </w:tc>
      </w:tr>
      <w:tr w:rsidR="00135C75" w:rsidRPr="00F013C3" w14:paraId="1F1AC7EC" w14:textId="77777777" w:rsidTr="00D571AD">
        <w:trPr>
          <w:trHeight w:val="300"/>
        </w:trPr>
        <w:tc>
          <w:tcPr>
            <w:tcW w:w="1697" w:type="pct"/>
            <w:vMerge/>
          </w:tcPr>
          <w:p w14:paraId="3CEE828B" w14:textId="77777777" w:rsidR="00135C75" w:rsidRPr="00F013C3" w:rsidRDefault="00135C75" w:rsidP="00135C75"/>
        </w:tc>
        <w:tc>
          <w:tcPr>
            <w:tcW w:w="1713" w:type="pct"/>
            <w:tcBorders>
              <w:bottom w:val="single" w:sz="4" w:space="0" w:color="auto"/>
            </w:tcBorders>
            <w:vAlign w:val="center"/>
          </w:tcPr>
          <w:p w14:paraId="2512D41B" w14:textId="1C466834" w:rsidR="00135C75" w:rsidRPr="00176CFA" w:rsidRDefault="00135C75" w:rsidP="00135C75">
            <w:r w:rsidRPr="00176CFA">
              <w:rPr>
                <w:rFonts w:eastAsia="Arial" w:cs="Arial"/>
              </w:rPr>
              <w:t>Manfred Matusza</w:t>
            </w:r>
          </w:p>
        </w:tc>
        <w:tc>
          <w:tcPr>
            <w:tcW w:w="1590" w:type="pct"/>
            <w:tcBorders>
              <w:bottom w:val="single" w:sz="4" w:space="0" w:color="auto"/>
            </w:tcBorders>
            <w:vAlign w:val="center"/>
          </w:tcPr>
          <w:p w14:paraId="5E5FDFD5" w14:textId="54185128" w:rsidR="00135C75" w:rsidRPr="00176CFA" w:rsidRDefault="00135C75" w:rsidP="00135C75">
            <w:r w:rsidRPr="00176CFA">
              <w:rPr>
                <w:rFonts w:cs="Calibri"/>
              </w:rPr>
              <w:t>Member of ECAG Executive Board </w:t>
            </w:r>
          </w:p>
        </w:tc>
      </w:tr>
      <w:tr w:rsidR="00135C75" w:rsidRPr="00F013C3" w14:paraId="0E316055" w14:textId="77777777" w:rsidTr="00D571AD">
        <w:trPr>
          <w:trHeight w:val="300"/>
        </w:trPr>
        <w:tc>
          <w:tcPr>
            <w:tcW w:w="1697" w:type="pct"/>
            <w:vMerge/>
          </w:tcPr>
          <w:p w14:paraId="1349B50B" w14:textId="77777777" w:rsidR="00135C75" w:rsidRPr="00F013C3" w:rsidRDefault="00135C75" w:rsidP="00135C75"/>
        </w:tc>
        <w:tc>
          <w:tcPr>
            <w:tcW w:w="1713" w:type="pct"/>
            <w:tcBorders>
              <w:bottom w:val="single" w:sz="4" w:space="0" w:color="auto"/>
            </w:tcBorders>
            <w:vAlign w:val="center"/>
          </w:tcPr>
          <w:p w14:paraId="0DB33227" w14:textId="43EE4333" w:rsidR="00135C75" w:rsidRPr="00176CFA" w:rsidRDefault="00135C75" w:rsidP="00135C75">
            <w:r w:rsidRPr="00176CFA">
              <w:rPr>
                <w:rFonts w:eastAsia="Arial" w:cs="Arial"/>
              </w:rPr>
              <w:t>Matthias Graulich</w:t>
            </w:r>
          </w:p>
        </w:tc>
        <w:tc>
          <w:tcPr>
            <w:tcW w:w="1590" w:type="pct"/>
            <w:tcBorders>
              <w:bottom w:val="single" w:sz="4" w:space="0" w:color="auto"/>
            </w:tcBorders>
            <w:vAlign w:val="center"/>
          </w:tcPr>
          <w:p w14:paraId="2E97BCC3" w14:textId="2694C2F0" w:rsidR="00135C75" w:rsidRPr="00176CFA" w:rsidRDefault="00135C75" w:rsidP="00135C75">
            <w:r w:rsidRPr="00176CFA">
              <w:rPr>
                <w:rFonts w:cs="Calibri"/>
              </w:rPr>
              <w:t>Member of ECAG Executive Board and Member of EFAG Executive Board</w:t>
            </w:r>
          </w:p>
        </w:tc>
      </w:tr>
      <w:tr w:rsidR="00135C75" w:rsidRPr="00F013C3" w14:paraId="763834DE" w14:textId="77777777" w:rsidTr="00D571AD">
        <w:trPr>
          <w:trHeight w:val="300"/>
        </w:trPr>
        <w:tc>
          <w:tcPr>
            <w:tcW w:w="1697" w:type="pct"/>
            <w:vMerge/>
          </w:tcPr>
          <w:p w14:paraId="593E27CE" w14:textId="77777777" w:rsidR="00135C75" w:rsidRPr="00F013C3" w:rsidRDefault="00135C75" w:rsidP="00135C75"/>
        </w:tc>
        <w:tc>
          <w:tcPr>
            <w:tcW w:w="1713" w:type="pct"/>
            <w:tcBorders>
              <w:bottom w:val="single" w:sz="4" w:space="0" w:color="auto"/>
            </w:tcBorders>
            <w:vAlign w:val="center"/>
          </w:tcPr>
          <w:p w14:paraId="4089F402" w14:textId="340728A3" w:rsidR="00135C75" w:rsidRPr="00176CFA" w:rsidRDefault="00135C75" w:rsidP="00135C75">
            <w:r w:rsidRPr="00176CFA">
              <w:rPr>
                <w:rFonts w:eastAsia="Arial" w:cs="Arial"/>
              </w:rPr>
              <w:t>Robbert Booij</w:t>
            </w:r>
          </w:p>
        </w:tc>
        <w:tc>
          <w:tcPr>
            <w:tcW w:w="1590" w:type="pct"/>
            <w:tcBorders>
              <w:bottom w:val="single" w:sz="4" w:space="0" w:color="auto"/>
            </w:tcBorders>
            <w:vAlign w:val="center"/>
          </w:tcPr>
          <w:p w14:paraId="0762D955" w14:textId="11AEB894" w:rsidR="00135C75" w:rsidRPr="00176CFA" w:rsidRDefault="00135C75" w:rsidP="00135C75">
            <w:r w:rsidRPr="00176CFA">
              <w:rPr>
                <w:rFonts w:cs="Calibri"/>
              </w:rPr>
              <w:t>CEO of EFAG Executive Board </w:t>
            </w:r>
          </w:p>
        </w:tc>
      </w:tr>
      <w:tr w:rsidR="00135C75" w:rsidRPr="00F013C3" w14:paraId="6526918B" w14:textId="77777777" w:rsidTr="00D571AD">
        <w:trPr>
          <w:trHeight w:val="300"/>
        </w:trPr>
        <w:tc>
          <w:tcPr>
            <w:tcW w:w="1697" w:type="pct"/>
            <w:vMerge/>
          </w:tcPr>
          <w:p w14:paraId="53D2DD35" w14:textId="77777777" w:rsidR="00135C75" w:rsidRPr="00F013C3" w:rsidRDefault="00135C75" w:rsidP="00135C75"/>
        </w:tc>
        <w:tc>
          <w:tcPr>
            <w:tcW w:w="1713" w:type="pct"/>
            <w:tcBorders>
              <w:bottom w:val="single" w:sz="4" w:space="0" w:color="auto"/>
            </w:tcBorders>
            <w:vAlign w:val="center"/>
          </w:tcPr>
          <w:p w14:paraId="5B7D1178" w14:textId="4DE05DAB" w:rsidR="00135C75" w:rsidRPr="00176CFA" w:rsidRDefault="00135C75" w:rsidP="00135C75">
            <w:r w:rsidRPr="00176CFA">
              <w:rPr>
                <w:rFonts w:eastAsia="Arial" w:cs="Arial"/>
              </w:rPr>
              <w:t>Quinten Koekenbier</w:t>
            </w:r>
          </w:p>
        </w:tc>
        <w:tc>
          <w:tcPr>
            <w:tcW w:w="1590" w:type="pct"/>
            <w:tcBorders>
              <w:bottom w:val="single" w:sz="4" w:space="0" w:color="auto"/>
            </w:tcBorders>
            <w:vAlign w:val="center"/>
          </w:tcPr>
          <w:p w14:paraId="681412EA" w14:textId="33763A1F" w:rsidR="00135C75" w:rsidRPr="00176CFA" w:rsidRDefault="00135C75" w:rsidP="00135C75">
            <w:r w:rsidRPr="00176CFA">
              <w:rPr>
                <w:rFonts w:cs="Calibri"/>
              </w:rPr>
              <w:t>Member of EFAG Executive Board </w:t>
            </w:r>
          </w:p>
        </w:tc>
      </w:tr>
      <w:tr w:rsidR="00135C75" w:rsidRPr="00F013C3" w14:paraId="1B9FCA79" w14:textId="77777777" w:rsidTr="00D571AD">
        <w:trPr>
          <w:trHeight w:val="300"/>
        </w:trPr>
        <w:tc>
          <w:tcPr>
            <w:tcW w:w="1697" w:type="pct"/>
            <w:vMerge/>
          </w:tcPr>
          <w:p w14:paraId="0B6542F8" w14:textId="77777777" w:rsidR="00135C75" w:rsidRPr="00F013C3" w:rsidRDefault="00135C75" w:rsidP="00135C75"/>
        </w:tc>
        <w:tc>
          <w:tcPr>
            <w:tcW w:w="1713" w:type="pct"/>
            <w:tcBorders>
              <w:bottom w:val="single" w:sz="4" w:space="0" w:color="auto"/>
            </w:tcBorders>
            <w:vAlign w:val="center"/>
          </w:tcPr>
          <w:p w14:paraId="46C6ED86" w14:textId="59A0784C" w:rsidR="00135C75" w:rsidRPr="00176CFA" w:rsidRDefault="00135C75" w:rsidP="00135C75">
            <w:r w:rsidRPr="00176CFA">
              <w:rPr>
                <w:rFonts w:eastAsia="Arial" w:cs="Arial"/>
              </w:rPr>
              <w:t>Jonas Ullmann</w:t>
            </w:r>
          </w:p>
        </w:tc>
        <w:tc>
          <w:tcPr>
            <w:tcW w:w="1590" w:type="pct"/>
            <w:tcBorders>
              <w:bottom w:val="single" w:sz="4" w:space="0" w:color="auto"/>
            </w:tcBorders>
            <w:vAlign w:val="center"/>
          </w:tcPr>
          <w:p w14:paraId="589307D1" w14:textId="7C33EEEC" w:rsidR="00135C75" w:rsidRPr="00176CFA" w:rsidRDefault="00135C75" w:rsidP="00135C75">
            <w:r w:rsidRPr="00176CFA">
              <w:rPr>
                <w:rFonts w:cs="Calibri"/>
              </w:rPr>
              <w:t>Member of EFAG Executive Board </w:t>
            </w:r>
          </w:p>
        </w:tc>
      </w:tr>
      <w:tr w:rsidR="00135C75" w:rsidRPr="00F013C3" w14:paraId="7C490059" w14:textId="77777777" w:rsidTr="00D571AD">
        <w:trPr>
          <w:trHeight w:val="300"/>
        </w:trPr>
        <w:tc>
          <w:tcPr>
            <w:tcW w:w="1697" w:type="pct"/>
            <w:vMerge/>
          </w:tcPr>
          <w:p w14:paraId="7C483A52" w14:textId="77777777" w:rsidR="00135C75" w:rsidRPr="00F013C3" w:rsidRDefault="00135C75" w:rsidP="00135C75"/>
        </w:tc>
        <w:tc>
          <w:tcPr>
            <w:tcW w:w="1713" w:type="pct"/>
            <w:tcBorders>
              <w:bottom w:val="single" w:sz="4" w:space="0" w:color="auto"/>
            </w:tcBorders>
            <w:vAlign w:val="center"/>
          </w:tcPr>
          <w:p w14:paraId="79F252EC" w14:textId="6F61C27A" w:rsidR="00135C75" w:rsidRPr="00176CFA" w:rsidRDefault="00135C75" w:rsidP="00135C75">
            <w:r w:rsidRPr="00176CFA">
              <w:rPr>
                <w:rFonts w:eastAsia="News Gothic GDB" w:cs="News Gothic GDB"/>
              </w:rPr>
              <w:t>Melanie Dannheimer</w:t>
            </w:r>
          </w:p>
        </w:tc>
        <w:tc>
          <w:tcPr>
            <w:tcW w:w="1590" w:type="pct"/>
            <w:tcBorders>
              <w:bottom w:val="single" w:sz="4" w:space="0" w:color="auto"/>
            </w:tcBorders>
            <w:vAlign w:val="center"/>
          </w:tcPr>
          <w:p w14:paraId="606420BE" w14:textId="146EAE25" w:rsidR="00135C75" w:rsidRPr="00176CFA" w:rsidRDefault="00135C75" w:rsidP="00135C75">
            <w:r w:rsidRPr="00176CFA">
              <w:rPr>
                <w:rFonts w:cs="Calibri"/>
              </w:rPr>
              <w:t>Member of EFAG Executive Board </w:t>
            </w:r>
          </w:p>
        </w:tc>
      </w:tr>
      <w:tr w:rsidR="00135C75" w:rsidRPr="00F013C3" w14:paraId="49485D08" w14:textId="77777777" w:rsidTr="00D571AD">
        <w:trPr>
          <w:trHeight w:val="300"/>
        </w:trPr>
        <w:tc>
          <w:tcPr>
            <w:tcW w:w="1697" w:type="pct"/>
            <w:vMerge/>
          </w:tcPr>
          <w:p w14:paraId="3F48010C" w14:textId="77777777" w:rsidR="00135C75" w:rsidRPr="00F013C3" w:rsidRDefault="00135C75" w:rsidP="00135C75"/>
        </w:tc>
        <w:tc>
          <w:tcPr>
            <w:tcW w:w="1713" w:type="pct"/>
            <w:tcBorders>
              <w:bottom w:val="single" w:sz="4" w:space="0" w:color="auto"/>
            </w:tcBorders>
            <w:vAlign w:val="center"/>
          </w:tcPr>
          <w:p w14:paraId="485CFFD2" w14:textId="751B839A" w:rsidR="00135C75" w:rsidRPr="00176CFA" w:rsidRDefault="00135C75" w:rsidP="00135C75">
            <w:r w:rsidRPr="00176CFA">
              <w:rPr>
                <w:rFonts w:eastAsia="Arial" w:cs="Arial"/>
              </w:rPr>
              <w:t>Frank Gast</w:t>
            </w:r>
          </w:p>
        </w:tc>
        <w:tc>
          <w:tcPr>
            <w:tcW w:w="1590" w:type="pct"/>
            <w:tcBorders>
              <w:bottom w:val="single" w:sz="4" w:space="0" w:color="auto"/>
            </w:tcBorders>
            <w:vAlign w:val="center"/>
          </w:tcPr>
          <w:p w14:paraId="32CEF98D" w14:textId="3B9493B2" w:rsidR="00135C75" w:rsidRPr="00176CFA" w:rsidRDefault="00135C75" w:rsidP="00135C75">
            <w:r w:rsidRPr="00176CFA">
              <w:rPr>
                <w:rFonts w:cs="Calibri"/>
              </w:rPr>
              <w:t xml:space="preserve">General Manager of </w:t>
            </w:r>
            <w:proofErr w:type="spellStart"/>
            <w:r w:rsidRPr="00176CFA">
              <w:rPr>
                <w:rFonts w:cs="Calibri"/>
              </w:rPr>
              <w:t>ExR</w:t>
            </w:r>
            <w:proofErr w:type="spellEnd"/>
            <w:r w:rsidRPr="00176CFA">
              <w:rPr>
                <w:rFonts w:cs="Calibri"/>
              </w:rPr>
              <w:t> </w:t>
            </w:r>
          </w:p>
        </w:tc>
      </w:tr>
      <w:tr w:rsidR="00135C75" w:rsidRPr="00F013C3" w14:paraId="36F1726A" w14:textId="77777777" w:rsidTr="00D571AD">
        <w:trPr>
          <w:trHeight w:val="300"/>
        </w:trPr>
        <w:tc>
          <w:tcPr>
            <w:tcW w:w="1697" w:type="pct"/>
            <w:vMerge/>
          </w:tcPr>
          <w:p w14:paraId="027C5189" w14:textId="77777777" w:rsidR="00135C75" w:rsidRPr="00F013C3" w:rsidRDefault="00135C75" w:rsidP="00135C75"/>
        </w:tc>
        <w:tc>
          <w:tcPr>
            <w:tcW w:w="1713" w:type="pct"/>
            <w:tcBorders>
              <w:bottom w:val="single" w:sz="4" w:space="0" w:color="auto"/>
            </w:tcBorders>
            <w:vAlign w:val="center"/>
          </w:tcPr>
          <w:p w14:paraId="76509D3A" w14:textId="4DF2EB1B" w:rsidR="00135C75" w:rsidRPr="00176CFA" w:rsidRDefault="00135C75" w:rsidP="00135C75">
            <w:r w:rsidRPr="00176CFA">
              <w:rPr>
                <w:rFonts w:eastAsia="Arial" w:cs="Arial"/>
              </w:rPr>
              <w:t>Frank Odendall</w:t>
            </w:r>
          </w:p>
        </w:tc>
        <w:tc>
          <w:tcPr>
            <w:tcW w:w="1590" w:type="pct"/>
            <w:tcBorders>
              <w:bottom w:val="single" w:sz="4" w:space="0" w:color="auto"/>
            </w:tcBorders>
            <w:vAlign w:val="center"/>
          </w:tcPr>
          <w:p w14:paraId="0DACBD93" w14:textId="7B3243AC" w:rsidR="00135C75" w:rsidRPr="00176CFA" w:rsidRDefault="00135C75" w:rsidP="00135C75">
            <w:r w:rsidRPr="00176CFA">
              <w:rPr>
                <w:rFonts w:cs="Calibri"/>
              </w:rPr>
              <w:t xml:space="preserve">General Manager of </w:t>
            </w:r>
            <w:proofErr w:type="spellStart"/>
            <w:r w:rsidRPr="00176CFA">
              <w:rPr>
                <w:rFonts w:cs="Calibri"/>
              </w:rPr>
              <w:t>ExR</w:t>
            </w:r>
            <w:proofErr w:type="spellEnd"/>
            <w:r w:rsidRPr="00176CFA">
              <w:rPr>
                <w:rFonts w:cs="Calibri"/>
              </w:rPr>
              <w:t> </w:t>
            </w:r>
          </w:p>
        </w:tc>
      </w:tr>
      <w:tr w:rsidR="00D74860" w:rsidRPr="00F013C3" w14:paraId="62635D84" w14:textId="77777777" w:rsidTr="00D571AD">
        <w:trPr>
          <w:trHeight w:val="20"/>
        </w:trPr>
        <w:tc>
          <w:tcPr>
            <w:tcW w:w="1697" w:type="pct"/>
            <w:vMerge w:val="restart"/>
          </w:tcPr>
          <w:p w14:paraId="474223BB" w14:textId="65854564" w:rsidR="00D74860" w:rsidRPr="00F013C3" w:rsidRDefault="00D74860" w:rsidP="00135C75">
            <w:pPr>
              <w:spacing w:after="120"/>
              <w:outlineLvl w:val="0"/>
              <w:rPr>
                <w:b/>
                <w:color w:val="000000" w:themeColor="text1"/>
                <w:lang w:eastAsia="en-GB"/>
              </w:rPr>
            </w:pPr>
            <w:r>
              <w:rPr>
                <w:b/>
                <w:color w:val="000000" w:themeColor="text1"/>
                <w:lang w:eastAsia="en-GB"/>
              </w:rPr>
              <w:t>Business Line</w:t>
            </w:r>
          </w:p>
        </w:tc>
        <w:tc>
          <w:tcPr>
            <w:tcW w:w="1713" w:type="pct"/>
            <w:tcBorders>
              <w:bottom w:val="single" w:sz="4" w:space="0" w:color="auto"/>
            </w:tcBorders>
            <w:vAlign w:val="center"/>
          </w:tcPr>
          <w:p w14:paraId="4F61907A" w14:textId="2442625D" w:rsidR="00D74860" w:rsidRPr="007442AB" w:rsidRDefault="00D74860" w:rsidP="00135C75">
            <w:pPr>
              <w:rPr>
                <w:color w:val="000000" w:themeColor="text1"/>
              </w:rPr>
            </w:pPr>
            <w:r w:rsidRPr="007442AB">
              <w:rPr>
                <w:color w:val="000000" w:themeColor="text1"/>
              </w:rPr>
              <w:t>Valentin Rongoni</w:t>
            </w:r>
          </w:p>
        </w:tc>
        <w:tc>
          <w:tcPr>
            <w:tcW w:w="1590" w:type="pct"/>
            <w:tcBorders>
              <w:bottom w:val="single" w:sz="4" w:space="0" w:color="auto"/>
            </w:tcBorders>
            <w:vAlign w:val="center"/>
          </w:tcPr>
          <w:p w14:paraId="6CF08676" w14:textId="21C45F95" w:rsidR="00D74860" w:rsidRDefault="00D74860" w:rsidP="00135C75">
            <w:pPr>
              <w:rPr>
                <w:color w:val="000000" w:themeColor="text1"/>
              </w:rPr>
            </w:pPr>
            <w:r>
              <w:rPr>
                <w:color w:val="000000" w:themeColor="text1"/>
              </w:rPr>
              <w:t>Vice President – Business Management, CFS</w:t>
            </w:r>
          </w:p>
        </w:tc>
      </w:tr>
      <w:tr w:rsidR="00D74860" w:rsidRPr="00F013C3" w14:paraId="1914B655" w14:textId="77777777" w:rsidTr="00D571AD">
        <w:trPr>
          <w:trHeight w:val="20"/>
        </w:trPr>
        <w:tc>
          <w:tcPr>
            <w:tcW w:w="1697" w:type="pct"/>
            <w:vMerge/>
          </w:tcPr>
          <w:p w14:paraId="42902586" w14:textId="77777777" w:rsidR="00D74860" w:rsidRPr="00F013C3" w:rsidRDefault="00D74860" w:rsidP="00135C75">
            <w:pPr>
              <w:spacing w:after="120"/>
              <w:outlineLvl w:val="0"/>
              <w:rPr>
                <w:b/>
                <w:color w:val="000000" w:themeColor="text1"/>
                <w:lang w:eastAsia="en-GB"/>
              </w:rPr>
            </w:pPr>
          </w:p>
        </w:tc>
        <w:tc>
          <w:tcPr>
            <w:tcW w:w="1713" w:type="pct"/>
            <w:tcBorders>
              <w:bottom w:val="single" w:sz="4" w:space="0" w:color="auto"/>
            </w:tcBorders>
            <w:vAlign w:val="center"/>
          </w:tcPr>
          <w:p w14:paraId="2EFC5C13" w14:textId="059389C9" w:rsidR="00D74860" w:rsidRPr="007442AB" w:rsidRDefault="00D74860" w:rsidP="00135C75">
            <w:pPr>
              <w:rPr>
                <w:color w:val="000000" w:themeColor="text1"/>
              </w:rPr>
            </w:pPr>
            <w:r w:rsidRPr="007442AB">
              <w:rPr>
                <w:color w:val="000000" w:themeColor="text1"/>
              </w:rPr>
              <w:t>Michael Meyer</w:t>
            </w:r>
          </w:p>
        </w:tc>
        <w:tc>
          <w:tcPr>
            <w:tcW w:w="1590" w:type="pct"/>
            <w:tcBorders>
              <w:bottom w:val="single" w:sz="4" w:space="0" w:color="auto"/>
            </w:tcBorders>
            <w:vAlign w:val="center"/>
          </w:tcPr>
          <w:p w14:paraId="226508F0" w14:textId="08198F68" w:rsidR="00D74860" w:rsidRDefault="00D74860" w:rsidP="00135C75">
            <w:pPr>
              <w:rPr>
                <w:color w:val="000000" w:themeColor="text1"/>
              </w:rPr>
            </w:pPr>
            <w:r>
              <w:rPr>
                <w:color w:val="000000" w:themeColor="text1"/>
              </w:rPr>
              <w:t>Head of Distribution Operations Zurich</w:t>
            </w:r>
          </w:p>
        </w:tc>
      </w:tr>
      <w:tr w:rsidR="00D74860" w:rsidRPr="00F013C3" w14:paraId="23D3C543" w14:textId="77777777" w:rsidTr="00D571AD">
        <w:trPr>
          <w:trHeight w:val="20"/>
        </w:trPr>
        <w:tc>
          <w:tcPr>
            <w:tcW w:w="1697" w:type="pct"/>
            <w:vMerge/>
          </w:tcPr>
          <w:p w14:paraId="2EA5C7E5" w14:textId="77777777" w:rsidR="00D74860" w:rsidRPr="00F013C3" w:rsidRDefault="00D74860" w:rsidP="00135C75">
            <w:pPr>
              <w:spacing w:after="120"/>
              <w:outlineLvl w:val="0"/>
              <w:rPr>
                <w:b/>
                <w:color w:val="000000" w:themeColor="text1"/>
                <w:lang w:eastAsia="en-GB"/>
              </w:rPr>
            </w:pPr>
          </w:p>
        </w:tc>
        <w:tc>
          <w:tcPr>
            <w:tcW w:w="1713" w:type="pct"/>
            <w:tcBorders>
              <w:bottom w:val="single" w:sz="4" w:space="0" w:color="auto"/>
            </w:tcBorders>
            <w:vAlign w:val="center"/>
          </w:tcPr>
          <w:p w14:paraId="28F26C5E" w14:textId="579F42C6" w:rsidR="00D74860" w:rsidRPr="007442AB" w:rsidRDefault="00D74860" w:rsidP="00135C75">
            <w:pPr>
              <w:rPr>
                <w:color w:val="000000" w:themeColor="text1"/>
              </w:rPr>
            </w:pPr>
            <w:r w:rsidRPr="007442AB">
              <w:rPr>
                <w:color w:val="000000" w:themeColor="text1"/>
              </w:rPr>
              <w:t>Sinead Hickey</w:t>
            </w:r>
          </w:p>
        </w:tc>
        <w:tc>
          <w:tcPr>
            <w:tcW w:w="1590" w:type="pct"/>
            <w:tcBorders>
              <w:bottom w:val="single" w:sz="4" w:space="0" w:color="auto"/>
            </w:tcBorders>
            <w:vAlign w:val="center"/>
          </w:tcPr>
          <w:p w14:paraId="77341342" w14:textId="13D19666" w:rsidR="00D74860" w:rsidRDefault="00D74860" w:rsidP="00135C75">
            <w:pPr>
              <w:rPr>
                <w:color w:val="000000" w:themeColor="text1"/>
              </w:rPr>
            </w:pPr>
            <w:r>
              <w:rPr>
                <w:color w:val="000000" w:themeColor="text1"/>
              </w:rPr>
              <w:t>Head of Distribution Operations Cork</w:t>
            </w:r>
          </w:p>
        </w:tc>
      </w:tr>
      <w:tr w:rsidR="00D74860" w:rsidRPr="00F013C3" w14:paraId="2D1FBC4A" w14:textId="77777777" w:rsidTr="00D571AD">
        <w:trPr>
          <w:trHeight w:val="20"/>
        </w:trPr>
        <w:tc>
          <w:tcPr>
            <w:tcW w:w="1697" w:type="pct"/>
            <w:vMerge/>
          </w:tcPr>
          <w:p w14:paraId="5B3FB03D" w14:textId="77777777" w:rsidR="00D74860" w:rsidRPr="00F013C3" w:rsidRDefault="00D74860" w:rsidP="00135C75">
            <w:pPr>
              <w:spacing w:after="120"/>
              <w:outlineLvl w:val="0"/>
              <w:rPr>
                <w:b/>
                <w:color w:val="000000" w:themeColor="text1"/>
                <w:lang w:eastAsia="en-GB"/>
              </w:rPr>
            </w:pPr>
          </w:p>
        </w:tc>
        <w:tc>
          <w:tcPr>
            <w:tcW w:w="1713" w:type="pct"/>
            <w:tcBorders>
              <w:bottom w:val="single" w:sz="4" w:space="0" w:color="auto"/>
            </w:tcBorders>
            <w:vAlign w:val="center"/>
          </w:tcPr>
          <w:p w14:paraId="3558FABD" w14:textId="6A83932E" w:rsidR="00D74860" w:rsidRPr="007442AB" w:rsidRDefault="00D74860" w:rsidP="00135C75">
            <w:pPr>
              <w:rPr>
                <w:color w:val="000000" w:themeColor="text1"/>
              </w:rPr>
            </w:pPr>
            <w:r w:rsidRPr="007442AB">
              <w:rPr>
                <w:color w:val="000000" w:themeColor="text1"/>
              </w:rPr>
              <w:t>Colin O’Donovan</w:t>
            </w:r>
          </w:p>
        </w:tc>
        <w:tc>
          <w:tcPr>
            <w:tcW w:w="1590" w:type="pct"/>
            <w:tcBorders>
              <w:bottom w:val="single" w:sz="4" w:space="0" w:color="auto"/>
            </w:tcBorders>
            <w:vAlign w:val="center"/>
          </w:tcPr>
          <w:p w14:paraId="3197F1B0" w14:textId="54B23A87" w:rsidR="00D74860" w:rsidRDefault="00D74860" w:rsidP="00135C75">
            <w:pPr>
              <w:rPr>
                <w:color w:val="000000" w:themeColor="text1"/>
              </w:rPr>
            </w:pPr>
            <w:r>
              <w:rPr>
                <w:color w:val="000000" w:themeColor="text1"/>
              </w:rPr>
              <w:t>Head of Global Funds Operations Europe &amp; Asia</w:t>
            </w:r>
          </w:p>
        </w:tc>
      </w:tr>
      <w:tr w:rsidR="00D74860" w:rsidRPr="00F013C3" w14:paraId="50CB91A9" w14:textId="77777777" w:rsidTr="00D571AD">
        <w:trPr>
          <w:trHeight w:val="20"/>
        </w:trPr>
        <w:tc>
          <w:tcPr>
            <w:tcW w:w="1697" w:type="pct"/>
            <w:vMerge/>
          </w:tcPr>
          <w:p w14:paraId="5F63D2A0" w14:textId="77777777" w:rsidR="00D74860" w:rsidRPr="00F013C3" w:rsidRDefault="00D74860" w:rsidP="00135C75">
            <w:pPr>
              <w:spacing w:after="120"/>
              <w:outlineLvl w:val="0"/>
              <w:rPr>
                <w:b/>
                <w:color w:val="000000" w:themeColor="text1"/>
                <w:lang w:eastAsia="en-GB"/>
              </w:rPr>
            </w:pPr>
          </w:p>
        </w:tc>
        <w:tc>
          <w:tcPr>
            <w:tcW w:w="1713" w:type="pct"/>
            <w:tcBorders>
              <w:bottom w:val="single" w:sz="4" w:space="0" w:color="auto"/>
            </w:tcBorders>
            <w:vAlign w:val="center"/>
          </w:tcPr>
          <w:p w14:paraId="13942F33" w14:textId="74CCE18C" w:rsidR="00D74860" w:rsidRPr="007442AB" w:rsidRDefault="00D74860" w:rsidP="00135C75">
            <w:pPr>
              <w:rPr>
                <w:color w:val="000000" w:themeColor="text1"/>
              </w:rPr>
            </w:pPr>
            <w:r w:rsidRPr="007442AB">
              <w:rPr>
                <w:color w:val="000000" w:themeColor="text1"/>
              </w:rPr>
              <w:t>Ivana Olsen</w:t>
            </w:r>
          </w:p>
        </w:tc>
        <w:tc>
          <w:tcPr>
            <w:tcW w:w="1590" w:type="pct"/>
            <w:tcBorders>
              <w:bottom w:val="single" w:sz="4" w:space="0" w:color="auto"/>
            </w:tcBorders>
            <w:vAlign w:val="center"/>
          </w:tcPr>
          <w:p w14:paraId="36E380A9" w14:textId="73B24036" w:rsidR="00D74860" w:rsidRPr="007442AB" w:rsidRDefault="00D74860" w:rsidP="00135C75">
            <w:pPr>
              <w:rPr>
                <w:color w:val="000000" w:themeColor="text1"/>
              </w:rPr>
            </w:pPr>
            <w:r>
              <w:rPr>
                <w:color w:val="000000" w:themeColor="text1"/>
              </w:rPr>
              <w:t>Head of Compliance Projects, CFCL</w:t>
            </w:r>
          </w:p>
        </w:tc>
      </w:tr>
      <w:tr w:rsidR="00D74860" w:rsidRPr="00F013C3" w14:paraId="289253A1" w14:textId="77777777" w:rsidTr="00D571AD">
        <w:trPr>
          <w:trHeight w:val="20"/>
        </w:trPr>
        <w:tc>
          <w:tcPr>
            <w:tcW w:w="1697" w:type="pct"/>
            <w:vMerge/>
          </w:tcPr>
          <w:p w14:paraId="679A48E4" w14:textId="77777777" w:rsidR="00D74860" w:rsidRPr="00F013C3" w:rsidRDefault="00D74860" w:rsidP="00135C75">
            <w:pPr>
              <w:spacing w:after="120"/>
              <w:outlineLvl w:val="0"/>
              <w:rPr>
                <w:b/>
                <w:color w:val="000000" w:themeColor="text1"/>
                <w:lang w:eastAsia="en-GB"/>
              </w:rPr>
            </w:pPr>
          </w:p>
        </w:tc>
        <w:tc>
          <w:tcPr>
            <w:tcW w:w="1713" w:type="pct"/>
            <w:tcBorders>
              <w:bottom w:val="single" w:sz="4" w:space="0" w:color="auto"/>
            </w:tcBorders>
            <w:vAlign w:val="center"/>
          </w:tcPr>
          <w:p w14:paraId="24EB37FC" w14:textId="1EB64678" w:rsidR="00D74860" w:rsidRPr="007442AB" w:rsidRDefault="00D74860" w:rsidP="00135C75">
            <w:pPr>
              <w:rPr>
                <w:color w:val="000000" w:themeColor="text1"/>
              </w:rPr>
            </w:pPr>
            <w:r w:rsidRPr="007442AB">
              <w:rPr>
                <w:color w:val="000000" w:themeColor="text1"/>
              </w:rPr>
              <w:t>Isabelle</w:t>
            </w:r>
            <w:r>
              <w:rPr>
                <w:color w:val="000000" w:themeColor="text1"/>
              </w:rPr>
              <w:t xml:space="preserve"> Hupfer</w:t>
            </w:r>
          </w:p>
        </w:tc>
        <w:tc>
          <w:tcPr>
            <w:tcW w:w="1590" w:type="pct"/>
            <w:tcBorders>
              <w:bottom w:val="single" w:sz="4" w:space="0" w:color="auto"/>
            </w:tcBorders>
            <w:vAlign w:val="center"/>
          </w:tcPr>
          <w:p w14:paraId="6ECF7A43" w14:textId="2D1969EE" w:rsidR="00D74860" w:rsidRPr="007442AB" w:rsidRDefault="00D74860" w:rsidP="00135C75">
            <w:pPr>
              <w:rPr>
                <w:color w:val="000000" w:themeColor="text1"/>
              </w:rPr>
            </w:pPr>
            <w:r>
              <w:rPr>
                <w:color w:val="000000" w:themeColor="text1"/>
              </w:rPr>
              <w:t>Senior Associate, Business Management</w:t>
            </w:r>
          </w:p>
        </w:tc>
      </w:tr>
      <w:tr w:rsidR="00D74860" w:rsidRPr="00F013C3" w14:paraId="7CBA27E7" w14:textId="77777777" w:rsidTr="00D571AD">
        <w:trPr>
          <w:trHeight w:val="20"/>
        </w:trPr>
        <w:tc>
          <w:tcPr>
            <w:tcW w:w="1697" w:type="pct"/>
            <w:vMerge/>
          </w:tcPr>
          <w:p w14:paraId="6D29AC44" w14:textId="77777777" w:rsidR="00D74860" w:rsidRPr="00F013C3" w:rsidRDefault="00D74860" w:rsidP="00135C75">
            <w:pPr>
              <w:spacing w:after="120"/>
              <w:outlineLvl w:val="0"/>
              <w:rPr>
                <w:b/>
                <w:color w:val="000000" w:themeColor="text1"/>
                <w:lang w:eastAsia="en-GB"/>
              </w:rPr>
            </w:pPr>
          </w:p>
        </w:tc>
        <w:tc>
          <w:tcPr>
            <w:tcW w:w="1713" w:type="pct"/>
            <w:tcBorders>
              <w:bottom w:val="single" w:sz="4" w:space="0" w:color="auto"/>
            </w:tcBorders>
            <w:vAlign w:val="center"/>
          </w:tcPr>
          <w:p w14:paraId="72C29BD2" w14:textId="65F01106" w:rsidR="00D74860" w:rsidRPr="007442AB" w:rsidRDefault="00D74860" w:rsidP="00135C75">
            <w:pPr>
              <w:rPr>
                <w:color w:val="000000" w:themeColor="text1"/>
              </w:rPr>
            </w:pPr>
            <w:r w:rsidRPr="007442AB">
              <w:rPr>
                <w:color w:val="000000" w:themeColor="text1"/>
              </w:rPr>
              <w:t>George-Paul Zanett</w:t>
            </w:r>
            <w:r>
              <w:rPr>
                <w:color w:val="000000" w:themeColor="text1"/>
              </w:rPr>
              <w:t>ou</w:t>
            </w:r>
          </w:p>
        </w:tc>
        <w:tc>
          <w:tcPr>
            <w:tcW w:w="1590" w:type="pct"/>
            <w:tcBorders>
              <w:bottom w:val="single" w:sz="4" w:space="0" w:color="auto"/>
            </w:tcBorders>
            <w:vAlign w:val="center"/>
          </w:tcPr>
          <w:p w14:paraId="2EE0AF84" w14:textId="13393699" w:rsidR="00D74860" w:rsidRPr="007442AB" w:rsidRDefault="00D74860" w:rsidP="00135C75">
            <w:pPr>
              <w:rPr>
                <w:color w:val="000000" w:themeColor="text1"/>
              </w:rPr>
            </w:pPr>
            <w:r>
              <w:rPr>
                <w:color w:val="000000" w:themeColor="text1"/>
              </w:rPr>
              <w:t>Head of Client Service EMEA</w:t>
            </w:r>
          </w:p>
        </w:tc>
      </w:tr>
      <w:tr w:rsidR="00D74860" w:rsidRPr="00F013C3" w14:paraId="2F84069A" w14:textId="77777777" w:rsidTr="00D571AD">
        <w:trPr>
          <w:trHeight w:val="20"/>
        </w:trPr>
        <w:tc>
          <w:tcPr>
            <w:tcW w:w="1697" w:type="pct"/>
            <w:vMerge/>
          </w:tcPr>
          <w:p w14:paraId="4EF335BE" w14:textId="77777777" w:rsidR="00D74860" w:rsidRPr="00F013C3" w:rsidRDefault="00D74860" w:rsidP="00135C75">
            <w:pPr>
              <w:spacing w:after="120"/>
              <w:outlineLvl w:val="0"/>
              <w:rPr>
                <w:b/>
                <w:color w:val="000000" w:themeColor="text1"/>
                <w:lang w:eastAsia="en-GB"/>
              </w:rPr>
            </w:pPr>
          </w:p>
        </w:tc>
        <w:tc>
          <w:tcPr>
            <w:tcW w:w="1713" w:type="pct"/>
            <w:tcBorders>
              <w:bottom w:val="single" w:sz="4" w:space="0" w:color="auto"/>
            </w:tcBorders>
            <w:vAlign w:val="center"/>
          </w:tcPr>
          <w:p w14:paraId="6361A3CD" w14:textId="598D66CA" w:rsidR="00D74860" w:rsidRPr="00F64385" w:rsidRDefault="00D74860" w:rsidP="00135C75">
            <w:pPr>
              <w:rPr>
                <w:color w:val="000000" w:themeColor="text1"/>
              </w:rPr>
            </w:pPr>
            <w:r w:rsidRPr="00F64385">
              <w:rPr>
                <w:color w:val="000000" w:themeColor="text1"/>
              </w:rPr>
              <w:t>Blanka Bralo</w:t>
            </w:r>
          </w:p>
        </w:tc>
        <w:tc>
          <w:tcPr>
            <w:tcW w:w="1590" w:type="pct"/>
            <w:tcBorders>
              <w:bottom w:val="single" w:sz="4" w:space="0" w:color="auto"/>
            </w:tcBorders>
            <w:vAlign w:val="center"/>
          </w:tcPr>
          <w:p w14:paraId="33D5E376" w14:textId="48302A97" w:rsidR="00D74860" w:rsidRPr="00F64385" w:rsidRDefault="00D74860" w:rsidP="00135C75">
            <w:pPr>
              <w:rPr>
                <w:color w:val="000000" w:themeColor="text1"/>
              </w:rPr>
            </w:pPr>
            <w:r w:rsidRPr="00F64385">
              <w:rPr>
                <w:color w:val="000000" w:themeColor="text1"/>
              </w:rPr>
              <w:t>HR Business Partner</w:t>
            </w:r>
          </w:p>
        </w:tc>
      </w:tr>
      <w:tr w:rsidR="00D74860" w:rsidRPr="00F013C3" w14:paraId="603EC801" w14:textId="77777777" w:rsidTr="00D571AD">
        <w:trPr>
          <w:trHeight w:val="20"/>
        </w:trPr>
        <w:tc>
          <w:tcPr>
            <w:tcW w:w="1697" w:type="pct"/>
            <w:vMerge/>
          </w:tcPr>
          <w:p w14:paraId="7BA193BB" w14:textId="77777777" w:rsidR="00D74860" w:rsidRPr="00F013C3" w:rsidRDefault="00D74860" w:rsidP="00135C75">
            <w:pPr>
              <w:spacing w:after="120"/>
              <w:outlineLvl w:val="0"/>
              <w:rPr>
                <w:b/>
                <w:color w:val="000000" w:themeColor="text1"/>
                <w:lang w:eastAsia="en-GB"/>
              </w:rPr>
            </w:pPr>
          </w:p>
        </w:tc>
        <w:tc>
          <w:tcPr>
            <w:tcW w:w="1713" w:type="pct"/>
            <w:tcBorders>
              <w:bottom w:val="single" w:sz="4" w:space="0" w:color="auto"/>
            </w:tcBorders>
            <w:vAlign w:val="center"/>
          </w:tcPr>
          <w:p w14:paraId="00AD6D4A" w14:textId="13254643" w:rsidR="00D74860" w:rsidRPr="00F64385" w:rsidRDefault="00D74860" w:rsidP="00135C75">
            <w:pPr>
              <w:rPr>
                <w:color w:val="000000" w:themeColor="text1"/>
              </w:rPr>
            </w:pPr>
            <w:r>
              <w:rPr>
                <w:color w:val="000000" w:themeColor="text1"/>
              </w:rPr>
              <w:t>Michael Andre Winkler</w:t>
            </w:r>
          </w:p>
        </w:tc>
        <w:tc>
          <w:tcPr>
            <w:tcW w:w="1590" w:type="pct"/>
            <w:tcBorders>
              <w:bottom w:val="single" w:sz="4" w:space="0" w:color="auto"/>
            </w:tcBorders>
            <w:vAlign w:val="center"/>
          </w:tcPr>
          <w:p w14:paraId="18466935" w14:textId="4C9BBEDF" w:rsidR="00D74860" w:rsidRPr="00F64385" w:rsidRDefault="00D74860" w:rsidP="00135C75">
            <w:pPr>
              <w:rPr>
                <w:color w:val="000000" w:themeColor="text1"/>
              </w:rPr>
            </w:pPr>
            <w:r>
              <w:rPr>
                <w:color w:val="000000" w:themeColor="text1"/>
              </w:rPr>
              <w:t>Head of Distribution Products Coore</w:t>
            </w:r>
          </w:p>
        </w:tc>
      </w:tr>
      <w:tr w:rsidR="00D74860" w:rsidRPr="00F013C3" w14:paraId="33EBC15E" w14:textId="77777777" w:rsidTr="00D571AD">
        <w:trPr>
          <w:trHeight w:val="20"/>
        </w:trPr>
        <w:tc>
          <w:tcPr>
            <w:tcW w:w="1697" w:type="pct"/>
            <w:vMerge/>
          </w:tcPr>
          <w:p w14:paraId="6E9987D5" w14:textId="77777777" w:rsidR="00D74860" w:rsidRPr="00F013C3" w:rsidRDefault="00D74860" w:rsidP="00135C75">
            <w:pPr>
              <w:spacing w:after="120"/>
              <w:outlineLvl w:val="0"/>
              <w:rPr>
                <w:b/>
                <w:color w:val="000000" w:themeColor="text1"/>
                <w:lang w:eastAsia="en-GB"/>
              </w:rPr>
            </w:pPr>
          </w:p>
        </w:tc>
        <w:tc>
          <w:tcPr>
            <w:tcW w:w="1713" w:type="pct"/>
            <w:tcBorders>
              <w:bottom w:val="single" w:sz="4" w:space="0" w:color="auto"/>
            </w:tcBorders>
            <w:vAlign w:val="center"/>
          </w:tcPr>
          <w:p w14:paraId="12FCE1AE" w14:textId="51851497" w:rsidR="00D74860" w:rsidRPr="00F64385" w:rsidRDefault="00D74860" w:rsidP="00135C75">
            <w:pPr>
              <w:rPr>
                <w:color w:val="000000" w:themeColor="text1"/>
              </w:rPr>
            </w:pPr>
            <w:r w:rsidRPr="00F64385">
              <w:rPr>
                <w:color w:val="000000" w:themeColor="text1"/>
              </w:rPr>
              <w:t>Aleca Alexakis</w:t>
            </w:r>
          </w:p>
        </w:tc>
        <w:tc>
          <w:tcPr>
            <w:tcW w:w="1590" w:type="pct"/>
            <w:tcBorders>
              <w:bottom w:val="single" w:sz="4" w:space="0" w:color="auto"/>
            </w:tcBorders>
            <w:vAlign w:val="center"/>
          </w:tcPr>
          <w:p w14:paraId="0A6A87E3" w14:textId="1C84C81E" w:rsidR="00D74860" w:rsidRPr="00F64385" w:rsidRDefault="00D74860" w:rsidP="00135C75">
            <w:pPr>
              <w:rPr>
                <w:color w:val="000000" w:themeColor="text1"/>
              </w:rPr>
            </w:pPr>
            <w:r w:rsidRPr="00F64385">
              <w:rPr>
                <w:color w:val="000000" w:themeColor="text1"/>
              </w:rPr>
              <w:t>HR Business Partner</w:t>
            </w:r>
          </w:p>
        </w:tc>
      </w:tr>
      <w:tr w:rsidR="00D74860" w:rsidRPr="00F013C3" w14:paraId="772E2A06" w14:textId="77777777" w:rsidTr="00D571AD">
        <w:trPr>
          <w:trHeight w:val="20"/>
        </w:trPr>
        <w:tc>
          <w:tcPr>
            <w:tcW w:w="1697" w:type="pct"/>
            <w:vMerge/>
          </w:tcPr>
          <w:p w14:paraId="284A7683" w14:textId="77777777" w:rsidR="00D74860" w:rsidRPr="00F013C3" w:rsidRDefault="00D74860" w:rsidP="00135C75">
            <w:pPr>
              <w:spacing w:after="120"/>
              <w:outlineLvl w:val="0"/>
              <w:rPr>
                <w:b/>
                <w:color w:val="000000" w:themeColor="text1"/>
                <w:lang w:eastAsia="en-GB"/>
              </w:rPr>
            </w:pPr>
          </w:p>
        </w:tc>
        <w:tc>
          <w:tcPr>
            <w:tcW w:w="1713" w:type="pct"/>
            <w:tcBorders>
              <w:bottom w:val="single" w:sz="4" w:space="0" w:color="auto"/>
            </w:tcBorders>
            <w:vAlign w:val="center"/>
          </w:tcPr>
          <w:p w14:paraId="4BB14247" w14:textId="5705B986" w:rsidR="00D74860" w:rsidRPr="00F64385" w:rsidRDefault="00D74860" w:rsidP="00135C75">
            <w:pPr>
              <w:rPr>
                <w:color w:val="000000" w:themeColor="text1"/>
              </w:rPr>
            </w:pPr>
            <w:r>
              <w:rPr>
                <w:color w:val="000000" w:themeColor="text1"/>
              </w:rPr>
              <w:t>Luca Bruni</w:t>
            </w:r>
          </w:p>
        </w:tc>
        <w:tc>
          <w:tcPr>
            <w:tcW w:w="1590" w:type="pct"/>
            <w:tcBorders>
              <w:bottom w:val="single" w:sz="4" w:space="0" w:color="auto"/>
            </w:tcBorders>
            <w:vAlign w:val="center"/>
          </w:tcPr>
          <w:p w14:paraId="6A486A98" w14:textId="49A198FF" w:rsidR="00D74860" w:rsidRPr="00F64385" w:rsidRDefault="00D74860" w:rsidP="00135C75">
            <w:pPr>
              <w:rPr>
                <w:color w:val="000000" w:themeColor="text1"/>
              </w:rPr>
            </w:pPr>
            <w:r>
              <w:rPr>
                <w:color w:val="000000" w:themeColor="text1"/>
              </w:rPr>
              <w:t>Head of Distributor Oversight</w:t>
            </w:r>
          </w:p>
        </w:tc>
      </w:tr>
      <w:tr w:rsidR="00D74860" w:rsidRPr="00F013C3" w14:paraId="61749FF2" w14:textId="77777777" w:rsidTr="00D571AD">
        <w:trPr>
          <w:trHeight w:val="20"/>
        </w:trPr>
        <w:tc>
          <w:tcPr>
            <w:tcW w:w="1697" w:type="pct"/>
            <w:vMerge/>
          </w:tcPr>
          <w:p w14:paraId="252E9E4E" w14:textId="77777777" w:rsidR="00D74860" w:rsidRPr="00F013C3" w:rsidRDefault="00D74860" w:rsidP="00135C75">
            <w:pPr>
              <w:spacing w:after="120"/>
              <w:outlineLvl w:val="0"/>
              <w:rPr>
                <w:b/>
                <w:color w:val="000000" w:themeColor="text1"/>
                <w:lang w:eastAsia="en-GB"/>
              </w:rPr>
            </w:pPr>
          </w:p>
        </w:tc>
        <w:tc>
          <w:tcPr>
            <w:tcW w:w="1713" w:type="pct"/>
            <w:tcBorders>
              <w:bottom w:val="single" w:sz="4" w:space="0" w:color="auto"/>
            </w:tcBorders>
            <w:vAlign w:val="center"/>
          </w:tcPr>
          <w:p w14:paraId="087BCC24" w14:textId="342EDE4C" w:rsidR="00D74860" w:rsidRPr="00F64385" w:rsidRDefault="00D74860" w:rsidP="00135C75">
            <w:pPr>
              <w:rPr>
                <w:color w:val="000000" w:themeColor="text1"/>
              </w:rPr>
            </w:pPr>
            <w:r>
              <w:rPr>
                <w:color w:val="000000" w:themeColor="text1"/>
              </w:rPr>
              <w:t>Mario Conforti</w:t>
            </w:r>
          </w:p>
        </w:tc>
        <w:tc>
          <w:tcPr>
            <w:tcW w:w="1590" w:type="pct"/>
            <w:tcBorders>
              <w:bottom w:val="single" w:sz="4" w:space="0" w:color="auto"/>
            </w:tcBorders>
            <w:vAlign w:val="center"/>
          </w:tcPr>
          <w:p w14:paraId="105329BB" w14:textId="5A754BC2" w:rsidR="00D74860" w:rsidRPr="00F64385" w:rsidRDefault="00D74860" w:rsidP="00135C75">
            <w:pPr>
              <w:rPr>
                <w:color w:val="000000" w:themeColor="text1"/>
              </w:rPr>
            </w:pPr>
            <w:r>
              <w:rPr>
                <w:color w:val="000000" w:themeColor="text1"/>
              </w:rPr>
              <w:t>Head of Distribution Applications</w:t>
            </w:r>
          </w:p>
        </w:tc>
      </w:tr>
      <w:tr w:rsidR="00D74860" w:rsidRPr="00F013C3" w14:paraId="03E813C5" w14:textId="77777777" w:rsidTr="00D571AD">
        <w:trPr>
          <w:trHeight w:val="20"/>
        </w:trPr>
        <w:tc>
          <w:tcPr>
            <w:tcW w:w="1697" w:type="pct"/>
            <w:vMerge/>
          </w:tcPr>
          <w:p w14:paraId="38ED662D" w14:textId="77777777" w:rsidR="00D74860" w:rsidRPr="00F013C3" w:rsidRDefault="00D74860" w:rsidP="00135C75">
            <w:pPr>
              <w:spacing w:after="120"/>
              <w:outlineLvl w:val="0"/>
              <w:rPr>
                <w:b/>
                <w:color w:val="000000" w:themeColor="text1"/>
                <w:lang w:eastAsia="en-GB"/>
              </w:rPr>
            </w:pPr>
          </w:p>
        </w:tc>
        <w:tc>
          <w:tcPr>
            <w:tcW w:w="1713" w:type="pct"/>
            <w:tcBorders>
              <w:bottom w:val="single" w:sz="4" w:space="0" w:color="auto"/>
            </w:tcBorders>
            <w:vAlign w:val="center"/>
          </w:tcPr>
          <w:p w14:paraId="0675A6F1" w14:textId="7558FCAA" w:rsidR="00D74860" w:rsidRPr="00F64385" w:rsidRDefault="00D74860" w:rsidP="00135C75">
            <w:pPr>
              <w:rPr>
                <w:color w:val="000000" w:themeColor="text1"/>
              </w:rPr>
            </w:pPr>
            <w:r w:rsidRPr="008C116A">
              <w:rPr>
                <w:rFonts w:eastAsia="Arial" w:cs="Arial"/>
                <w:color w:val="000000" w:themeColor="text1"/>
              </w:rPr>
              <w:t>Philippe Seyll</w:t>
            </w:r>
          </w:p>
        </w:tc>
        <w:tc>
          <w:tcPr>
            <w:tcW w:w="1590" w:type="pct"/>
            <w:tcBorders>
              <w:bottom w:val="single" w:sz="4" w:space="0" w:color="auto"/>
            </w:tcBorders>
            <w:vAlign w:val="center"/>
          </w:tcPr>
          <w:p w14:paraId="6A9226D1" w14:textId="04BB5AC2" w:rsidR="00D74860" w:rsidRPr="00F64385" w:rsidRDefault="00D74860" w:rsidP="00135C75">
            <w:pPr>
              <w:rPr>
                <w:color w:val="000000" w:themeColor="text1"/>
              </w:rPr>
            </w:pPr>
            <w:r w:rsidRPr="008C116A">
              <w:rPr>
                <w:color w:val="000000" w:themeColor="text1"/>
                <w:lang w:eastAsia="en-GB"/>
              </w:rPr>
              <w:t xml:space="preserve">CEO </w:t>
            </w:r>
            <w:r w:rsidRPr="008C116A">
              <w:rPr>
                <w:rFonts w:cs="Calibri"/>
                <w:color w:val="000000" w:themeColor="text1"/>
              </w:rPr>
              <w:t>of CFCL Executive Board</w:t>
            </w:r>
          </w:p>
        </w:tc>
      </w:tr>
      <w:tr w:rsidR="00D74860" w:rsidRPr="00F013C3" w14:paraId="3891EE88" w14:textId="77777777" w:rsidTr="00D571AD">
        <w:trPr>
          <w:trHeight w:val="20"/>
        </w:trPr>
        <w:tc>
          <w:tcPr>
            <w:tcW w:w="1697" w:type="pct"/>
            <w:vMerge/>
          </w:tcPr>
          <w:p w14:paraId="31A62DC8" w14:textId="77777777" w:rsidR="00D74860" w:rsidRPr="00F013C3" w:rsidRDefault="00D74860" w:rsidP="00135C75">
            <w:pPr>
              <w:spacing w:after="120"/>
              <w:outlineLvl w:val="0"/>
              <w:rPr>
                <w:b/>
                <w:color w:val="000000" w:themeColor="text1"/>
                <w:lang w:eastAsia="en-GB"/>
              </w:rPr>
            </w:pPr>
          </w:p>
        </w:tc>
        <w:tc>
          <w:tcPr>
            <w:tcW w:w="1713" w:type="pct"/>
            <w:tcBorders>
              <w:bottom w:val="single" w:sz="4" w:space="0" w:color="auto"/>
            </w:tcBorders>
            <w:vAlign w:val="center"/>
          </w:tcPr>
          <w:p w14:paraId="4F37117F" w14:textId="2295837E" w:rsidR="00D74860" w:rsidRPr="00F64385" w:rsidRDefault="00D74860" w:rsidP="00135C75">
            <w:pPr>
              <w:rPr>
                <w:color w:val="000000" w:themeColor="text1"/>
              </w:rPr>
            </w:pPr>
            <w:r w:rsidRPr="008C116A">
              <w:rPr>
                <w:rFonts w:eastAsia="Arial" w:cs="Arial"/>
                <w:color w:val="000000" w:themeColor="text1"/>
              </w:rPr>
              <w:t>Neil Wise</w:t>
            </w:r>
          </w:p>
        </w:tc>
        <w:tc>
          <w:tcPr>
            <w:tcW w:w="1590" w:type="pct"/>
            <w:tcBorders>
              <w:bottom w:val="single" w:sz="4" w:space="0" w:color="auto"/>
            </w:tcBorders>
            <w:vAlign w:val="center"/>
          </w:tcPr>
          <w:p w14:paraId="0EA705B0" w14:textId="5CE24965" w:rsidR="00D74860" w:rsidRPr="00F64385" w:rsidRDefault="00D74860" w:rsidP="00135C75">
            <w:pPr>
              <w:rPr>
                <w:color w:val="000000" w:themeColor="text1"/>
              </w:rPr>
            </w:pPr>
            <w:r w:rsidRPr="008C116A">
              <w:rPr>
                <w:rFonts w:cs="Calibri"/>
                <w:color w:val="000000" w:themeColor="text1"/>
              </w:rPr>
              <w:t>Member of CFCL Executive Board</w:t>
            </w:r>
          </w:p>
        </w:tc>
      </w:tr>
      <w:tr w:rsidR="00D74860" w:rsidRPr="00F013C3" w14:paraId="44A6E194" w14:textId="77777777" w:rsidTr="00D571AD">
        <w:trPr>
          <w:trHeight w:val="20"/>
        </w:trPr>
        <w:tc>
          <w:tcPr>
            <w:tcW w:w="1697" w:type="pct"/>
            <w:vMerge/>
          </w:tcPr>
          <w:p w14:paraId="31F94DCD" w14:textId="77777777" w:rsidR="00D74860" w:rsidRPr="00F013C3" w:rsidRDefault="00D74860" w:rsidP="00135C75">
            <w:pPr>
              <w:spacing w:after="120"/>
              <w:outlineLvl w:val="0"/>
              <w:rPr>
                <w:b/>
                <w:color w:val="000000" w:themeColor="text1"/>
                <w:lang w:eastAsia="en-GB"/>
              </w:rPr>
            </w:pPr>
          </w:p>
        </w:tc>
        <w:tc>
          <w:tcPr>
            <w:tcW w:w="1713" w:type="pct"/>
            <w:tcBorders>
              <w:bottom w:val="single" w:sz="4" w:space="0" w:color="auto"/>
            </w:tcBorders>
            <w:vAlign w:val="center"/>
          </w:tcPr>
          <w:p w14:paraId="442A902F" w14:textId="7026929D" w:rsidR="00D74860" w:rsidRPr="00F64385" w:rsidRDefault="00D74860" w:rsidP="00135C75">
            <w:pPr>
              <w:rPr>
                <w:color w:val="000000" w:themeColor="text1"/>
              </w:rPr>
            </w:pPr>
            <w:r w:rsidRPr="008C116A">
              <w:rPr>
                <w:rFonts w:eastAsia="Arial" w:cs="Arial"/>
                <w:color w:val="000000" w:themeColor="text1"/>
              </w:rPr>
              <w:t>Sonia Dribek-Pfleger</w:t>
            </w:r>
          </w:p>
        </w:tc>
        <w:tc>
          <w:tcPr>
            <w:tcW w:w="1590" w:type="pct"/>
            <w:tcBorders>
              <w:bottom w:val="single" w:sz="4" w:space="0" w:color="auto"/>
            </w:tcBorders>
            <w:vAlign w:val="center"/>
          </w:tcPr>
          <w:p w14:paraId="2FEA2554" w14:textId="12D37298" w:rsidR="00D74860" w:rsidRPr="00F64385" w:rsidRDefault="00D74860" w:rsidP="00135C75">
            <w:pPr>
              <w:rPr>
                <w:color w:val="000000" w:themeColor="text1"/>
              </w:rPr>
            </w:pPr>
            <w:r w:rsidRPr="008C116A">
              <w:rPr>
                <w:rFonts w:cs="Calibri"/>
                <w:color w:val="000000" w:themeColor="text1"/>
              </w:rPr>
              <w:t>Member of CFCL Executive Board</w:t>
            </w:r>
          </w:p>
        </w:tc>
      </w:tr>
      <w:tr w:rsidR="00D74860" w:rsidRPr="00F013C3" w14:paraId="0E0FEE4A" w14:textId="77777777" w:rsidTr="00D571AD">
        <w:trPr>
          <w:trHeight w:val="20"/>
        </w:trPr>
        <w:tc>
          <w:tcPr>
            <w:tcW w:w="1697" w:type="pct"/>
            <w:vMerge/>
          </w:tcPr>
          <w:p w14:paraId="35F9C799" w14:textId="77777777" w:rsidR="00D74860" w:rsidRPr="00F013C3" w:rsidRDefault="00D74860" w:rsidP="00135C75">
            <w:pPr>
              <w:spacing w:after="120"/>
              <w:outlineLvl w:val="0"/>
              <w:rPr>
                <w:b/>
                <w:color w:val="000000" w:themeColor="text1"/>
                <w:lang w:eastAsia="en-GB"/>
              </w:rPr>
            </w:pPr>
          </w:p>
        </w:tc>
        <w:tc>
          <w:tcPr>
            <w:tcW w:w="1713" w:type="pct"/>
            <w:tcBorders>
              <w:bottom w:val="single" w:sz="4" w:space="0" w:color="auto"/>
            </w:tcBorders>
            <w:vAlign w:val="center"/>
          </w:tcPr>
          <w:p w14:paraId="4A6AFD71" w14:textId="54DFF7E0" w:rsidR="00D74860" w:rsidRPr="00F64385" w:rsidRDefault="00D74860" w:rsidP="00135C75">
            <w:pPr>
              <w:rPr>
                <w:color w:val="000000" w:themeColor="text1"/>
              </w:rPr>
            </w:pPr>
            <w:r w:rsidRPr="008C116A">
              <w:rPr>
                <w:rFonts w:eastAsia="News Gothic GDB" w:cs="News Gothic GDB"/>
                <w:color w:val="000000" w:themeColor="text1"/>
              </w:rPr>
              <w:t>David Brosnan</w:t>
            </w:r>
          </w:p>
        </w:tc>
        <w:tc>
          <w:tcPr>
            <w:tcW w:w="1590" w:type="pct"/>
            <w:tcBorders>
              <w:bottom w:val="single" w:sz="4" w:space="0" w:color="auto"/>
            </w:tcBorders>
            <w:vAlign w:val="center"/>
          </w:tcPr>
          <w:p w14:paraId="0589AF1F" w14:textId="2F35313B" w:rsidR="00D74860" w:rsidRPr="00F64385" w:rsidRDefault="00D74860" w:rsidP="00135C75">
            <w:pPr>
              <w:rPr>
                <w:color w:val="000000" w:themeColor="text1"/>
              </w:rPr>
            </w:pPr>
            <w:r w:rsidRPr="008C116A">
              <w:rPr>
                <w:rFonts w:cs="Calibri"/>
                <w:color w:val="000000" w:themeColor="text1"/>
              </w:rPr>
              <w:t>Member of CFCL Executive Board</w:t>
            </w:r>
          </w:p>
        </w:tc>
      </w:tr>
      <w:tr w:rsidR="00D74860" w:rsidRPr="00F013C3" w14:paraId="15B1E2FD" w14:textId="77777777" w:rsidTr="00D571AD">
        <w:trPr>
          <w:trHeight w:val="20"/>
        </w:trPr>
        <w:tc>
          <w:tcPr>
            <w:tcW w:w="1697" w:type="pct"/>
            <w:vMerge/>
          </w:tcPr>
          <w:p w14:paraId="4B467BFF" w14:textId="77777777" w:rsidR="00D74860" w:rsidRPr="00F013C3" w:rsidRDefault="00D74860" w:rsidP="00135C75">
            <w:pPr>
              <w:spacing w:after="120"/>
              <w:outlineLvl w:val="0"/>
              <w:rPr>
                <w:b/>
                <w:color w:val="000000" w:themeColor="text1"/>
                <w:lang w:eastAsia="en-GB"/>
              </w:rPr>
            </w:pPr>
          </w:p>
        </w:tc>
        <w:tc>
          <w:tcPr>
            <w:tcW w:w="1713" w:type="pct"/>
            <w:tcBorders>
              <w:bottom w:val="single" w:sz="4" w:space="0" w:color="auto"/>
            </w:tcBorders>
            <w:vAlign w:val="center"/>
          </w:tcPr>
          <w:p w14:paraId="6A0FD1C2" w14:textId="26AE6AA5" w:rsidR="00D74860" w:rsidRPr="00F64385" w:rsidRDefault="00D74860" w:rsidP="00135C75">
            <w:pPr>
              <w:rPr>
                <w:color w:val="000000" w:themeColor="text1"/>
              </w:rPr>
            </w:pPr>
            <w:r w:rsidRPr="008C116A">
              <w:rPr>
                <w:rFonts w:eastAsia="Arial" w:cs="Arial"/>
                <w:color w:val="000000" w:themeColor="text1"/>
              </w:rPr>
              <w:t>Marco Steeg</w:t>
            </w:r>
          </w:p>
        </w:tc>
        <w:tc>
          <w:tcPr>
            <w:tcW w:w="1590" w:type="pct"/>
            <w:tcBorders>
              <w:bottom w:val="single" w:sz="4" w:space="0" w:color="auto"/>
            </w:tcBorders>
            <w:vAlign w:val="center"/>
          </w:tcPr>
          <w:p w14:paraId="7BEEDD6F" w14:textId="0C3DF6FD" w:rsidR="00D74860" w:rsidRPr="00F64385" w:rsidRDefault="00D74860" w:rsidP="00135C75">
            <w:pPr>
              <w:rPr>
                <w:color w:val="000000" w:themeColor="text1"/>
              </w:rPr>
            </w:pPr>
            <w:r w:rsidRPr="008C116A">
              <w:rPr>
                <w:rFonts w:cs="Calibri"/>
                <w:color w:val="000000" w:themeColor="text1"/>
              </w:rPr>
              <w:t>Member of CFCL Executive Board</w:t>
            </w:r>
          </w:p>
        </w:tc>
      </w:tr>
      <w:tr w:rsidR="00D74860" w:rsidRPr="00F013C3" w14:paraId="31A51EA1" w14:textId="77777777" w:rsidTr="00D571AD">
        <w:trPr>
          <w:trHeight w:val="20"/>
        </w:trPr>
        <w:tc>
          <w:tcPr>
            <w:tcW w:w="1697" w:type="pct"/>
            <w:vMerge/>
          </w:tcPr>
          <w:p w14:paraId="73810322" w14:textId="77777777" w:rsidR="00D74860" w:rsidRPr="00F013C3" w:rsidRDefault="00D74860" w:rsidP="00135C75">
            <w:pPr>
              <w:spacing w:after="120"/>
              <w:outlineLvl w:val="0"/>
              <w:rPr>
                <w:b/>
                <w:color w:val="000000" w:themeColor="text1"/>
                <w:lang w:eastAsia="en-GB"/>
              </w:rPr>
            </w:pPr>
          </w:p>
        </w:tc>
        <w:tc>
          <w:tcPr>
            <w:tcW w:w="1713" w:type="pct"/>
            <w:tcBorders>
              <w:bottom w:val="single" w:sz="4" w:space="0" w:color="auto"/>
            </w:tcBorders>
            <w:vAlign w:val="center"/>
          </w:tcPr>
          <w:p w14:paraId="376227D6" w14:textId="4039007B" w:rsidR="00D74860" w:rsidRPr="00F64385" w:rsidRDefault="00D74860" w:rsidP="00135C75">
            <w:pPr>
              <w:rPr>
                <w:color w:val="000000" w:themeColor="text1"/>
              </w:rPr>
            </w:pPr>
            <w:r w:rsidRPr="008C116A">
              <w:rPr>
                <w:rFonts w:eastAsia="Arial" w:cs="Arial"/>
                <w:color w:val="000000" w:themeColor="text1"/>
              </w:rPr>
              <w:t>Bernard Tancré</w:t>
            </w:r>
          </w:p>
        </w:tc>
        <w:tc>
          <w:tcPr>
            <w:tcW w:w="1590" w:type="pct"/>
            <w:tcBorders>
              <w:bottom w:val="single" w:sz="4" w:space="0" w:color="auto"/>
            </w:tcBorders>
            <w:vAlign w:val="center"/>
          </w:tcPr>
          <w:p w14:paraId="4B9F1994" w14:textId="65D44DD7" w:rsidR="00D74860" w:rsidRPr="00F64385" w:rsidRDefault="00D74860" w:rsidP="00135C75">
            <w:pPr>
              <w:rPr>
                <w:color w:val="000000" w:themeColor="text1"/>
              </w:rPr>
            </w:pPr>
            <w:r w:rsidRPr="008C116A">
              <w:rPr>
                <w:rFonts w:cs="Calibri"/>
                <w:color w:val="000000" w:themeColor="text1"/>
              </w:rPr>
              <w:t>Member of CFCL Executive Board</w:t>
            </w:r>
          </w:p>
        </w:tc>
      </w:tr>
      <w:tr w:rsidR="00D74860" w:rsidRPr="00F013C3" w14:paraId="7F26987F" w14:textId="77777777" w:rsidTr="00D571AD">
        <w:trPr>
          <w:trHeight w:val="20"/>
        </w:trPr>
        <w:tc>
          <w:tcPr>
            <w:tcW w:w="1697" w:type="pct"/>
            <w:vMerge/>
          </w:tcPr>
          <w:p w14:paraId="540D7433" w14:textId="77777777" w:rsidR="00D74860" w:rsidRPr="00F013C3" w:rsidRDefault="00D74860" w:rsidP="00135C75">
            <w:pPr>
              <w:spacing w:after="120"/>
              <w:outlineLvl w:val="0"/>
              <w:rPr>
                <w:b/>
                <w:color w:val="000000" w:themeColor="text1"/>
                <w:lang w:eastAsia="en-GB"/>
              </w:rPr>
            </w:pPr>
          </w:p>
        </w:tc>
        <w:tc>
          <w:tcPr>
            <w:tcW w:w="1713" w:type="pct"/>
            <w:tcBorders>
              <w:bottom w:val="single" w:sz="4" w:space="0" w:color="auto"/>
            </w:tcBorders>
            <w:vAlign w:val="center"/>
          </w:tcPr>
          <w:p w14:paraId="232FB70C" w14:textId="1CBB252C" w:rsidR="00D74860" w:rsidRPr="00F64385" w:rsidRDefault="00D74860" w:rsidP="00135C75">
            <w:pPr>
              <w:rPr>
                <w:color w:val="000000" w:themeColor="text1"/>
              </w:rPr>
            </w:pPr>
            <w:r w:rsidRPr="008C116A">
              <w:rPr>
                <w:rFonts w:eastAsia="Arial" w:cs="Arial"/>
                <w:color w:val="000000" w:themeColor="text1"/>
              </w:rPr>
              <w:t>Kevin Hayes</w:t>
            </w:r>
          </w:p>
        </w:tc>
        <w:tc>
          <w:tcPr>
            <w:tcW w:w="1590" w:type="pct"/>
            <w:tcBorders>
              <w:bottom w:val="single" w:sz="4" w:space="0" w:color="auto"/>
            </w:tcBorders>
            <w:vAlign w:val="center"/>
          </w:tcPr>
          <w:p w14:paraId="788E1E20" w14:textId="528DCA52" w:rsidR="00D74860" w:rsidRPr="00F64385" w:rsidRDefault="00D74860" w:rsidP="00135C75">
            <w:pPr>
              <w:rPr>
                <w:color w:val="000000" w:themeColor="text1"/>
              </w:rPr>
            </w:pPr>
            <w:r w:rsidRPr="008C116A">
              <w:rPr>
                <w:rFonts w:cs="Calibri"/>
                <w:color w:val="000000" w:themeColor="text1"/>
              </w:rPr>
              <w:t>Member of CFCL Executive Board</w:t>
            </w:r>
          </w:p>
        </w:tc>
      </w:tr>
      <w:tr w:rsidR="00D74860" w:rsidRPr="00F013C3" w14:paraId="5E65BF75" w14:textId="77777777" w:rsidTr="00D571AD">
        <w:trPr>
          <w:trHeight w:val="20"/>
        </w:trPr>
        <w:tc>
          <w:tcPr>
            <w:tcW w:w="1697" w:type="pct"/>
            <w:vMerge/>
          </w:tcPr>
          <w:p w14:paraId="667BD3F3" w14:textId="77777777" w:rsidR="00D74860" w:rsidRPr="00F013C3" w:rsidRDefault="00D74860" w:rsidP="00135C75">
            <w:pPr>
              <w:spacing w:after="120"/>
              <w:outlineLvl w:val="0"/>
              <w:rPr>
                <w:b/>
                <w:color w:val="000000" w:themeColor="text1"/>
                <w:lang w:eastAsia="en-GB"/>
              </w:rPr>
            </w:pPr>
          </w:p>
        </w:tc>
        <w:tc>
          <w:tcPr>
            <w:tcW w:w="1713" w:type="pct"/>
            <w:tcBorders>
              <w:bottom w:val="single" w:sz="4" w:space="0" w:color="auto"/>
            </w:tcBorders>
            <w:vAlign w:val="center"/>
          </w:tcPr>
          <w:p w14:paraId="377EEC77" w14:textId="7CCB95E2" w:rsidR="00D74860" w:rsidRPr="008C116A" w:rsidRDefault="002871AE" w:rsidP="00135C75">
            <w:pPr>
              <w:rPr>
                <w:rFonts w:eastAsia="Arial" w:cs="Arial"/>
                <w:color w:val="000000" w:themeColor="text1"/>
              </w:rPr>
            </w:pPr>
            <w:r>
              <w:rPr>
                <w:rFonts w:eastAsia="Arial" w:cs="Arial"/>
                <w:color w:val="000000" w:themeColor="text1"/>
              </w:rPr>
              <w:t>Franck Turchi</w:t>
            </w:r>
          </w:p>
        </w:tc>
        <w:tc>
          <w:tcPr>
            <w:tcW w:w="1590" w:type="pct"/>
            <w:tcBorders>
              <w:bottom w:val="single" w:sz="4" w:space="0" w:color="auto"/>
            </w:tcBorders>
            <w:vAlign w:val="center"/>
          </w:tcPr>
          <w:p w14:paraId="1B426D3F" w14:textId="3B17075D" w:rsidR="00D74860" w:rsidRPr="008C116A" w:rsidRDefault="002871AE" w:rsidP="00135C75">
            <w:pPr>
              <w:rPr>
                <w:rFonts w:cs="Calibri"/>
                <w:color w:val="000000" w:themeColor="text1"/>
              </w:rPr>
            </w:pPr>
            <w:r>
              <w:rPr>
                <w:rFonts w:cs="Calibri"/>
                <w:color w:val="000000" w:themeColor="text1"/>
              </w:rPr>
              <w:t xml:space="preserve">Head of </w:t>
            </w:r>
            <w:r w:rsidR="00BA5479">
              <w:rPr>
                <w:rFonts w:cs="Calibri"/>
                <w:color w:val="000000" w:themeColor="text1"/>
              </w:rPr>
              <w:t>Facility Management Luxembourg</w:t>
            </w:r>
          </w:p>
        </w:tc>
      </w:tr>
      <w:tr w:rsidR="00135C75" w:rsidRPr="00F013C3" w14:paraId="24DBA3A7" w14:textId="77777777" w:rsidTr="00D571AD">
        <w:trPr>
          <w:trHeight w:val="20"/>
        </w:trPr>
        <w:tc>
          <w:tcPr>
            <w:tcW w:w="1697" w:type="pct"/>
            <w:vMerge w:val="restart"/>
          </w:tcPr>
          <w:p w14:paraId="46DE11FF" w14:textId="77777777" w:rsidR="00135C75" w:rsidRPr="00F013C3" w:rsidRDefault="00135C75" w:rsidP="00135C75">
            <w:pPr>
              <w:spacing w:after="120"/>
              <w:outlineLvl w:val="0"/>
              <w:rPr>
                <w:b/>
                <w:color w:val="000000" w:themeColor="text1"/>
                <w:lang w:eastAsia="en-GB"/>
              </w:rPr>
            </w:pPr>
            <w:r w:rsidRPr="00F013C3">
              <w:rPr>
                <w:b/>
                <w:color w:val="000000" w:themeColor="text1"/>
                <w:lang w:eastAsia="en-GB"/>
              </w:rPr>
              <w:t>Risk Management</w:t>
            </w:r>
          </w:p>
        </w:tc>
        <w:tc>
          <w:tcPr>
            <w:tcW w:w="1713" w:type="pct"/>
            <w:tcBorders>
              <w:bottom w:val="single" w:sz="4" w:space="0" w:color="auto"/>
            </w:tcBorders>
            <w:vAlign w:val="center"/>
          </w:tcPr>
          <w:p w14:paraId="50654199" w14:textId="4DEA5B14" w:rsidR="00135C75" w:rsidRPr="0061282E" w:rsidRDefault="00135C75" w:rsidP="00135C75">
            <w:pPr>
              <w:rPr>
                <w:color w:val="000000" w:themeColor="text1"/>
                <w:lang w:eastAsia="en-GB"/>
              </w:rPr>
            </w:pPr>
            <w:r w:rsidRPr="0061282E">
              <w:rPr>
                <w:rFonts w:cs="Arial"/>
                <w:color w:val="000000" w:themeColor="text1"/>
                <w:lang w:eastAsia="en-GB"/>
              </w:rPr>
              <w:t>Clemens Völkert</w:t>
            </w:r>
          </w:p>
        </w:tc>
        <w:tc>
          <w:tcPr>
            <w:tcW w:w="1590" w:type="pct"/>
            <w:tcBorders>
              <w:bottom w:val="single" w:sz="4" w:space="0" w:color="auto"/>
            </w:tcBorders>
            <w:vAlign w:val="center"/>
          </w:tcPr>
          <w:p w14:paraId="57925BE1" w14:textId="77777777" w:rsidR="00135C75" w:rsidRPr="0061282E" w:rsidRDefault="00135C75" w:rsidP="00135C75">
            <w:pPr>
              <w:rPr>
                <w:color w:val="000000" w:themeColor="text1"/>
              </w:rPr>
            </w:pPr>
            <w:r w:rsidRPr="0061282E">
              <w:rPr>
                <w:rFonts w:cs="Calibri"/>
                <w:color w:val="000000" w:themeColor="text1"/>
              </w:rPr>
              <w:t>Chief Risk Officer DBAG</w:t>
            </w:r>
          </w:p>
        </w:tc>
      </w:tr>
      <w:tr w:rsidR="00135C75" w:rsidRPr="00F013C3" w14:paraId="3ACE2096" w14:textId="77777777" w:rsidTr="00D571AD">
        <w:trPr>
          <w:trHeight w:val="300"/>
        </w:trPr>
        <w:tc>
          <w:tcPr>
            <w:tcW w:w="1697" w:type="pct"/>
            <w:vMerge/>
          </w:tcPr>
          <w:p w14:paraId="0DE3DAAC" w14:textId="77777777" w:rsidR="00135C75" w:rsidRPr="00F013C3" w:rsidRDefault="00135C75" w:rsidP="00135C75"/>
        </w:tc>
        <w:tc>
          <w:tcPr>
            <w:tcW w:w="1713" w:type="pct"/>
            <w:tcBorders>
              <w:bottom w:val="single" w:sz="4" w:space="0" w:color="auto"/>
            </w:tcBorders>
            <w:vAlign w:val="center"/>
          </w:tcPr>
          <w:p w14:paraId="11E5A76C" w14:textId="420ADB83" w:rsidR="00135C75" w:rsidRPr="0061282E" w:rsidRDefault="00135C75" w:rsidP="00135C75">
            <w:pPr>
              <w:rPr>
                <w:rFonts w:eastAsia="News Gothic GDB" w:cs="News Gothic GDB"/>
                <w:color w:val="000000" w:themeColor="text1"/>
              </w:rPr>
            </w:pPr>
            <w:hyperlink r:id="rId24">
              <w:r w:rsidRPr="0061282E">
                <w:rPr>
                  <w:rStyle w:val="Hyperlink"/>
                  <w:rFonts w:eastAsia="News Gothic GDB" w:cs="News Gothic GDB"/>
                  <w:color w:val="000000" w:themeColor="text1"/>
                </w:rPr>
                <w:t>cfclriskmgt@clearstream.com</w:t>
              </w:r>
            </w:hyperlink>
          </w:p>
        </w:tc>
        <w:tc>
          <w:tcPr>
            <w:tcW w:w="1590" w:type="pct"/>
            <w:tcBorders>
              <w:bottom w:val="single" w:sz="4" w:space="0" w:color="auto"/>
            </w:tcBorders>
            <w:vAlign w:val="center"/>
          </w:tcPr>
          <w:p w14:paraId="727883FA" w14:textId="6793BC53" w:rsidR="00135C75" w:rsidRPr="0061282E" w:rsidRDefault="00135C75" w:rsidP="00135C75">
            <w:pPr>
              <w:rPr>
                <w:color w:val="000000" w:themeColor="text1"/>
              </w:rPr>
            </w:pPr>
            <w:r w:rsidRPr="0061282E">
              <w:rPr>
                <w:rFonts w:eastAsia="News Gothic GDB" w:cs="News Gothic GDB"/>
                <w:color w:val="000000" w:themeColor="text1"/>
              </w:rPr>
              <w:t>CFCL Risk Management Inbox</w:t>
            </w:r>
          </w:p>
        </w:tc>
      </w:tr>
      <w:tr w:rsidR="00135C75" w:rsidRPr="00F013C3" w14:paraId="7E54B644" w14:textId="77777777" w:rsidTr="00D571AD">
        <w:trPr>
          <w:trHeight w:val="20"/>
        </w:trPr>
        <w:tc>
          <w:tcPr>
            <w:tcW w:w="1697" w:type="pct"/>
          </w:tcPr>
          <w:p w14:paraId="1E770112" w14:textId="6DAC7A60" w:rsidR="00135C75" w:rsidRPr="00F013C3" w:rsidRDefault="00135C75" w:rsidP="00135C75">
            <w:pPr>
              <w:spacing w:after="120"/>
              <w:outlineLvl w:val="0"/>
              <w:rPr>
                <w:b/>
                <w:color w:val="000000" w:themeColor="text1"/>
                <w:lang w:eastAsia="en-GB"/>
              </w:rPr>
            </w:pPr>
            <w:r w:rsidRPr="00F013C3">
              <w:rPr>
                <w:b/>
                <w:color w:val="000000" w:themeColor="text1"/>
                <w:lang w:eastAsia="en-GB"/>
              </w:rPr>
              <w:t>Group Legal</w:t>
            </w:r>
          </w:p>
        </w:tc>
        <w:tc>
          <w:tcPr>
            <w:tcW w:w="1713" w:type="pct"/>
            <w:tcBorders>
              <w:top w:val="single" w:sz="4" w:space="0" w:color="auto"/>
            </w:tcBorders>
            <w:vAlign w:val="center"/>
          </w:tcPr>
          <w:p w14:paraId="5670C902" w14:textId="5ED360FB" w:rsidR="00135C75" w:rsidRPr="0061282E" w:rsidRDefault="00135C75" w:rsidP="00135C75">
            <w:pPr>
              <w:rPr>
                <w:color w:val="000000" w:themeColor="text1"/>
                <w:lang w:eastAsia="en-GB"/>
              </w:rPr>
            </w:pPr>
            <w:r w:rsidRPr="0061282E">
              <w:rPr>
                <w:color w:val="000000" w:themeColor="text1"/>
                <w:lang w:eastAsia="en-GB"/>
              </w:rPr>
              <w:t>Bettina Kramer-Braun</w:t>
            </w:r>
          </w:p>
        </w:tc>
        <w:tc>
          <w:tcPr>
            <w:tcW w:w="1590" w:type="pct"/>
            <w:tcBorders>
              <w:top w:val="single" w:sz="4" w:space="0" w:color="auto"/>
            </w:tcBorders>
            <w:vAlign w:val="center"/>
          </w:tcPr>
          <w:p w14:paraId="3FDC37C7" w14:textId="77777777" w:rsidR="00135C75" w:rsidRPr="0061282E" w:rsidRDefault="00135C75" w:rsidP="00135C75">
            <w:pPr>
              <w:rPr>
                <w:rFonts w:cs="Calibri"/>
                <w:color w:val="000000" w:themeColor="text1"/>
              </w:rPr>
            </w:pPr>
            <w:r w:rsidRPr="0061282E">
              <w:rPr>
                <w:rFonts w:cs="Calibri"/>
                <w:color w:val="000000" w:themeColor="text1"/>
              </w:rPr>
              <w:t xml:space="preserve">Managing Director of Group Legal </w:t>
            </w:r>
          </w:p>
        </w:tc>
      </w:tr>
      <w:tr w:rsidR="00D571AD" w:rsidRPr="00F013C3" w14:paraId="58447295" w14:textId="77777777" w:rsidTr="00D571AD">
        <w:trPr>
          <w:trHeight w:val="20"/>
        </w:trPr>
        <w:tc>
          <w:tcPr>
            <w:tcW w:w="1697" w:type="pct"/>
            <w:vMerge w:val="restart"/>
          </w:tcPr>
          <w:p w14:paraId="12E13AE7" w14:textId="77777777" w:rsidR="00D571AD" w:rsidRPr="00F013C3" w:rsidRDefault="00D571AD" w:rsidP="0624A5A1">
            <w:pPr>
              <w:spacing w:after="120"/>
              <w:outlineLvl w:val="0"/>
              <w:rPr>
                <w:b/>
                <w:bCs/>
                <w:color w:val="000000" w:themeColor="text1"/>
                <w:lang w:eastAsia="en-GB"/>
              </w:rPr>
            </w:pPr>
            <w:r w:rsidRPr="0624A5A1">
              <w:rPr>
                <w:b/>
                <w:bCs/>
                <w:color w:val="000000" w:themeColor="text1"/>
                <w:lang w:eastAsia="en-GB"/>
              </w:rPr>
              <w:t>Compliance</w:t>
            </w:r>
          </w:p>
        </w:tc>
        <w:tc>
          <w:tcPr>
            <w:tcW w:w="1713" w:type="pct"/>
            <w:tcBorders>
              <w:top w:val="single" w:sz="4" w:space="0" w:color="auto"/>
            </w:tcBorders>
            <w:vAlign w:val="center"/>
          </w:tcPr>
          <w:p w14:paraId="63A45839" w14:textId="327C7520" w:rsidR="00D571AD" w:rsidRPr="0061282E" w:rsidRDefault="00D571AD" w:rsidP="00135C75">
            <w:pPr>
              <w:rPr>
                <w:color w:val="000000" w:themeColor="text1"/>
                <w:lang w:eastAsia="en-GB"/>
              </w:rPr>
            </w:pPr>
            <w:r w:rsidRPr="0061282E">
              <w:rPr>
                <w:color w:val="000000" w:themeColor="text1"/>
                <w:lang w:eastAsia="en-GB"/>
              </w:rPr>
              <w:t>Marc Peter Klein</w:t>
            </w:r>
          </w:p>
        </w:tc>
        <w:tc>
          <w:tcPr>
            <w:tcW w:w="1590" w:type="pct"/>
            <w:tcBorders>
              <w:top w:val="single" w:sz="4" w:space="0" w:color="auto"/>
            </w:tcBorders>
            <w:vAlign w:val="center"/>
          </w:tcPr>
          <w:p w14:paraId="32D95FFE" w14:textId="77777777" w:rsidR="00D571AD" w:rsidRPr="0061282E" w:rsidRDefault="00D571AD" w:rsidP="00135C75">
            <w:pPr>
              <w:rPr>
                <w:color w:val="000000" w:themeColor="text1"/>
                <w:lang w:eastAsia="en-GB"/>
              </w:rPr>
            </w:pPr>
            <w:r w:rsidRPr="0061282E">
              <w:rPr>
                <w:color w:val="000000" w:themeColor="text1"/>
                <w:lang w:eastAsia="en-GB"/>
              </w:rPr>
              <w:t>Group Chief Compliance Officer</w:t>
            </w:r>
          </w:p>
        </w:tc>
      </w:tr>
      <w:tr w:rsidR="00D571AD" w:rsidRPr="00F013C3" w14:paraId="06157850" w14:textId="77777777" w:rsidTr="00D571AD">
        <w:trPr>
          <w:trHeight w:val="20"/>
        </w:trPr>
        <w:tc>
          <w:tcPr>
            <w:tcW w:w="1697" w:type="pct"/>
            <w:vMerge/>
          </w:tcPr>
          <w:p w14:paraId="54EC99C4" w14:textId="77777777" w:rsidR="00D571AD" w:rsidRPr="00F013C3" w:rsidRDefault="00D571AD" w:rsidP="00135C75">
            <w:pPr>
              <w:spacing w:after="120"/>
              <w:outlineLvl w:val="0"/>
              <w:rPr>
                <w:b/>
                <w:color w:val="000000" w:themeColor="text1"/>
                <w:lang w:eastAsia="en-GB"/>
              </w:rPr>
            </w:pPr>
          </w:p>
        </w:tc>
        <w:tc>
          <w:tcPr>
            <w:tcW w:w="1713" w:type="pct"/>
            <w:tcBorders>
              <w:top w:val="single" w:sz="4" w:space="0" w:color="auto"/>
            </w:tcBorders>
            <w:vAlign w:val="center"/>
          </w:tcPr>
          <w:p w14:paraId="13D3D3AA" w14:textId="77777777" w:rsidR="00D571AD" w:rsidRPr="0061282E" w:rsidRDefault="00D571AD" w:rsidP="00135C75">
            <w:pPr>
              <w:rPr>
                <w:color w:val="000000" w:themeColor="text1"/>
                <w:lang w:eastAsia="en-GB"/>
              </w:rPr>
            </w:pPr>
            <w:hyperlink r:id="rId25" w:history="1">
              <w:r w:rsidRPr="0061282E">
                <w:rPr>
                  <w:rStyle w:val="Hyperlink"/>
                  <w:rFonts w:cs="Calibri"/>
                  <w:color w:val="000000" w:themeColor="text1"/>
                </w:rPr>
                <w:t>GC_Audit_Coord@deutsche-boerse.com</w:t>
              </w:r>
            </w:hyperlink>
          </w:p>
        </w:tc>
        <w:tc>
          <w:tcPr>
            <w:tcW w:w="1590" w:type="pct"/>
            <w:tcBorders>
              <w:top w:val="single" w:sz="4" w:space="0" w:color="auto"/>
            </w:tcBorders>
            <w:vAlign w:val="center"/>
          </w:tcPr>
          <w:p w14:paraId="406BE3F8" w14:textId="2AC4BEF5" w:rsidR="00D571AD" w:rsidRPr="0061282E" w:rsidRDefault="00D571AD" w:rsidP="00135C75">
            <w:pPr>
              <w:rPr>
                <w:color w:val="000000" w:themeColor="text1"/>
                <w:lang w:eastAsia="en-GB"/>
              </w:rPr>
            </w:pPr>
            <w:r w:rsidRPr="0061282E">
              <w:rPr>
                <w:rFonts w:cs="Arial"/>
                <w:color w:val="000000" w:themeColor="text1"/>
              </w:rPr>
              <w:t>Group Compliance Audit Coordination</w:t>
            </w:r>
          </w:p>
        </w:tc>
      </w:tr>
      <w:tr w:rsidR="00D571AD" w:rsidRPr="00F013C3" w14:paraId="22E97D86" w14:textId="77777777" w:rsidTr="00D571AD">
        <w:trPr>
          <w:trHeight w:val="20"/>
        </w:trPr>
        <w:tc>
          <w:tcPr>
            <w:tcW w:w="1697" w:type="pct"/>
            <w:vMerge/>
          </w:tcPr>
          <w:p w14:paraId="54E8285E" w14:textId="77777777" w:rsidR="00D571AD" w:rsidRPr="00F013C3" w:rsidRDefault="00D571AD" w:rsidP="00135C75">
            <w:pPr>
              <w:spacing w:after="120"/>
              <w:outlineLvl w:val="0"/>
              <w:rPr>
                <w:b/>
                <w:color w:val="000000" w:themeColor="text1"/>
                <w:lang w:eastAsia="en-GB"/>
              </w:rPr>
            </w:pPr>
          </w:p>
        </w:tc>
        <w:tc>
          <w:tcPr>
            <w:tcW w:w="1713" w:type="pct"/>
            <w:tcBorders>
              <w:top w:val="single" w:sz="4" w:space="0" w:color="auto"/>
            </w:tcBorders>
            <w:vAlign w:val="center"/>
          </w:tcPr>
          <w:p w14:paraId="69618193" w14:textId="77777777" w:rsidR="00D571AD" w:rsidRPr="0061282E" w:rsidRDefault="00D571AD" w:rsidP="00135C75">
            <w:pPr>
              <w:rPr>
                <w:rFonts w:cs="Arial"/>
                <w:color w:val="000000" w:themeColor="text1"/>
                <w:lang w:eastAsia="en-GB"/>
              </w:rPr>
            </w:pPr>
            <w:r w:rsidRPr="0061282E">
              <w:rPr>
                <w:rFonts w:cs="Arial"/>
                <w:color w:val="000000" w:themeColor="text1"/>
                <w:lang w:eastAsia="en-GB"/>
              </w:rPr>
              <w:t>Sabine Guip</w:t>
            </w:r>
          </w:p>
        </w:tc>
        <w:tc>
          <w:tcPr>
            <w:tcW w:w="1590" w:type="pct"/>
            <w:tcBorders>
              <w:top w:val="single" w:sz="4" w:space="0" w:color="auto"/>
            </w:tcBorders>
            <w:vAlign w:val="center"/>
          </w:tcPr>
          <w:p w14:paraId="5CB4E607" w14:textId="77777777" w:rsidR="00D571AD" w:rsidRPr="0061282E" w:rsidRDefault="00D571AD" w:rsidP="00135C75">
            <w:pPr>
              <w:rPr>
                <w:rFonts w:cs="Calibri"/>
                <w:color w:val="000000" w:themeColor="text1"/>
              </w:rPr>
            </w:pPr>
            <w:r w:rsidRPr="0061282E">
              <w:rPr>
                <w:rFonts w:cs="Calibri"/>
                <w:color w:val="000000" w:themeColor="text1"/>
              </w:rPr>
              <w:t>Chief Compliance Officer CFCL</w:t>
            </w:r>
          </w:p>
        </w:tc>
      </w:tr>
      <w:tr w:rsidR="00D571AD" w:rsidRPr="00F013C3" w14:paraId="5DC1BAF6" w14:textId="77777777" w:rsidTr="00D571AD">
        <w:trPr>
          <w:trHeight w:val="20"/>
        </w:trPr>
        <w:tc>
          <w:tcPr>
            <w:tcW w:w="1697" w:type="pct"/>
            <w:vMerge/>
          </w:tcPr>
          <w:p w14:paraId="76EAE55B" w14:textId="77777777" w:rsidR="00D571AD" w:rsidRPr="00F013C3" w:rsidRDefault="00D571AD" w:rsidP="00135C75">
            <w:pPr>
              <w:spacing w:after="120"/>
              <w:outlineLvl w:val="0"/>
              <w:rPr>
                <w:b/>
                <w:color w:val="000000" w:themeColor="text1"/>
                <w:lang w:eastAsia="en-GB"/>
              </w:rPr>
            </w:pPr>
          </w:p>
        </w:tc>
        <w:tc>
          <w:tcPr>
            <w:tcW w:w="1713" w:type="pct"/>
            <w:tcBorders>
              <w:top w:val="single" w:sz="4" w:space="0" w:color="auto"/>
            </w:tcBorders>
            <w:vAlign w:val="center"/>
          </w:tcPr>
          <w:p w14:paraId="2C6DBF48" w14:textId="4DBC9FA6" w:rsidR="00D571AD" w:rsidRPr="00D571AD" w:rsidRDefault="00D571AD" w:rsidP="00135C75">
            <w:pPr>
              <w:rPr>
                <w:rFonts w:cs="Arial"/>
                <w:color w:val="000000" w:themeColor="text1"/>
                <w:lang w:eastAsia="en-GB"/>
              </w:rPr>
            </w:pPr>
            <w:r w:rsidRPr="00D571AD">
              <w:rPr>
                <w:rFonts w:cs="Arial"/>
                <w:color w:val="000000" w:themeColor="text1"/>
                <w:lang w:eastAsia="en-GB"/>
              </w:rPr>
              <w:t>cfclcompliance@clearstream.com</w:t>
            </w:r>
          </w:p>
        </w:tc>
        <w:tc>
          <w:tcPr>
            <w:tcW w:w="1590" w:type="pct"/>
            <w:tcBorders>
              <w:top w:val="single" w:sz="4" w:space="0" w:color="auto"/>
            </w:tcBorders>
            <w:vAlign w:val="center"/>
          </w:tcPr>
          <w:p w14:paraId="0950044D" w14:textId="2A630654" w:rsidR="00D571AD" w:rsidRPr="00D571AD" w:rsidRDefault="00D571AD" w:rsidP="00135C75">
            <w:pPr>
              <w:rPr>
                <w:rFonts w:cs="Calibri"/>
                <w:color w:val="000000" w:themeColor="text1"/>
              </w:rPr>
            </w:pPr>
            <w:r w:rsidRPr="00D571AD">
              <w:rPr>
                <w:rFonts w:cs="Calibri"/>
                <w:color w:val="000000" w:themeColor="text1"/>
              </w:rPr>
              <w:t>CFCL Compliance Coordination</w:t>
            </w:r>
          </w:p>
        </w:tc>
      </w:tr>
      <w:tr w:rsidR="00D571AD" w:rsidRPr="00F013C3" w14:paraId="19334403" w14:textId="77777777" w:rsidTr="00D571AD">
        <w:trPr>
          <w:trHeight w:val="20"/>
        </w:trPr>
        <w:tc>
          <w:tcPr>
            <w:tcW w:w="1697" w:type="pct"/>
            <w:vMerge/>
          </w:tcPr>
          <w:p w14:paraId="76ED2C22" w14:textId="77777777" w:rsidR="00D571AD" w:rsidRPr="00F013C3" w:rsidRDefault="00D571AD" w:rsidP="00353AFE">
            <w:pPr>
              <w:spacing w:after="120"/>
              <w:outlineLvl w:val="0"/>
              <w:rPr>
                <w:b/>
                <w:color w:val="000000" w:themeColor="text1"/>
                <w:lang w:eastAsia="en-GB"/>
              </w:rPr>
            </w:pPr>
          </w:p>
        </w:tc>
        <w:tc>
          <w:tcPr>
            <w:tcW w:w="1713" w:type="pct"/>
            <w:tcBorders>
              <w:top w:val="single" w:sz="4" w:space="0" w:color="auto"/>
            </w:tcBorders>
            <w:vAlign w:val="center"/>
          </w:tcPr>
          <w:p w14:paraId="03C31D06" w14:textId="52740E1A" w:rsidR="00D571AD" w:rsidRPr="00D571AD" w:rsidRDefault="00D571AD" w:rsidP="00353AFE">
            <w:pPr>
              <w:rPr>
                <w:rFonts w:cs="Arial"/>
                <w:color w:val="000000" w:themeColor="text1"/>
                <w:lang w:eastAsia="en-GB"/>
              </w:rPr>
            </w:pPr>
            <w:r w:rsidRPr="00F407FC">
              <w:rPr>
                <w:rFonts w:cs="Arial"/>
                <w:color w:val="000000" w:themeColor="text1"/>
                <w:lang w:eastAsia="en-GB"/>
              </w:rPr>
              <w:t>Christian Heyne</w:t>
            </w:r>
          </w:p>
        </w:tc>
        <w:tc>
          <w:tcPr>
            <w:tcW w:w="1590" w:type="pct"/>
            <w:tcBorders>
              <w:top w:val="single" w:sz="4" w:space="0" w:color="auto"/>
            </w:tcBorders>
            <w:vAlign w:val="center"/>
          </w:tcPr>
          <w:p w14:paraId="6F3D2EA4" w14:textId="494DED30" w:rsidR="00D571AD" w:rsidRPr="00D571AD" w:rsidRDefault="00D571AD" w:rsidP="00353AFE">
            <w:pPr>
              <w:rPr>
                <w:rFonts w:cs="Calibri"/>
                <w:color w:val="000000" w:themeColor="text1"/>
              </w:rPr>
            </w:pPr>
            <w:r w:rsidRPr="00F407FC">
              <w:rPr>
                <w:rFonts w:cs="Calibri"/>
                <w:color w:val="000000" w:themeColor="text1"/>
              </w:rPr>
              <w:t>Chief Compliance Officer CBL</w:t>
            </w:r>
          </w:p>
        </w:tc>
      </w:tr>
      <w:tr w:rsidR="00D571AD" w:rsidRPr="00F013C3" w14:paraId="01AE0E6C" w14:textId="77777777" w:rsidTr="00D571AD">
        <w:trPr>
          <w:trHeight w:val="20"/>
        </w:trPr>
        <w:tc>
          <w:tcPr>
            <w:tcW w:w="1697" w:type="pct"/>
            <w:vMerge/>
          </w:tcPr>
          <w:p w14:paraId="33E5FC06" w14:textId="77777777" w:rsidR="00D571AD" w:rsidRPr="00F013C3" w:rsidRDefault="00D571AD" w:rsidP="00353AFE">
            <w:pPr>
              <w:spacing w:after="120"/>
              <w:outlineLvl w:val="0"/>
              <w:rPr>
                <w:b/>
                <w:color w:val="000000" w:themeColor="text1"/>
                <w:lang w:eastAsia="en-GB"/>
              </w:rPr>
            </w:pPr>
          </w:p>
        </w:tc>
        <w:tc>
          <w:tcPr>
            <w:tcW w:w="1713" w:type="pct"/>
            <w:tcBorders>
              <w:top w:val="single" w:sz="4" w:space="0" w:color="auto"/>
            </w:tcBorders>
            <w:vAlign w:val="center"/>
          </w:tcPr>
          <w:p w14:paraId="190240A2" w14:textId="4D9119F0" w:rsidR="00D571AD" w:rsidRPr="00D571AD" w:rsidRDefault="00D571AD" w:rsidP="00353AFE">
            <w:pPr>
              <w:rPr>
                <w:rFonts w:cs="Arial"/>
                <w:color w:val="000000" w:themeColor="text1"/>
                <w:lang w:eastAsia="en-GB"/>
              </w:rPr>
            </w:pPr>
            <w:r w:rsidRPr="00F407FC">
              <w:rPr>
                <w:rFonts w:cs="Arial"/>
                <w:color w:val="000000" w:themeColor="text1"/>
                <w:lang w:eastAsia="en-GB"/>
              </w:rPr>
              <w:t>Oliver Haderup</w:t>
            </w:r>
          </w:p>
        </w:tc>
        <w:tc>
          <w:tcPr>
            <w:tcW w:w="1590" w:type="pct"/>
            <w:tcBorders>
              <w:top w:val="single" w:sz="4" w:space="0" w:color="auto"/>
            </w:tcBorders>
            <w:vAlign w:val="center"/>
          </w:tcPr>
          <w:p w14:paraId="06764126" w14:textId="529CDB50" w:rsidR="00D571AD" w:rsidRPr="00D571AD" w:rsidRDefault="00D571AD" w:rsidP="00353AFE">
            <w:pPr>
              <w:rPr>
                <w:rFonts w:cs="Calibri"/>
                <w:color w:val="000000" w:themeColor="text1"/>
              </w:rPr>
            </w:pPr>
            <w:r w:rsidRPr="00F407FC">
              <w:rPr>
                <w:rFonts w:cs="Calibri"/>
                <w:color w:val="000000" w:themeColor="text1"/>
              </w:rPr>
              <w:t>Chief Compliance Officer ECAG</w:t>
            </w:r>
          </w:p>
        </w:tc>
      </w:tr>
      <w:tr w:rsidR="00D571AD" w:rsidRPr="00F013C3" w14:paraId="478D75A2" w14:textId="77777777" w:rsidTr="00D571AD">
        <w:trPr>
          <w:trHeight w:val="20"/>
        </w:trPr>
        <w:tc>
          <w:tcPr>
            <w:tcW w:w="1697" w:type="pct"/>
            <w:vMerge/>
          </w:tcPr>
          <w:p w14:paraId="50625CCF" w14:textId="77777777" w:rsidR="00D571AD" w:rsidRPr="00F013C3" w:rsidRDefault="00D571AD" w:rsidP="00353AFE">
            <w:pPr>
              <w:spacing w:after="120"/>
              <w:outlineLvl w:val="0"/>
              <w:rPr>
                <w:b/>
                <w:color w:val="000000" w:themeColor="text1"/>
                <w:lang w:eastAsia="en-GB"/>
              </w:rPr>
            </w:pPr>
          </w:p>
        </w:tc>
        <w:tc>
          <w:tcPr>
            <w:tcW w:w="1713" w:type="pct"/>
            <w:tcBorders>
              <w:top w:val="single" w:sz="4" w:space="0" w:color="auto"/>
            </w:tcBorders>
            <w:vAlign w:val="center"/>
          </w:tcPr>
          <w:p w14:paraId="688F5095" w14:textId="66965EB5" w:rsidR="00D571AD" w:rsidRPr="00D571AD" w:rsidRDefault="00D571AD" w:rsidP="00353AFE">
            <w:pPr>
              <w:rPr>
                <w:rFonts w:cs="Arial"/>
                <w:color w:val="000000" w:themeColor="text1"/>
                <w:lang w:eastAsia="en-GB"/>
              </w:rPr>
            </w:pPr>
            <w:r w:rsidRPr="00F407FC">
              <w:rPr>
                <w:rFonts w:cs="Arial"/>
                <w:color w:val="000000" w:themeColor="text1"/>
                <w:lang w:eastAsia="en-GB"/>
              </w:rPr>
              <w:t>Jan Kobbach</w:t>
            </w:r>
          </w:p>
        </w:tc>
        <w:tc>
          <w:tcPr>
            <w:tcW w:w="1590" w:type="pct"/>
            <w:tcBorders>
              <w:top w:val="single" w:sz="4" w:space="0" w:color="auto"/>
            </w:tcBorders>
            <w:vAlign w:val="center"/>
          </w:tcPr>
          <w:p w14:paraId="5D1346BC" w14:textId="31BC2D02" w:rsidR="00D571AD" w:rsidRPr="00D571AD" w:rsidRDefault="00D571AD" w:rsidP="00353AFE">
            <w:pPr>
              <w:rPr>
                <w:rFonts w:cs="Calibri"/>
                <w:color w:val="000000" w:themeColor="text1"/>
              </w:rPr>
            </w:pPr>
            <w:r w:rsidRPr="00F407FC">
              <w:rPr>
                <w:rFonts w:cs="Calibri"/>
                <w:color w:val="000000" w:themeColor="text1"/>
              </w:rPr>
              <w:t>Chief Compliance Officer CEU and CH</w:t>
            </w:r>
          </w:p>
        </w:tc>
      </w:tr>
      <w:tr w:rsidR="00D571AD" w:rsidRPr="00F013C3" w14:paraId="03F5E963" w14:textId="77777777" w:rsidTr="00D571AD">
        <w:trPr>
          <w:trHeight w:val="20"/>
        </w:trPr>
        <w:tc>
          <w:tcPr>
            <w:tcW w:w="1697" w:type="pct"/>
            <w:vMerge/>
          </w:tcPr>
          <w:p w14:paraId="5A9F7AAE" w14:textId="77777777" w:rsidR="00D571AD" w:rsidRPr="00F013C3" w:rsidRDefault="00D571AD" w:rsidP="00353AFE">
            <w:pPr>
              <w:spacing w:after="120"/>
              <w:outlineLvl w:val="0"/>
              <w:rPr>
                <w:b/>
                <w:color w:val="000000" w:themeColor="text1"/>
                <w:lang w:eastAsia="en-GB"/>
              </w:rPr>
            </w:pPr>
          </w:p>
        </w:tc>
        <w:tc>
          <w:tcPr>
            <w:tcW w:w="1713" w:type="pct"/>
            <w:tcBorders>
              <w:top w:val="single" w:sz="4" w:space="0" w:color="auto"/>
            </w:tcBorders>
            <w:vAlign w:val="center"/>
          </w:tcPr>
          <w:p w14:paraId="33324712" w14:textId="1B1764BE" w:rsidR="00D571AD" w:rsidRPr="00D571AD" w:rsidRDefault="00D571AD" w:rsidP="00353AFE">
            <w:pPr>
              <w:rPr>
                <w:rFonts w:cs="Arial"/>
                <w:color w:val="000000" w:themeColor="text1"/>
                <w:lang w:eastAsia="en-GB"/>
              </w:rPr>
            </w:pPr>
            <w:r w:rsidRPr="00F407FC">
              <w:rPr>
                <w:rFonts w:cs="Arial"/>
                <w:color w:val="000000" w:themeColor="text1"/>
                <w:lang w:eastAsia="en-GB"/>
              </w:rPr>
              <w:t xml:space="preserve">Katja </w:t>
            </w:r>
            <w:proofErr w:type="spellStart"/>
            <w:r w:rsidRPr="00F407FC">
              <w:rPr>
                <w:rFonts w:cs="Arial"/>
                <w:color w:val="000000" w:themeColor="text1"/>
                <w:lang w:eastAsia="en-GB"/>
              </w:rPr>
              <w:t>Röhle</w:t>
            </w:r>
            <w:proofErr w:type="spellEnd"/>
          </w:p>
        </w:tc>
        <w:tc>
          <w:tcPr>
            <w:tcW w:w="1590" w:type="pct"/>
            <w:tcBorders>
              <w:top w:val="single" w:sz="4" w:space="0" w:color="auto"/>
            </w:tcBorders>
            <w:vAlign w:val="center"/>
          </w:tcPr>
          <w:p w14:paraId="2ADD398F" w14:textId="6B809DA5" w:rsidR="00D571AD" w:rsidRPr="00D571AD" w:rsidRDefault="00D571AD" w:rsidP="00353AFE">
            <w:pPr>
              <w:rPr>
                <w:rFonts w:cs="Calibri"/>
                <w:color w:val="000000" w:themeColor="text1"/>
              </w:rPr>
            </w:pPr>
            <w:r w:rsidRPr="00F407FC">
              <w:rPr>
                <w:rFonts w:cs="Calibri"/>
                <w:color w:val="000000" w:themeColor="text1"/>
              </w:rPr>
              <w:t xml:space="preserve">Chief Compliance Officer </w:t>
            </w:r>
            <w:proofErr w:type="spellStart"/>
            <w:r w:rsidRPr="00F407FC">
              <w:rPr>
                <w:rFonts w:cs="Calibri"/>
                <w:color w:val="000000" w:themeColor="text1"/>
              </w:rPr>
              <w:t>ExR</w:t>
            </w:r>
            <w:proofErr w:type="spellEnd"/>
          </w:p>
        </w:tc>
      </w:tr>
      <w:tr w:rsidR="00D571AD" w:rsidRPr="00F013C3" w14:paraId="4369D21E" w14:textId="77777777" w:rsidTr="00D571AD">
        <w:trPr>
          <w:trHeight w:val="20"/>
        </w:trPr>
        <w:tc>
          <w:tcPr>
            <w:tcW w:w="1697" w:type="pct"/>
            <w:vMerge/>
          </w:tcPr>
          <w:p w14:paraId="294CE6B8" w14:textId="77777777" w:rsidR="00D571AD" w:rsidRPr="00F013C3" w:rsidRDefault="00D571AD" w:rsidP="00D571AD">
            <w:pPr>
              <w:spacing w:after="120"/>
              <w:outlineLvl w:val="0"/>
              <w:rPr>
                <w:b/>
                <w:color w:val="000000" w:themeColor="text1"/>
                <w:lang w:eastAsia="en-GB"/>
              </w:rPr>
            </w:pPr>
          </w:p>
        </w:tc>
        <w:tc>
          <w:tcPr>
            <w:tcW w:w="1713" w:type="pct"/>
            <w:tcBorders>
              <w:top w:val="single" w:sz="4" w:space="0" w:color="auto"/>
            </w:tcBorders>
            <w:vAlign w:val="center"/>
          </w:tcPr>
          <w:p w14:paraId="063BF8BD" w14:textId="651D9940" w:rsidR="00D571AD" w:rsidRPr="00D571AD" w:rsidRDefault="00D571AD" w:rsidP="00D571AD">
            <w:pPr>
              <w:rPr>
                <w:rFonts w:cs="Arial"/>
                <w:color w:val="000000" w:themeColor="text1"/>
                <w:lang w:eastAsia="en-GB"/>
              </w:rPr>
            </w:pPr>
            <w:r w:rsidRPr="00F407FC">
              <w:rPr>
                <w:rFonts w:cs="Arial"/>
                <w:color w:val="000000" w:themeColor="text1"/>
                <w:lang w:eastAsia="en-GB"/>
              </w:rPr>
              <w:t>Bianca Sahrholz</w:t>
            </w:r>
          </w:p>
        </w:tc>
        <w:tc>
          <w:tcPr>
            <w:tcW w:w="1590" w:type="pct"/>
            <w:tcBorders>
              <w:top w:val="single" w:sz="4" w:space="0" w:color="auto"/>
            </w:tcBorders>
            <w:vAlign w:val="center"/>
          </w:tcPr>
          <w:p w14:paraId="45C2209C" w14:textId="319EB36F" w:rsidR="00D571AD" w:rsidRPr="00D571AD" w:rsidRDefault="00D571AD" w:rsidP="00D571AD">
            <w:pPr>
              <w:rPr>
                <w:rFonts w:cs="Calibri"/>
                <w:color w:val="000000" w:themeColor="text1"/>
              </w:rPr>
            </w:pPr>
            <w:r w:rsidRPr="00F407FC">
              <w:rPr>
                <w:rFonts w:cs="Calibri"/>
                <w:color w:val="000000" w:themeColor="text1"/>
              </w:rPr>
              <w:t>Head of Unit CCP Compliance</w:t>
            </w:r>
          </w:p>
        </w:tc>
      </w:tr>
      <w:tr w:rsidR="00D571AD" w:rsidRPr="00F013C3" w14:paraId="09E20597" w14:textId="77777777" w:rsidTr="00D571AD">
        <w:trPr>
          <w:trHeight w:val="271"/>
        </w:trPr>
        <w:tc>
          <w:tcPr>
            <w:tcW w:w="1697" w:type="pct"/>
            <w:vMerge w:val="restart"/>
          </w:tcPr>
          <w:p w14:paraId="0FD647F5" w14:textId="39BDD33A" w:rsidR="00D571AD" w:rsidRPr="00F013C3" w:rsidRDefault="00D571AD" w:rsidP="00D571AD">
            <w:pPr>
              <w:spacing w:after="120"/>
              <w:outlineLvl w:val="0"/>
              <w:rPr>
                <w:b/>
                <w:bCs/>
                <w:color w:val="000000" w:themeColor="text1"/>
                <w:lang w:eastAsia="en-GB"/>
              </w:rPr>
            </w:pPr>
            <w:r w:rsidRPr="00F013C3">
              <w:rPr>
                <w:b/>
                <w:bCs/>
                <w:color w:val="000000" w:themeColor="text1"/>
                <w:lang w:eastAsia="en-GB"/>
              </w:rPr>
              <w:t>ICT</w:t>
            </w:r>
          </w:p>
        </w:tc>
        <w:tc>
          <w:tcPr>
            <w:tcW w:w="1713" w:type="pct"/>
            <w:tcBorders>
              <w:top w:val="single" w:sz="4" w:space="0" w:color="auto"/>
            </w:tcBorders>
            <w:vAlign w:val="center"/>
          </w:tcPr>
          <w:p w14:paraId="2A934E0F" w14:textId="6341E855" w:rsidR="00D571AD" w:rsidRPr="0061282E" w:rsidRDefault="00D571AD" w:rsidP="00D571AD">
            <w:pPr>
              <w:rPr>
                <w:rFonts w:cs="Arial"/>
                <w:color w:val="000000" w:themeColor="text1"/>
                <w:lang w:eastAsia="en-GB"/>
              </w:rPr>
            </w:pPr>
            <w:r w:rsidRPr="0061282E">
              <w:rPr>
                <w:rFonts w:cs="Arial"/>
                <w:color w:val="000000" w:themeColor="text1"/>
                <w:lang w:eastAsia="en-GB"/>
              </w:rPr>
              <w:t>Boris Link</w:t>
            </w:r>
          </w:p>
        </w:tc>
        <w:tc>
          <w:tcPr>
            <w:tcW w:w="1590" w:type="pct"/>
            <w:tcBorders>
              <w:top w:val="single" w:sz="4" w:space="0" w:color="auto"/>
            </w:tcBorders>
            <w:vAlign w:val="center"/>
          </w:tcPr>
          <w:p w14:paraId="702656EF" w14:textId="7211E43B" w:rsidR="00D571AD" w:rsidRPr="0061282E" w:rsidRDefault="00D571AD" w:rsidP="00D571AD">
            <w:pPr>
              <w:rPr>
                <w:rFonts w:cs="Arial"/>
                <w:color w:val="000000" w:themeColor="text1"/>
                <w:lang w:eastAsia="en-GB"/>
              </w:rPr>
            </w:pPr>
            <w:r w:rsidRPr="0061282E">
              <w:rPr>
                <w:rFonts w:cs="Arial"/>
                <w:color w:val="000000" w:themeColor="text1"/>
                <w:lang w:eastAsia="en-GB"/>
              </w:rPr>
              <w:t>IT Governance, Risk and Transformation DBAG</w:t>
            </w:r>
          </w:p>
        </w:tc>
      </w:tr>
      <w:tr w:rsidR="00D571AD" w:rsidRPr="00F013C3" w14:paraId="44E4C2A7" w14:textId="77777777" w:rsidTr="00D571AD">
        <w:trPr>
          <w:trHeight w:val="20"/>
        </w:trPr>
        <w:tc>
          <w:tcPr>
            <w:tcW w:w="1697" w:type="pct"/>
            <w:vMerge/>
          </w:tcPr>
          <w:p w14:paraId="338D1B81" w14:textId="77777777" w:rsidR="00D571AD" w:rsidRPr="00F013C3" w:rsidRDefault="00D571AD" w:rsidP="00D571AD">
            <w:pPr>
              <w:spacing w:after="120"/>
              <w:outlineLvl w:val="0"/>
              <w:rPr>
                <w:b/>
                <w:bCs/>
                <w:color w:val="000000" w:themeColor="text1"/>
                <w:lang w:eastAsia="en-GB"/>
              </w:rPr>
            </w:pPr>
          </w:p>
        </w:tc>
        <w:tc>
          <w:tcPr>
            <w:tcW w:w="1713" w:type="pct"/>
            <w:tcBorders>
              <w:top w:val="single" w:sz="4" w:space="0" w:color="auto"/>
            </w:tcBorders>
            <w:vAlign w:val="center"/>
          </w:tcPr>
          <w:p w14:paraId="4764F47C" w14:textId="7C765C27" w:rsidR="00D571AD" w:rsidRPr="0061282E" w:rsidRDefault="00D571AD" w:rsidP="00D571AD">
            <w:pPr>
              <w:rPr>
                <w:rFonts w:cs="Arial"/>
                <w:color w:val="000000" w:themeColor="text1"/>
                <w:lang w:eastAsia="en-GB"/>
              </w:rPr>
            </w:pPr>
            <w:r>
              <w:rPr>
                <w:rFonts w:cs="Arial"/>
                <w:color w:val="000000" w:themeColor="text1"/>
                <w:lang w:eastAsia="en-GB"/>
              </w:rPr>
              <w:t>Volker Henke</w:t>
            </w:r>
          </w:p>
        </w:tc>
        <w:tc>
          <w:tcPr>
            <w:tcW w:w="1590" w:type="pct"/>
            <w:tcBorders>
              <w:top w:val="single" w:sz="4" w:space="0" w:color="auto"/>
            </w:tcBorders>
            <w:vAlign w:val="center"/>
          </w:tcPr>
          <w:p w14:paraId="070423F9" w14:textId="3579BA7C" w:rsidR="00D571AD" w:rsidRPr="0061282E" w:rsidRDefault="00D571AD" w:rsidP="00D571AD">
            <w:pPr>
              <w:rPr>
                <w:rFonts w:cs="Arial"/>
                <w:color w:val="000000" w:themeColor="text1"/>
                <w:lang w:eastAsia="en-GB"/>
              </w:rPr>
            </w:pPr>
            <w:r>
              <w:rPr>
                <w:rFonts w:cs="Arial"/>
                <w:color w:val="000000" w:themeColor="text1"/>
                <w:lang w:eastAsia="en-GB"/>
              </w:rPr>
              <w:t>Head of Post Trade IT Governance</w:t>
            </w:r>
          </w:p>
        </w:tc>
      </w:tr>
      <w:tr w:rsidR="00D571AD" w:rsidRPr="00F013C3" w14:paraId="36BB9ECC" w14:textId="77777777" w:rsidTr="00D571AD">
        <w:trPr>
          <w:trHeight w:val="20"/>
        </w:trPr>
        <w:tc>
          <w:tcPr>
            <w:tcW w:w="1697" w:type="pct"/>
            <w:vMerge/>
          </w:tcPr>
          <w:p w14:paraId="038B4B38" w14:textId="77777777" w:rsidR="00D571AD" w:rsidRPr="00F013C3" w:rsidRDefault="00D571AD" w:rsidP="00D571AD">
            <w:pPr>
              <w:spacing w:after="120"/>
              <w:outlineLvl w:val="0"/>
              <w:rPr>
                <w:b/>
                <w:bCs/>
                <w:color w:val="000000" w:themeColor="text1"/>
                <w:lang w:eastAsia="en-GB"/>
              </w:rPr>
            </w:pPr>
          </w:p>
        </w:tc>
        <w:tc>
          <w:tcPr>
            <w:tcW w:w="1713" w:type="pct"/>
            <w:tcBorders>
              <w:top w:val="single" w:sz="4" w:space="0" w:color="auto"/>
            </w:tcBorders>
            <w:vAlign w:val="center"/>
          </w:tcPr>
          <w:p w14:paraId="11D1668F" w14:textId="399C63C9" w:rsidR="00D571AD" w:rsidRPr="0061282E" w:rsidRDefault="00D571AD" w:rsidP="00D571AD">
            <w:pPr>
              <w:rPr>
                <w:rFonts w:cs="Arial"/>
                <w:color w:val="000000" w:themeColor="text1"/>
                <w:lang w:eastAsia="en-GB"/>
              </w:rPr>
            </w:pPr>
            <w:r>
              <w:rPr>
                <w:rFonts w:cs="Arial"/>
                <w:color w:val="000000" w:themeColor="text1"/>
                <w:lang w:eastAsia="en-GB"/>
              </w:rPr>
              <w:t>Karthik Ramamurthy</w:t>
            </w:r>
          </w:p>
        </w:tc>
        <w:tc>
          <w:tcPr>
            <w:tcW w:w="1590" w:type="pct"/>
            <w:tcBorders>
              <w:top w:val="single" w:sz="4" w:space="0" w:color="auto"/>
            </w:tcBorders>
            <w:vAlign w:val="center"/>
          </w:tcPr>
          <w:p w14:paraId="29582CCE" w14:textId="30953A6F" w:rsidR="00D571AD" w:rsidRPr="0061282E" w:rsidRDefault="00D571AD" w:rsidP="00D571AD">
            <w:pPr>
              <w:rPr>
                <w:rFonts w:cs="Arial"/>
                <w:color w:val="000000" w:themeColor="text1"/>
                <w:lang w:eastAsia="en-GB"/>
              </w:rPr>
            </w:pPr>
            <w:r>
              <w:rPr>
                <w:rFonts w:cs="Arial"/>
                <w:color w:val="000000" w:themeColor="text1"/>
                <w:lang w:eastAsia="en-GB"/>
              </w:rPr>
              <w:t>CISO CFCL</w:t>
            </w:r>
          </w:p>
        </w:tc>
      </w:tr>
      <w:tr w:rsidR="00D571AD" w:rsidRPr="00F013C3" w14:paraId="60549E43" w14:textId="77777777" w:rsidTr="00D571AD">
        <w:trPr>
          <w:trHeight w:val="20"/>
        </w:trPr>
        <w:tc>
          <w:tcPr>
            <w:tcW w:w="1697" w:type="pct"/>
          </w:tcPr>
          <w:p w14:paraId="5301CC76" w14:textId="77777777" w:rsidR="00D571AD" w:rsidRPr="00F013C3" w:rsidRDefault="00D571AD" w:rsidP="00D571AD">
            <w:pPr>
              <w:spacing w:after="120"/>
              <w:outlineLvl w:val="0"/>
              <w:rPr>
                <w:b/>
                <w:color w:val="000000" w:themeColor="text1"/>
                <w:lang w:eastAsia="en-GB"/>
              </w:rPr>
            </w:pPr>
            <w:r w:rsidRPr="00F013C3">
              <w:rPr>
                <w:b/>
                <w:bCs/>
                <w:lang w:eastAsia="en-GB"/>
              </w:rPr>
              <w:t>Internal Audit</w:t>
            </w:r>
          </w:p>
        </w:tc>
        <w:tc>
          <w:tcPr>
            <w:tcW w:w="1713" w:type="pct"/>
            <w:vAlign w:val="center"/>
          </w:tcPr>
          <w:p w14:paraId="070D9DAB" w14:textId="1DF91D76" w:rsidR="00D571AD" w:rsidRPr="0061282E" w:rsidRDefault="00D571AD" w:rsidP="00D571AD">
            <w:pPr>
              <w:spacing w:line="259" w:lineRule="auto"/>
              <w:rPr>
                <w:color w:val="000000" w:themeColor="text1"/>
              </w:rPr>
            </w:pPr>
            <w:r w:rsidRPr="0061282E">
              <w:rPr>
                <w:color w:val="000000" w:themeColor="text1"/>
                <w:lang w:eastAsia="en-GB"/>
              </w:rPr>
              <w:t>Andrea Bracht</w:t>
            </w:r>
          </w:p>
        </w:tc>
        <w:tc>
          <w:tcPr>
            <w:tcW w:w="1590" w:type="pct"/>
            <w:vAlign w:val="center"/>
          </w:tcPr>
          <w:p w14:paraId="30665195" w14:textId="77777777" w:rsidR="00D571AD" w:rsidRPr="0061282E" w:rsidRDefault="00D571AD" w:rsidP="00D571AD">
            <w:pPr>
              <w:ind w:right="218"/>
              <w:rPr>
                <w:color w:val="000000" w:themeColor="text1"/>
                <w:lang w:eastAsia="en-GB"/>
              </w:rPr>
            </w:pPr>
            <w:r w:rsidRPr="0061282E">
              <w:rPr>
                <w:color w:val="000000" w:themeColor="text1"/>
                <w:lang w:eastAsia="en-GB"/>
              </w:rPr>
              <w:t>Group Audit</w:t>
            </w:r>
          </w:p>
        </w:tc>
      </w:tr>
      <w:tr w:rsidR="00D571AD" w:rsidRPr="00F013C3" w14:paraId="2BCA4063" w14:textId="77777777" w:rsidTr="00D571AD">
        <w:trPr>
          <w:trHeight w:val="20"/>
        </w:trPr>
        <w:tc>
          <w:tcPr>
            <w:tcW w:w="1697" w:type="pct"/>
            <w:vMerge w:val="restart"/>
          </w:tcPr>
          <w:p w14:paraId="2626CE95" w14:textId="7829E9DB" w:rsidR="00D571AD" w:rsidRPr="00F013C3" w:rsidRDefault="00D571AD" w:rsidP="00D571AD">
            <w:pPr>
              <w:spacing w:after="120"/>
              <w:outlineLvl w:val="0"/>
              <w:rPr>
                <w:b/>
                <w:color w:val="000000" w:themeColor="text1"/>
                <w:lang w:eastAsia="en-GB"/>
              </w:rPr>
            </w:pPr>
            <w:r w:rsidRPr="00F013C3">
              <w:rPr>
                <w:b/>
                <w:color w:val="000000" w:themeColor="text1"/>
                <w:lang w:eastAsia="en-GB"/>
              </w:rPr>
              <w:t>Audit Manager</w:t>
            </w:r>
            <w:r>
              <w:rPr>
                <w:b/>
                <w:color w:val="000000" w:themeColor="text1"/>
                <w:lang w:eastAsia="en-GB"/>
              </w:rPr>
              <w:t>s</w:t>
            </w:r>
          </w:p>
        </w:tc>
        <w:tc>
          <w:tcPr>
            <w:tcW w:w="1713" w:type="pct"/>
            <w:vAlign w:val="center"/>
          </w:tcPr>
          <w:p w14:paraId="39CFDF1B" w14:textId="77777777" w:rsidR="00D571AD" w:rsidRPr="0061282E" w:rsidRDefault="00D571AD" w:rsidP="00D571AD">
            <w:pPr>
              <w:rPr>
                <w:rFonts w:cs="Calibri"/>
                <w:color w:val="000000" w:themeColor="text1"/>
              </w:rPr>
            </w:pPr>
            <w:r w:rsidRPr="0061282E">
              <w:rPr>
                <w:rFonts w:cs="Calibri"/>
                <w:color w:val="000000" w:themeColor="text1"/>
              </w:rPr>
              <w:t xml:space="preserve">Tatjana-Janine </w:t>
            </w:r>
            <w:proofErr w:type="spellStart"/>
            <w:r w:rsidRPr="0061282E">
              <w:rPr>
                <w:rFonts w:cs="Calibri"/>
                <w:color w:val="000000" w:themeColor="text1"/>
              </w:rPr>
              <w:t>Tollkühn</w:t>
            </w:r>
            <w:proofErr w:type="spellEnd"/>
          </w:p>
        </w:tc>
        <w:tc>
          <w:tcPr>
            <w:tcW w:w="1590" w:type="pct"/>
            <w:vAlign w:val="center"/>
          </w:tcPr>
          <w:p w14:paraId="76AED264" w14:textId="77777777" w:rsidR="00D571AD" w:rsidRPr="0061282E" w:rsidRDefault="00D571AD" w:rsidP="00D571AD">
            <w:pPr>
              <w:rPr>
                <w:rFonts w:cs="Calibri"/>
                <w:color w:val="000000" w:themeColor="text1"/>
              </w:rPr>
            </w:pPr>
            <w:r w:rsidRPr="0061282E">
              <w:rPr>
                <w:rFonts w:cs="Calibri"/>
                <w:color w:val="000000" w:themeColor="text1"/>
              </w:rPr>
              <w:t>Internal Audit DBAG</w:t>
            </w:r>
          </w:p>
        </w:tc>
      </w:tr>
      <w:tr w:rsidR="00D571AD" w:rsidRPr="00F013C3" w14:paraId="701C01D7" w14:textId="77777777" w:rsidTr="00D571AD">
        <w:trPr>
          <w:trHeight w:val="20"/>
        </w:trPr>
        <w:tc>
          <w:tcPr>
            <w:tcW w:w="1697" w:type="pct"/>
            <w:vMerge/>
          </w:tcPr>
          <w:p w14:paraId="4A60B947" w14:textId="77777777" w:rsidR="00D571AD" w:rsidRPr="00F013C3" w:rsidRDefault="00D571AD" w:rsidP="00D571AD">
            <w:pPr>
              <w:spacing w:after="120"/>
              <w:outlineLvl w:val="0"/>
              <w:rPr>
                <w:b/>
                <w:color w:val="000000" w:themeColor="text1"/>
                <w:lang w:eastAsia="en-GB"/>
              </w:rPr>
            </w:pPr>
          </w:p>
        </w:tc>
        <w:tc>
          <w:tcPr>
            <w:tcW w:w="1713" w:type="pct"/>
            <w:vAlign w:val="center"/>
          </w:tcPr>
          <w:p w14:paraId="7BB0AC09" w14:textId="01CD4E82" w:rsidR="00D571AD" w:rsidRPr="0061282E" w:rsidRDefault="00D571AD" w:rsidP="00D571AD">
            <w:pPr>
              <w:rPr>
                <w:rFonts w:cs="Calibri"/>
                <w:color w:val="000000" w:themeColor="text1"/>
              </w:rPr>
            </w:pPr>
            <w:r w:rsidRPr="0061282E">
              <w:rPr>
                <w:color w:val="000000" w:themeColor="text1"/>
                <w:lang w:eastAsia="en-GB"/>
              </w:rPr>
              <w:t>Dietmar Hinkel</w:t>
            </w:r>
          </w:p>
        </w:tc>
        <w:tc>
          <w:tcPr>
            <w:tcW w:w="1590" w:type="pct"/>
            <w:vAlign w:val="center"/>
          </w:tcPr>
          <w:p w14:paraId="43C4CDE7" w14:textId="3C49800F" w:rsidR="00D571AD" w:rsidRPr="0061282E" w:rsidRDefault="00D571AD" w:rsidP="00D571AD">
            <w:pPr>
              <w:rPr>
                <w:rFonts w:cs="Calibri"/>
                <w:color w:val="000000" w:themeColor="text1"/>
              </w:rPr>
            </w:pPr>
            <w:r w:rsidRPr="0061282E">
              <w:rPr>
                <w:color w:val="000000" w:themeColor="text1"/>
                <w:lang w:eastAsia="en-GB"/>
              </w:rPr>
              <w:t>Group IT Audit</w:t>
            </w:r>
          </w:p>
        </w:tc>
      </w:tr>
      <w:tr w:rsidR="00D571AD" w:rsidRPr="00F013C3" w14:paraId="2A930CE0" w14:textId="77777777" w:rsidTr="00D571AD">
        <w:trPr>
          <w:trHeight w:val="20"/>
        </w:trPr>
        <w:tc>
          <w:tcPr>
            <w:tcW w:w="1697" w:type="pct"/>
            <w:vMerge/>
          </w:tcPr>
          <w:p w14:paraId="1DBB688B" w14:textId="77777777" w:rsidR="00D571AD" w:rsidRPr="00F013C3" w:rsidRDefault="00D571AD" w:rsidP="00D571AD">
            <w:pPr>
              <w:spacing w:after="120"/>
              <w:outlineLvl w:val="0"/>
              <w:rPr>
                <w:b/>
                <w:color w:val="000000" w:themeColor="text1"/>
                <w:lang w:eastAsia="en-GB"/>
              </w:rPr>
            </w:pPr>
          </w:p>
        </w:tc>
        <w:tc>
          <w:tcPr>
            <w:tcW w:w="1713" w:type="pct"/>
            <w:vAlign w:val="center"/>
          </w:tcPr>
          <w:p w14:paraId="39A669AC" w14:textId="77777777" w:rsidR="00D571AD" w:rsidRPr="0061282E" w:rsidRDefault="00D571AD" w:rsidP="00D571AD">
            <w:pPr>
              <w:rPr>
                <w:rFonts w:cs="Calibri"/>
                <w:color w:val="000000" w:themeColor="text1"/>
              </w:rPr>
            </w:pPr>
            <w:r w:rsidRPr="0061282E">
              <w:rPr>
                <w:rFonts w:cs="Calibri"/>
                <w:color w:val="000000" w:themeColor="text1"/>
              </w:rPr>
              <w:t>Bertrand Thiault</w:t>
            </w:r>
          </w:p>
        </w:tc>
        <w:tc>
          <w:tcPr>
            <w:tcW w:w="1590" w:type="pct"/>
            <w:vAlign w:val="center"/>
          </w:tcPr>
          <w:p w14:paraId="4030C8C5" w14:textId="77777777" w:rsidR="00D571AD" w:rsidRPr="0061282E" w:rsidRDefault="00D571AD" w:rsidP="00D571AD">
            <w:pPr>
              <w:rPr>
                <w:rFonts w:cs="Calibri"/>
                <w:color w:val="000000" w:themeColor="text1"/>
              </w:rPr>
            </w:pPr>
            <w:r w:rsidRPr="0061282E">
              <w:rPr>
                <w:rFonts w:cs="Calibri"/>
                <w:color w:val="000000" w:themeColor="text1"/>
              </w:rPr>
              <w:t>Internal Audit CFCL</w:t>
            </w:r>
          </w:p>
        </w:tc>
      </w:tr>
      <w:tr w:rsidR="00D571AD" w:rsidRPr="00F013C3" w14:paraId="57B98D62" w14:textId="77777777" w:rsidTr="00D571AD">
        <w:trPr>
          <w:trHeight w:val="20"/>
        </w:trPr>
        <w:tc>
          <w:tcPr>
            <w:tcW w:w="1697" w:type="pct"/>
            <w:vMerge w:val="restart"/>
          </w:tcPr>
          <w:p w14:paraId="0A78BED6" w14:textId="27CBC27B" w:rsidR="00D571AD" w:rsidRPr="00F013C3" w:rsidRDefault="00D571AD" w:rsidP="00D571AD">
            <w:pPr>
              <w:spacing w:after="120"/>
              <w:outlineLvl w:val="0"/>
              <w:rPr>
                <w:b/>
                <w:color w:val="000000" w:themeColor="text1"/>
                <w:lang w:eastAsia="en-GB"/>
              </w:rPr>
            </w:pPr>
            <w:r w:rsidRPr="00F013C3">
              <w:rPr>
                <w:b/>
                <w:color w:val="000000" w:themeColor="text1"/>
                <w:lang w:eastAsia="en-GB"/>
              </w:rPr>
              <w:t>Auditor</w:t>
            </w:r>
            <w:r>
              <w:rPr>
                <w:b/>
                <w:color w:val="000000" w:themeColor="text1"/>
                <w:lang w:eastAsia="en-GB"/>
              </w:rPr>
              <w:t>s</w:t>
            </w:r>
          </w:p>
        </w:tc>
        <w:tc>
          <w:tcPr>
            <w:tcW w:w="1713" w:type="pct"/>
            <w:vAlign w:val="center"/>
          </w:tcPr>
          <w:p w14:paraId="553DDD59" w14:textId="73BF4FB9" w:rsidR="00D571AD" w:rsidRPr="0061282E" w:rsidRDefault="00D571AD" w:rsidP="00D571AD">
            <w:pPr>
              <w:rPr>
                <w:color w:val="000000" w:themeColor="text1"/>
                <w:lang w:eastAsia="en-GB"/>
              </w:rPr>
            </w:pPr>
            <w:r>
              <w:rPr>
                <w:rFonts w:cs="Calibri"/>
                <w:color w:val="000000" w:themeColor="text1"/>
              </w:rPr>
              <w:t>Mirweiss Inayt</w:t>
            </w:r>
          </w:p>
        </w:tc>
        <w:tc>
          <w:tcPr>
            <w:tcW w:w="1590" w:type="pct"/>
            <w:vAlign w:val="center"/>
          </w:tcPr>
          <w:p w14:paraId="416195B8" w14:textId="0D62552F" w:rsidR="00D571AD" w:rsidRPr="0061282E" w:rsidRDefault="00D571AD" w:rsidP="00D571AD">
            <w:pPr>
              <w:rPr>
                <w:color w:val="000000" w:themeColor="text1"/>
                <w:lang w:eastAsia="en-GB"/>
              </w:rPr>
            </w:pPr>
            <w:r>
              <w:rPr>
                <w:rFonts w:cs="Calibri"/>
                <w:color w:val="000000" w:themeColor="text1"/>
              </w:rPr>
              <w:t>Internal Audit CEU</w:t>
            </w:r>
          </w:p>
        </w:tc>
      </w:tr>
      <w:tr w:rsidR="00D571AD" w:rsidRPr="00F013C3" w14:paraId="6C5E7A76" w14:textId="77777777" w:rsidTr="00D571AD">
        <w:trPr>
          <w:trHeight w:val="20"/>
        </w:trPr>
        <w:tc>
          <w:tcPr>
            <w:tcW w:w="1697" w:type="pct"/>
            <w:vMerge/>
          </w:tcPr>
          <w:p w14:paraId="51E5F613" w14:textId="77777777" w:rsidR="00D571AD" w:rsidRPr="00F013C3" w:rsidRDefault="00D571AD" w:rsidP="00D571AD">
            <w:pPr>
              <w:spacing w:after="120"/>
              <w:outlineLvl w:val="0"/>
              <w:rPr>
                <w:b/>
                <w:color w:val="000000" w:themeColor="text1"/>
                <w:lang w:eastAsia="en-GB"/>
              </w:rPr>
            </w:pPr>
          </w:p>
        </w:tc>
        <w:tc>
          <w:tcPr>
            <w:tcW w:w="1713" w:type="pct"/>
            <w:vAlign w:val="center"/>
          </w:tcPr>
          <w:p w14:paraId="7E1E251E" w14:textId="106AB1FC" w:rsidR="00D571AD" w:rsidRPr="0061282E" w:rsidRDefault="00D571AD" w:rsidP="00D571AD">
            <w:pPr>
              <w:rPr>
                <w:color w:val="000000" w:themeColor="text1"/>
                <w:lang w:eastAsia="en-GB"/>
              </w:rPr>
            </w:pPr>
            <w:r>
              <w:rPr>
                <w:rFonts w:cs="Calibri"/>
                <w:color w:val="000000" w:themeColor="text1"/>
              </w:rPr>
              <w:t>Thomas S. Musgrave</w:t>
            </w:r>
          </w:p>
        </w:tc>
        <w:tc>
          <w:tcPr>
            <w:tcW w:w="1590" w:type="pct"/>
            <w:vAlign w:val="center"/>
          </w:tcPr>
          <w:p w14:paraId="6582F784" w14:textId="683AD614" w:rsidR="00D571AD" w:rsidRPr="0061282E" w:rsidRDefault="00D571AD" w:rsidP="00D571AD">
            <w:pPr>
              <w:rPr>
                <w:color w:val="000000" w:themeColor="text1"/>
                <w:lang w:eastAsia="en-GB"/>
              </w:rPr>
            </w:pPr>
            <w:r>
              <w:rPr>
                <w:rFonts w:cs="Calibri"/>
                <w:color w:val="000000" w:themeColor="text1"/>
              </w:rPr>
              <w:t>Internal Audit ECAG</w:t>
            </w:r>
          </w:p>
        </w:tc>
      </w:tr>
      <w:tr w:rsidR="00D571AD" w:rsidRPr="00F013C3" w14:paraId="001CF2FC" w14:textId="77777777" w:rsidTr="00D571AD">
        <w:trPr>
          <w:trHeight w:val="20"/>
        </w:trPr>
        <w:tc>
          <w:tcPr>
            <w:tcW w:w="1697" w:type="pct"/>
            <w:vMerge/>
          </w:tcPr>
          <w:p w14:paraId="0D8E8C2F" w14:textId="77777777" w:rsidR="00D571AD" w:rsidRPr="00F013C3" w:rsidRDefault="00D571AD" w:rsidP="00D571AD">
            <w:pPr>
              <w:spacing w:after="120"/>
              <w:outlineLvl w:val="0"/>
              <w:rPr>
                <w:b/>
                <w:color w:val="000000" w:themeColor="text1"/>
                <w:lang w:eastAsia="en-GB"/>
              </w:rPr>
            </w:pPr>
          </w:p>
        </w:tc>
        <w:tc>
          <w:tcPr>
            <w:tcW w:w="1713" w:type="pct"/>
            <w:vAlign w:val="center"/>
          </w:tcPr>
          <w:p w14:paraId="30A48F50" w14:textId="3433ACAF" w:rsidR="00D571AD" w:rsidRPr="0061282E" w:rsidRDefault="00D571AD" w:rsidP="00D571AD">
            <w:pPr>
              <w:rPr>
                <w:color w:val="000000" w:themeColor="text1"/>
                <w:lang w:eastAsia="en-GB"/>
              </w:rPr>
            </w:pPr>
            <w:r>
              <w:rPr>
                <w:rFonts w:cs="Calibri"/>
                <w:color w:val="000000" w:themeColor="text1"/>
              </w:rPr>
              <w:t>Runa Eichler</w:t>
            </w:r>
          </w:p>
        </w:tc>
        <w:tc>
          <w:tcPr>
            <w:tcW w:w="1590" w:type="pct"/>
            <w:vAlign w:val="center"/>
          </w:tcPr>
          <w:p w14:paraId="341AB84B" w14:textId="3D74933C" w:rsidR="00D571AD" w:rsidRPr="0061282E" w:rsidRDefault="00D571AD" w:rsidP="00D571AD">
            <w:pPr>
              <w:rPr>
                <w:color w:val="000000" w:themeColor="text1"/>
                <w:lang w:eastAsia="en-GB"/>
              </w:rPr>
            </w:pPr>
            <w:r>
              <w:rPr>
                <w:rFonts w:cs="Calibri"/>
                <w:color w:val="000000" w:themeColor="text1"/>
              </w:rPr>
              <w:t>Internal Audit ECC</w:t>
            </w:r>
          </w:p>
        </w:tc>
      </w:tr>
      <w:tr w:rsidR="00D571AD" w:rsidRPr="00F013C3" w14:paraId="4F359C8A" w14:textId="77777777" w:rsidTr="00D571AD">
        <w:trPr>
          <w:trHeight w:val="20"/>
        </w:trPr>
        <w:tc>
          <w:tcPr>
            <w:tcW w:w="1697" w:type="pct"/>
            <w:vMerge/>
          </w:tcPr>
          <w:p w14:paraId="6661C903" w14:textId="7521173C" w:rsidR="00D571AD" w:rsidRPr="00F013C3" w:rsidRDefault="00D571AD" w:rsidP="00D571AD">
            <w:pPr>
              <w:spacing w:after="120"/>
              <w:outlineLvl w:val="0"/>
              <w:rPr>
                <w:b/>
                <w:color w:val="000000" w:themeColor="text1"/>
                <w:lang w:eastAsia="en-GB"/>
              </w:rPr>
            </w:pPr>
          </w:p>
        </w:tc>
        <w:tc>
          <w:tcPr>
            <w:tcW w:w="1713" w:type="pct"/>
            <w:vAlign w:val="center"/>
          </w:tcPr>
          <w:p w14:paraId="5069578C" w14:textId="5EA8F032" w:rsidR="00D571AD" w:rsidRPr="0061282E" w:rsidRDefault="00D571AD" w:rsidP="00D571AD">
            <w:pPr>
              <w:rPr>
                <w:color w:val="000000" w:themeColor="text1"/>
                <w:lang w:eastAsia="en-GB"/>
              </w:rPr>
            </w:pPr>
            <w:r w:rsidRPr="0061282E">
              <w:rPr>
                <w:color w:val="000000" w:themeColor="text1"/>
                <w:lang w:eastAsia="en-GB"/>
              </w:rPr>
              <w:t>Richard Halls</w:t>
            </w:r>
          </w:p>
        </w:tc>
        <w:tc>
          <w:tcPr>
            <w:tcW w:w="1590" w:type="pct"/>
            <w:vAlign w:val="center"/>
          </w:tcPr>
          <w:p w14:paraId="74507F6E" w14:textId="275976EF" w:rsidR="00D571AD" w:rsidRPr="0061282E" w:rsidRDefault="00D571AD" w:rsidP="00D571AD">
            <w:pPr>
              <w:rPr>
                <w:color w:val="000000" w:themeColor="text1"/>
                <w:lang w:eastAsia="en-GB"/>
              </w:rPr>
            </w:pPr>
            <w:r w:rsidRPr="0061282E">
              <w:rPr>
                <w:color w:val="000000" w:themeColor="text1"/>
                <w:lang w:eastAsia="en-GB"/>
              </w:rPr>
              <w:t>Internal Audit CFCL</w:t>
            </w:r>
          </w:p>
        </w:tc>
      </w:tr>
      <w:tr w:rsidR="00D571AD" w:rsidRPr="00F013C3" w14:paraId="0742EC5B" w14:textId="77777777" w:rsidTr="00D571AD">
        <w:trPr>
          <w:trHeight w:val="20"/>
        </w:trPr>
        <w:tc>
          <w:tcPr>
            <w:tcW w:w="1697" w:type="pct"/>
            <w:vMerge/>
          </w:tcPr>
          <w:p w14:paraId="6505D515" w14:textId="77777777" w:rsidR="00D571AD" w:rsidRPr="00F013C3" w:rsidRDefault="00D571AD" w:rsidP="00D571AD">
            <w:pPr>
              <w:spacing w:after="120"/>
              <w:outlineLvl w:val="0"/>
              <w:rPr>
                <w:b/>
                <w:color w:val="000000" w:themeColor="text1"/>
                <w:lang w:eastAsia="en-GB"/>
              </w:rPr>
            </w:pPr>
          </w:p>
        </w:tc>
        <w:tc>
          <w:tcPr>
            <w:tcW w:w="1713" w:type="pct"/>
            <w:vAlign w:val="center"/>
          </w:tcPr>
          <w:p w14:paraId="2BCC700E" w14:textId="1445F6F8" w:rsidR="00D571AD" w:rsidRPr="0061282E" w:rsidRDefault="00D571AD" w:rsidP="00D571AD">
            <w:pPr>
              <w:rPr>
                <w:color w:val="000000" w:themeColor="text1"/>
                <w:lang w:eastAsia="en-GB"/>
              </w:rPr>
            </w:pPr>
            <w:r w:rsidRPr="0061282E">
              <w:rPr>
                <w:color w:val="000000" w:themeColor="text1"/>
                <w:lang w:eastAsia="en-GB"/>
              </w:rPr>
              <w:t>Christine Twomey</w:t>
            </w:r>
          </w:p>
        </w:tc>
        <w:tc>
          <w:tcPr>
            <w:tcW w:w="1590" w:type="pct"/>
            <w:vAlign w:val="center"/>
          </w:tcPr>
          <w:p w14:paraId="5CF3925D" w14:textId="1A516863" w:rsidR="00D571AD" w:rsidRPr="0061282E" w:rsidRDefault="00D571AD" w:rsidP="00D571AD">
            <w:pPr>
              <w:rPr>
                <w:color w:val="000000" w:themeColor="text1"/>
                <w:lang w:eastAsia="en-GB"/>
              </w:rPr>
            </w:pPr>
            <w:r w:rsidRPr="0061282E">
              <w:rPr>
                <w:color w:val="000000" w:themeColor="text1"/>
                <w:lang w:eastAsia="en-GB"/>
              </w:rPr>
              <w:t>Internal Audit CFCL</w:t>
            </w:r>
          </w:p>
        </w:tc>
      </w:tr>
      <w:tr w:rsidR="00D571AD" w:rsidRPr="00F013C3" w14:paraId="43EED23B" w14:textId="77777777" w:rsidTr="00D571AD">
        <w:trPr>
          <w:trHeight w:val="20"/>
        </w:trPr>
        <w:tc>
          <w:tcPr>
            <w:tcW w:w="1697" w:type="pct"/>
            <w:vMerge/>
          </w:tcPr>
          <w:p w14:paraId="405E1417" w14:textId="77777777" w:rsidR="00D571AD" w:rsidRPr="00F013C3" w:rsidRDefault="00D571AD" w:rsidP="00D571AD">
            <w:pPr>
              <w:spacing w:after="120"/>
              <w:outlineLvl w:val="0"/>
              <w:rPr>
                <w:b/>
                <w:color w:val="000000" w:themeColor="text1"/>
                <w:lang w:eastAsia="en-GB"/>
              </w:rPr>
            </w:pPr>
          </w:p>
        </w:tc>
        <w:tc>
          <w:tcPr>
            <w:tcW w:w="1713" w:type="pct"/>
            <w:vAlign w:val="center"/>
          </w:tcPr>
          <w:p w14:paraId="74359F41" w14:textId="6DB342C9" w:rsidR="00D571AD" w:rsidRPr="0061282E" w:rsidRDefault="00D571AD" w:rsidP="00D571AD">
            <w:pPr>
              <w:rPr>
                <w:color w:val="000000" w:themeColor="text1"/>
                <w:lang w:eastAsia="en-GB"/>
              </w:rPr>
            </w:pPr>
            <w:r w:rsidRPr="0061282E">
              <w:rPr>
                <w:color w:val="000000" w:themeColor="text1"/>
                <w:lang w:eastAsia="en-GB"/>
              </w:rPr>
              <w:t>Simone Blasi</w:t>
            </w:r>
          </w:p>
        </w:tc>
        <w:tc>
          <w:tcPr>
            <w:tcW w:w="1590" w:type="pct"/>
            <w:vAlign w:val="center"/>
          </w:tcPr>
          <w:p w14:paraId="482B65D7" w14:textId="6AEE1905" w:rsidR="00D571AD" w:rsidRPr="0061282E" w:rsidRDefault="00D571AD" w:rsidP="00D571AD">
            <w:pPr>
              <w:rPr>
                <w:color w:val="000000" w:themeColor="text1"/>
                <w:lang w:eastAsia="en-GB"/>
              </w:rPr>
            </w:pPr>
            <w:r w:rsidRPr="0061282E">
              <w:rPr>
                <w:color w:val="000000" w:themeColor="text1"/>
                <w:lang w:eastAsia="en-GB"/>
              </w:rPr>
              <w:t>Internal Audit CFCL</w:t>
            </w:r>
          </w:p>
        </w:tc>
      </w:tr>
      <w:tr w:rsidR="00D571AD" w:rsidRPr="00F013C3" w14:paraId="26326550" w14:textId="77777777" w:rsidTr="00D571AD">
        <w:trPr>
          <w:trHeight w:val="20"/>
        </w:trPr>
        <w:tc>
          <w:tcPr>
            <w:tcW w:w="1697" w:type="pct"/>
            <w:vMerge/>
          </w:tcPr>
          <w:p w14:paraId="761C738A" w14:textId="77777777" w:rsidR="00D571AD" w:rsidRPr="00F013C3" w:rsidRDefault="00D571AD" w:rsidP="00D571AD">
            <w:pPr>
              <w:spacing w:after="120"/>
              <w:outlineLvl w:val="0"/>
              <w:rPr>
                <w:b/>
                <w:color w:val="000000" w:themeColor="text1"/>
                <w:lang w:eastAsia="en-GB"/>
              </w:rPr>
            </w:pPr>
          </w:p>
        </w:tc>
        <w:tc>
          <w:tcPr>
            <w:tcW w:w="1713" w:type="pct"/>
            <w:vAlign w:val="center"/>
          </w:tcPr>
          <w:p w14:paraId="3C8977F5" w14:textId="3C6031B0" w:rsidR="00D571AD" w:rsidRPr="0061282E" w:rsidRDefault="00D571AD" w:rsidP="00D571AD">
            <w:pPr>
              <w:rPr>
                <w:color w:val="000000" w:themeColor="text1"/>
                <w:lang w:eastAsia="en-GB"/>
              </w:rPr>
            </w:pPr>
            <w:r w:rsidRPr="0061282E">
              <w:rPr>
                <w:color w:val="000000" w:themeColor="text1"/>
                <w:lang w:eastAsia="en-GB"/>
              </w:rPr>
              <w:t>Fabrice Moreira</w:t>
            </w:r>
          </w:p>
        </w:tc>
        <w:tc>
          <w:tcPr>
            <w:tcW w:w="1590" w:type="pct"/>
            <w:vAlign w:val="center"/>
          </w:tcPr>
          <w:p w14:paraId="00CBD18B" w14:textId="256F15D4" w:rsidR="00D571AD" w:rsidRPr="0061282E" w:rsidRDefault="00D571AD" w:rsidP="00D571AD">
            <w:pPr>
              <w:rPr>
                <w:color w:val="000000" w:themeColor="text1"/>
                <w:lang w:eastAsia="en-GB"/>
              </w:rPr>
            </w:pPr>
            <w:r w:rsidRPr="0061282E">
              <w:rPr>
                <w:color w:val="000000" w:themeColor="text1"/>
                <w:lang w:eastAsia="en-GB"/>
              </w:rPr>
              <w:t>Internal Audit CFCL</w:t>
            </w:r>
          </w:p>
        </w:tc>
      </w:tr>
      <w:tr w:rsidR="00D571AD" w:rsidRPr="00F013C3" w14:paraId="500BCB19" w14:textId="77777777" w:rsidTr="00D571AD">
        <w:trPr>
          <w:trHeight w:val="20"/>
        </w:trPr>
        <w:tc>
          <w:tcPr>
            <w:tcW w:w="1697" w:type="pct"/>
            <w:vMerge/>
          </w:tcPr>
          <w:p w14:paraId="4A498BF0" w14:textId="77777777" w:rsidR="00D571AD" w:rsidRPr="00F013C3" w:rsidRDefault="00D571AD" w:rsidP="00D571AD">
            <w:pPr>
              <w:spacing w:after="120"/>
              <w:outlineLvl w:val="0"/>
              <w:rPr>
                <w:b/>
                <w:color w:val="000000" w:themeColor="text1"/>
                <w:lang w:eastAsia="en-GB"/>
              </w:rPr>
            </w:pPr>
          </w:p>
        </w:tc>
        <w:tc>
          <w:tcPr>
            <w:tcW w:w="1713" w:type="pct"/>
            <w:vAlign w:val="center"/>
          </w:tcPr>
          <w:p w14:paraId="028A3FC5" w14:textId="3636401E" w:rsidR="00D571AD" w:rsidRPr="0061282E" w:rsidRDefault="00D571AD" w:rsidP="00D571AD">
            <w:pPr>
              <w:rPr>
                <w:color w:val="000000" w:themeColor="text1"/>
                <w:lang w:eastAsia="en-GB"/>
              </w:rPr>
            </w:pPr>
            <w:r>
              <w:rPr>
                <w:color w:val="000000" w:themeColor="text1"/>
                <w:lang w:eastAsia="en-GB"/>
              </w:rPr>
              <w:t>Andreas Seifert</w:t>
            </w:r>
          </w:p>
        </w:tc>
        <w:tc>
          <w:tcPr>
            <w:tcW w:w="1590" w:type="pct"/>
            <w:vAlign w:val="center"/>
          </w:tcPr>
          <w:p w14:paraId="0CBD2A48" w14:textId="1B787556" w:rsidR="00D571AD" w:rsidRPr="0061282E" w:rsidRDefault="00D571AD" w:rsidP="00D571AD">
            <w:pPr>
              <w:rPr>
                <w:color w:val="000000" w:themeColor="text1"/>
                <w:lang w:eastAsia="en-GB"/>
              </w:rPr>
            </w:pPr>
            <w:r>
              <w:rPr>
                <w:color w:val="000000" w:themeColor="text1"/>
                <w:lang w:eastAsia="en-GB"/>
              </w:rPr>
              <w:t>Internal Audit DBAG</w:t>
            </w:r>
          </w:p>
        </w:tc>
      </w:tr>
    </w:tbl>
    <w:p w14:paraId="5B0E2B4D" w14:textId="77777777" w:rsidR="00095485" w:rsidRDefault="00095485">
      <w:pPr>
        <w:rPr>
          <w:b/>
          <w:bCs/>
          <w:color w:val="000000" w:themeColor="text1"/>
          <w:sz w:val="24"/>
        </w:rPr>
      </w:pPr>
      <w:r>
        <w:rPr>
          <w:color w:val="000000" w:themeColor="text1"/>
        </w:rPr>
        <w:br w:type="page"/>
      </w:r>
    </w:p>
    <w:p w14:paraId="6983A201" w14:textId="0BAC8BBF" w:rsidR="007E5F69" w:rsidRPr="00F22798" w:rsidRDefault="007E5F69" w:rsidP="00201B7D">
      <w:pPr>
        <w:pStyle w:val="ARTemplateHeading1"/>
        <w:numPr>
          <w:ilvl w:val="0"/>
          <w:numId w:val="48"/>
        </w:numPr>
        <w:ind w:left="567" w:hanging="567"/>
        <w:rPr>
          <w:color w:val="000000" w:themeColor="text1"/>
        </w:rPr>
      </w:pPr>
      <w:r w:rsidRPr="00F22798">
        <w:rPr>
          <w:color w:val="000000" w:themeColor="text1"/>
        </w:rPr>
        <w:lastRenderedPageBreak/>
        <w:t xml:space="preserve">Appendices </w:t>
      </w:r>
    </w:p>
    <w:p w14:paraId="726CF268" w14:textId="77777777" w:rsidR="007810E8" w:rsidRPr="00F013C3" w:rsidRDefault="007810E8" w:rsidP="00672CDF">
      <w:pPr>
        <w:pStyle w:val="ARTemplateHeading1"/>
        <w:numPr>
          <w:ilvl w:val="0"/>
          <w:numId w:val="0"/>
        </w:numPr>
        <w:spacing w:before="0"/>
      </w:pPr>
      <w:r w:rsidRPr="00F013C3">
        <w:t>Detailed scope</w:t>
      </w:r>
    </w:p>
    <w:p w14:paraId="0F5863BA" w14:textId="302673D3" w:rsidR="00AB7C20" w:rsidRDefault="00AB7C20" w:rsidP="00D44973">
      <w:pPr>
        <w:jc w:val="both"/>
      </w:pPr>
      <w:r w:rsidRPr="00F013C3">
        <w:t>The examination included procedures and tests to obtain reasonable assurance whether the control environment is adequate, the control design is effective and designed controls operate effectively.</w:t>
      </w:r>
    </w:p>
    <w:p w14:paraId="47A63133" w14:textId="77777777" w:rsidR="00D44973" w:rsidRPr="00F013C3" w:rsidRDefault="00D44973" w:rsidP="00D44973">
      <w:pPr>
        <w:jc w:val="both"/>
      </w:pPr>
    </w:p>
    <w:p w14:paraId="32F5DA85" w14:textId="7D9052A3" w:rsidR="00A52AFB" w:rsidRDefault="00AB7C20" w:rsidP="00D44973">
      <w:pPr>
        <w:jc w:val="both"/>
      </w:pPr>
      <w:r w:rsidRPr="00F013C3">
        <w:t xml:space="preserve">The audit scope was determined on a risk basis, and covered the following key aspects of </w:t>
      </w:r>
      <w:r w:rsidR="00F22798">
        <w:t>the following processes:</w:t>
      </w:r>
    </w:p>
    <w:p w14:paraId="7BD70288" w14:textId="2AF70194" w:rsidR="00A52AFB" w:rsidRDefault="002E5349" w:rsidP="00D44973">
      <w:pPr>
        <w:pStyle w:val="ListParagraph"/>
        <w:numPr>
          <w:ilvl w:val="0"/>
          <w:numId w:val="34"/>
        </w:numPr>
        <w:jc w:val="both"/>
      </w:pPr>
      <w:r>
        <w:t xml:space="preserve">Core business processes including </w:t>
      </w:r>
      <w:r w:rsidR="004A31A8">
        <w:t>C</w:t>
      </w:r>
      <w:r>
        <w:t xml:space="preserve">orporate </w:t>
      </w:r>
      <w:r w:rsidR="004A31A8">
        <w:t>G</w:t>
      </w:r>
      <w:r>
        <w:t xml:space="preserve">overnance, Asset Manager </w:t>
      </w:r>
      <w:r w:rsidR="004A31A8">
        <w:t>L</w:t>
      </w:r>
      <w:r>
        <w:t xml:space="preserve">ifecycle, Platform Operations and Distributor </w:t>
      </w:r>
      <w:proofErr w:type="gramStart"/>
      <w:r>
        <w:t>Oversight;</w:t>
      </w:r>
      <w:proofErr w:type="gramEnd"/>
    </w:p>
    <w:p w14:paraId="2BED14E9" w14:textId="709D0C27" w:rsidR="00FD4D3B" w:rsidRDefault="00FD4D3B" w:rsidP="00D44973">
      <w:pPr>
        <w:pStyle w:val="ListParagraph"/>
        <w:numPr>
          <w:ilvl w:val="0"/>
          <w:numId w:val="34"/>
        </w:numPr>
        <w:jc w:val="both"/>
      </w:pPr>
      <w:r>
        <w:t xml:space="preserve">Finance, Accounting and </w:t>
      </w:r>
      <w:proofErr w:type="gramStart"/>
      <w:r>
        <w:t>Tax;</w:t>
      </w:r>
      <w:proofErr w:type="gramEnd"/>
    </w:p>
    <w:p w14:paraId="0B67F221" w14:textId="5A805A46" w:rsidR="00FD4D3B" w:rsidRDefault="00FD4D3B" w:rsidP="00D44973">
      <w:pPr>
        <w:pStyle w:val="ListParagraph"/>
        <w:numPr>
          <w:ilvl w:val="0"/>
          <w:numId w:val="34"/>
        </w:numPr>
        <w:jc w:val="both"/>
      </w:pPr>
      <w:r>
        <w:t xml:space="preserve">Human </w:t>
      </w:r>
      <w:proofErr w:type="gramStart"/>
      <w:r>
        <w:t>Resources</w:t>
      </w:r>
      <w:r w:rsidR="005B4578">
        <w:t>;</w:t>
      </w:r>
      <w:proofErr w:type="gramEnd"/>
    </w:p>
    <w:p w14:paraId="53721446" w14:textId="6EAF3CD6" w:rsidR="005B4578" w:rsidRDefault="005B4578" w:rsidP="00D44973">
      <w:pPr>
        <w:pStyle w:val="ListParagraph"/>
        <w:numPr>
          <w:ilvl w:val="0"/>
          <w:numId w:val="34"/>
        </w:numPr>
        <w:jc w:val="both"/>
      </w:pPr>
      <w:r>
        <w:t xml:space="preserve">Facility Management and Physical </w:t>
      </w:r>
      <w:proofErr w:type="gramStart"/>
      <w:r>
        <w:t>Security;</w:t>
      </w:r>
      <w:proofErr w:type="gramEnd"/>
    </w:p>
    <w:p w14:paraId="3357BCED" w14:textId="66AB588C" w:rsidR="005B4578" w:rsidRDefault="005539EA" w:rsidP="00D44973">
      <w:pPr>
        <w:pStyle w:val="ListParagraph"/>
        <w:numPr>
          <w:ilvl w:val="0"/>
          <w:numId w:val="34"/>
        </w:numPr>
        <w:jc w:val="both"/>
      </w:pPr>
      <w:r>
        <w:t xml:space="preserve">Business Continuity Management, Compliance, Outsourcing and Information </w:t>
      </w:r>
      <w:proofErr w:type="gramStart"/>
      <w:r>
        <w:t>Security;</w:t>
      </w:r>
      <w:proofErr w:type="gramEnd"/>
    </w:p>
    <w:p w14:paraId="421EAD0B" w14:textId="4DA313FD" w:rsidR="005539EA" w:rsidRDefault="005539EA" w:rsidP="00D44973">
      <w:pPr>
        <w:pStyle w:val="ListParagraph"/>
        <w:numPr>
          <w:ilvl w:val="0"/>
          <w:numId w:val="34"/>
        </w:numPr>
        <w:jc w:val="both"/>
      </w:pPr>
      <w:r>
        <w:t>Information Tech</w:t>
      </w:r>
      <w:r w:rsidR="00A106CA">
        <w:t>nology</w:t>
      </w:r>
      <w:r w:rsidR="00385CA3">
        <w:t xml:space="preserve"> (</w:t>
      </w:r>
      <w:r w:rsidR="00BF4B86">
        <w:t>sensitive business access</w:t>
      </w:r>
      <w:r w:rsidR="00FD2107">
        <w:t xml:space="preserve"> and S</w:t>
      </w:r>
      <w:r w:rsidR="00FD050D">
        <w:t xml:space="preserve">egregation </w:t>
      </w:r>
      <w:r w:rsidR="00FD2107">
        <w:t>o</w:t>
      </w:r>
      <w:r w:rsidR="00FD050D">
        <w:t xml:space="preserve">f </w:t>
      </w:r>
      <w:r w:rsidR="00FD2107">
        <w:t>D</w:t>
      </w:r>
      <w:r w:rsidR="00FD050D">
        <w:t>uties</w:t>
      </w:r>
      <w:r w:rsidR="00FD2107">
        <w:t xml:space="preserve"> controls, </w:t>
      </w:r>
      <w:r w:rsidR="00B1764B">
        <w:t>IT application lifecycle)</w:t>
      </w:r>
    </w:p>
    <w:p w14:paraId="57B13203" w14:textId="412EDC3A" w:rsidR="003A7E7F" w:rsidRDefault="003A7E7F" w:rsidP="00D44973">
      <w:pPr>
        <w:pStyle w:val="ListParagraph"/>
        <w:numPr>
          <w:ilvl w:val="0"/>
          <w:numId w:val="34"/>
        </w:numPr>
        <w:jc w:val="both"/>
      </w:pPr>
      <w:r>
        <w:t>Representative Office</w:t>
      </w:r>
      <w:r w:rsidR="008520D5">
        <w:t xml:space="preserve"> for CFCL and CBL</w:t>
      </w:r>
    </w:p>
    <w:p w14:paraId="6BE04534" w14:textId="3A8D2FC2" w:rsidR="00AF6B15" w:rsidRDefault="00AF6B15" w:rsidP="00D44973">
      <w:pPr>
        <w:jc w:val="both"/>
      </w:pPr>
    </w:p>
    <w:bookmarkEnd w:id="0"/>
    <w:p w14:paraId="230B69CD" w14:textId="134E7AB8" w:rsidR="00492CE2" w:rsidRDefault="00241BFD" w:rsidP="00D44973">
      <w:pPr>
        <w:jc w:val="both"/>
      </w:pPr>
      <w:r w:rsidRPr="00F013C3">
        <w:t>L</w:t>
      </w:r>
      <w:r w:rsidR="00492CE2" w:rsidRPr="00F013C3">
        <w:t xml:space="preserve">imitations of scope: None </w:t>
      </w:r>
    </w:p>
    <w:p w14:paraId="1DCDC507" w14:textId="588126EB" w:rsidR="00CA7740" w:rsidRPr="00F013C3" w:rsidRDefault="00AD35B2" w:rsidP="00D44973">
      <w:pPr>
        <w:jc w:val="both"/>
      </w:pPr>
      <w:r>
        <w:t xml:space="preserve">IT applications in scope: </w:t>
      </w:r>
      <w:r w:rsidR="0010498A">
        <w:t>SIX ID and Compass</w:t>
      </w:r>
    </w:p>
    <w:sectPr w:rsidR="00CA7740" w:rsidRPr="00F013C3" w:rsidSect="00FC6740">
      <w:headerReference w:type="default" r:id="rId26"/>
      <w:pgSz w:w="11909" w:h="16834" w:code="9"/>
      <w:pgMar w:top="1080" w:right="1152" w:bottom="285" w:left="1276" w:header="720" w:footer="302" w:gutter="0"/>
      <w:pgNumType w:fmt="numberInDash"/>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3F39FB" w14:textId="77777777" w:rsidR="00510044" w:rsidRDefault="00510044">
      <w:r>
        <w:separator/>
      </w:r>
    </w:p>
    <w:p w14:paraId="3DA025E1" w14:textId="77777777" w:rsidR="00510044" w:rsidRDefault="00510044"/>
  </w:endnote>
  <w:endnote w:type="continuationSeparator" w:id="0">
    <w:p w14:paraId="1D03A08E" w14:textId="77777777" w:rsidR="00510044" w:rsidRDefault="00510044">
      <w:r>
        <w:continuationSeparator/>
      </w:r>
    </w:p>
    <w:p w14:paraId="2F331718" w14:textId="77777777" w:rsidR="00510044" w:rsidRDefault="00510044"/>
  </w:endnote>
  <w:endnote w:type="continuationNotice" w:id="1">
    <w:p w14:paraId="4C4BB03B" w14:textId="77777777" w:rsidR="00510044" w:rsidRDefault="0051004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ews Gothic GDB">
    <w:altName w:val="Calibri"/>
    <w:charset w:val="00"/>
    <w:family w:val="swiss"/>
    <w:pitch w:val="variable"/>
    <w:sig w:usb0="80000027" w:usb1="0000004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NewsGoth Dm BT">
    <w:altName w:val="Calibri"/>
    <w:charset w:val="00"/>
    <w:family w:val="swiss"/>
    <w:pitch w:val="variable"/>
    <w:sig w:usb0="80000027" w:usb1="00000040" w:usb2="00000000" w:usb3="00000000" w:csb0="0000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News Gothic GDB Regular">
    <w:panose1 w:val="020B0503020203020204"/>
    <w:charset w:val="00"/>
    <w:family w:val="swiss"/>
    <w:pitch w:val="variable"/>
    <w:sig w:usb0="800000AF" w:usb1="5000204A" w:usb2="00000000" w:usb3="00000000" w:csb0="000000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A6884" w14:textId="77777777" w:rsidR="00F407FC" w:rsidRDefault="00F407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CE274" w14:textId="3DAE89FC" w:rsidR="007E1B1D" w:rsidRDefault="007E1B1D">
    <w:r>
      <w:rPr>
        <w:noProof/>
      </w:rPr>
      <mc:AlternateContent>
        <mc:Choice Requires="wps">
          <w:drawing>
            <wp:anchor distT="0" distB="0" distL="114300" distR="114300" simplePos="0" relativeHeight="251657216" behindDoc="0" locked="0" layoutInCell="0" allowOverlap="1" wp14:anchorId="494B53ED" wp14:editId="6BF05D37">
              <wp:simplePos x="0" y="0"/>
              <wp:positionH relativeFrom="page">
                <wp:align>center</wp:align>
              </wp:positionH>
              <wp:positionV relativeFrom="page">
                <wp:align>bottom</wp:align>
              </wp:positionV>
              <wp:extent cx="7772400" cy="463550"/>
              <wp:effectExtent l="0" t="0" r="0" b="12700"/>
              <wp:wrapNone/>
              <wp:docPr id="1" name="Text Box 1" descr="{&quot;HashCode&quot;:1071427657,&quot;Height&quot;:9999999.0,&quot;Width&quot;:9999999.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4635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B240694" w14:textId="7845A3E2" w:rsidR="007E1B1D" w:rsidRPr="00004694" w:rsidRDefault="00004694" w:rsidP="00004694">
                          <w:pPr>
                            <w:jc w:val="center"/>
                            <w:rPr>
                              <w:rFonts w:ascii="Calibri" w:hAnsi="Calibri" w:cs="Calibri"/>
                              <w:color w:val="000000"/>
                            </w:rPr>
                          </w:pPr>
                          <w:r w:rsidRPr="00004694">
                            <w:rPr>
                              <w:rFonts w:ascii="Calibri" w:hAnsi="Calibri" w:cs="Calibri"/>
                              <w:color w:val="000000"/>
                            </w:rPr>
                            <w:t>Confidential</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anchor>
          </w:drawing>
        </mc:Choice>
        <mc:Fallback>
          <w:pict>
            <v:shapetype w14:anchorId="494B53ED" id="_x0000_t202" coordsize="21600,21600" o:spt="202" path="m,l,21600r21600,l21600,xe">
              <v:stroke joinstyle="miter"/>
              <v:path gradientshapeok="t" o:connecttype="rect"/>
            </v:shapetype>
            <v:shape id="Text Box 1" o:spid="_x0000_s1026" type="#_x0000_t202" alt="{&quot;HashCode&quot;:1071427657,&quot;Height&quot;:9999999.0,&quot;Width&quot;:9999999.0,&quot;Placement&quot;:&quot;Footer&quot;,&quot;Index&quot;:&quot;Primary&quot;,&quot;Section&quot;:1,&quot;Top&quot;:0.0,&quot;Left&quot;:0.0}" style="position:absolute;margin-left:0;margin-top:0;width:612pt;height:36.5pt;z-index:251657216;visibility:visible;mso-wrap-style:square;mso-wrap-distance-left:9pt;mso-wrap-distance-top:0;mso-wrap-distance-right:9pt;mso-wrap-distance-bottom:0;mso-position-horizontal:center;mso-position-horizontal-relative:page;mso-position-vertical:bottom;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" o:allowincell="f" filled="f" stroked="f" strokeweight=".5pt">
              <v:textbox inset=",0,,0">
                <w:txbxContent>
                  <w:p w14:paraId="0B240694" w14:textId="7845A3E2" w:rsidR="007E1B1D" w:rsidRPr="00004694" w:rsidRDefault="00004694" w:rsidP="00004694">
                    <w:pPr>
                      <w:jc w:val="center"/>
                      <w:rPr>
                        <w:rFonts w:ascii="Calibri" w:hAnsi="Calibri" w:cs="Calibri"/>
                        <w:color w:val="000000"/>
                      </w:rPr>
                    </w:pPr>
                    <w:r w:rsidRPr="00004694">
                      <w:rPr>
                        <w:rFonts w:ascii="Calibri" w:hAnsi="Calibri" w:cs="Calibri"/>
                        <w:color w:val="000000"/>
                      </w:rPr>
                      <w:t>Confidential</w:t>
                    </w:r>
                  </w:p>
                </w:txbxContent>
              </v:textbox>
              <w10:wrap anchorx="page" anchory="page"/>
            </v:shape>
          </w:pict>
        </mc:Fallback>
      </mc:AlternateContent>
    </w:r>
    <w:r>
      <w:ptab w:relativeTo="margin" w:alignment="right" w:leader="none"/>
    </w:r>
    <w:sdt>
      <w:sdtPr>
        <w:id w:val="1990901629"/>
        <w:docPartObj>
          <w:docPartGallery w:val="Page Numbers (Top of Page)"/>
          <w:docPartUnique/>
        </w:docPartObj>
      </w:sdtPr>
      <w:sdtEndPr/>
      <w:sdtContent>
        <w:r w:rsidRPr="001E4719">
          <w:t xml:space="preserve">Page </w:t>
        </w:r>
        <w:r>
          <w:rPr>
            <w:b/>
            <w:bCs/>
          </w:rPr>
          <w:fldChar w:fldCharType="begin"/>
        </w:r>
        <w:r>
          <w:rPr>
            <w:b/>
            <w:bCs/>
          </w:rPr>
          <w:instrText xml:space="preserve"> PAGE  \* Arabic </w:instrText>
        </w:r>
        <w:r>
          <w:rPr>
            <w:b/>
            <w:bCs/>
          </w:rPr>
          <w:fldChar w:fldCharType="separate"/>
        </w:r>
        <w:r>
          <w:rPr>
            <w:b/>
            <w:bCs/>
            <w:noProof/>
          </w:rPr>
          <w:t>23</w:t>
        </w:r>
        <w:r>
          <w:rPr>
            <w:b/>
            <w:bCs/>
          </w:rPr>
          <w:fldChar w:fldCharType="end"/>
        </w:r>
        <w:r>
          <w:t>/</w:t>
        </w:r>
        <w:r w:rsidRPr="001E4719">
          <w:rPr>
            <w:b/>
            <w:bCs/>
          </w:rPr>
          <w:fldChar w:fldCharType="begin"/>
        </w:r>
        <w:r w:rsidRPr="001E4719">
          <w:rPr>
            <w:b/>
            <w:bCs/>
          </w:rPr>
          <w:instrText xml:space="preserve"> NUMPAGES  </w:instrText>
        </w:r>
        <w:r w:rsidRPr="001E4719">
          <w:rPr>
            <w:b/>
            <w:bCs/>
          </w:rPr>
          <w:fldChar w:fldCharType="separate"/>
        </w:r>
        <w:r>
          <w:rPr>
            <w:b/>
            <w:bCs/>
            <w:noProof/>
          </w:rPr>
          <w:t>25</w:t>
        </w:r>
        <w:r w:rsidRPr="001E4719">
          <w:rPr>
            <w:b/>
            <w:bCs/>
          </w:rPr>
          <w:fldChar w:fldCharType="end"/>
        </w:r>
      </w:sdtContent>
    </w:sdt>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60"/>
      <w:gridCol w:w="3160"/>
      <w:gridCol w:w="3160"/>
    </w:tblGrid>
    <w:tr w:rsidR="66E61E81" w14:paraId="5D7A9626" w14:textId="77777777" w:rsidTr="66E61E81">
      <w:trPr>
        <w:trHeight w:val="300"/>
      </w:trPr>
      <w:tc>
        <w:tcPr>
          <w:tcW w:w="3160" w:type="dxa"/>
        </w:tcPr>
        <w:p w14:paraId="061F7540" w14:textId="5E42BE0A" w:rsidR="66E61E81" w:rsidRDefault="66E61E81" w:rsidP="66E61E81">
          <w:pPr>
            <w:pStyle w:val="Header"/>
            <w:ind w:left="-115"/>
          </w:pPr>
        </w:p>
      </w:tc>
      <w:tc>
        <w:tcPr>
          <w:tcW w:w="3160" w:type="dxa"/>
        </w:tcPr>
        <w:p w14:paraId="7A850BF1" w14:textId="7C1149B5" w:rsidR="66E61E81" w:rsidRDefault="66E61E81" w:rsidP="66E61E81">
          <w:pPr>
            <w:pStyle w:val="Header"/>
            <w:jc w:val="center"/>
          </w:pPr>
        </w:p>
      </w:tc>
      <w:tc>
        <w:tcPr>
          <w:tcW w:w="3160" w:type="dxa"/>
        </w:tcPr>
        <w:p w14:paraId="1211D144" w14:textId="779B2154" w:rsidR="66E61E81" w:rsidRDefault="66E61E81" w:rsidP="66E61E81">
          <w:pPr>
            <w:pStyle w:val="Header"/>
            <w:ind w:right="-115"/>
            <w:jc w:val="right"/>
          </w:pPr>
        </w:p>
      </w:tc>
    </w:tr>
  </w:tbl>
  <w:p w14:paraId="6F34720D" w14:textId="32C41488" w:rsidR="00152351" w:rsidRDefault="0015235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546D7" w14:textId="06A533EF" w:rsidR="007E1B1D" w:rsidRDefault="007E1B1D" w:rsidP="004817F2">
    <w:r>
      <w:ptab w:relativeTo="margin" w:alignment="center" w:leader="none"/>
    </w:r>
    <w:r>
      <w:t xml:space="preserve">- </w:t>
    </w:r>
    <w:r w:rsidRPr="00106557">
      <w:t>CONFIDENTIAL</w:t>
    </w:r>
    <w:r>
      <w:t xml:space="preserve"> </w:t>
    </w:r>
    <w:r w:rsidRPr="00106557">
      <w:t>-</w:t>
    </w:r>
    <w:r>
      <w:ptab w:relativeTo="margin" w:alignment="right" w:leader="none"/>
    </w:r>
    <w:sdt>
      <w:sdtPr>
        <w:id w:val="-37517295"/>
        <w:docPartObj>
          <w:docPartGallery w:val="Page Numbers (Top of Page)"/>
          <w:docPartUnique/>
        </w:docPartObj>
      </w:sdtPr>
      <w:sdtEndPr/>
      <w:sdtContent>
        <w:r w:rsidRPr="00B811C1">
          <w:t xml:space="preserve">Page </w:t>
        </w:r>
        <w:r w:rsidRPr="00236A6D">
          <w:rPr>
            <w:b/>
            <w:bCs/>
          </w:rPr>
          <w:fldChar w:fldCharType="begin"/>
        </w:r>
        <w:r w:rsidRPr="00236A6D">
          <w:rPr>
            <w:b/>
            <w:bCs/>
          </w:rPr>
          <w:instrText xml:space="preserve"> PAGE  \* Arabic </w:instrText>
        </w:r>
        <w:r w:rsidRPr="00236A6D">
          <w:rPr>
            <w:b/>
            <w:bCs/>
          </w:rPr>
          <w:fldChar w:fldCharType="separate"/>
        </w:r>
        <w:r>
          <w:rPr>
            <w:b/>
            <w:bCs/>
            <w:noProof/>
          </w:rPr>
          <w:t>4</w:t>
        </w:r>
        <w:r w:rsidRPr="00236A6D">
          <w:rPr>
            <w:b/>
            <w:bCs/>
          </w:rPr>
          <w:fldChar w:fldCharType="end"/>
        </w:r>
        <w:r>
          <w:t>/</w:t>
        </w:r>
        <w:r w:rsidRPr="00B811C1">
          <w:rPr>
            <w:b/>
            <w:bCs/>
            <w:sz w:val="24"/>
            <w:szCs w:val="24"/>
          </w:rPr>
          <w:fldChar w:fldCharType="begin"/>
        </w:r>
        <w:r w:rsidRPr="00B811C1">
          <w:rPr>
            <w:b/>
            <w:bCs/>
          </w:rPr>
          <w:instrText xml:space="preserve"> NUMPAGES  </w:instrText>
        </w:r>
        <w:r w:rsidRPr="00B811C1">
          <w:rPr>
            <w:b/>
            <w:bCs/>
            <w:sz w:val="24"/>
            <w:szCs w:val="24"/>
          </w:rPr>
          <w:fldChar w:fldCharType="separate"/>
        </w:r>
        <w:r>
          <w:rPr>
            <w:b/>
            <w:bCs/>
            <w:noProof/>
          </w:rPr>
          <w:t>25</w:t>
        </w:r>
        <w:r w:rsidRPr="00B811C1">
          <w:rPr>
            <w:b/>
            <w:bCs/>
            <w:sz w:val="24"/>
            <w:szCs w:val="24"/>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5C52C" w14:textId="77777777" w:rsidR="00510044" w:rsidRDefault="00510044">
      <w:r>
        <w:separator/>
      </w:r>
    </w:p>
  </w:footnote>
  <w:footnote w:type="continuationSeparator" w:id="0">
    <w:p w14:paraId="56517B53" w14:textId="77777777" w:rsidR="00510044" w:rsidRDefault="00510044">
      <w:r>
        <w:continuationSeparator/>
      </w:r>
    </w:p>
    <w:p w14:paraId="0EF4FB9E" w14:textId="77777777" w:rsidR="00510044" w:rsidRDefault="00510044"/>
  </w:footnote>
  <w:footnote w:type="continuationNotice" w:id="1">
    <w:p w14:paraId="3F220C7A" w14:textId="77777777" w:rsidR="00510044" w:rsidRDefault="00510044"/>
  </w:footnote>
  <w:footnote w:id="2">
    <w:p w14:paraId="77A13AF7" w14:textId="2E8ED057" w:rsidR="00B35E31" w:rsidRPr="002C32C6" w:rsidRDefault="00B35E31" w:rsidP="009453D8">
      <w:pPr>
        <w:pStyle w:val="FootnoteText"/>
        <w:rPr>
          <w:i/>
          <w:iCs/>
          <w:sz w:val="20"/>
          <w:szCs w:val="20"/>
        </w:rPr>
      </w:pPr>
      <w:r w:rsidRPr="00743661">
        <w:rPr>
          <w:rStyle w:val="FootnoteReference"/>
          <w:sz w:val="20"/>
          <w:szCs w:val="20"/>
        </w:rPr>
        <w:footnoteRef/>
      </w:r>
      <w:r w:rsidRPr="00743661">
        <w:rPr>
          <w:sz w:val="20"/>
          <w:szCs w:val="20"/>
        </w:rPr>
        <w:t xml:space="preserve"> The Finding Owner is the relevant legal entity board member responsible for the area where the risk ultimately lies. </w:t>
      </w:r>
    </w:p>
  </w:footnote>
  <w:footnote w:id="3">
    <w:p w14:paraId="7F601721" w14:textId="77777777" w:rsidR="00B35E31" w:rsidRDefault="00B35E31" w:rsidP="00B35E31">
      <w:pPr>
        <w:pStyle w:val="FootnoteText"/>
      </w:pPr>
      <w:r w:rsidRPr="00743661">
        <w:rPr>
          <w:rStyle w:val="FootnoteReference"/>
          <w:sz w:val="20"/>
          <w:szCs w:val="20"/>
        </w:rPr>
        <w:footnoteRef/>
      </w:r>
      <w:r w:rsidRPr="00743661">
        <w:rPr>
          <w:sz w:val="20"/>
          <w:szCs w:val="20"/>
        </w:rPr>
        <w:t xml:space="preserve"> The recommendation owner is the action plan owner and has accountability to implement remediation activities for a finding.</w:t>
      </w:r>
    </w:p>
  </w:footnote>
  <w:footnote w:id="4">
    <w:p w14:paraId="336AC398" w14:textId="77777777" w:rsidR="007E1B1D" w:rsidRPr="00FE2ED8" w:rsidRDefault="007E1B1D" w:rsidP="00236A6D">
      <w:pPr>
        <w:pStyle w:val="FootnoteText"/>
        <w:jc w:val="both"/>
        <w:rPr>
          <w:sz w:val="16"/>
          <w:szCs w:val="16"/>
          <w:lang w:val="en-GB"/>
        </w:rPr>
      </w:pPr>
      <w:r w:rsidRPr="00FE2ED8">
        <w:rPr>
          <w:rStyle w:val="FootnoteReference"/>
          <w:sz w:val="16"/>
          <w:szCs w:val="16"/>
        </w:rPr>
        <w:footnoteRef/>
      </w:r>
      <w:r w:rsidRPr="00FE2ED8">
        <w:rPr>
          <w:sz w:val="16"/>
          <w:szCs w:val="16"/>
        </w:rPr>
        <w:t xml:space="preserve"> </w:t>
      </w:r>
      <w:r w:rsidRPr="00FE2ED8">
        <w:rPr>
          <w:sz w:val="16"/>
          <w:szCs w:val="16"/>
          <w:lang w:val="en-GB"/>
        </w:rPr>
        <w:t>Identified findings are graded in terms of their (potential) risk significance, having assessed the overall effectiveness and efficiency of implemented controls (residual risk). The risk potentials and the potential estimated damages are determined by expert judgement. The highest severity of deficiencies noted, determines the minimum severity ranking.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63CDC" w14:textId="77777777" w:rsidR="00F407FC" w:rsidRDefault="00F407F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CF3C6" w14:textId="7827B4BD" w:rsidR="00C32214" w:rsidRPr="00EE1DDF" w:rsidRDefault="00C32214" w:rsidP="00C32214">
    <w:pPr>
      <w:pBdr>
        <w:bottom w:val="single" w:sz="8" w:space="1" w:color="auto"/>
      </w:pBdr>
      <w:tabs>
        <w:tab w:val="left" w:pos="6663"/>
        <w:tab w:val="right" w:pos="9481"/>
      </w:tabs>
      <w:rPr>
        <w:lang w:val="en-GB"/>
      </w:rPr>
    </w:pPr>
    <w:r w:rsidRPr="00390118">
      <w:rPr>
        <w:color w:val="000000"/>
        <w:lang w:eastAsia="en-GB"/>
      </w:rPr>
      <w:t>20</w:t>
    </w:r>
    <w:r>
      <w:rPr>
        <w:color w:val="000000"/>
        <w:lang w:eastAsia="en-GB"/>
      </w:rPr>
      <w:t xml:space="preserve">25-063 </w:t>
    </w:r>
    <w:r w:rsidRPr="00C32214">
      <w:rPr>
        <w:color w:val="000000"/>
        <w:lang w:eastAsia="en-GB"/>
      </w:rPr>
      <w:t xml:space="preserve">Subsidiary Clearstream Fund Centre AG (DBAG, </w:t>
    </w:r>
    <w:proofErr w:type="gramStart"/>
    <w:r w:rsidRPr="00C32214">
      <w:rPr>
        <w:color w:val="000000"/>
        <w:lang w:eastAsia="en-GB"/>
      </w:rPr>
      <w:t>CFCL</w:t>
    </w:r>
    <w:r>
      <w:rPr>
        <w:color w:val="000000"/>
        <w:lang w:eastAsia="en-GB"/>
      </w:rPr>
      <w:t>)</w:t>
    </w:r>
    <w:r>
      <w:rPr>
        <w:color w:val="FF0000"/>
      </w:rPr>
      <w:t xml:space="preserve">   </w:t>
    </w:r>
    <w:proofErr w:type="gramEnd"/>
    <w:r>
      <w:rPr>
        <w:color w:val="FF0000"/>
      </w:rPr>
      <w:t xml:space="preserve">                                     </w:t>
    </w:r>
    <w:r w:rsidRPr="00C32214">
      <w:rPr>
        <w:color w:val="000000" w:themeColor="text1"/>
      </w:rPr>
      <w:t xml:space="preserve">December </w:t>
    </w:r>
    <w:r w:rsidR="00A66625">
      <w:rPr>
        <w:color w:val="000000" w:themeColor="text1"/>
      </w:rPr>
      <w:t>12</w:t>
    </w:r>
    <w:r w:rsidRPr="00C32214">
      <w:rPr>
        <w:color w:val="000000" w:themeColor="text1"/>
      </w:rPr>
      <w:t>, 2025</w:t>
    </w:r>
    <w:r>
      <w:rPr>
        <w:color w:val="FF0000"/>
      </w:rPr>
      <w:t xml:space="preserve">                                                                                                                                                      </w:t>
    </w:r>
  </w:p>
  <w:p w14:paraId="431DA43C" w14:textId="0BB96ED9" w:rsidR="007E1B1D" w:rsidRPr="00C32214" w:rsidRDefault="007E1B1D" w:rsidP="000E7918">
    <w:pPr>
      <w:rPr>
        <w:lang w:val="en-G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60"/>
      <w:gridCol w:w="3160"/>
      <w:gridCol w:w="3160"/>
    </w:tblGrid>
    <w:tr w:rsidR="66E61E81" w14:paraId="4F90251B" w14:textId="77777777" w:rsidTr="66E61E81">
      <w:trPr>
        <w:trHeight w:val="300"/>
      </w:trPr>
      <w:tc>
        <w:tcPr>
          <w:tcW w:w="3160" w:type="dxa"/>
        </w:tcPr>
        <w:p w14:paraId="46A3225B" w14:textId="0B960106" w:rsidR="66E61E81" w:rsidRDefault="66E61E81" w:rsidP="66E61E81">
          <w:pPr>
            <w:pStyle w:val="Header"/>
            <w:ind w:left="-115"/>
          </w:pPr>
        </w:p>
      </w:tc>
      <w:tc>
        <w:tcPr>
          <w:tcW w:w="3160" w:type="dxa"/>
        </w:tcPr>
        <w:p w14:paraId="56CCFF21" w14:textId="1BFBA701" w:rsidR="66E61E81" w:rsidRDefault="66E61E81" w:rsidP="66E61E81">
          <w:pPr>
            <w:pStyle w:val="Header"/>
            <w:jc w:val="center"/>
          </w:pPr>
        </w:p>
      </w:tc>
      <w:tc>
        <w:tcPr>
          <w:tcW w:w="3160" w:type="dxa"/>
        </w:tcPr>
        <w:p w14:paraId="1282D51E" w14:textId="7CF302D3" w:rsidR="66E61E81" w:rsidRDefault="66E61E81" w:rsidP="66E61E81">
          <w:pPr>
            <w:pStyle w:val="Header"/>
            <w:ind w:right="-115"/>
            <w:jc w:val="right"/>
          </w:pPr>
        </w:p>
      </w:tc>
    </w:tr>
  </w:tbl>
  <w:sdt>
    <w:sdtPr>
      <w:id w:val="1237820667"/>
      <w:docPartObj>
        <w:docPartGallery w:val="Watermarks"/>
        <w:docPartUnique/>
      </w:docPartObj>
    </w:sdtPr>
    <w:sdtEndPr/>
    <w:sdtContent>
      <w:p w14:paraId="19CFB7B9" w14:textId="128C213D" w:rsidR="00152351" w:rsidRDefault="000E51AA">
        <w:pPr>
          <w:pStyle w:val="Header"/>
        </w:pPr>
        <w:r>
          <w:rPr>
            <w:noProof/>
          </w:rPr>
          <w:pict w14:anchorId="7C988AA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6" type="#_x0000_t136" style="position:absolute;margin-left:0;margin-top:0;width:412.4pt;height:247.45pt;rotation:315;z-index:-25165824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2DDE5" w14:textId="5FF8880B" w:rsidR="00C32214" w:rsidRPr="007C23AC" w:rsidRDefault="00C32214" w:rsidP="007C23AC">
    <w:pPr>
      <w:pBdr>
        <w:bottom w:val="single" w:sz="8" w:space="1" w:color="auto"/>
      </w:pBdr>
      <w:tabs>
        <w:tab w:val="left" w:pos="12510"/>
      </w:tabs>
      <w:rPr>
        <w:lang w:val="en-GB"/>
      </w:rPr>
    </w:pPr>
    <w:r w:rsidRPr="00390118">
      <w:rPr>
        <w:color w:val="000000"/>
        <w:lang w:eastAsia="en-GB"/>
      </w:rPr>
      <w:t>20</w:t>
    </w:r>
    <w:r>
      <w:rPr>
        <w:color w:val="000000"/>
        <w:lang w:eastAsia="en-GB"/>
      </w:rPr>
      <w:t xml:space="preserve">25-063 </w:t>
    </w:r>
    <w:r w:rsidRPr="00C32214">
      <w:rPr>
        <w:color w:val="000000"/>
        <w:lang w:eastAsia="en-GB"/>
      </w:rPr>
      <w:t>Subsidiary Clearstream Fund Centre AG (DBAG, CFCL</w:t>
    </w:r>
    <w:r w:rsidRPr="007C23AC">
      <w:rPr>
        <w:lang w:eastAsia="en-GB"/>
      </w:rPr>
      <w:t>)</w:t>
    </w:r>
    <w:r w:rsidRPr="007C23AC">
      <w:tab/>
      <w:t xml:space="preserve">December </w:t>
    </w:r>
    <w:r w:rsidR="00A66625">
      <w:t>12</w:t>
    </w:r>
    <w:r w:rsidRPr="007C23AC">
      <w:t>, 2025</w:t>
    </w:r>
  </w:p>
  <w:p w14:paraId="2391C53F" w14:textId="77777777" w:rsidR="007E1B1D" w:rsidRPr="00C32214" w:rsidRDefault="007E1B1D">
    <w:pPr>
      <w:rPr>
        <w:lang w:val="en-GB"/>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E2EA0" w14:textId="1085D789" w:rsidR="007E1B1D" w:rsidRDefault="007E1B1D" w:rsidP="00CE7D85">
    <w:pPr>
      <w:pBdr>
        <w:bottom w:val="single" w:sz="8" w:space="1" w:color="auto"/>
      </w:pBdr>
      <w:tabs>
        <w:tab w:val="left" w:pos="6663"/>
      </w:tabs>
      <w:rPr>
        <w:rFonts w:ascii="News Gothic GDB Regular" w:hAnsi="News Gothic GDB Regular"/>
        <w:color w:val="FF0000"/>
        <w:lang w:eastAsia="en-GB"/>
      </w:rPr>
    </w:pPr>
    <w:r>
      <w:t xml:space="preserve"> </w:t>
    </w:r>
    <w:r w:rsidRPr="006545E9">
      <w:rPr>
        <w:rFonts w:ascii="News Gothic GDB Regular" w:hAnsi="News Gothic GDB Regular"/>
        <w:color w:val="000000"/>
        <w:lang w:eastAsia="en-GB"/>
      </w:rPr>
      <w:t>2</w:t>
    </w:r>
    <w:r>
      <w:rPr>
        <w:rFonts w:ascii="News Gothic GDB Regular" w:hAnsi="News Gothic GDB Regular"/>
        <w:color w:val="000000"/>
        <w:lang w:eastAsia="en-GB"/>
      </w:rPr>
      <w:t>017</w:t>
    </w:r>
    <w:r w:rsidRPr="006545E9">
      <w:rPr>
        <w:rFonts w:ascii="News Gothic GDB Regular" w:hAnsi="News Gothic GDB Regular"/>
        <w:color w:val="000000"/>
        <w:lang w:eastAsia="en-GB"/>
      </w:rPr>
      <w:t>-</w:t>
    </w:r>
    <w:r>
      <w:rPr>
        <w:rFonts w:ascii="News Gothic GDB Regular" w:hAnsi="News Gothic GDB Regular"/>
        <w:color w:val="000000"/>
        <w:lang w:eastAsia="en-GB"/>
      </w:rPr>
      <w:t>XXX</w:t>
    </w:r>
    <w:r w:rsidRPr="006545E9">
      <w:rPr>
        <w:rFonts w:ascii="News Gothic GDB Regular" w:hAnsi="News Gothic GDB Regular"/>
        <w:color w:val="000000"/>
        <w:lang w:eastAsia="en-GB"/>
      </w:rPr>
      <w:t xml:space="preserve"> </w:t>
    </w:r>
    <w:r>
      <w:t>Name of the group audit o</w:t>
    </w:r>
    <w:r w:rsidRPr="00CD151D">
      <w:t>bject</w:t>
    </w:r>
    <w:r>
      <w:tab/>
    </w:r>
    <w:r>
      <w:rPr>
        <w:rFonts w:ascii="News Gothic GDB Regular" w:hAnsi="News Gothic GDB Regular"/>
        <w:color w:val="000000"/>
        <w:lang w:eastAsia="en-GB"/>
      </w:rPr>
      <w:t>Issue d</w:t>
    </w:r>
    <w:r w:rsidRPr="006545E9">
      <w:rPr>
        <w:rFonts w:ascii="News Gothic GDB Regular" w:hAnsi="News Gothic GDB Regular"/>
        <w:color w:val="000000"/>
        <w:lang w:eastAsia="en-GB"/>
      </w:rPr>
      <w:t>ate:</w:t>
    </w:r>
    <w:r>
      <w:rPr>
        <w:rFonts w:ascii="News Gothic GDB Regular" w:hAnsi="News Gothic GDB Regular"/>
        <w:color w:val="000000"/>
        <w:lang w:eastAsia="en-GB"/>
      </w:rPr>
      <w:t xml:space="preserve"> </w:t>
    </w:r>
    <w:proofErr w:type="spellStart"/>
    <w:r>
      <w:rPr>
        <w:rFonts w:ascii="News Gothic GDB Regular" w:hAnsi="News Gothic GDB Regular"/>
        <w:color w:val="000000"/>
        <w:lang w:eastAsia="en-GB"/>
      </w:rPr>
      <w:t>x</w:t>
    </w:r>
    <w:r w:rsidRPr="00932FDD">
      <w:rPr>
        <w:rFonts w:ascii="News Gothic GDB Regular" w:hAnsi="News Gothic GDB Regular"/>
        <w:color w:val="FF0000"/>
        <w:lang w:eastAsia="en-GB"/>
      </w:rPr>
      <w:t>D</w:t>
    </w:r>
    <w:proofErr w:type="spellEnd"/>
    <w:r w:rsidRPr="00932FDD">
      <w:rPr>
        <w:rFonts w:ascii="News Gothic GDB Regular" w:hAnsi="News Gothic GDB Regular"/>
        <w:color w:val="FF0000"/>
        <w:lang w:eastAsia="en-GB"/>
      </w:rPr>
      <w:t xml:space="preserve"> Month 201</w:t>
    </w:r>
    <w:r>
      <w:rPr>
        <w:rFonts w:ascii="News Gothic GDB Regular" w:hAnsi="News Gothic GDB Regular"/>
        <w:color w:val="FF0000"/>
        <w:lang w:eastAsia="en-GB"/>
      </w:rPr>
      <w:t>7</w:t>
    </w:r>
  </w:p>
  <w:p w14:paraId="4ACF9A4C" w14:textId="77777777" w:rsidR="007E1B1D" w:rsidRPr="0064755E" w:rsidRDefault="007E1B1D">
    <w:pPr>
      <w:pStyle w:val="HeaderText"/>
      <w:tabs>
        <w:tab w:val="left" w:pos="7665"/>
        <w:tab w:val="left" w:pos="11515"/>
      </w:tabs>
      <w:rPr>
        <w:rFonts w:ascii="Times New Roman" w:hAnsi="Times New Roman"/>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CE9E4" w14:textId="39D38F81" w:rsidR="00673FBB" w:rsidRPr="00EE1DDF" w:rsidRDefault="00673FBB" w:rsidP="00364F27">
    <w:pPr>
      <w:pBdr>
        <w:bottom w:val="single" w:sz="8" w:space="1" w:color="auto"/>
      </w:pBdr>
      <w:tabs>
        <w:tab w:val="left" w:pos="7380"/>
      </w:tabs>
      <w:rPr>
        <w:lang w:val="en-GB"/>
      </w:rPr>
    </w:pPr>
    <w:r w:rsidRPr="00390118">
      <w:rPr>
        <w:color w:val="000000"/>
        <w:lang w:eastAsia="en-GB"/>
      </w:rPr>
      <w:t>20</w:t>
    </w:r>
    <w:r w:rsidR="00F0774B">
      <w:rPr>
        <w:color w:val="000000"/>
        <w:lang w:eastAsia="en-GB"/>
      </w:rPr>
      <w:t>25-</w:t>
    </w:r>
    <w:r w:rsidR="00C32214">
      <w:rPr>
        <w:color w:val="000000"/>
        <w:lang w:eastAsia="en-GB"/>
      </w:rPr>
      <w:t xml:space="preserve">063 </w:t>
    </w:r>
    <w:r w:rsidR="00C32214" w:rsidRPr="00C32214">
      <w:rPr>
        <w:color w:val="000000"/>
        <w:lang w:eastAsia="en-GB"/>
      </w:rPr>
      <w:t>Subsidiary Clearstream Fund Centre AG (DBAG, CFCL</w:t>
    </w:r>
    <w:r w:rsidR="00C32214">
      <w:rPr>
        <w:color w:val="000000"/>
        <w:lang w:eastAsia="en-GB"/>
      </w:rPr>
      <w:t>)</w:t>
    </w:r>
    <w:r w:rsidR="00364F27">
      <w:rPr>
        <w:color w:val="000000"/>
        <w:lang w:eastAsia="en-GB"/>
      </w:rPr>
      <w:tab/>
    </w:r>
    <w:r w:rsidR="00C32214" w:rsidRPr="00C32214">
      <w:rPr>
        <w:color w:val="000000" w:themeColor="text1"/>
      </w:rPr>
      <w:t>December</w:t>
    </w:r>
    <w:r w:rsidR="008F1981" w:rsidRPr="00C32214">
      <w:rPr>
        <w:color w:val="000000" w:themeColor="text1"/>
      </w:rPr>
      <w:t xml:space="preserve"> </w:t>
    </w:r>
    <w:r w:rsidR="00A66625">
      <w:rPr>
        <w:color w:val="000000" w:themeColor="text1"/>
      </w:rPr>
      <w:t>12</w:t>
    </w:r>
    <w:r w:rsidR="008F1981" w:rsidRPr="00C32214">
      <w:rPr>
        <w:color w:val="000000" w:themeColor="text1"/>
      </w:rPr>
      <w:t>,</w:t>
    </w:r>
    <w:r w:rsidRPr="00C32214">
      <w:rPr>
        <w:color w:val="000000" w:themeColor="text1"/>
      </w:rPr>
      <w:t xml:space="preserve"> 20</w:t>
    </w:r>
    <w:r w:rsidR="00C32214" w:rsidRPr="00C32214">
      <w:rPr>
        <w:color w:val="000000" w:themeColor="text1"/>
      </w:rPr>
      <w:t>25</w:t>
    </w:r>
  </w:p>
  <w:p w14:paraId="02F5A21A" w14:textId="77777777" w:rsidR="00673FBB" w:rsidRDefault="00673FB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464DC"/>
    <w:multiLevelType w:val="hybridMultilevel"/>
    <w:tmpl w:val="B3101DBC"/>
    <w:lvl w:ilvl="0" w:tplc="00DE986A">
      <w:start w:val="1"/>
      <w:numFmt w:val="bullet"/>
      <w:lvlText w:val=""/>
      <w:lvlJc w:val="left"/>
      <w:pPr>
        <w:ind w:left="360" w:hanging="360"/>
      </w:pPr>
      <w:rPr>
        <w:rFonts w:ascii="Wingdings" w:hAnsi="Wingdings" w:hint="default"/>
        <w:color w:val="000000" w:themeColor="text1"/>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2A80ABE"/>
    <w:multiLevelType w:val="singleLevel"/>
    <w:tmpl w:val="DB5CF3B0"/>
    <w:lvl w:ilvl="0">
      <w:start w:val="1"/>
      <w:numFmt w:val="bullet"/>
      <w:pStyle w:val="TableBullet2"/>
      <w:lvlText w:val=""/>
      <w:lvlJc w:val="left"/>
      <w:pPr>
        <w:tabs>
          <w:tab w:val="num" w:pos="1008"/>
        </w:tabs>
        <w:ind w:left="1008" w:hanging="360"/>
      </w:pPr>
      <w:rPr>
        <w:rFonts w:ascii="Symbol" w:hAnsi="Symbol" w:hint="default"/>
      </w:rPr>
    </w:lvl>
  </w:abstractNum>
  <w:abstractNum w:abstractNumId="2" w15:restartNumberingAfterBreak="0">
    <w:nsid w:val="03673E18"/>
    <w:multiLevelType w:val="hybridMultilevel"/>
    <w:tmpl w:val="D59659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E73D74"/>
    <w:multiLevelType w:val="hybridMultilevel"/>
    <w:tmpl w:val="4EDC9F40"/>
    <w:lvl w:ilvl="0" w:tplc="9BEAF0B0">
      <w:start w:val="1"/>
      <w:numFmt w:val="bullet"/>
      <w:lvlText w:val=""/>
      <w:lvlJc w:val="left"/>
      <w:pPr>
        <w:tabs>
          <w:tab w:val="num" w:pos="360"/>
        </w:tabs>
        <w:ind w:left="360" w:hanging="360"/>
      </w:pPr>
      <w:rPr>
        <w:rFonts w:ascii="Wingdings" w:hAnsi="Wingdings" w:hint="default"/>
      </w:rPr>
    </w:lvl>
    <w:lvl w:ilvl="1" w:tplc="8FB0E3E8">
      <w:numFmt w:val="bullet"/>
      <w:lvlText w:val="-"/>
      <w:lvlJc w:val="left"/>
      <w:pPr>
        <w:tabs>
          <w:tab w:val="num" w:pos="1080"/>
        </w:tabs>
        <w:ind w:left="1080" w:hanging="360"/>
      </w:pPr>
      <w:rPr>
        <w:rFonts w:ascii="News Gothic GDB" w:eastAsia="Times New Roman" w:hAnsi="News Gothic GDB" w:cs="Arial" w:hint="default"/>
      </w:rPr>
    </w:lvl>
    <w:lvl w:ilvl="2" w:tplc="7F32239C">
      <w:start w:val="1"/>
      <w:numFmt w:val="bullet"/>
      <w:lvlText w:val=""/>
      <w:lvlJc w:val="left"/>
      <w:pPr>
        <w:tabs>
          <w:tab w:val="num" w:pos="1800"/>
        </w:tabs>
        <w:ind w:left="1800" w:hanging="360"/>
      </w:pPr>
      <w:rPr>
        <w:rFonts w:ascii="Wingdings" w:hAnsi="Wingdings" w:hint="default"/>
      </w:rPr>
    </w:lvl>
    <w:lvl w:ilvl="3" w:tplc="A138558A" w:tentative="1">
      <w:start w:val="1"/>
      <w:numFmt w:val="bullet"/>
      <w:lvlText w:val=""/>
      <w:lvlJc w:val="left"/>
      <w:pPr>
        <w:tabs>
          <w:tab w:val="num" w:pos="2520"/>
        </w:tabs>
        <w:ind w:left="2520" w:hanging="360"/>
      </w:pPr>
      <w:rPr>
        <w:rFonts w:ascii="Wingdings" w:hAnsi="Wingdings" w:hint="default"/>
      </w:rPr>
    </w:lvl>
    <w:lvl w:ilvl="4" w:tplc="10CCE142" w:tentative="1">
      <w:start w:val="1"/>
      <w:numFmt w:val="bullet"/>
      <w:lvlText w:val=""/>
      <w:lvlJc w:val="left"/>
      <w:pPr>
        <w:tabs>
          <w:tab w:val="num" w:pos="3240"/>
        </w:tabs>
        <w:ind w:left="3240" w:hanging="360"/>
      </w:pPr>
      <w:rPr>
        <w:rFonts w:ascii="Wingdings" w:hAnsi="Wingdings" w:hint="default"/>
      </w:rPr>
    </w:lvl>
    <w:lvl w:ilvl="5" w:tplc="252A2FBC" w:tentative="1">
      <w:start w:val="1"/>
      <w:numFmt w:val="bullet"/>
      <w:lvlText w:val=""/>
      <w:lvlJc w:val="left"/>
      <w:pPr>
        <w:tabs>
          <w:tab w:val="num" w:pos="3960"/>
        </w:tabs>
        <w:ind w:left="3960" w:hanging="360"/>
      </w:pPr>
      <w:rPr>
        <w:rFonts w:ascii="Wingdings" w:hAnsi="Wingdings" w:hint="default"/>
      </w:rPr>
    </w:lvl>
    <w:lvl w:ilvl="6" w:tplc="9E5CB3F0" w:tentative="1">
      <w:start w:val="1"/>
      <w:numFmt w:val="bullet"/>
      <w:lvlText w:val=""/>
      <w:lvlJc w:val="left"/>
      <w:pPr>
        <w:tabs>
          <w:tab w:val="num" w:pos="4680"/>
        </w:tabs>
        <w:ind w:left="4680" w:hanging="360"/>
      </w:pPr>
      <w:rPr>
        <w:rFonts w:ascii="Wingdings" w:hAnsi="Wingdings" w:hint="default"/>
      </w:rPr>
    </w:lvl>
    <w:lvl w:ilvl="7" w:tplc="73FE4FB8" w:tentative="1">
      <w:start w:val="1"/>
      <w:numFmt w:val="bullet"/>
      <w:lvlText w:val=""/>
      <w:lvlJc w:val="left"/>
      <w:pPr>
        <w:tabs>
          <w:tab w:val="num" w:pos="5400"/>
        </w:tabs>
        <w:ind w:left="5400" w:hanging="360"/>
      </w:pPr>
      <w:rPr>
        <w:rFonts w:ascii="Wingdings" w:hAnsi="Wingdings" w:hint="default"/>
      </w:rPr>
    </w:lvl>
    <w:lvl w:ilvl="8" w:tplc="A0BCC622"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04E91661"/>
    <w:multiLevelType w:val="hybridMultilevel"/>
    <w:tmpl w:val="7DD2618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FC6C7C"/>
    <w:multiLevelType w:val="multilevel"/>
    <w:tmpl w:val="C77C7462"/>
    <w:lvl w:ilvl="0">
      <w:start w:val="1"/>
      <w:numFmt w:val="decimal"/>
      <w:lvlText w:val="%1"/>
      <w:lvlJc w:val="left"/>
      <w:pPr>
        <w:tabs>
          <w:tab w:val="num" w:pos="1800"/>
        </w:tabs>
        <w:ind w:left="432" w:hanging="432"/>
      </w:pPr>
      <w:rPr>
        <w:rFonts w:hint="default"/>
        <w:b/>
      </w:rPr>
    </w:lvl>
    <w:lvl w:ilvl="1">
      <w:start w:val="1"/>
      <w:numFmt w:val="decimal"/>
      <w:lvlText w:val="%1.%2."/>
      <w:lvlJc w:val="left"/>
      <w:pPr>
        <w:tabs>
          <w:tab w:val="num" w:pos="720"/>
        </w:tabs>
        <w:ind w:left="576" w:hanging="576"/>
      </w:pPr>
      <w:rPr>
        <w:rFonts w:hint="default"/>
      </w:rPr>
    </w:lvl>
    <w:lvl w:ilvl="2">
      <w:start w:val="1"/>
      <w:numFmt w:val="decimal"/>
      <w:lvlRestart w:val="0"/>
      <w:pStyle w:val="Head3Num"/>
      <w:suff w:val="space"/>
      <w:lvlText w:val="2011.099.0%3"/>
      <w:lvlJc w:val="left"/>
      <w:pPr>
        <w:ind w:left="1080" w:hanging="720"/>
      </w:pPr>
      <w:rPr>
        <w:rFonts w:ascii="Times New Roman" w:hAnsi="Times New Roman" w:cs="Times New Roman" w:hint="default"/>
        <w:b/>
        <w:sz w:val="22"/>
        <w:szCs w:val="22"/>
      </w:rPr>
    </w:lvl>
    <w:lvl w:ilvl="3">
      <w:start w:val="1"/>
      <w:numFmt w:val="decimal"/>
      <w:pStyle w:val="Head4Num"/>
      <w:suff w:val="space"/>
      <w:lvlText w:val="%1.%2.%3.%4. "/>
      <w:lvlJc w:val="left"/>
      <w:pPr>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0A4B1162"/>
    <w:multiLevelType w:val="multilevel"/>
    <w:tmpl w:val="1A465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206BB0"/>
    <w:multiLevelType w:val="hybridMultilevel"/>
    <w:tmpl w:val="23861F2C"/>
    <w:lvl w:ilvl="0" w:tplc="08090005">
      <w:start w:val="1"/>
      <w:numFmt w:val="bullet"/>
      <w:lvlText w:val=""/>
      <w:lvlJc w:val="left"/>
      <w:pPr>
        <w:ind w:left="502" w:hanging="360"/>
      </w:pPr>
      <w:rPr>
        <w:rFonts w:ascii="Wingdings" w:hAnsi="Wingdings" w:hint="default"/>
      </w:rPr>
    </w:lvl>
    <w:lvl w:ilvl="1" w:tplc="08090005">
      <w:start w:val="1"/>
      <w:numFmt w:val="bullet"/>
      <w:lvlText w:val=""/>
      <w:lvlJc w:val="left"/>
      <w:pPr>
        <w:ind w:left="1417" w:hanging="555"/>
      </w:pPr>
      <w:rPr>
        <w:rFonts w:ascii="Wingdings" w:hAnsi="Wingdings" w:hint="default"/>
      </w:rPr>
    </w:lvl>
    <w:lvl w:ilvl="2" w:tplc="08090005" w:tentative="1">
      <w:start w:val="1"/>
      <w:numFmt w:val="bullet"/>
      <w:lvlText w:val=""/>
      <w:lvlJc w:val="left"/>
      <w:pPr>
        <w:ind w:left="1942" w:hanging="360"/>
      </w:pPr>
      <w:rPr>
        <w:rFonts w:ascii="Wingdings" w:hAnsi="Wingdings" w:hint="default"/>
      </w:rPr>
    </w:lvl>
    <w:lvl w:ilvl="3" w:tplc="08090001" w:tentative="1">
      <w:start w:val="1"/>
      <w:numFmt w:val="bullet"/>
      <w:lvlText w:val=""/>
      <w:lvlJc w:val="left"/>
      <w:pPr>
        <w:ind w:left="2662" w:hanging="360"/>
      </w:pPr>
      <w:rPr>
        <w:rFonts w:ascii="Symbol" w:hAnsi="Symbol" w:hint="default"/>
      </w:rPr>
    </w:lvl>
    <w:lvl w:ilvl="4" w:tplc="08090003" w:tentative="1">
      <w:start w:val="1"/>
      <w:numFmt w:val="bullet"/>
      <w:lvlText w:val="o"/>
      <w:lvlJc w:val="left"/>
      <w:pPr>
        <w:ind w:left="3382" w:hanging="360"/>
      </w:pPr>
      <w:rPr>
        <w:rFonts w:ascii="Courier New" w:hAnsi="Courier New" w:cs="Courier New" w:hint="default"/>
      </w:rPr>
    </w:lvl>
    <w:lvl w:ilvl="5" w:tplc="08090005" w:tentative="1">
      <w:start w:val="1"/>
      <w:numFmt w:val="bullet"/>
      <w:lvlText w:val=""/>
      <w:lvlJc w:val="left"/>
      <w:pPr>
        <w:ind w:left="4102" w:hanging="360"/>
      </w:pPr>
      <w:rPr>
        <w:rFonts w:ascii="Wingdings" w:hAnsi="Wingdings" w:hint="default"/>
      </w:rPr>
    </w:lvl>
    <w:lvl w:ilvl="6" w:tplc="08090001" w:tentative="1">
      <w:start w:val="1"/>
      <w:numFmt w:val="bullet"/>
      <w:lvlText w:val=""/>
      <w:lvlJc w:val="left"/>
      <w:pPr>
        <w:ind w:left="4822" w:hanging="360"/>
      </w:pPr>
      <w:rPr>
        <w:rFonts w:ascii="Symbol" w:hAnsi="Symbol" w:hint="default"/>
      </w:rPr>
    </w:lvl>
    <w:lvl w:ilvl="7" w:tplc="08090003" w:tentative="1">
      <w:start w:val="1"/>
      <w:numFmt w:val="bullet"/>
      <w:lvlText w:val="o"/>
      <w:lvlJc w:val="left"/>
      <w:pPr>
        <w:ind w:left="5542" w:hanging="360"/>
      </w:pPr>
      <w:rPr>
        <w:rFonts w:ascii="Courier New" w:hAnsi="Courier New" w:cs="Courier New" w:hint="default"/>
      </w:rPr>
    </w:lvl>
    <w:lvl w:ilvl="8" w:tplc="08090005" w:tentative="1">
      <w:start w:val="1"/>
      <w:numFmt w:val="bullet"/>
      <w:lvlText w:val=""/>
      <w:lvlJc w:val="left"/>
      <w:pPr>
        <w:ind w:left="6262" w:hanging="360"/>
      </w:pPr>
      <w:rPr>
        <w:rFonts w:ascii="Wingdings" w:hAnsi="Wingdings" w:hint="default"/>
      </w:rPr>
    </w:lvl>
  </w:abstractNum>
  <w:abstractNum w:abstractNumId="8" w15:restartNumberingAfterBreak="0">
    <w:nsid w:val="0B55724A"/>
    <w:multiLevelType w:val="hybridMultilevel"/>
    <w:tmpl w:val="6874AE00"/>
    <w:lvl w:ilvl="0" w:tplc="90D27348">
      <w:start w:val="1"/>
      <w:numFmt w:val="bullet"/>
      <w:lvlText w:val=""/>
      <w:lvlJc w:val="left"/>
      <w:pPr>
        <w:ind w:left="360" w:hanging="360"/>
      </w:pPr>
      <w:rPr>
        <w:rFonts w:ascii="Symbol" w:hAnsi="Symbol" w:hint="default"/>
        <w:color w:val="000000" w:themeColor="text1"/>
      </w:rPr>
    </w:lvl>
    <w:lvl w:ilvl="1" w:tplc="282EF678" w:tentative="1">
      <w:start w:val="1"/>
      <w:numFmt w:val="bullet"/>
      <w:lvlText w:val="o"/>
      <w:lvlJc w:val="left"/>
      <w:pPr>
        <w:ind w:left="1080" w:hanging="360"/>
      </w:pPr>
      <w:rPr>
        <w:rFonts w:ascii="Courier New" w:hAnsi="Courier New" w:hint="default"/>
      </w:rPr>
    </w:lvl>
    <w:lvl w:ilvl="2" w:tplc="0EE4A0A2" w:tentative="1">
      <w:start w:val="1"/>
      <w:numFmt w:val="bullet"/>
      <w:lvlText w:val=""/>
      <w:lvlJc w:val="left"/>
      <w:pPr>
        <w:ind w:left="1800" w:hanging="360"/>
      </w:pPr>
      <w:rPr>
        <w:rFonts w:ascii="Wingdings" w:hAnsi="Wingdings" w:hint="default"/>
      </w:rPr>
    </w:lvl>
    <w:lvl w:ilvl="3" w:tplc="F2DCA36E" w:tentative="1">
      <w:start w:val="1"/>
      <w:numFmt w:val="bullet"/>
      <w:lvlText w:val=""/>
      <w:lvlJc w:val="left"/>
      <w:pPr>
        <w:ind w:left="2520" w:hanging="360"/>
      </w:pPr>
      <w:rPr>
        <w:rFonts w:ascii="Symbol" w:hAnsi="Symbol" w:hint="default"/>
      </w:rPr>
    </w:lvl>
    <w:lvl w:ilvl="4" w:tplc="60889F06" w:tentative="1">
      <w:start w:val="1"/>
      <w:numFmt w:val="bullet"/>
      <w:lvlText w:val="o"/>
      <w:lvlJc w:val="left"/>
      <w:pPr>
        <w:ind w:left="3240" w:hanging="360"/>
      </w:pPr>
      <w:rPr>
        <w:rFonts w:ascii="Courier New" w:hAnsi="Courier New" w:hint="default"/>
      </w:rPr>
    </w:lvl>
    <w:lvl w:ilvl="5" w:tplc="5674340A" w:tentative="1">
      <w:start w:val="1"/>
      <w:numFmt w:val="bullet"/>
      <w:lvlText w:val=""/>
      <w:lvlJc w:val="left"/>
      <w:pPr>
        <w:ind w:left="3960" w:hanging="360"/>
      </w:pPr>
      <w:rPr>
        <w:rFonts w:ascii="Wingdings" w:hAnsi="Wingdings" w:hint="default"/>
      </w:rPr>
    </w:lvl>
    <w:lvl w:ilvl="6" w:tplc="CD26C336" w:tentative="1">
      <w:start w:val="1"/>
      <w:numFmt w:val="bullet"/>
      <w:lvlText w:val=""/>
      <w:lvlJc w:val="left"/>
      <w:pPr>
        <w:ind w:left="4680" w:hanging="360"/>
      </w:pPr>
      <w:rPr>
        <w:rFonts w:ascii="Symbol" w:hAnsi="Symbol" w:hint="default"/>
      </w:rPr>
    </w:lvl>
    <w:lvl w:ilvl="7" w:tplc="67F0D3DC" w:tentative="1">
      <w:start w:val="1"/>
      <w:numFmt w:val="bullet"/>
      <w:lvlText w:val="o"/>
      <w:lvlJc w:val="left"/>
      <w:pPr>
        <w:ind w:left="5400" w:hanging="360"/>
      </w:pPr>
      <w:rPr>
        <w:rFonts w:ascii="Courier New" w:hAnsi="Courier New" w:hint="default"/>
      </w:rPr>
    </w:lvl>
    <w:lvl w:ilvl="8" w:tplc="5FCEB6BE" w:tentative="1">
      <w:start w:val="1"/>
      <w:numFmt w:val="bullet"/>
      <w:lvlText w:val=""/>
      <w:lvlJc w:val="left"/>
      <w:pPr>
        <w:ind w:left="6120" w:hanging="360"/>
      </w:pPr>
      <w:rPr>
        <w:rFonts w:ascii="Wingdings" w:hAnsi="Wingdings" w:hint="default"/>
      </w:rPr>
    </w:lvl>
  </w:abstractNum>
  <w:abstractNum w:abstractNumId="9" w15:restartNumberingAfterBreak="0">
    <w:nsid w:val="0C7F2667"/>
    <w:multiLevelType w:val="hybridMultilevel"/>
    <w:tmpl w:val="F18E59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FB36621"/>
    <w:multiLevelType w:val="multilevel"/>
    <w:tmpl w:val="1F4E6CA6"/>
    <w:lvl w:ilvl="0">
      <w:start w:val="1"/>
      <w:numFmt w:val="decimal"/>
      <w:lvlText w:val="%1."/>
      <w:lvlJc w:val="left"/>
      <w:pPr>
        <w:tabs>
          <w:tab w:val="num" w:pos="720"/>
        </w:tabs>
        <w:ind w:left="720" w:hanging="720"/>
      </w:pPr>
      <w:rPr>
        <w:rFonts w:ascii="Arial" w:hAnsi="Arial" w:hint="default"/>
        <w:b/>
        <w:i w:val="0"/>
        <w:sz w:val="36"/>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1" w15:restartNumberingAfterBreak="0">
    <w:nsid w:val="104315C7"/>
    <w:multiLevelType w:val="hybridMultilevel"/>
    <w:tmpl w:val="F2CC3152"/>
    <w:lvl w:ilvl="0" w:tplc="11265A30">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2" w15:restartNumberingAfterBreak="0">
    <w:nsid w:val="1046C90A"/>
    <w:multiLevelType w:val="hybridMultilevel"/>
    <w:tmpl w:val="FFFFFFFF"/>
    <w:lvl w:ilvl="0" w:tplc="A204F7E8">
      <w:start w:val="1"/>
      <w:numFmt w:val="bullet"/>
      <w:lvlText w:val=""/>
      <w:lvlJc w:val="left"/>
      <w:pPr>
        <w:ind w:left="720" w:hanging="360"/>
      </w:pPr>
      <w:rPr>
        <w:rFonts w:ascii="Wingdings" w:hAnsi="Wingdings" w:hint="default"/>
      </w:rPr>
    </w:lvl>
    <w:lvl w:ilvl="1" w:tplc="4B0C83BE">
      <w:start w:val="1"/>
      <w:numFmt w:val="bullet"/>
      <w:lvlText w:val="o"/>
      <w:lvlJc w:val="left"/>
      <w:pPr>
        <w:ind w:left="1440" w:hanging="360"/>
      </w:pPr>
      <w:rPr>
        <w:rFonts w:ascii="Courier New" w:hAnsi="Courier New" w:hint="default"/>
      </w:rPr>
    </w:lvl>
    <w:lvl w:ilvl="2" w:tplc="914A397C">
      <w:start w:val="1"/>
      <w:numFmt w:val="bullet"/>
      <w:lvlText w:val=""/>
      <w:lvlJc w:val="left"/>
      <w:pPr>
        <w:ind w:left="2160" w:hanging="360"/>
      </w:pPr>
      <w:rPr>
        <w:rFonts w:ascii="Wingdings" w:hAnsi="Wingdings" w:hint="default"/>
      </w:rPr>
    </w:lvl>
    <w:lvl w:ilvl="3" w:tplc="93F8292A">
      <w:start w:val="1"/>
      <w:numFmt w:val="bullet"/>
      <w:lvlText w:val=""/>
      <w:lvlJc w:val="left"/>
      <w:pPr>
        <w:ind w:left="2880" w:hanging="360"/>
      </w:pPr>
      <w:rPr>
        <w:rFonts w:ascii="Symbol" w:hAnsi="Symbol" w:hint="default"/>
      </w:rPr>
    </w:lvl>
    <w:lvl w:ilvl="4" w:tplc="74765A9E">
      <w:start w:val="1"/>
      <w:numFmt w:val="bullet"/>
      <w:lvlText w:val="o"/>
      <w:lvlJc w:val="left"/>
      <w:pPr>
        <w:ind w:left="3600" w:hanging="360"/>
      </w:pPr>
      <w:rPr>
        <w:rFonts w:ascii="Courier New" w:hAnsi="Courier New" w:hint="default"/>
      </w:rPr>
    </w:lvl>
    <w:lvl w:ilvl="5" w:tplc="CD76CF44">
      <w:start w:val="1"/>
      <w:numFmt w:val="bullet"/>
      <w:lvlText w:val=""/>
      <w:lvlJc w:val="left"/>
      <w:pPr>
        <w:ind w:left="4320" w:hanging="360"/>
      </w:pPr>
      <w:rPr>
        <w:rFonts w:ascii="Wingdings" w:hAnsi="Wingdings" w:hint="default"/>
      </w:rPr>
    </w:lvl>
    <w:lvl w:ilvl="6" w:tplc="DDAC8E9E">
      <w:start w:val="1"/>
      <w:numFmt w:val="bullet"/>
      <w:lvlText w:val=""/>
      <w:lvlJc w:val="left"/>
      <w:pPr>
        <w:ind w:left="5040" w:hanging="360"/>
      </w:pPr>
      <w:rPr>
        <w:rFonts w:ascii="Symbol" w:hAnsi="Symbol" w:hint="default"/>
      </w:rPr>
    </w:lvl>
    <w:lvl w:ilvl="7" w:tplc="CFB267D6">
      <w:start w:val="1"/>
      <w:numFmt w:val="bullet"/>
      <w:lvlText w:val="o"/>
      <w:lvlJc w:val="left"/>
      <w:pPr>
        <w:ind w:left="5760" w:hanging="360"/>
      </w:pPr>
      <w:rPr>
        <w:rFonts w:ascii="Courier New" w:hAnsi="Courier New" w:hint="default"/>
      </w:rPr>
    </w:lvl>
    <w:lvl w:ilvl="8" w:tplc="1B32C15E">
      <w:start w:val="1"/>
      <w:numFmt w:val="bullet"/>
      <w:lvlText w:val=""/>
      <w:lvlJc w:val="left"/>
      <w:pPr>
        <w:ind w:left="6480" w:hanging="360"/>
      </w:pPr>
      <w:rPr>
        <w:rFonts w:ascii="Wingdings" w:hAnsi="Wingdings" w:hint="default"/>
      </w:rPr>
    </w:lvl>
  </w:abstractNum>
  <w:abstractNum w:abstractNumId="13" w15:restartNumberingAfterBreak="0">
    <w:nsid w:val="10F10E99"/>
    <w:multiLevelType w:val="hybridMultilevel"/>
    <w:tmpl w:val="4F62E970"/>
    <w:lvl w:ilvl="0" w:tplc="F74A6BA0">
      <w:start w:val="1"/>
      <w:numFmt w:val="decimal"/>
      <w:lvlText w:val="%1."/>
      <w:lvlJc w:val="left"/>
      <w:pPr>
        <w:ind w:left="1020" w:hanging="360"/>
      </w:pPr>
    </w:lvl>
    <w:lvl w:ilvl="1" w:tplc="3A1CB7F6">
      <w:start w:val="1"/>
      <w:numFmt w:val="decimal"/>
      <w:lvlText w:val="%2."/>
      <w:lvlJc w:val="left"/>
      <w:pPr>
        <w:ind w:left="1020" w:hanging="360"/>
      </w:pPr>
    </w:lvl>
    <w:lvl w:ilvl="2" w:tplc="ED58FD3A">
      <w:start w:val="1"/>
      <w:numFmt w:val="decimal"/>
      <w:lvlText w:val="%3."/>
      <w:lvlJc w:val="left"/>
      <w:pPr>
        <w:ind w:left="1020" w:hanging="360"/>
      </w:pPr>
    </w:lvl>
    <w:lvl w:ilvl="3" w:tplc="1FC8B104">
      <w:start w:val="1"/>
      <w:numFmt w:val="decimal"/>
      <w:lvlText w:val="%4."/>
      <w:lvlJc w:val="left"/>
      <w:pPr>
        <w:ind w:left="1020" w:hanging="360"/>
      </w:pPr>
    </w:lvl>
    <w:lvl w:ilvl="4" w:tplc="59C2DEEE">
      <w:start w:val="1"/>
      <w:numFmt w:val="decimal"/>
      <w:lvlText w:val="%5."/>
      <w:lvlJc w:val="left"/>
      <w:pPr>
        <w:ind w:left="1020" w:hanging="360"/>
      </w:pPr>
    </w:lvl>
    <w:lvl w:ilvl="5" w:tplc="EBDA973E">
      <w:start w:val="1"/>
      <w:numFmt w:val="decimal"/>
      <w:lvlText w:val="%6."/>
      <w:lvlJc w:val="left"/>
      <w:pPr>
        <w:ind w:left="1020" w:hanging="360"/>
      </w:pPr>
    </w:lvl>
    <w:lvl w:ilvl="6" w:tplc="CEE6CA16">
      <w:start w:val="1"/>
      <w:numFmt w:val="decimal"/>
      <w:lvlText w:val="%7."/>
      <w:lvlJc w:val="left"/>
      <w:pPr>
        <w:ind w:left="1020" w:hanging="360"/>
      </w:pPr>
    </w:lvl>
    <w:lvl w:ilvl="7" w:tplc="2E526D26">
      <w:start w:val="1"/>
      <w:numFmt w:val="decimal"/>
      <w:lvlText w:val="%8."/>
      <w:lvlJc w:val="left"/>
      <w:pPr>
        <w:ind w:left="1020" w:hanging="360"/>
      </w:pPr>
    </w:lvl>
    <w:lvl w:ilvl="8" w:tplc="A28685F4">
      <w:start w:val="1"/>
      <w:numFmt w:val="decimal"/>
      <w:lvlText w:val="%9."/>
      <w:lvlJc w:val="left"/>
      <w:pPr>
        <w:ind w:left="1020" w:hanging="360"/>
      </w:pPr>
    </w:lvl>
  </w:abstractNum>
  <w:abstractNum w:abstractNumId="14" w15:restartNumberingAfterBreak="0">
    <w:nsid w:val="112E47AB"/>
    <w:multiLevelType w:val="hybridMultilevel"/>
    <w:tmpl w:val="8C12F8D2"/>
    <w:lvl w:ilvl="0" w:tplc="11265A30">
      <w:start w:val="1"/>
      <w:numFmt w:val="bullet"/>
      <w:lvlText w:val=""/>
      <w:lvlJc w:val="left"/>
      <w:pPr>
        <w:ind w:left="360" w:hanging="360"/>
      </w:pPr>
      <w:rPr>
        <w:rFonts w:ascii="Wingdings" w:hAnsi="Wingdings" w:hint="default"/>
        <w:color w:val="000000" w:themeColor="text1"/>
      </w:rPr>
    </w:lvl>
    <w:lvl w:ilvl="1" w:tplc="FFFFFFFF">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1E522B9"/>
    <w:multiLevelType w:val="hybridMultilevel"/>
    <w:tmpl w:val="BC7A3AB2"/>
    <w:lvl w:ilvl="0" w:tplc="471EC056">
      <w:start w:val="1"/>
      <w:numFmt w:val="bullet"/>
      <w:pStyle w:val="ListBullet2"/>
      <w:lvlText w:val=""/>
      <w:lvlJc w:val="left"/>
      <w:pPr>
        <w:tabs>
          <w:tab w:val="num" w:pos="1944"/>
        </w:tabs>
        <w:ind w:left="1944" w:hanging="360"/>
      </w:pPr>
      <w:rPr>
        <w:rFonts w:ascii="Symbol" w:hAnsi="Symbol" w:hint="default"/>
        <w:sz w:val="20"/>
      </w:rPr>
    </w:lvl>
    <w:lvl w:ilvl="1" w:tplc="193A175A" w:tentative="1">
      <w:start w:val="1"/>
      <w:numFmt w:val="bullet"/>
      <w:lvlText w:val="o"/>
      <w:lvlJc w:val="left"/>
      <w:pPr>
        <w:tabs>
          <w:tab w:val="num" w:pos="1440"/>
        </w:tabs>
        <w:ind w:left="1440" w:hanging="360"/>
      </w:pPr>
      <w:rPr>
        <w:rFonts w:ascii="Courier New" w:hAnsi="Courier New" w:hint="default"/>
      </w:rPr>
    </w:lvl>
    <w:lvl w:ilvl="2" w:tplc="53D0C60A" w:tentative="1">
      <w:start w:val="1"/>
      <w:numFmt w:val="bullet"/>
      <w:lvlText w:val=""/>
      <w:lvlJc w:val="left"/>
      <w:pPr>
        <w:tabs>
          <w:tab w:val="num" w:pos="2160"/>
        </w:tabs>
        <w:ind w:left="2160" w:hanging="360"/>
      </w:pPr>
      <w:rPr>
        <w:rFonts w:ascii="Wingdings" w:hAnsi="Wingdings" w:hint="default"/>
      </w:rPr>
    </w:lvl>
    <w:lvl w:ilvl="3" w:tplc="EF74F0BE" w:tentative="1">
      <w:start w:val="1"/>
      <w:numFmt w:val="bullet"/>
      <w:lvlText w:val=""/>
      <w:lvlJc w:val="left"/>
      <w:pPr>
        <w:tabs>
          <w:tab w:val="num" w:pos="2880"/>
        </w:tabs>
        <w:ind w:left="2880" w:hanging="360"/>
      </w:pPr>
      <w:rPr>
        <w:rFonts w:ascii="Symbol" w:hAnsi="Symbol" w:hint="default"/>
      </w:rPr>
    </w:lvl>
    <w:lvl w:ilvl="4" w:tplc="366E9098" w:tentative="1">
      <w:start w:val="1"/>
      <w:numFmt w:val="bullet"/>
      <w:lvlText w:val="o"/>
      <w:lvlJc w:val="left"/>
      <w:pPr>
        <w:tabs>
          <w:tab w:val="num" w:pos="3600"/>
        </w:tabs>
        <w:ind w:left="3600" w:hanging="360"/>
      </w:pPr>
      <w:rPr>
        <w:rFonts w:ascii="Courier New" w:hAnsi="Courier New" w:hint="default"/>
      </w:rPr>
    </w:lvl>
    <w:lvl w:ilvl="5" w:tplc="803E39DA" w:tentative="1">
      <w:start w:val="1"/>
      <w:numFmt w:val="bullet"/>
      <w:lvlText w:val=""/>
      <w:lvlJc w:val="left"/>
      <w:pPr>
        <w:tabs>
          <w:tab w:val="num" w:pos="4320"/>
        </w:tabs>
        <w:ind w:left="4320" w:hanging="360"/>
      </w:pPr>
      <w:rPr>
        <w:rFonts w:ascii="Wingdings" w:hAnsi="Wingdings" w:hint="default"/>
      </w:rPr>
    </w:lvl>
    <w:lvl w:ilvl="6" w:tplc="DC564834" w:tentative="1">
      <w:start w:val="1"/>
      <w:numFmt w:val="bullet"/>
      <w:lvlText w:val=""/>
      <w:lvlJc w:val="left"/>
      <w:pPr>
        <w:tabs>
          <w:tab w:val="num" w:pos="5040"/>
        </w:tabs>
        <w:ind w:left="5040" w:hanging="360"/>
      </w:pPr>
      <w:rPr>
        <w:rFonts w:ascii="Symbol" w:hAnsi="Symbol" w:hint="default"/>
      </w:rPr>
    </w:lvl>
    <w:lvl w:ilvl="7" w:tplc="70C6FFC2" w:tentative="1">
      <w:start w:val="1"/>
      <w:numFmt w:val="bullet"/>
      <w:lvlText w:val="o"/>
      <w:lvlJc w:val="left"/>
      <w:pPr>
        <w:tabs>
          <w:tab w:val="num" w:pos="5760"/>
        </w:tabs>
        <w:ind w:left="5760" w:hanging="360"/>
      </w:pPr>
      <w:rPr>
        <w:rFonts w:ascii="Courier New" w:hAnsi="Courier New" w:hint="default"/>
      </w:rPr>
    </w:lvl>
    <w:lvl w:ilvl="8" w:tplc="6DF49580"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20447FF"/>
    <w:multiLevelType w:val="hybridMultilevel"/>
    <w:tmpl w:val="F5E4C3B0"/>
    <w:lvl w:ilvl="0" w:tplc="11265A30">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7" w15:restartNumberingAfterBreak="0">
    <w:nsid w:val="13564FDE"/>
    <w:multiLevelType w:val="hybridMultilevel"/>
    <w:tmpl w:val="FFFFFFFF"/>
    <w:lvl w:ilvl="0" w:tplc="B4887DAE">
      <w:start w:val="1"/>
      <w:numFmt w:val="bullet"/>
      <w:lvlText w:val=""/>
      <w:lvlJc w:val="left"/>
      <w:pPr>
        <w:ind w:left="720" w:hanging="360"/>
      </w:pPr>
      <w:rPr>
        <w:rFonts w:ascii="Symbol" w:hAnsi="Symbol" w:hint="default"/>
      </w:rPr>
    </w:lvl>
    <w:lvl w:ilvl="1" w:tplc="1276A20E">
      <w:start w:val="1"/>
      <w:numFmt w:val="bullet"/>
      <w:lvlText w:val="o"/>
      <w:lvlJc w:val="left"/>
      <w:pPr>
        <w:ind w:left="1440" w:hanging="360"/>
      </w:pPr>
      <w:rPr>
        <w:rFonts w:ascii="Courier New" w:hAnsi="Courier New" w:hint="default"/>
      </w:rPr>
    </w:lvl>
    <w:lvl w:ilvl="2" w:tplc="76FE772A">
      <w:start w:val="1"/>
      <w:numFmt w:val="bullet"/>
      <w:lvlText w:val=""/>
      <w:lvlJc w:val="left"/>
      <w:pPr>
        <w:ind w:left="2160" w:hanging="360"/>
      </w:pPr>
      <w:rPr>
        <w:rFonts w:ascii="Wingdings" w:hAnsi="Wingdings" w:hint="default"/>
      </w:rPr>
    </w:lvl>
    <w:lvl w:ilvl="3" w:tplc="F1248C24">
      <w:start w:val="1"/>
      <w:numFmt w:val="bullet"/>
      <w:lvlText w:val=""/>
      <w:lvlJc w:val="left"/>
      <w:pPr>
        <w:ind w:left="2880" w:hanging="360"/>
      </w:pPr>
      <w:rPr>
        <w:rFonts w:ascii="Symbol" w:hAnsi="Symbol" w:hint="default"/>
      </w:rPr>
    </w:lvl>
    <w:lvl w:ilvl="4" w:tplc="E3B644A8">
      <w:start w:val="1"/>
      <w:numFmt w:val="bullet"/>
      <w:lvlText w:val="o"/>
      <w:lvlJc w:val="left"/>
      <w:pPr>
        <w:ind w:left="3600" w:hanging="360"/>
      </w:pPr>
      <w:rPr>
        <w:rFonts w:ascii="Courier New" w:hAnsi="Courier New" w:hint="default"/>
      </w:rPr>
    </w:lvl>
    <w:lvl w:ilvl="5" w:tplc="50F8A2FE">
      <w:start w:val="1"/>
      <w:numFmt w:val="bullet"/>
      <w:lvlText w:val=""/>
      <w:lvlJc w:val="left"/>
      <w:pPr>
        <w:ind w:left="4320" w:hanging="360"/>
      </w:pPr>
      <w:rPr>
        <w:rFonts w:ascii="Wingdings" w:hAnsi="Wingdings" w:hint="default"/>
      </w:rPr>
    </w:lvl>
    <w:lvl w:ilvl="6" w:tplc="6778FA0C">
      <w:start w:val="1"/>
      <w:numFmt w:val="bullet"/>
      <w:lvlText w:val=""/>
      <w:lvlJc w:val="left"/>
      <w:pPr>
        <w:ind w:left="5040" w:hanging="360"/>
      </w:pPr>
      <w:rPr>
        <w:rFonts w:ascii="Symbol" w:hAnsi="Symbol" w:hint="default"/>
      </w:rPr>
    </w:lvl>
    <w:lvl w:ilvl="7" w:tplc="574A3E6C">
      <w:start w:val="1"/>
      <w:numFmt w:val="bullet"/>
      <w:lvlText w:val="o"/>
      <w:lvlJc w:val="left"/>
      <w:pPr>
        <w:ind w:left="5760" w:hanging="360"/>
      </w:pPr>
      <w:rPr>
        <w:rFonts w:ascii="Courier New" w:hAnsi="Courier New" w:hint="default"/>
      </w:rPr>
    </w:lvl>
    <w:lvl w:ilvl="8" w:tplc="1D48DBE2">
      <w:start w:val="1"/>
      <w:numFmt w:val="bullet"/>
      <w:lvlText w:val=""/>
      <w:lvlJc w:val="left"/>
      <w:pPr>
        <w:ind w:left="6480" w:hanging="360"/>
      </w:pPr>
      <w:rPr>
        <w:rFonts w:ascii="Wingdings" w:hAnsi="Wingdings" w:hint="default"/>
      </w:rPr>
    </w:lvl>
  </w:abstractNum>
  <w:abstractNum w:abstractNumId="18" w15:restartNumberingAfterBreak="0">
    <w:nsid w:val="149D0985"/>
    <w:multiLevelType w:val="multilevel"/>
    <w:tmpl w:val="A2481F26"/>
    <w:lvl w:ilvl="0">
      <w:start w:val="1"/>
      <w:numFmt w:val="decimal"/>
      <w:lvlText w:val="Chapter %1."/>
      <w:lvlJc w:val="left"/>
      <w:pPr>
        <w:tabs>
          <w:tab w:val="num" w:pos="1800"/>
        </w:tabs>
        <w:ind w:left="432" w:hanging="432"/>
      </w:pPr>
      <w:rPr>
        <w:rFonts w:ascii="Times New Roman" w:hAnsi="Times New Roman" w:cs="Times New Roman" w:hint="default"/>
      </w:rPr>
    </w:lvl>
    <w:lvl w:ilvl="1">
      <w:start w:val="1"/>
      <w:numFmt w:val="decimal"/>
      <w:lvlText w:val="%1.%2."/>
      <w:lvlJc w:val="left"/>
      <w:pPr>
        <w:tabs>
          <w:tab w:val="num" w:pos="720"/>
        </w:tabs>
        <w:ind w:left="576" w:hanging="576"/>
      </w:pPr>
      <w:rPr>
        <w:rFonts w:hint="default"/>
      </w:rPr>
    </w:lvl>
    <w:lvl w:ilvl="2">
      <w:start w:val="1"/>
      <w:numFmt w:val="decimal"/>
      <w:lvlRestart w:val="0"/>
      <w:suff w:val="space"/>
      <w:lvlText w:val="2008.032.0%3. "/>
      <w:lvlJc w:val="left"/>
      <w:pPr>
        <w:ind w:left="1735" w:hanging="720"/>
      </w:pPr>
      <w:rPr>
        <w:rFonts w:ascii="Times New Roman" w:hAnsi="Times New Roman" w:cs="Times New Roman" w:hint="default"/>
        <w:b/>
        <w:sz w:val="22"/>
        <w:szCs w:val="22"/>
      </w:rPr>
    </w:lvl>
    <w:lvl w:ilvl="3">
      <w:start w:val="1"/>
      <w:numFmt w:val="decimal"/>
      <w:suff w:val="space"/>
      <w:lvlText w:val="%1.%2.%3.%4. "/>
      <w:lvlJc w:val="left"/>
      <w:pPr>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15:restartNumberingAfterBreak="0">
    <w:nsid w:val="15D0794D"/>
    <w:multiLevelType w:val="hybridMultilevel"/>
    <w:tmpl w:val="8D940992"/>
    <w:lvl w:ilvl="0" w:tplc="B4EE88AE">
      <w:start w:val="1"/>
      <w:numFmt w:val="bullet"/>
      <w:lvlText w:val=""/>
      <w:lvlJc w:val="left"/>
      <w:pPr>
        <w:ind w:left="720" w:hanging="360"/>
      </w:pPr>
      <w:rPr>
        <w:rFonts w:ascii="Wingdings" w:hAnsi="Wingdings" w:hint="default"/>
      </w:rPr>
    </w:lvl>
    <w:lvl w:ilvl="1" w:tplc="F4E6E606" w:tentative="1">
      <w:start w:val="1"/>
      <w:numFmt w:val="bullet"/>
      <w:lvlText w:val="o"/>
      <w:lvlJc w:val="left"/>
      <w:pPr>
        <w:ind w:left="1440" w:hanging="360"/>
      </w:pPr>
      <w:rPr>
        <w:rFonts w:ascii="Courier New" w:hAnsi="Courier New" w:hint="default"/>
      </w:rPr>
    </w:lvl>
    <w:lvl w:ilvl="2" w:tplc="F25EA87C" w:tentative="1">
      <w:start w:val="1"/>
      <w:numFmt w:val="bullet"/>
      <w:lvlText w:val=""/>
      <w:lvlJc w:val="left"/>
      <w:pPr>
        <w:ind w:left="2160" w:hanging="360"/>
      </w:pPr>
      <w:rPr>
        <w:rFonts w:ascii="Wingdings" w:hAnsi="Wingdings" w:hint="default"/>
      </w:rPr>
    </w:lvl>
    <w:lvl w:ilvl="3" w:tplc="35B241E4" w:tentative="1">
      <w:start w:val="1"/>
      <w:numFmt w:val="bullet"/>
      <w:lvlText w:val=""/>
      <w:lvlJc w:val="left"/>
      <w:pPr>
        <w:ind w:left="2880" w:hanging="360"/>
      </w:pPr>
      <w:rPr>
        <w:rFonts w:ascii="Symbol" w:hAnsi="Symbol" w:hint="default"/>
      </w:rPr>
    </w:lvl>
    <w:lvl w:ilvl="4" w:tplc="5C4E865C" w:tentative="1">
      <w:start w:val="1"/>
      <w:numFmt w:val="bullet"/>
      <w:lvlText w:val="o"/>
      <w:lvlJc w:val="left"/>
      <w:pPr>
        <w:ind w:left="3600" w:hanging="360"/>
      </w:pPr>
      <w:rPr>
        <w:rFonts w:ascii="Courier New" w:hAnsi="Courier New" w:hint="default"/>
      </w:rPr>
    </w:lvl>
    <w:lvl w:ilvl="5" w:tplc="0762BD88" w:tentative="1">
      <w:start w:val="1"/>
      <w:numFmt w:val="bullet"/>
      <w:lvlText w:val=""/>
      <w:lvlJc w:val="left"/>
      <w:pPr>
        <w:ind w:left="4320" w:hanging="360"/>
      </w:pPr>
      <w:rPr>
        <w:rFonts w:ascii="Wingdings" w:hAnsi="Wingdings" w:hint="default"/>
      </w:rPr>
    </w:lvl>
    <w:lvl w:ilvl="6" w:tplc="8C2E24A8" w:tentative="1">
      <w:start w:val="1"/>
      <w:numFmt w:val="bullet"/>
      <w:lvlText w:val=""/>
      <w:lvlJc w:val="left"/>
      <w:pPr>
        <w:ind w:left="5040" w:hanging="360"/>
      </w:pPr>
      <w:rPr>
        <w:rFonts w:ascii="Symbol" w:hAnsi="Symbol" w:hint="default"/>
      </w:rPr>
    </w:lvl>
    <w:lvl w:ilvl="7" w:tplc="B7A4896C" w:tentative="1">
      <w:start w:val="1"/>
      <w:numFmt w:val="bullet"/>
      <w:lvlText w:val="o"/>
      <w:lvlJc w:val="left"/>
      <w:pPr>
        <w:ind w:left="5760" w:hanging="360"/>
      </w:pPr>
      <w:rPr>
        <w:rFonts w:ascii="Courier New" w:hAnsi="Courier New" w:hint="default"/>
      </w:rPr>
    </w:lvl>
    <w:lvl w:ilvl="8" w:tplc="9F2C0A0C" w:tentative="1">
      <w:start w:val="1"/>
      <w:numFmt w:val="bullet"/>
      <w:lvlText w:val=""/>
      <w:lvlJc w:val="left"/>
      <w:pPr>
        <w:ind w:left="6480" w:hanging="360"/>
      </w:pPr>
      <w:rPr>
        <w:rFonts w:ascii="Wingdings" w:hAnsi="Wingdings" w:hint="default"/>
      </w:rPr>
    </w:lvl>
  </w:abstractNum>
  <w:abstractNum w:abstractNumId="20" w15:restartNumberingAfterBreak="0">
    <w:nsid w:val="16446CC2"/>
    <w:multiLevelType w:val="hybridMultilevel"/>
    <w:tmpl w:val="4F865772"/>
    <w:lvl w:ilvl="0" w:tplc="1974E460">
      <w:start w:val="1"/>
      <w:numFmt w:val="decimal"/>
      <w:lvlText w:val="%1."/>
      <w:lvlJc w:val="left"/>
      <w:pPr>
        <w:ind w:left="1020" w:hanging="360"/>
      </w:pPr>
    </w:lvl>
    <w:lvl w:ilvl="1" w:tplc="BA50008E">
      <w:start w:val="1"/>
      <w:numFmt w:val="decimal"/>
      <w:lvlText w:val="%2."/>
      <w:lvlJc w:val="left"/>
      <w:pPr>
        <w:ind w:left="1020" w:hanging="360"/>
      </w:pPr>
    </w:lvl>
    <w:lvl w:ilvl="2" w:tplc="A5E6D3BA">
      <w:start w:val="1"/>
      <w:numFmt w:val="decimal"/>
      <w:lvlText w:val="%3."/>
      <w:lvlJc w:val="left"/>
      <w:pPr>
        <w:ind w:left="1020" w:hanging="360"/>
      </w:pPr>
    </w:lvl>
    <w:lvl w:ilvl="3" w:tplc="23F003BC">
      <w:start w:val="1"/>
      <w:numFmt w:val="decimal"/>
      <w:lvlText w:val="%4."/>
      <w:lvlJc w:val="left"/>
      <w:pPr>
        <w:ind w:left="1020" w:hanging="360"/>
      </w:pPr>
    </w:lvl>
    <w:lvl w:ilvl="4" w:tplc="7F1A8002">
      <w:start w:val="1"/>
      <w:numFmt w:val="decimal"/>
      <w:lvlText w:val="%5."/>
      <w:lvlJc w:val="left"/>
      <w:pPr>
        <w:ind w:left="1020" w:hanging="360"/>
      </w:pPr>
    </w:lvl>
    <w:lvl w:ilvl="5" w:tplc="65B07624">
      <w:start w:val="1"/>
      <w:numFmt w:val="decimal"/>
      <w:lvlText w:val="%6."/>
      <w:lvlJc w:val="left"/>
      <w:pPr>
        <w:ind w:left="1020" w:hanging="360"/>
      </w:pPr>
    </w:lvl>
    <w:lvl w:ilvl="6" w:tplc="DD8E363C">
      <w:start w:val="1"/>
      <w:numFmt w:val="decimal"/>
      <w:lvlText w:val="%7."/>
      <w:lvlJc w:val="left"/>
      <w:pPr>
        <w:ind w:left="1020" w:hanging="360"/>
      </w:pPr>
    </w:lvl>
    <w:lvl w:ilvl="7" w:tplc="0CA444C4">
      <w:start w:val="1"/>
      <w:numFmt w:val="decimal"/>
      <w:lvlText w:val="%8."/>
      <w:lvlJc w:val="left"/>
      <w:pPr>
        <w:ind w:left="1020" w:hanging="360"/>
      </w:pPr>
    </w:lvl>
    <w:lvl w:ilvl="8" w:tplc="A1E20508">
      <w:start w:val="1"/>
      <w:numFmt w:val="decimal"/>
      <w:lvlText w:val="%9."/>
      <w:lvlJc w:val="left"/>
      <w:pPr>
        <w:ind w:left="1020" w:hanging="360"/>
      </w:pPr>
    </w:lvl>
  </w:abstractNum>
  <w:abstractNum w:abstractNumId="21" w15:restartNumberingAfterBreak="0">
    <w:nsid w:val="198F4039"/>
    <w:multiLevelType w:val="hybridMultilevel"/>
    <w:tmpl w:val="23A83B82"/>
    <w:lvl w:ilvl="0" w:tplc="5D34223A">
      <w:start w:val="1"/>
      <w:numFmt w:val="bullet"/>
      <w:lvlText w:val=""/>
      <w:lvlJc w:val="left"/>
      <w:pPr>
        <w:ind w:left="360" w:hanging="360"/>
      </w:pPr>
      <w:rPr>
        <w:rFonts w:ascii="Symbol" w:hAnsi="Symbol" w:hint="default"/>
      </w:rPr>
    </w:lvl>
    <w:lvl w:ilvl="1" w:tplc="827A0558" w:tentative="1">
      <w:start w:val="1"/>
      <w:numFmt w:val="bullet"/>
      <w:lvlText w:val="o"/>
      <w:lvlJc w:val="left"/>
      <w:pPr>
        <w:ind w:left="1080" w:hanging="360"/>
      </w:pPr>
      <w:rPr>
        <w:rFonts w:ascii="Courier New" w:hAnsi="Courier New" w:hint="default"/>
      </w:rPr>
    </w:lvl>
    <w:lvl w:ilvl="2" w:tplc="438A95F0" w:tentative="1">
      <w:start w:val="1"/>
      <w:numFmt w:val="bullet"/>
      <w:lvlText w:val=""/>
      <w:lvlJc w:val="left"/>
      <w:pPr>
        <w:ind w:left="1800" w:hanging="360"/>
      </w:pPr>
      <w:rPr>
        <w:rFonts w:ascii="Wingdings" w:hAnsi="Wingdings" w:hint="default"/>
      </w:rPr>
    </w:lvl>
    <w:lvl w:ilvl="3" w:tplc="C20A7FC2" w:tentative="1">
      <w:start w:val="1"/>
      <w:numFmt w:val="bullet"/>
      <w:lvlText w:val=""/>
      <w:lvlJc w:val="left"/>
      <w:pPr>
        <w:ind w:left="2520" w:hanging="360"/>
      </w:pPr>
      <w:rPr>
        <w:rFonts w:ascii="Symbol" w:hAnsi="Symbol" w:hint="default"/>
      </w:rPr>
    </w:lvl>
    <w:lvl w:ilvl="4" w:tplc="DC0A0860" w:tentative="1">
      <w:start w:val="1"/>
      <w:numFmt w:val="bullet"/>
      <w:lvlText w:val="o"/>
      <w:lvlJc w:val="left"/>
      <w:pPr>
        <w:ind w:left="3240" w:hanging="360"/>
      </w:pPr>
      <w:rPr>
        <w:rFonts w:ascii="Courier New" w:hAnsi="Courier New" w:hint="default"/>
      </w:rPr>
    </w:lvl>
    <w:lvl w:ilvl="5" w:tplc="9BEC4320" w:tentative="1">
      <w:start w:val="1"/>
      <w:numFmt w:val="bullet"/>
      <w:lvlText w:val=""/>
      <w:lvlJc w:val="left"/>
      <w:pPr>
        <w:ind w:left="3960" w:hanging="360"/>
      </w:pPr>
      <w:rPr>
        <w:rFonts w:ascii="Wingdings" w:hAnsi="Wingdings" w:hint="default"/>
      </w:rPr>
    </w:lvl>
    <w:lvl w:ilvl="6" w:tplc="A4969BF8" w:tentative="1">
      <w:start w:val="1"/>
      <w:numFmt w:val="bullet"/>
      <w:lvlText w:val=""/>
      <w:lvlJc w:val="left"/>
      <w:pPr>
        <w:ind w:left="4680" w:hanging="360"/>
      </w:pPr>
      <w:rPr>
        <w:rFonts w:ascii="Symbol" w:hAnsi="Symbol" w:hint="default"/>
      </w:rPr>
    </w:lvl>
    <w:lvl w:ilvl="7" w:tplc="20F23880" w:tentative="1">
      <w:start w:val="1"/>
      <w:numFmt w:val="bullet"/>
      <w:lvlText w:val="o"/>
      <w:lvlJc w:val="left"/>
      <w:pPr>
        <w:ind w:left="5400" w:hanging="360"/>
      </w:pPr>
      <w:rPr>
        <w:rFonts w:ascii="Courier New" w:hAnsi="Courier New" w:hint="default"/>
      </w:rPr>
    </w:lvl>
    <w:lvl w:ilvl="8" w:tplc="DDFCC176" w:tentative="1">
      <w:start w:val="1"/>
      <w:numFmt w:val="bullet"/>
      <w:lvlText w:val=""/>
      <w:lvlJc w:val="left"/>
      <w:pPr>
        <w:ind w:left="6120" w:hanging="360"/>
      </w:pPr>
      <w:rPr>
        <w:rFonts w:ascii="Wingdings" w:hAnsi="Wingdings" w:hint="default"/>
      </w:rPr>
    </w:lvl>
  </w:abstractNum>
  <w:abstractNum w:abstractNumId="22" w15:restartNumberingAfterBreak="0">
    <w:nsid w:val="1C453031"/>
    <w:multiLevelType w:val="hybridMultilevel"/>
    <w:tmpl w:val="EC20325A"/>
    <w:lvl w:ilvl="0" w:tplc="11265A30">
      <w:start w:val="1"/>
      <w:numFmt w:val="bullet"/>
      <w:lvlText w:val=""/>
      <w:lvlJc w:val="left"/>
      <w:pPr>
        <w:ind w:left="360" w:hanging="360"/>
      </w:pPr>
      <w:rPr>
        <w:rFonts w:ascii="Wingdings" w:hAnsi="Wingdings" w:hint="default"/>
        <w:color w:val="000000" w:themeColor="text1"/>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1C7E3EC1"/>
    <w:multiLevelType w:val="hybridMultilevel"/>
    <w:tmpl w:val="81787C64"/>
    <w:lvl w:ilvl="0" w:tplc="6902D44C">
      <w:start w:val="1"/>
      <w:numFmt w:val="decimal"/>
      <w:lvlText w:val="%1."/>
      <w:lvlJc w:val="left"/>
      <w:pPr>
        <w:ind w:left="1020" w:hanging="360"/>
      </w:pPr>
    </w:lvl>
    <w:lvl w:ilvl="1" w:tplc="1F347A6C">
      <w:start w:val="1"/>
      <w:numFmt w:val="decimal"/>
      <w:lvlText w:val="%2."/>
      <w:lvlJc w:val="left"/>
      <w:pPr>
        <w:ind w:left="1020" w:hanging="360"/>
      </w:pPr>
    </w:lvl>
    <w:lvl w:ilvl="2" w:tplc="DEEA7A1E">
      <w:start w:val="1"/>
      <w:numFmt w:val="decimal"/>
      <w:lvlText w:val="%3."/>
      <w:lvlJc w:val="left"/>
      <w:pPr>
        <w:ind w:left="1020" w:hanging="360"/>
      </w:pPr>
    </w:lvl>
    <w:lvl w:ilvl="3" w:tplc="4442FDAA">
      <w:start w:val="1"/>
      <w:numFmt w:val="decimal"/>
      <w:lvlText w:val="%4."/>
      <w:lvlJc w:val="left"/>
      <w:pPr>
        <w:ind w:left="1020" w:hanging="360"/>
      </w:pPr>
    </w:lvl>
    <w:lvl w:ilvl="4" w:tplc="E692148C">
      <w:start w:val="1"/>
      <w:numFmt w:val="decimal"/>
      <w:lvlText w:val="%5."/>
      <w:lvlJc w:val="left"/>
      <w:pPr>
        <w:ind w:left="1020" w:hanging="360"/>
      </w:pPr>
    </w:lvl>
    <w:lvl w:ilvl="5" w:tplc="923A6520">
      <w:start w:val="1"/>
      <w:numFmt w:val="decimal"/>
      <w:lvlText w:val="%6."/>
      <w:lvlJc w:val="left"/>
      <w:pPr>
        <w:ind w:left="1020" w:hanging="360"/>
      </w:pPr>
    </w:lvl>
    <w:lvl w:ilvl="6" w:tplc="0CF0C1C0">
      <w:start w:val="1"/>
      <w:numFmt w:val="decimal"/>
      <w:lvlText w:val="%7."/>
      <w:lvlJc w:val="left"/>
      <w:pPr>
        <w:ind w:left="1020" w:hanging="360"/>
      </w:pPr>
    </w:lvl>
    <w:lvl w:ilvl="7" w:tplc="544A0184">
      <w:start w:val="1"/>
      <w:numFmt w:val="decimal"/>
      <w:lvlText w:val="%8."/>
      <w:lvlJc w:val="left"/>
      <w:pPr>
        <w:ind w:left="1020" w:hanging="360"/>
      </w:pPr>
    </w:lvl>
    <w:lvl w:ilvl="8" w:tplc="79A40504">
      <w:start w:val="1"/>
      <w:numFmt w:val="decimal"/>
      <w:lvlText w:val="%9."/>
      <w:lvlJc w:val="left"/>
      <w:pPr>
        <w:ind w:left="1020" w:hanging="360"/>
      </w:pPr>
    </w:lvl>
  </w:abstractNum>
  <w:abstractNum w:abstractNumId="24" w15:restartNumberingAfterBreak="0">
    <w:nsid w:val="1FFF5FB0"/>
    <w:multiLevelType w:val="hybridMultilevel"/>
    <w:tmpl w:val="FFFFFFFF"/>
    <w:lvl w:ilvl="0" w:tplc="0176529C">
      <w:start w:val="1"/>
      <w:numFmt w:val="bullet"/>
      <w:lvlText w:val=""/>
      <w:lvlJc w:val="left"/>
      <w:pPr>
        <w:ind w:left="720" w:hanging="360"/>
      </w:pPr>
      <w:rPr>
        <w:rFonts w:ascii="Wingdings" w:hAnsi="Wingdings" w:hint="default"/>
      </w:rPr>
    </w:lvl>
    <w:lvl w:ilvl="1" w:tplc="B1E08148">
      <w:start w:val="1"/>
      <w:numFmt w:val="bullet"/>
      <w:lvlText w:val="o"/>
      <w:lvlJc w:val="left"/>
      <w:pPr>
        <w:ind w:left="1440" w:hanging="360"/>
      </w:pPr>
      <w:rPr>
        <w:rFonts w:ascii="Courier New" w:hAnsi="Courier New" w:hint="default"/>
      </w:rPr>
    </w:lvl>
    <w:lvl w:ilvl="2" w:tplc="3F480C32">
      <w:start w:val="1"/>
      <w:numFmt w:val="bullet"/>
      <w:lvlText w:val=""/>
      <w:lvlJc w:val="left"/>
      <w:pPr>
        <w:ind w:left="2160" w:hanging="360"/>
      </w:pPr>
      <w:rPr>
        <w:rFonts w:ascii="Wingdings" w:hAnsi="Wingdings" w:hint="default"/>
      </w:rPr>
    </w:lvl>
    <w:lvl w:ilvl="3" w:tplc="36E8C0E4">
      <w:start w:val="1"/>
      <w:numFmt w:val="bullet"/>
      <w:lvlText w:val=""/>
      <w:lvlJc w:val="left"/>
      <w:pPr>
        <w:ind w:left="2880" w:hanging="360"/>
      </w:pPr>
      <w:rPr>
        <w:rFonts w:ascii="Symbol" w:hAnsi="Symbol" w:hint="default"/>
      </w:rPr>
    </w:lvl>
    <w:lvl w:ilvl="4" w:tplc="981E5816">
      <w:start w:val="1"/>
      <w:numFmt w:val="bullet"/>
      <w:lvlText w:val="o"/>
      <w:lvlJc w:val="left"/>
      <w:pPr>
        <w:ind w:left="3600" w:hanging="360"/>
      </w:pPr>
      <w:rPr>
        <w:rFonts w:ascii="Courier New" w:hAnsi="Courier New" w:hint="default"/>
      </w:rPr>
    </w:lvl>
    <w:lvl w:ilvl="5" w:tplc="B7060C3A">
      <w:start w:val="1"/>
      <w:numFmt w:val="bullet"/>
      <w:lvlText w:val=""/>
      <w:lvlJc w:val="left"/>
      <w:pPr>
        <w:ind w:left="4320" w:hanging="360"/>
      </w:pPr>
      <w:rPr>
        <w:rFonts w:ascii="Wingdings" w:hAnsi="Wingdings" w:hint="default"/>
      </w:rPr>
    </w:lvl>
    <w:lvl w:ilvl="6" w:tplc="48843E82">
      <w:start w:val="1"/>
      <w:numFmt w:val="bullet"/>
      <w:lvlText w:val=""/>
      <w:lvlJc w:val="left"/>
      <w:pPr>
        <w:ind w:left="5040" w:hanging="360"/>
      </w:pPr>
      <w:rPr>
        <w:rFonts w:ascii="Symbol" w:hAnsi="Symbol" w:hint="default"/>
      </w:rPr>
    </w:lvl>
    <w:lvl w:ilvl="7" w:tplc="52B676AA">
      <w:start w:val="1"/>
      <w:numFmt w:val="bullet"/>
      <w:lvlText w:val="o"/>
      <w:lvlJc w:val="left"/>
      <w:pPr>
        <w:ind w:left="5760" w:hanging="360"/>
      </w:pPr>
      <w:rPr>
        <w:rFonts w:ascii="Courier New" w:hAnsi="Courier New" w:hint="default"/>
      </w:rPr>
    </w:lvl>
    <w:lvl w:ilvl="8" w:tplc="B6DA75B8">
      <w:start w:val="1"/>
      <w:numFmt w:val="bullet"/>
      <w:lvlText w:val=""/>
      <w:lvlJc w:val="left"/>
      <w:pPr>
        <w:ind w:left="6480" w:hanging="360"/>
      </w:pPr>
      <w:rPr>
        <w:rFonts w:ascii="Wingdings" w:hAnsi="Wingdings" w:hint="default"/>
      </w:rPr>
    </w:lvl>
  </w:abstractNum>
  <w:abstractNum w:abstractNumId="25" w15:restartNumberingAfterBreak="0">
    <w:nsid w:val="26D43EE8"/>
    <w:multiLevelType w:val="hybridMultilevel"/>
    <w:tmpl w:val="230AA50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7B63057"/>
    <w:multiLevelType w:val="hybridMultilevel"/>
    <w:tmpl w:val="DE7CCDC4"/>
    <w:lvl w:ilvl="0" w:tplc="B9D0F0C8">
      <w:start w:val="1"/>
      <w:numFmt w:val="bullet"/>
      <w:lvlText w:val=""/>
      <w:lvlJc w:val="left"/>
      <w:pPr>
        <w:ind w:left="360" w:hanging="360"/>
      </w:pPr>
      <w:rPr>
        <w:rFonts w:ascii="Symbol" w:hAnsi="Symbol" w:hint="default"/>
        <w:color w:val="000000" w:themeColor="text1"/>
      </w:rPr>
    </w:lvl>
    <w:lvl w:ilvl="1" w:tplc="B470B598" w:tentative="1">
      <w:start w:val="1"/>
      <w:numFmt w:val="bullet"/>
      <w:lvlText w:val="o"/>
      <w:lvlJc w:val="left"/>
      <w:pPr>
        <w:ind w:left="1440" w:hanging="360"/>
      </w:pPr>
      <w:rPr>
        <w:rFonts w:ascii="Courier New" w:hAnsi="Courier New" w:hint="default"/>
      </w:rPr>
    </w:lvl>
    <w:lvl w:ilvl="2" w:tplc="155A6D2A" w:tentative="1">
      <w:start w:val="1"/>
      <w:numFmt w:val="bullet"/>
      <w:lvlText w:val=""/>
      <w:lvlJc w:val="left"/>
      <w:pPr>
        <w:ind w:left="2160" w:hanging="360"/>
      </w:pPr>
      <w:rPr>
        <w:rFonts w:ascii="Wingdings" w:hAnsi="Wingdings" w:hint="default"/>
      </w:rPr>
    </w:lvl>
    <w:lvl w:ilvl="3" w:tplc="46CEAD9A" w:tentative="1">
      <w:start w:val="1"/>
      <w:numFmt w:val="bullet"/>
      <w:lvlText w:val=""/>
      <w:lvlJc w:val="left"/>
      <w:pPr>
        <w:ind w:left="2880" w:hanging="360"/>
      </w:pPr>
      <w:rPr>
        <w:rFonts w:ascii="Symbol" w:hAnsi="Symbol" w:hint="default"/>
      </w:rPr>
    </w:lvl>
    <w:lvl w:ilvl="4" w:tplc="89E6A3A6" w:tentative="1">
      <w:start w:val="1"/>
      <w:numFmt w:val="bullet"/>
      <w:lvlText w:val="o"/>
      <w:lvlJc w:val="left"/>
      <w:pPr>
        <w:ind w:left="3600" w:hanging="360"/>
      </w:pPr>
      <w:rPr>
        <w:rFonts w:ascii="Courier New" w:hAnsi="Courier New" w:hint="default"/>
      </w:rPr>
    </w:lvl>
    <w:lvl w:ilvl="5" w:tplc="B95EDEA6" w:tentative="1">
      <w:start w:val="1"/>
      <w:numFmt w:val="bullet"/>
      <w:lvlText w:val=""/>
      <w:lvlJc w:val="left"/>
      <w:pPr>
        <w:ind w:left="4320" w:hanging="360"/>
      </w:pPr>
      <w:rPr>
        <w:rFonts w:ascii="Wingdings" w:hAnsi="Wingdings" w:hint="default"/>
      </w:rPr>
    </w:lvl>
    <w:lvl w:ilvl="6" w:tplc="248C6B04" w:tentative="1">
      <w:start w:val="1"/>
      <w:numFmt w:val="bullet"/>
      <w:lvlText w:val=""/>
      <w:lvlJc w:val="left"/>
      <w:pPr>
        <w:ind w:left="5040" w:hanging="360"/>
      </w:pPr>
      <w:rPr>
        <w:rFonts w:ascii="Symbol" w:hAnsi="Symbol" w:hint="default"/>
      </w:rPr>
    </w:lvl>
    <w:lvl w:ilvl="7" w:tplc="1740700A" w:tentative="1">
      <w:start w:val="1"/>
      <w:numFmt w:val="bullet"/>
      <w:lvlText w:val="o"/>
      <w:lvlJc w:val="left"/>
      <w:pPr>
        <w:ind w:left="5760" w:hanging="360"/>
      </w:pPr>
      <w:rPr>
        <w:rFonts w:ascii="Courier New" w:hAnsi="Courier New" w:hint="default"/>
      </w:rPr>
    </w:lvl>
    <w:lvl w:ilvl="8" w:tplc="90D81734" w:tentative="1">
      <w:start w:val="1"/>
      <w:numFmt w:val="bullet"/>
      <w:lvlText w:val=""/>
      <w:lvlJc w:val="left"/>
      <w:pPr>
        <w:ind w:left="6480" w:hanging="360"/>
      </w:pPr>
      <w:rPr>
        <w:rFonts w:ascii="Wingdings" w:hAnsi="Wingdings" w:hint="default"/>
      </w:rPr>
    </w:lvl>
  </w:abstractNum>
  <w:abstractNum w:abstractNumId="27" w15:restartNumberingAfterBreak="0">
    <w:nsid w:val="2BA9378E"/>
    <w:multiLevelType w:val="singleLevel"/>
    <w:tmpl w:val="EE4A0C8A"/>
    <w:name w:val="WP2"/>
    <w:lvl w:ilvl="0">
      <w:start w:val="1"/>
      <w:numFmt w:val="bullet"/>
      <w:pStyle w:val="TableBullet"/>
      <w:lvlText w:val=""/>
      <w:lvlJc w:val="left"/>
      <w:pPr>
        <w:tabs>
          <w:tab w:val="num" w:pos="504"/>
        </w:tabs>
        <w:ind w:left="504" w:hanging="360"/>
      </w:pPr>
      <w:rPr>
        <w:rFonts w:ascii="Symbol" w:hAnsi="Symbol" w:hint="default"/>
        <w:b w:val="0"/>
        <w:i w:val="0"/>
      </w:rPr>
    </w:lvl>
  </w:abstractNum>
  <w:abstractNum w:abstractNumId="28" w15:restartNumberingAfterBreak="0">
    <w:nsid w:val="2D7221AB"/>
    <w:multiLevelType w:val="multilevel"/>
    <w:tmpl w:val="C766216C"/>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358E3D1F"/>
    <w:multiLevelType w:val="hybridMultilevel"/>
    <w:tmpl w:val="43101E42"/>
    <w:lvl w:ilvl="0" w:tplc="ED40344A">
      <w:start w:val="1"/>
      <w:numFmt w:val="bullet"/>
      <w:lvlText w:val=""/>
      <w:lvlJc w:val="left"/>
      <w:pPr>
        <w:ind w:left="360" w:hanging="360"/>
      </w:pPr>
      <w:rPr>
        <w:rFonts w:ascii="Symbol" w:hAnsi="Symbol" w:hint="default"/>
        <w:color w:val="000000" w:themeColor="text1"/>
      </w:rPr>
    </w:lvl>
    <w:lvl w:ilvl="1" w:tplc="72C45400" w:tentative="1">
      <w:start w:val="1"/>
      <w:numFmt w:val="bullet"/>
      <w:lvlText w:val="o"/>
      <w:lvlJc w:val="left"/>
      <w:pPr>
        <w:ind w:left="1440" w:hanging="360"/>
      </w:pPr>
      <w:rPr>
        <w:rFonts w:ascii="Courier New" w:hAnsi="Courier New" w:hint="default"/>
      </w:rPr>
    </w:lvl>
    <w:lvl w:ilvl="2" w:tplc="F98ABC9E" w:tentative="1">
      <w:start w:val="1"/>
      <w:numFmt w:val="bullet"/>
      <w:lvlText w:val=""/>
      <w:lvlJc w:val="left"/>
      <w:pPr>
        <w:ind w:left="2160" w:hanging="360"/>
      </w:pPr>
      <w:rPr>
        <w:rFonts w:ascii="Wingdings" w:hAnsi="Wingdings" w:hint="default"/>
      </w:rPr>
    </w:lvl>
    <w:lvl w:ilvl="3" w:tplc="7FAEA982" w:tentative="1">
      <w:start w:val="1"/>
      <w:numFmt w:val="bullet"/>
      <w:lvlText w:val=""/>
      <w:lvlJc w:val="left"/>
      <w:pPr>
        <w:ind w:left="2880" w:hanging="360"/>
      </w:pPr>
      <w:rPr>
        <w:rFonts w:ascii="Symbol" w:hAnsi="Symbol" w:hint="default"/>
      </w:rPr>
    </w:lvl>
    <w:lvl w:ilvl="4" w:tplc="57409302" w:tentative="1">
      <w:start w:val="1"/>
      <w:numFmt w:val="bullet"/>
      <w:lvlText w:val="o"/>
      <w:lvlJc w:val="left"/>
      <w:pPr>
        <w:ind w:left="3600" w:hanging="360"/>
      </w:pPr>
      <w:rPr>
        <w:rFonts w:ascii="Courier New" w:hAnsi="Courier New" w:hint="default"/>
      </w:rPr>
    </w:lvl>
    <w:lvl w:ilvl="5" w:tplc="2D800CB4" w:tentative="1">
      <w:start w:val="1"/>
      <w:numFmt w:val="bullet"/>
      <w:lvlText w:val=""/>
      <w:lvlJc w:val="left"/>
      <w:pPr>
        <w:ind w:left="4320" w:hanging="360"/>
      </w:pPr>
      <w:rPr>
        <w:rFonts w:ascii="Wingdings" w:hAnsi="Wingdings" w:hint="default"/>
      </w:rPr>
    </w:lvl>
    <w:lvl w:ilvl="6" w:tplc="9F96C6B0" w:tentative="1">
      <w:start w:val="1"/>
      <w:numFmt w:val="bullet"/>
      <w:lvlText w:val=""/>
      <w:lvlJc w:val="left"/>
      <w:pPr>
        <w:ind w:left="5040" w:hanging="360"/>
      </w:pPr>
      <w:rPr>
        <w:rFonts w:ascii="Symbol" w:hAnsi="Symbol" w:hint="default"/>
      </w:rPr>
    </w:lvl>
    <w:lvl w:ilvl="7" w:tplc="E2AC708E" w:tentative="1">
      <w:start w:val="1"/>
      <w:numFmt w:val="bullet"/>
      <w:lvlText w:val="o"/>
      <w:lvlJc w:val="left"/>
      <w:pPr>
        <w:ind w:left="5760" w:hanging="360"/>
      </w:pPr>
      <w:rPr>
        <w:rFonts w:ascii="Courier New" w:hAnsi="Courier New" w:hint="default"/>
      </w:rPr>
    </w:lvl>
    <w:lvl w:ilvl="8" w:tplc="82A8FE2A" w:tentative="1">
      <w:start w:val="1"/>
      <w:numFmt w:val="bullet"/>
      <w:lvlText w:val=""/>
      <w:lvlJc w:val="left"/>
      <w:pPr>
        <w:ind w:left="6480" w:hanging="360"/>
      </w:pPr>
      <w:rPr>
        <w:rFonts w:ascii="Wingdings" w:hAnsi="Wingdings" w:hint="default"/>
      </w:rPr>
    </w:lvl>
  </w:abstractNum>
  <w:abstractNum w:abstractNumId="30" w15:restartNumberingAfterBreak="0">
    <w:nsid w:val="3634199D"/>
    <w:multiLevelType w:val="hybridMultilevel"/>
    <w:tmpl w:val="BFBAF1B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374B548D"/>
    <w:multiLevelType w:val="hybridMultilevel"/>
    <w:tmpl w:val="FFFFFFFF"/>
    <w:lvl w:ilvl="0" w:tplc="9C4A3CAC">
      <w:start w:val="1"/>
      <w:numFmt w:val="bullet"/>
      <w:lvlText w:val=""/>
      <w:lvlJc w:val="left"/>
      <w:pPr>
        <w:ind w:left="720" w:hanging="360"/>
      </w:pPr>
      <w:rPr>
        <w:rFonts w:ascii="Wingdings" w:hAnsi="Wingdings" w:hint="default"/>
      </w:rPr>
    </w:lvl>
    <w:lvl w:ilvl="1" w:tplc="F8429346">
      <w:start w:val="1"/>
      <w:numFmt w:val="bullet"/>
      <w:lvlText w:val="o"/>
      <w:lvlJc w:val="left"/>
      <w:pPr>
        <w:ind w:left="1440" w:hanging="360"/>
      </w:pPr>
      <w:rPr>
        <w:rFonts w:ascii="Courier New" w:hAnsi="Courier New" w:hint="default"/>
      </w:rPr>
    </w:lvl>
    <w:lvl w:ilvl="2" w:tplc="5636BE90">
      <w:start w:val="1"/>
      <w:numFmt w:val="bullet"/>
      <w:lvlText w:val=""/>
      <w:lvlJc w:val="left"/>
      <w:pPr>
        <w:ind w:left="2160" w:hanging="360"/>
      </w:pPr>
      <w:rPr>
        <w:rFonts w:ascii="Wingdings" w:hAnsi="Wingdings" w:hint="default"/>
      </w:rPr>
    </w:lvl>
    <w:lvl w:ilvl="3" w:tplc="4A74B116">
      <w:start w:val="1"/>
      <w:numFmt w:val="bullet"/>
      <w:lvlText w:val=""/>
      <w:lvlJc w:val="left"/>
      <w:pPr>
        <w:ind w:left="2880" w:hanging="360"/>
      </w:pPr>
      <w:rPr>
        <w:rFonts w:ascii="Symbol" w:hAnsi="Symbol" w:hint="default"/>
      </w:rPr>
    </w:lvl>
    <w:lvl w:ilvl="4" w:tplc="3722A276">
      <w:start w:val="1"/>
      <w:numFmt w:val="bullet"/>
      <w:lvlText w:val="o"/>
      <w:lvlJc w:val="left"/>
      <w:pPr>
        <w:ind w:left="3600" w:hanging="360"/>
      </w:pPr>
      <w:rPr>
        <w:rFonts w:ascii="Courier New" w:hAnsi="Courier New" w:hint="default"/>
      </w:rPr>
    </w:lvl>
    <w:lvl w:ilvl="5" w:tplc="0E0E9A6E">
      <w:start w:val="1"/>
      <w:numFmt w:val="bullet"/>
      <w:lvlText w:val=""/>
      <w:lvlJc w:val="left"/>
      <w:pPr>
        <w:ind w:left="4320" w:hanging="360"/>
      </w:pPr>
      <w:rPr>
        <w:rFonts w:ascii="Wingdings" w:hAnsi="Wingdings" w:hint="default"/>
      </w:rPr>
    </w:lvl>
    <w:lvl w:ilvl="6" w:tplc="109451AE">
      <w:start w:val="1"/>
      <w:numFmt w:val="bullet"/>
      <w:lvlText w:val=""/>
      <w:lvlJc w:val="left"/>
      <w:pPr>
        <w:ind w:left="5040" w:hanging="360"/>
      </w:pPr>
      <w:rPr>
        <w:rFonts w:ascii="Symbol" w:hAnsi="Symbol" w:hint="default"/>
      </w:rPr>
    </w:lvl>
    <w:lvl w:ilvl="7" w:tplc="F8D6C6E2">
      <w:start w:val="1"/>
      <w:numFmt w:val="bullet"/>
      <w:lvlText w:val="o"/>
      <w:lvlJc w:val="left"/>
      <w:pPr>
        <w:ind w:left="5760" w:hanging="360"/>
      </w:pPr>
      <w:rPr>
        <w:rFonts w:ascii="Courier New" w:hAnsi="Courier New" w:hint="default"/>
      </w:rPr>
    </w:lvl>
    <w:lvl w:ilvl="8" w:tplc="5DDC3262">
      <w:start w:val="1"/>
      <w:numFmt w:val="bullet"/>
      <w:lvlText w:val=""/>
      <w:lvlJc w:val="left"/>
      <w:pPr>
        <w:ind w:left="6480" w:hanging="360"/>
      </w:pPr>
      <w:rPr>
        <w:rFonts w:ascii="Wingdings" w:hAnsi="Wingdings" w:hint="default"/>
      </w:rPr>
    </w:lvl>
  </w:abstractNum>
  <w:abstractNum w:abstractNumId="32" w15:restartNumberingAfterBreak="0">
    <w:nsid w:val="380A237E"/>
    <w:multiLevelType w:val="hybridMultilevel"/>
    <w:tmpl w:val="F2D8D40C"/>
    <w:lvl w:ilvl="0" w:tplc="11265A30">
      <w:start w:val="1"/>
      <w:numFmt w:val="bullet"/>
      <w:lvlText w:val=""/>
      <w:lvlJc w:val="left"/>
      <w:pPr>
        <w:ind w:left="360" w:hanging="360"/>
      </w:pPr>
      <w:rPr>
        <w:rFonts w:ascii="Wingdings" w:hAnsi="Wingdings" w:hint="default"/>
        <w:color w:val="000000" w:themeColor="text1"/>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3B9A1826"/>
    <w:multiLevelType w:val="hybridMultilevel"/>
    <w:tmpl w:val="FFFFFFFF"/>
    <w:lvl w:ilvl="0" w:tplc="1D745A44">
      <w:start w:val="1"/>
      <w:numFmt w:val="bullet"/>
      <w:lvlText w:val=""/>
      <w:lvlJc w:val="left"/>
      <w:pPr>
        <w:ind w:left="720" w:hanging="360"/>
      </w:pPr>
      <w:rPr>
        <w:rFonts w:ascii="Wingdings" w:hAnsi="Wingdings" w:hint="default"/>
      </w:rPr>
    </w:lvl>
    <w:lvl w:ilvl="1" w:tplc="61CC5FD0">
      <w:start w:val="1"/>
      <w:numFmt w:val="bullet"/>
      <w:lvlText w:val="o"/>
      <w:lvlJc w:val="left"/>
      <w:pPr>
        <w:ind w:left="1440" w:hanging="360"/>
      </w:pPr>
      <w:rPr>
        <w:rFonts w:ascii="Courier New" w:hAnsi="Courier New" w:hint="default"/>
      </w:rPr>
    </w:lvl>
    <w:lvl w:ilvl="2" w:tplc="092400C0">
      <w:start w:val="1"/>
      <w:numFmt w:val="bullet"/>
      <w:lvlText w:val=""/>
      <w:lvlJc w:val="left"/>
      <w:pPr>
        <w:ind w:left="2160" w:hanging="360"/>
      </w:pPr>
      <w:rPr>
        <w:rFonts w:ascii="Wingdings" w:hAnsi="Wingdings" w:hint="default"/>
      </w:rPr>
    </w:lvl>
    <w:lvl w:ilvl="3" w:tplc="3BC2CAD0">
      <w:start w:val="1"/>
      <w:numFmt w:val="bullet"/>
      <w:lvlText w:val=""/>
      <w:lvlJc w:val="left"/>
      <w:pPr>
        <w:ind w:left="2880" w:hanging="360"/>
      </w:pPr>
      <w:rPr>
        <w:rFonts w:ascii="Symbol" w:hAnsi="Symbol" w:hint="default"/>
      </w:rPr>
    </w:lvl>
    <w:lvl w:ilvl="4" w:tplc="09BE02DE">
      <w:start w:val="1"/>
      <w:numFmt w:val="bullet"/>
      <w:lvlText w:val="o"/>
      <w:lvlJc w:val="left"/>
      <w:pPr>
        <w:ind w:left="3600" w:hanging="360"/>
      </w:pPr>
      <w:rPr>
        <w:rFonts w:ascii="Courier New" w:hAnsi="Courier New" w:hint="default"/>
      </w:rPr>
    </w:lvl>
    <w:lvl w:ilvl="5" w:tplc="4642AFA4">
      <w:start w:val="1"/>
      <w:numFmt w:val="bullet"/>
      <w:lvlText w:val=""/>
      <w:lvlJc w:val="left"/>
      <w:pPr>
        <w:ind w:left="4320" w:hanging="360"/>
      </w:pPr>
      <w:rPr>
        <w:rFonts w:ascii="Wingdings" w:hAnsi="Wingdings" w:hint="default"/>
      </w:rPr>
    </w:lvl>
    <w:lvl w:ilvl="6" w:tplc="DAAA4BFC">
      <w:start w:val="1"/>
      <w:numFmt w:val="bullet"/>
      <w:lvlText w:val=""/>
      <w:lvlJc w:val="left"/>
      <w:pPr>
        <w:ind w:left="5040" w:hanging="360"/>
      </w:pPr>
      <w:rPr>
        <w:rFonts w:ascii="Symbol" w:hAnsi="Symbol" w:hint="default"/>
      </w:rPr>
    </w:lvl>
    <w:lvl w:ilvl="7" w:tplc="73224F20">
      <w:start w:val="1"/>
      <w:numFmt w:val="bullet"/>
      <w:lvlText w:val="o"/>
      <w:lvlJc w:val="left"/>
      <w:pPr>
        <w:ind w:left="5760" w:hanging="360"/>
      </w:pPr>
      <w:rPr>
        <w:rFonts w:ascii="Courier New" w:hAnsi="Courier New" w:hint="default"/>
      </w:rPr>
    </w:lvl>
    <w:lvl w:ilvl="8" w:tplc="028E6C96">
      <w:start w:val="1"/>
      <w:numFmt w:val="bullet"/>
      <w:lvlText w:val=""/>
      <w:lvlJc w:val="left"/>
      <w:pPr>
        <w:ind w:left="6480" w:hanging="360"/>
      </w:pPr>
      <w:rPr>
        <w:rFonts w:ascii="Wingdings" w:hAnsi="Wingdings" w:hint="default"/>
      </w:rPr>
    </w:lvl>
  </w:abstractNum>
  <w:abstractNum w:abstractNumId="34" w15:restartNumberingAfterBreak="0">
    <w:nsid w:val="3C2632AB"/>
    <w:multiLevelType w:val="hybridMultilevel"/>
    <w:tmpl w:val="16BA4E8C"/>
    <w:lvl w:ilvl="0" w:tplc="F86E4460">
      <w:start w:val="1"/>
      <w:numFmt w:val="bullet"/>
      <w:lvlText w:val=""/>
      <w:lvlJc w:val="left"/>
      <w:pPr>
        <w:ind w:left="360" w:hanging="360"/>
      </w:pPr>
      <w:rPr>
        <w:rFonts w:ascii="Symbol" w:hAnsi="Symbol" w:hint="default"/>
        <w:color w:val="000000" w:themeColor="text1"/>
      </w:rPr>
    </w:lvl>
    <w:lvl w:ilvl="1" w:tplc="740A0410" w:tentative="1">
      <w:start w:val="1"/>
      <w:numFmt w:val="bullet"/>
      <w:lvlText w:val="o"/>
      <w:lvlJc w:val="left"/>
      <w:pPr>
        <w:ind w:left="1440" w:hanging="360"/>
      </w:pPr>
      <w:rPr>
        <w:rFonts w:ascii="Courier New" w:hAnsi="Courier New" w:hint="default"/>
      </w:rPr>
    </w:lvl>
    <w:lvl w:ilvl="2" w:tplc="1E089A00" w:tentative="1">
      <w:start w:val="1"/>
      <w:numFmt w:val="bullet"/>
      <w:lvlText w:val=""/>
      <w:lvlJc w:val="left"/>
      <w:pPr>
        <w:ind w:left="2160" w:hanging="360"/>
      </w:pPr>
      <w:rPr>
        <w:rFonts w:ascii="Wingdings" w:hAnsi="Wingdings" w:hint="default"/>
      </w:rPr>
    </w:lvl>
    <w:lvl w:ilvl="3" w:tplc="8C008546" w:tentative="1">
      <w:start w:val="1"/>
      <w:numFmt w:val="bullet"/>
      <w:lvlText w:val=""/>
      <w:lvlJc w:val="left"/>
      <w:pPr>
        <w:ind w:left="2880" w:hanging="360"/>
      </w:pPr>
      <w:rPr>
        <w:rFonts w:ascii="Symbol" w:hAnsi="Symbol" w:hint="default"/>
      </w:rPr>
    </w:lvl>
    <w:lvl w:ilvl="4" w:tplc="6BB22EA2" w:tentative="1">
      <w:start w:val="1"/>
      <w:numFmt w:val="bullet"/>
      <w:lvlText w:val="o"/>
      <w:lvlJc w:val="left"/>
      <w:pPr>
        <w:ind w:left="3600" w:hanging="360"/>
      </w:pPr>
      <w:rPr>
        <w:rFonts w:ascii="Courier New" w:hAnsi="Courier New" w:hint="default"/>
      </w:rPr>
    </w:lvl>
    <w:lvl w:ilvl="5" w:tplc="6E122E4A" w:tentative="1">
      <w:start w:val="1"/>
      <w:numFmt w:val="bullet"/>
      <w:lvlText w:val=""/>
      <w:lvlJc w:val="left"/>
      <w:pPr>
        <w:ind w:left="4320" w:hanging="360"/>
      </w:pPr>
      <w:rPr>
        <w:rFonts w:ascii="Wingdings" w:hAnsi="Wingdings" w:hint="default"/>
      </w:rPr>
    </w:lvl>
    <w:lvl w:ilvl="6" w:tplc="1D082BE6" w:tentative="1">
      <w:start w:val="1"/>
      <w:numFmt w:val="bullet"/>
      <w:lvlText w:val=""/>
      <w:lvlJc w:val="left"/>
      <w:pPr>
        <w:ind w:left="5040" w:hanging="360"/>
      </w:pPr>
      <w:rPr>
        <w:rFonts w:ascii="Symbol" w:hAnsi="Symbol" w:hint="default"/>
      </w:rPr>
    </w:lvl>
    <w:lvl w:ilvl="7" w:tplc="83ACCD1C" w:tentative="1">
      <w:start w:val="1"/>
      <w:numFmt w:val="bullet"/>
      <w:lvlText w:val="o"/>
      <w:lvlJc w:val="left"/>
      <w:pPr>
        <w:ind w:left="5760" w:hanging="360"/>
      </w:pPr>
      <w:rPr>
        <w:rFonts w:ascii="Courier New" w:hAnsi="Courier New" w:hint="default"/>
      </w:rPr>
    </w:lvl>
    <w:lvl w:ilvl="8" w:tplc="532C5898" w:tentative="1">
      <w:start w:val="1"/>
      <w:numFmt w:val="bullet"/>
      <w:lvlText w:val=""/>
      <w:lvlJc w:val="left"/>
      <w:pPr>
        <w:ind w:left="6480" w:hanging="360"/>
      </w:pPr>
      <w:rPr>
        <w:rFonts w:ascii="Wingdings" w:hAnsi="Wingdings" w:hint="default"/>
      </w:rPr>
    </w:lvl>
  </w:abstractNum>
  <w:abstractNum w:abstractNumId="35" w15:restartNumberingAfterBreak="0">
    <w:nsid w:val="40A1204B"/>
    <w:multiLevelType w:val="hybridMultilevel"/>
    <w:tmpl w:val="05746CC2"/>
    <w:lvl w:ilvl="0" w:tplc="9F26F93C">
      <w:start w:val="1"/>
      <w:numFmt w:val="bullet"/>
      <w:pStyle w:val="1Bull"/>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0E25EFF"/>
    <w:multiLevelType w:val="multilevel"/>
    <w:tmpl w:val="988A93A8"/>
    <w:lvl w:ilvl="0">
      <w:start w:val="1"/>
      <w:numFmt w:val="decimal"/>
      <w:pStyle w:val="ListNum1"/>
      <w:lvlText w:val="%1."/>
      <w:lvlJc w:val="left"/>
      <w:pPr>
        <w:tabs>
          <w:tab w:val="num" w:pos="1512"/>
        </w:tabs>
        <w:ind w:left="1512" w:hanging="360"/>
      </w:pPr>
      <w:rPr>
        <w:rFonts w:ascii="Arial" w:hAnsi="Arial" w:hint="default"/>
        <w:b w:val="0"/>
        <w:i w:val="0"/>
        <w:sz w:val="20"/>
      </w:rPr>
    </w:lvl>
    <w:lvl w:ilvl="1">
      <w:start w:val="1"/>
      <w:numFmt w:val="lowerLetter"/>
      <w:pStyle w:val="ListNum2"/>
      <w:lvlText w:val="%2)"/>
      <w:lvlJc w:val="left"/>
      <w:pPr>
        <w:tabs>
          <w:tab w:val="num" w:pos="1440"/>
        </w:tabs>
        <w:ind w:left="1440" w:hanging="360"/>
      </w:pPr>
      <w:rPr>
        <w:rFonts w:ascii="Arial" w:hAnsi="Arial" w:hint="default"/>
        <w:b w:val="0"/>
        <w:i w:val="0"/>
        <w:sz w:val="2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15:restartNumberingAfterBreak="0">
    <w:nsid w:val="42C010D5"/>
    <w:multiLevelType w:val="hybridMultilevel"/>
    <w:tmpl w:val="C596C51A"/>
    <w:lvl w:ilvl="0" w:tplc="00DE986A">
      <w:start w:val="1"/>
      <w:numFmt w:val="bullet"/>
      <w:lvlText w:val=""/>
      <w:lvlJc w:val="left"/>
      <w:pPr>
        <w:ind w:left="720" w:hanging="360"/>
      </w:pPr>
      <w:rPr>
        <w:rFonts w:ascii="Wingdings" w:hAnsi="Wingdings" w:hint="default"/>
      </w:rPr>
    </w:lvl>
    <w:lvl w:ilvl="1" w:tplc="A76C6AEA" w:tentative="1">
      <w:start w:val="1"/>
      <w:numFmt w:val="bullet"/>
      <w:lvlText w:val="o"/>
      <w:lvlJc w:val="left"/>
      <w:pPr>
        <w:ind w:left="1440" w:hanging="360"/>
      </w:pPr>
      <w:rPr>
        <w:rFonts w:ascii="Courier New" w:hAnsi="Courier New" w:hint="default"/>
      </w:rPr>
    </w:lvl>
    <w:lvl w:ilvl="2" w:tplc="F7E80B56" w:tentative="1">
      <w:start w:val="1"/>
      <w:numFmt w:val="bullet"/>
      <w:lvlText w:val=""/>
      <w:lvlJc w:val="left"/>
      <w:pPr>
        <w:ind w:left="2160" w:hanging="360"/>
      </w:pPr>
      <w:rPr>
        <w:rFonts w:ascii="Wingdings" w:hAnsi="Wingdings" w:hint="default"/>
      </w:rPr>
    </w:lvl>
    <w:lvl w:ilvl="3" w:tplc="329ACA1C" w:tentative="1">
      <w:start w:val="1"/>
      <w:numFmt w:val="bullet"/>
      <w:lvlText w:val=""/>
      <w:lvlJc w:val="left"/>
      <w:pPr>
        <w:ind w:left="2880" w:hanging="360"/>
      </w:pPr>
      <w:rPr>
        <w:rFonts w:ascii="Symbol" w:hAnsi="Symbol" w:hint="default"/>
      </w:rPr>
    </w:lvl>
    <w:lvl w:ilvl="4" w:tplc="4584542C" w:tentative="1">
      <w:start w:val="1"/>
      <w:numFmt w:val="bullet"/>
      <w:lvlText w:val="o"/>
      <w:lvlJc w:val="left"/>
      <w:pPr>
        <w:ind w:left="3600" w:hanging="360"/>
      </w:pPr>
      <w:rPr>
        <w:rFonts w:ascii="Courier New" w:hAnsi="Courier New" w:hint="default"/>
      </w:rPr>
    </w:lvl>
    <w:lvl w:ilvl="5" w:tplc="B096EBE0" w:tentative="1">
      <w:start w:val="1"/>
      <w:numFmt w:val="bullet"/>
      <w:lvlText w:val=""/>
      <w:lvlJc w:val="left"/>
      <w:pPr>
        <w:ind w:left="4320" w:hanging="360"/>
      </w:pPr>
      <w:rPr>
        <w:rFonts w:ascii="Wingdings" w:hAnsi="Wingdings" w:hint="default"/>
      </w:rPr>
    </w:lvl>
    <w:lvl w:ilvl="6" w:tplc="AF06FA18" w:tentative="1">
      <w:start w:val="1"/>
      <w:numFmt w:val="bullet"/>
      <w:lvlText w:val=""/>
      <w:lvlJc w:val="left"/>
      <w:pPr>
        <w:ind w:left="5040" w:hanging="360"/>
      </w:pPr>
      <w:rPr>
        <w:rFonts w:ascii="Symbol" w:hAnsi="Symbol" w:hint="default"/>
      </w:rPr>
    </w:lvl>
    <w:lvl w:ilvl="7" w:tplc="FF7CC2B2" w:tentative="1">
      <w:start w:val="1"/>
      <w:numFmt w:val="bullet"/>
      <w:lvlText w:val="o"/>
      <w:lvlJc w:val="left"/>
      <w:pPr>
        <w:ind w:left="5760" w:hanging="360"/>
      </w:pPr>
      <w:rPr>
        <w:rFonts w:ascii="Courier New" w:hAnsi="Courier New" w:hint="default"/>
      </w:rPr>
    </w:lvl>
    <w:lvl w:ilvl="8" w:tplc="B8DEB800" w:tentative="1">
      <w:start w:val="1"/>
      <w:numFmt w:val="bullet"/>
      <w:lvlText w:val=""/>
      <w:lvlJc w:val="left"/>
      <w:pPr>
        <w:ind w:left="6480" w:hanging="360"/>
      </w:pPr>
      <w:rPr>
        <w:rFonts w:ascii="Wingdings" w:hAnsi="Wingdings" w:hint="default"/>
      </w:rPr>
    </w:lvl>
  </w:abstractNum>
  <w:abstractNum w:abstractNumId="38" w15:restartNumberingAfterBreak="0">
    <w:nsid w:val="433642DB"/>
    <w:multiLevelType w:val="hybridMultilevel"/>
    <w:tmpl w:val="FFFFFFFF"/>
    <w:lvl w:ilvl="0" w:tplc="487C26EC">
      <w:start w:val="1"/>
      <w:numFmt w:val="bullet"/>
      <w:lvlText w:val=""/>
      <w:lvlJc w:val="left"/>
      <w:pPr>
        <w:ind w:left="720" w:hanging="360"/>
      </w:pPr>
      <w:rPr>
        <w:rFonts w:ascii="Wingdings" w:hAnsi="Wingdings" w:hint="default"/>
      </w:rPr>
    </w:lvl>
    <w:lvl w:ilvl="1" w:tplc="7F403F62">
      <w:start w:val="1"/>
      <w:numFmt w:val="bullet"/>
      <w:lvlText w:val="o"/>
      <w:lvlJc w:val="left"/>
      <w:pPr>
        <w:ind w:left="1440" w:hanging="360"/>
      </w:pPr>
      <w:rPr>
        <w:rFonts w:ascii="Courier New" w:hAnsi="Courier New" w:hint="default"/>
      </w:rPr>
    </w:lvl>
    <w:lvl w:ilvl="2" w:tplc="E298A624">
      <w:start w:val="1"/>
      <w:numFmt w:val="bullet"/>
      <w:lvlText w:val=""/>
      <w:lvlJc w:val="left"/>
      <w:pPr>
        <w:ind w:left="2160" w:hanging="360"/>
      </w:pPr>
      <w:rPr>
        <w:rFonts w:ascii="Wingdings" w:hAnsi="Wingdings" w:hint="default"/>
      </w:rPr>
    </w:lvl>
    <w:lvl w:ilvl="3" w:tplc="3BC4312E">
      <w:start w:val="1"/>
      <w:numFmt w:val="bullet"/>
      <w:lvlText w:val=""/>
      <w:lvlJc w:val="left"/>
      <w:pPr>
        <w:ind w:left="2880" w:hanging="360"/>
      </w:pPr>
      <w:rPr>
        <w:rFonts w:ascii="Symbol" w:hAnsi="Symbol" w:hint="default"/>
      </w:rPr>
    </w:lvl>
    <w:lvl w:ilvl="4" w:tplc="0330B872">
      <w:start w:val="1"/>
      <w:numFmt w:val="bullet"/>
      <w:lvlText w:val="o"/>
      <w:lvlJc w:val="left"/>
      <w:pPr>
        <w:ind w:left="3600" w:hanging="360"/>
      </w:pPr>
      <w:rPr>
        <w:rFonts w:ascii="Courier New" w:hAnsi="Courier New" w:hint="default"/>
      </w:rPr>
    </w:lvl>
    <w:lvl w:ilvl="5" w:tplc="90A69C88">
      <w:start w:val="1"/>
      <w:numFmt w:val="bullet"/>
      <w:lvlText w:val=""/>
      <w:lvlJc w:val="left"/>
      <w:pPr>
        <w:ind w:left="4320" w:hanging="360"/>
      </w:pPr>
      <w:rPr>
        <w:rFonts w:ascii="Wingdings" w:hAnsi="Wingdings" w:hint="default"/>
      </w:rPr>
    </w:lvl>
    <w:lvl w:ilvl="6" w:tplc="7DEC3E4A">
      <w:start w:val="1"/>
      <w:numFmt w:val="bullet"/>
      <w:lvlText w:val=""/>
      <w:lvlJc w:val="left"/>
      <w:pPr>
        <w:ind w:left="5040" w:hanging="360"/>
      </w:pPr>
      <w:rPr>
        <w:rFonts w:ascii="Symbol" w:hAnsi="Symbol" w:hint="default"/>
      </w:rPr>
    </w:lvl>
    <w:lvl w:ilvl="7" w:tplc="0C6622B2">
      <w:start w:val="1"/>
      <w:numFmt w:val="bullet"/>
      <w:lvlText w:val="o"/>
      <w:lvlJc w:val="left"/>
      <w:pPr>
        <w:ind w:left="5760" w:hanging="360"/>
      </w:pPr>
      <w:rPr>
        <w:rFonts w:ascii="Courier New" w:hAnsi="Courier New" w:hint="default"/>
      </w:rPr>
    </w:lvl>
    <w:lvl w:ilvl="8" w:tplc="52EEF186">
      <w:start w:val="1"/>
      <w:numFmt w:val="bullet"/>
      <w:lvlText w:val=""/>
      <w:lvlJc w:val="left"/>
      <w:pPr>
        <w:ind w:left="6480" w:hanging="360"/>
      </w:pPr>
      <w:rPr>
        <w:rFonts w:ascii="Wingdings" w:hAnsi="Wingdings" w:hint="default"/>
      </w:rPr>
    </w:lvl>
  </w:abstractNum>
  <w:abstractNum w:abstractNumId="39" w15:restartNumberingAfterBreak="0">
    <w:nsid w:val="46311672"/>
    <w:multiLevelType w:val="hybridMultilevel"/>
    <w:tmpl w:val="80F01876"/>
    <w:lvl w:ilvl="0" w:tplc="18361020">
      <w:start w:val="1"/>
      <w:numFmt w:val="bullet"/>
      <w:lvlText w:val=""/>
      <w:lvlJc w:val="left"/>
      <w:pPr>
        <w:ind w:left="720" w:hanging="360"/>
      </w:pPr>
      <w:rPr>
        <w:rFonts w:ascii="Wingdings" w:hAnsi="Wingdings" w:hint="default"/>
      </w:rPr>
    </w:lvl>
    <w:lvl w:ilvl="1" w:tplc="F7D8DDD6" w:tentative="1">
      <w:start w:val="1"/>
      <w:numFmt w:val="bullet"/>
      <w:lvlText w:val="o"/>
      <w:lvlJc w:val="left"/>
      <w:pPr>
        <w:ind w:left="1440" w:hanging="360"/>
      </w:pPr>
      <w:rPr>
        <w:rFonts w:ascii="Courier New" w:hAnsi="Courier New" w:hint="default"/>
      </w:rPr>
    </w:lvl>
    <w:lvl w:ilvl="2" w:tplc="0652D1FA" w:tentative="1">
      <w:start w:val="1"/>
      <w:numFmt w:val="bullet"/>
      <w:lvlText w:val=""/>
      <w:lvlJc w:val="left"/>
      <w:pPr>
        <w:ind w:left="2160" w:hanging="360"/>
      </w:pPr>
      <w:rPr>
        <w:rFonts w:ascii="Wingdings" w:hAnsi="Wingdings" w:hint="default"/>
      </w:rPr>
    </w:lvl>
    <w:lvl w:ilvl="3" w:tplc="E7621D42" w:tentative="1">
      <w:start w:val="1"/>
      <w:numFmt w:val="bullet"/>
      <w:lvlText w:val=""/>
      <w:lvlJc w:val="left"/>
      <w:pPr>
        <w:ind w:left="2880" w:hanging="360"/>
      </w:pPr>
      <w:rPr>
        <w:rFonts w:ascii="Symbol" w:hAnsi="Symbol" w:hint="default"/>
      </w:rPr>
    </w:lvl>
    <w:lvl w:ilvl="4" w:tplc="E5347C92" w:tentative="1">
      <w:start w:val="1"/>
      <w:numFmt w:val="bullet"/>
      <w:lvlText w:val="o"/>
      <w:lvlJc w:val="left"/>
      <w:pPr>
        <w:ind w:left="3600" w:hanging="360"/>
      </w:pPr>
      <w:rPr>
        <w:rFonts w:ascii="Courier New" w:hAnsi="Courier New" w:hint="default"/>
      </w:rPr>
    </w:lvl>
    <w:lvl w:ilvl="5" w:tplc="785A953A" w:tentative="1">
      <w:start w:val="1"/>
      <w:numFmt w:val="bullet"/>
      <w:lvlText w:val=""/>
      <w:lvlJc w:val="left"/>
      <w:pPr>
        <w:ind w:left="4320" w:hanging="360"/>
      </w:pPr>
      <w:rPr>
        <w:rFonts w:ascii="Wingdings" w:hAnsi="Wingdings" w:hint="default"/>
      </w:rPr>
    </w:lvl>
    <w:lvl w:ilvl="6" w:tplc="55783492" w:tentative="1">
      <w:start w:val="1"/>
      <w:numFmt w:val="bullet"/>
      <w:lvlText w:val=""/>
      <w:lvlJc w:val="left"/>
      <w:pPr>
        <w:ind w:left="5040" w:hanging="360"/>
      </w:pPr>
      <w:rPr>
        <w:rFonts w:ascii="Symbol" w:hAnsi="Symbol" w:hint="default"/>
      </w:rPr>
    </w:lvl>
    <w:lvl w:ilvl="7" w:tplc="4FC47B94" w:tentative="1">
      <w:start w:val="1"/>
      <w:numFmt w:val="bullet"/>
      <w:lvlText w:val="o"/>
      <w:lvlJc w:val="left"/>
      <w:pPr>
        <w:ind w:left="5760" w:hanging="360"/>
      </w:pPr>
      <w:rPr>
        <w:rFonts w:ascii="Courier New" w:hAnsi="Courier New" w:hint="default"/>
      </w:rPr>
    </w:lvl>
    <w:lvl w:ilvl="8" w:tplc="8442593E" w:tentative="1">
      <w:start w:val="1"/>
      <w:numFmt w:val="bullet"/>
      <w:lvlText w:val=""/>
      <w:lvlJc w:val="left"/>
      <w:pPr>
        <w:ind w:left="6480" w:hanging="360"/>
      </w:pPr>
      <w:rPr>
        <w:rFonts w:ascii="Wingdings" w:hAnsi="Wingdings" w:hint="default"/>
      </w:rPr>
    </w:lvl>
  </w:abstractNum>
  <w:abstractNum w:abstractNumId="40" w15:restartNumberingAfterBreak="0">
    <w:nsid w:val="49C1CC41"/>
    <w:multiLevelType w:val="hybridMultilevel"/>
    <w:tmpl w:val="FFFFFFFF"/>
    <w:lvl w:ilvl="0" w:tplc="B92E9204">
      <w:start w:val="1"/>
      <w:numFmt w:val="bullet"/>
      <w:lvlText w:val=""/>
      <w:lvlJc w:val="left"/>
      <w:pPr>
        <w:ind w:left="720" w:hanging="360"/>
      </w:pPr>
      <w:rPr>
        <w:rFonts w:ascii="Symbol" w:hAnsi="Symbol" w:hint="default"/>
      </w:rPr>
    </w:lvl>
    <w:lvl w:ilvl="1" w:tplc="434E8272">
      <w:start w:val="1"/>
      <w:numFmt w:val="bullet"/>
      <w:lvlText w:val="o"/>
      <w:lvlJc w:val="left"/>
      <w:pPr>
        <w:ind w:left="1440" w:hanging="360"/>
      </w:pPr>
      <w:rPr>
        <w:rFonts w:ascii="Courier New" w:hAnsi="Courier New" w:hint="default"/>
      </w:rPr>
    </w:lvl>
    <w:lvl w:ilvl="2" w:tplc="EE106208">
      <w:start w:val="1"/>
      <w:numFmt w:val="bullet"/>
      <w:lvlText w:val=""/>
      <w:lvlJc w:val="left"/>
      <w:pPr>
        <w:ind w:left="2160" w:hanging="360"/>
      </w:pPr>
      <w:rPr>
        <w:rFonts w:ascii="Wingdings" w:hAnsi="Wingdings" w:hint="default"/>
      </w:rPr>
    </w:lvl>
    <w:lvl w:ilvl="3" w:tplc="361E8370">
      <w:start w:val="1"/>
      <w:numFmt w:val="bullet"/>
      <w:lvlText w:val=""/>
      <w:lvlJc w:val="left"/>
      <w:pPr>
        <w:ind w:left="2880" w:hanging="360"/>
      </w:pPr>
      <w:rPr>
        <w:rFonts w:ascii="Symbol" w:hAnsi="Symbol" w:hint="default"/>
      </w:rPr>
    </w:lvl>
    <w:lvl w:ilvl="4" w:tplc="D4100C8A">
      <w:start w:val="1"/>
      <w:numFmt w:val="bullet"/>
      <w:lvlText w:val="o"/>
      <w:lvlJc w:val="left"/>
      <w:pPr>
        <w:ind w:left="3600" w:hanging="360"/>
      </w:pPr>
      <w:rPr>
        <w:rFonts w:ascii="Courier New" w:hAnsi="Courier New" w:hint="default"/>
      </w:rPr>
    </w:lvl>
    <w:lvl w:ilvl="5" w:tplc="7A9410E4">
      <w:start w:val="1"/>
      <w:numFmt w:val="bullet"/>
      <w:lvlText w:val=""/>
      <w:lvlJc w:val="left"/>
      <w:pPr>
        <w:ind w:left="4320" w:hanging="360"/>
      </w:pPr>
      <w:rPr>
        <w:rFonts w:ascii="Wingdings" w:hAnsi="Wingdings" w:hint="default"/>
      </w:rPr>
    </w:lvl>
    <w:lvl w:ilvl="6" w:tplc="373C6A50">
      <w:start w:val="1"/>
      <w:numFmt w:val="bullet"/>
      <w:lvlText w:val=""/>
      <w:lvlJc w:val="left"/>
      <w:pPr>
        <w:ind w:left="5040" w:hanging="360"/>
      </w:pPr>
      <w:rPr>
        <w:rFonts w:ascii="Symbol" w:hAnsi="Symbol" w:hint="default"/>
      </w:rPr>
    </w:lvl>
    <w:lvl w:ilvl="7" w:tplc="206AE8FE">
      <w:start w:val="1"/>
      <w:numFmt w:val="bullet"/>
      <w:lvlText w:val="o"/>
      <w:lvlJc w:val="left"/>
      <w:pPr>
        <w:ind w:left="5760" w:hanging="360"/>
      </w:pPr>
      <w:rPr>
        <w:rFonts w:ascii="Courier New" w:hAnsi="Courier New" w:hint="default"/>
      </w:rPr>
    </w:lvl>
    <w:lvl w:ilvl="8" w:tplc="194850A4">
      <w:start w:val="1"/>
      <w:numFmt w:val="bullet"/>
      <w:lvlText w:val=""/>
      <w:lvlJc w:val="left"/>
      <w:pPr>
        <w:ind w:left="6480" w:hanging="360"/>
      </w:pPr>
      <w:rPr>
        <w:rFonts w:ascii="Wingdings" w:hAnsi="Wingdings" w:hint="default"/>
      </w:rPr>
    </w:lvl>
  </w:abstractNum>
  <w:abstractNum w:abstractNumId="41" w15:restartNumberingAfterBreak="0">
    <w:nsid w:val="4AE32526"/>
    <w:multiLevelType w:val="hybridMultilevel"/>
    <w:tmpl w:val="3544FFFC"/>
    <w:lvl w:ilvl="0" w:tplc="00DE986A">
      <w:start w:val="1"/>
      <w:numFmt w:val="bullet"/>
      <w:lvlText w:val=""/>
      <w:lvlJc w:val="left"/>
      <w:pPr>
        <w:ind w:left="360" w:hanging="360"/>
      </w:pPr>
      <w:rPr>
        <w:rFonts w:ascii="Wingdings" w:hAnsi="Wingdings" w:hint="default"/>
        <w:color w:val="000000" w:themeColor="text1"/>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4C691698"/>
    <w:multiLevelType w:val="multilevel"/>
    <w:tmpl w:val="FC829196"/>
    <w:styleLink w:val="Style3"/>
    <w:lvl w:ilvl="0">
      <w:start w:val="1"/>
      <w:numFmt w:val="decimal"/>
      <w:pStyle w:val="ARTemplateHeading1"/>
      <w:lvlText w:val="%1."/>
      <w:lvlJc w:val="left"/>
      <w:pPr>
        <w:ind w:left="36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3" w15:restartNumberingAfterBreak="0">
    <w:nsid w:val="4E68203E"/>
    <w:multiLevelType w:val="hybridMultilevel"/>
    <w:tmpl w:val="2AB48BAC"/>
    <w:lvl w:ilvl="0" w:tplc="00DE986A">
      <w:start w:val="1"/>
      <w:numFmt w:val="bullet"/>
      <w:lvlText w:val=""/>
      <w:lvlJc w:val="left"/>
      <w:pPr>
        <w:ind w:left="360" w:hanging="360"/>
      </w:pPr>
      <w:rPr>
        <w:rFonts w:ascii="Wingdings" w:hAnsi="Wingdings" w:hint="default"/>
        <w:color w:val="000000" w:themeColor="text1"/>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502D2534"/>
    <w:multiLevelType w:val="hybridMultilevel"/>
    <w:tmpl w:val="CA665C84"/>
    <w:lvl w:ilvl="0" w:tplc="A02085DE">
      <w:start w:val="1"/>
      <w:numFmt w:val="bullet"/>
      <w:lvlText w:val=""/>
      <w:lvlJc w:val="left"/>
      <w:pPr>
        <w:ind w:left="720" w:hanging="360"/>
      </w:pPr>
      <w:rPr>
        <w:rFonts w:ascii="Symbol" w:hAnsi="Symbol"/>
      </w:rPr>
    </w:lvl>
    <w:lvl w:ilvl="1" w:tplc="2B6073B6">
      <w:start w:val="1"/>
      <w:numFmt w:val="bullet"/>
      <w:lvlText w:val=""/>
      <w:lvlJc w:val="left"/>
      <w:pPr>
        <w:ind w:left="720" w:hanging="360"/>
      </w:pPr>
      <w:rPr>
        <w:rFonts w:ascii="Symbol" w:hAnsi="Symbol"/>
      </w:rPr>
    </w:lvl>
    <w:lvl w:ilvl="2" w:tplc="A9BC251A">
      <w:start w:val="1"/>
      <w:numFmt w:val="bullet"/>
      <w:lvlText w:val=""/>
      <w:lvlJc w:val="left"/>
      <w:pPr>
        <w:ind w:left="720" w:hanging="360"/>
      </w:pPr>
      <w:rPr>
        <w:rFonts w:ascii="Symbol" w:hAnsi="Symbol"/>
      </w:rPr>
    </w:lvl>
    <w:lvl w:ilvl="3" w:tplc="D8D4BAC4">
      <w:start w:val="1"/>
      <w:numFmt w:val="bullet"/>
      <w:lvlText w:val=""/>
      <w:lvlJc w:val="left"/>
      <w:pPr>
        <w:ind w:left="720" w:hanging="360"/>
      </w:pPr>
      <w:rPr>
        <w:rFonts w:ascii="Symbol" w:hAnsi="Symbol"/>
      </w:rPr>
    </w:lvl>
    <w:lvl w:ilvl="4" w:tplc="7E340E56">
      <w:start w:val="1"/>
      <w:numFmt w:val="bullet"/>
      <w:lvlText w:val=""/>
      <w:lvlJc w:val="left"/>
      <w:pPr>
        <w:ind w:left="720" w:hanging="360"/>
      </w:pPr>
      <w:rPr>
        <w:rFonts w:ascii="Symbol" w:hAnsi="Symbol"/>
      </w:rPr>
    </w:lvl>
    <w:lvl w:ilvl="5" w:tplc="4372C898">
      <w:start w:val="1"/>
      <w:numFmt w:val="bullet"/>
      <w:lvlText w:val=""/>
      <w:lvlJc w:val="left"/>
      <w:pPr>
        <w:ind w:left="720" w:hanging="360"/>
      </w:pPr>
      <w:rPr>
        <w:rFonts w:ascii="Symbol" w:hAnsi="Symbol"/>
      </w:rPr>
    </w:lvl>
    <w:lvl w:ilvl="6" w:tplc="F39655A6">
      <w:start w:val="1"/>
      <w:numFmt w:val="bullet"/>
      <w:lvlText w:val=""/>
      <w:lvlJc w:val="left"/>
      <w:pPr>
        <w:ind w:left="720" w:hanging="360"/>
      </w:pPr>
      <w:rPr>
        <w:rFonts w:ascii="Symbol" w:hAnsi="Symbol"/>
      </w:rPr>
    </w:lvl>
    <w:lvl w:ilvl="7" w:tplc="1BEC6F10">
      <w:start w:val="1"/>
      <w:numFmt w:val="bullet"/>
      <w:lvlText w:val=""/>
      <w:lvlJc w:val="left"/>
      <w:pPr>
        <w:ind w:left="720" w:hanging="360"/>
      </w:pPr>
      <w:rPr>
        <w:rFonts w:ascii="Symbol" w:hAnsi="Symbol"/>
      </w:rPr>
    </w:lvl>
    <w:lvl w:ilvl="8" w:tplc="18026B36">
      <w:start w:val="1"/>
      <w:numFmt w:val="bullet"/>
      <w:lvlText w:val=""/>
      <w:lvlJc w:val="left"/>
      <w:pPr>
        <w:ind w:left="720" w:hanging="360"/>
      </w:pPr>
      <w:rPr>
        <w:rFonts w:ascii="Symbol" w:hAnsi="Symbol"/>
      </w:rPr>
    </w:lvl>
  </w:abstractNum>
  <w:abstractNum w:abstractNumId="45" w15:restartNumberingAfterBreak="0">
    <w:nsid w:val="51846AB0"/>
    <w:multiLevelType w:val="singleLevel"/>
    <w:tmpl w:val="521A120A"/>
    <w:lvl w:ilvl="0">
      <w:numFmt w:val="decimal"/>
      <w:pStyle w:val="TableNum"/>
      <w:lvlText w:val="%1"/>
      <w:lvlJc w:val="left"/>
      <w:pPr>
        <w:tabs>
          <w:tab w:val="num" w:pos="360"/>
        </w:tabs>
        <w:ind w:left="360" w:hanging="360"/>
      </w:pPr>
    </w:lvl>
  </w:abstractNum>
  <w:abstractNum w:abstractNumId="46" w15:restartNumberingAfterBreak="0">
    <w:nsid w:val="52611320"/>
    <w:multiLevelType w:val="hybridMultilevel"/>
    <w:tmpl w:val="10784546"/>
    <w:lvl w:ilvl="0" w:tplc="FFFFFFFF">
      <w:start w:val="1"/>
      <w:numFmt w:val="bullet"/>
      <w:lvlText w:val=""/>
      <w:lvlJc w:val="left"/>
      <w:pPr>
        <w:ind w:left="360" w:hanging="360"/>
      </w:pPr>
      <w:rPr>
        <w:rFonts w:ascii="Symbol" w:hAnsi="Symbol" w:hint="default"/>
      </w:rPr>
    </w:lvl>
    <w:lvl w:ilvl="1" w:tplc="11265A30">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7" w15:restartNumberingAfterBreak="0">
    <w:nsid w:val="52EE2CFD"/>
    <w:multiLevelType w:val="hybridMultilevel"/>
    <w:tmpl w:val="73D09660"/>
    <w:lvl w:ilvl="0" w:tplc="159417F6">
      <w:start w:val="1"/>
      <w:numFmt w:val="bullet"/>
      <w:pStyle w:val="Bullettable2"/>
      <w:lvlText w:val=""/>
      <w:lvlJc w:val="left"/>
      <w:pPr>
        <w:tabs>
          <w:tab w:val="num" w:pos="1080"/>
        </w:tabs>
        <w:ind w:left="1080" w:hanging="360"/>
      </w:pPr>
      <w:rPr>
        <w:rFonts w:ascii="Symbol" w:hAnsi="Symbol" w:hint="default"/>
        <w:sz w:val="20"/>
      </w:rPr>
    </w:lvl>
    <w:lvl w:ilvl="1" w:tplc="7E0E6618" w:tentative="1">
      <w:start w:val="1"/>
      <w:numFmt w:val="bullet"/>
      <w:lvlText w:val="o"/>
      <w:lvlJc w:val="left"/>
      <w:pPr>
        <w:tabs>
          <w:tab w:val="num" w:pos="1440"/>
        </w:tabs>
        <w:ind w:left="1440" w:hanging="360"/>
      </w:pPr>
      <w:rPr>
        <w:rFonts w:ascii="Courier New" w:hAnsi="Courier New" w:hint="default"/>
      </w:rPr>
    </w:lvl>
    <w:lvl w:ilvl="2" w:tplc="11265A30">
      <w:start w:val="1"/>
      <w:numFmt w:val="bullet"/>
      <w:lvlText w:val=""/>
      <w:lvlJc w:val="left"/>
      <w:pPr>
        <w:tabs>
          <w:tab w:val="num" w:pos="2160"/>
        </w:tabs>
        <w:ind w:left="2160" w:hanging="360"/>
      </w:pPr>
      <w:rPr>
        <w:rFonts w:ascii="Wingdings" w:hAnsi="Wingdings" w:hint="default"/>
      </w:rPr>
    </w:lvl>
    <w:lvl w:ilvl="3" w:tplc="8028F23A" w:tentative="1">
      <w:start w:val="1"/>
      <w:numFmt w:val="bullet"/>
      <w:lvlText w:val=""/>
      <w:lvlJc w:val="left"/>
      <w:pPr>
        <w:tabs>
          <w:tab w:val="num" w:pos="2880"/>
        </w:tabs>
        <w:ind w:left="2880" w:hanging="360"/>
      </w:pPr>
      <w:rPr>
        <w:rFonts w:ascii="Symbol" w:hAnsi="Symbol" w:hint="default"/>
      </w:rPr>
    </w:lvl>
    <w:lvl w:ilvl="4" w:tplc="20189284" w:tentative="1">
      <w:start w:val="1"/>
      <w:numFmt w:val="bullet"/>
      <w:lvlText w:val="o"/>
      <w:lvlJc w:val="left"/>
      <w:pPr>
        <w:tabs>
          <w:tab w:val="num" w:pos="3600"/>
        </w:tabs>
        <w:ind w:left="3600" w:hanging="360"/>
      </w:pPr>
      <w:rPr>
        <w:rFonts w:ascii="Courier New" w:hAnsi="Courier New" w:hint="default"/>
      </w:rPr>
    </w:lvl>
    <w:lvl w:ilvl="5" w:tplc="6C325308" w:tentative="1">
      <w:start w:val="1"/>
      <w:numFmt w:val="bullet"/>
      <w:lvlText w:val=""/>
      <w:lvlJc w:val="left"/>
      <w:pPr>
        <w:tabs>
          <w:tab w:val="num" w:pos="4320"/>
        </w:tabs>
        <w:ind w:left="4320" w:hanging="360"/>
      </w:pPr>
      <w:rPr>
        <w:rFonts w:ascii="Wingdings" w:hAnsi="Wingdings" w:hint="default"/>
      </w:rPr>
    </w:lvl>
    <w:lvl w:ilvl="6" w:tplc="ECAE64D8" w:tentative="1">
      <w:start w:val="1"/>
      <w:numFmt w:val="bullet"/>
      <w:lvlText w:val=""/>
      <w:lvlJc w:val="left"/>
      <w:pPr>
        <w:tabs>
          <w:tab w:val="num" w:pos="5040"/>
        </w:tabs>
        <w:ind w:left="5040" w:hanging="360"/>
      </w:pPr>
      <w:rPr>
        <w:rFonts w:ascii="Symbol" w:hAnsi="Symbol" w:hint="default"/>
      </w:rPr>
    </w:lvl>
    <w:lvl w:ilvl="7" w:tplc="3B9AF476" w:tentative="1">
      <w:start w:val="1"/>
      <w:numFmt w:val="bullet"/>
      <w:lvlText w:val="o"/>
      <w:lvlJc w:val="left"/>
      <w:pPr>
        <w:tabs>
          <w:tab w:val="num" w:pos="5760"/>
        </w:tabs>
        <w:ind w:left="5760" w:hanging="360"/>
      </w:pPr>
      <w:rPr>
        <w:rFonts w:ascii="Courier New" w:hAnsi="Courier New" w:hint="default"/>
      </w:rPr>
    </w:lvl>
    <w:lvl w:ilvl="8" w:tplc="F4366ED6"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53147288"/>
    <w:multiLevelType w:val="hybridMultilevel"/>
    <w:tmpl w:val="1840B39E"/>
    <w:lvl w:ilvl="0" w:tplc="B5B8089C">
      <w:start w:val="1"/>
      <w:numFmt w:val="bullet"/>
      <w:lvlText w:val=""/>
      <w:lvlJc w:val="left"/>
      <w:pPr>
        <w:ind w:left="360" w:hanging="360"/>
      </w:pPr>
      <w:rPr>
        <w:rFonts w:ascii="Symbol" w:hAnsi="Symbol" w:hint="default"/>
      </w:rPr>
    </w:lvl>
    <w:lvl w:ilvl="1" w:tplc="8C563822">
      <w:start w:val="1"/>
      <w:numFmt w:val="bullet"/>
      <w:lvlText w:val="o"/>
      <w:lvlJc w:val="left"/>
      <w:pPr>
        <w:ind w:left="1080" w:hanging="360"/>
      </w:pPr>
      <w:rPr>
        <w:rFonts w:ascii="Courier New" w:hAnsi="Courier New" w:hint="default"/>
      </w:rPr>
    </w:lvl>
    <w:lvl w:ilvl="2" w:tplc="F5A8BE0C" w:tentative="1">
      <w:start w:val="1"/>
      <w:numFmt w:val="bullet"/>
      <w:lvlText w:val=""/>
      <w:lvlJc w:val="left"/>
      <w:pPr>
        <w:ind w:left="1800" w:hanging="360"/>
      </w:pPr>
      <w:rPr>
        <w:rFonts w:ascii="Wingdings" w:hAnsi="Wingdings" w:hint="default"/>
      </w:rPr>
    </w:lvl>
    <w:lvl w:ilvl="3" w:tplc="77AA4B44" w:tentative="1">
      <w:start w:val="1"/>
      <w:numFmt w:val="bullet"/>
      <w:lvlText w:val=""/>
      <w:lvlJc w:val="left"/>
      <w:pPr>
        <w:ind w:left="2520" w:hanging="360"/>
      </w:pPr>
      <w:rPr>
        <w:rFonts w:ascii="Symbol" w:hAnsi="Symbol" w:hint="default"/>
      </w:rPr>
    </w:lvl>
    <w:lvl w:ilvl="4" w:tplc="FC3E5A32" w:tentative="1">
      <w:start w:val="1"/>
      <w:numFmt w:val="bullet"/>
      <w:lvlText w:val="o"/>
      <w:lvlJc w:val="left"/>
      <w:pPr>
        <w:ind w:left="3240" w:hanging="360"/>
      </w:pPr>
      <w:rPr>
        <w:rFonts w:ascii="Courier New" w:hAnsi="Courier New" w:hint="default"/>
      </w:rPr>
    </w:lvl>
    <w:lvl w:ilvl="5" w:tplc="9C666D54" w:tentative="1">
      <w:start w:val="1"/>
      <w:numFmt w:val="bullet"/>
      <w:lvlText w:val=""/>
      <w:lvlJc w:val="left"/>
      <w:pPr>
        <w:ind w:left="3960" w:hanging="360"/>
      </w:pPr>
      <w:rPr>
        <w:rFonts w:ascii="Wingdings" w:hAnsi="Wingdings" w:hint="default"/>
      </w:rPr>
    </w:lvl>
    <w:lvl w:ilvl="6" w:tplc="9B86DA96" w:tentative="1">
      <w:start w:val="1"/>
      <w:numFmt w:val="bullet"/>
      <w:lvlText w:val=""/>
      <w:lvlJc w:val="left"/>
      <w:pPr>
        <w:ind w:left="4680" w:hanging="360"/>
      </w:pPr>
      <w:rPr>
        <w:rFonts w:ascii="Symbol" w:hAnsi="Symbol" w:hint="default"/>
      </w:rPr>
    </w:lvl>
    <w:lvl w:ilvl="7" w:tplc="58869F20" w:tentative="1">
      <w:start w:val="1"/>
      <w:numFmt w:val="bullet"/>
      <w:lvlText w:val="o"/>
      <w:lvlJc w:val="left"/>
      <w:pPr>
        <w:ind w:left="5400" w:hanging="360"/>
      </w:pPr>
      <w:rPr>
        <w:rFonts w:ascii="Courier New" w:hAnsi="Courier New" w:hint="default"/>
      </w:rPr>
    </w:lvl>
    <w:lvl w:ilvl="8" w:tplc="1BEA33CA" w:tentative="1">
      <w:start w:val="1"/>
      <w:numFmt w:val="bullet"/>
      <w:lvlText w:val=""/>
      <w:lvlJc w:val="left"/>
      <w:pPr>
        <w:ind w:left="6120" w:hanging="360"/>
      </w:pPr>
      <w:rPr>
        <w:rFonts w:ascii="Wingdings" w:hAnsi="Wingdings" w:hint="default"/>
      </w:rPr>
    </w:lvl>
  </w:abstractNum>
  <w:abstractNum w:abstractNumId="49" w15:restartNumberingAfterBreak="0">
    <w:nsid w:val="537C0198"/>
    <w:multiLevelType w:val="hybridMultilevel"/>
    <w:tmpl w:val="E7DC6B46"/>
    <w:lvl w:ilvl="0" w:tplc="00DE986A">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0" w15:restartNumberingAfterBreak="0">
    <w:nsid w:val="55DE6BB9"/>
    <w:multiLevelType w:val="hybridMultilevel"/>
    <w:tmpl w:val="C1101602"/>
    <w:lvl w:ilvl="0" w:tplc="B684760C">
      <w:start w:val="1"/>
      <w:numFmt w:val="bullet"/>
      <w:pStyle w:val="ListBullet1"/>
      <w:lvlText w:val=""/>
      <w:lvlJc w:val="left"/>
      <w:pPr>
        <w:tabs>
          <w:tab w:val="num" w:pos="1526"/>
        </w:tabs>
        <w:ind w:left="1526" w:hanging="374"/>
      </w:pPr>
      <w:rPr>
        <w:rFonts w:ascii="Symbol" w:hAnsi="Symbol" w:hint="default"/>
      </w:rPr>
    </w:lvl>
    <w:lvl w:ilvl="1" w:tplc="08D8836C">
      <w:start w:val="1"/>
      <w:numFmt w:val="lowerLetter"/>
      <w:lvlText w:val="%2)"/>
      <w:lvlJc w:val="left"/>
      <w:pPr>
        <w:tabs>
          <w:tab w:val="num" w:pos="1440"/>
        </w:tabs>
        <w:ind w:left="1440" w:hanging="360"/>
      </w:pPr>
      <w:rPr>
        <w:rFonts w:ascii="Arial" w:hAnsi="Arial" w:hint="default"/>
        <w:b w:val="0"/>
        <w:i w:val="0"/>
        <w:sz w:val="20"/>
      </w:rPr>
    </w:lvl>
    <w:lvl w:ilvl="2" w:tplc="4C085180" w:tentative="1">
      <w:start w:val="1"/>
      <w:numFmt w:val="lowerRoman"/>
      <w:lvlText w:val="%3."/>
      <w:lvlJc w:val="right"/>
      <w:pPr>
        <w:tabs>
          <w:tab w:val="num" w:pos="2160"/>
        </w:tabs>
        <w:ind w:left="2160" w:hanging="180"/>
      </w:pPr>
    </w:lvl>
    <w:lvl w:ilvl="3" w:tplc="1F623D42" w:tentative="1">
      <w:start w:val="1"/>
      <w:numFmt w:val="decimal"/>
      <w:lvlText w:val="%4."/>
      <w:lvlJc w:val="left"/>
      <w:pPr>
        <w:tabs>
          <w:tab w:val="num" w:pos="2880"/>
        </w:tabs>
        <w:ind w:left="2880" w:hanging="360"/>
      </w:pPr>
    </w:lvl>
    <w:lvl w:ilvl="4" w:tplc="876E2520" w:tentative="1">
      <w:start w:val="1"/>
      <w:numFmt w:val="lowerLetter"/>
      <w:lvlText w:val="%5."/>
      <w:lvlJc w:val="left"/>
      <w:pPr>
        <w:tabs>
          <w:tab w:val="num" w:pos="3600"/>
        </w:tabs>
        <w:ind w:left="3600" w:hanging="360"/>
      </w:pPr>
    </w:lvl>
    <w:lvl w:ilvl="5" w:tplc="C26A1412" w:tentative="1">
      <w:start w:val="1"/>
      <w:numFmt w:val="lowerRoman"/>
      <w:lvlText w:val="%6."/>
      <w:lvlJc w:val="right"/>
      <w:pPr>
        <w:tabs>
          <w:tab w:val="num" w:pos="4320"/>
        </w:tabs>
        <w:ind w:left="4320" w:hanging="180"/>
      </w:pPr>
    </w:lvl>
    <w:lvl w:ilvl="6" w:tplc="69E26A70" w:tentative="1">
      <w:start w:val="1"/>
      <w:numFmt w:val="decimal"/>
      <w:lvlText w:val="%7."/>
      <w:lvlJc w:val="left"/>
      <w:pPr>
        <w:tabs>
          <w:tab w:val="num" w:pos="5040"/>
        </w:tabs>
        <w:ind w:left="5040" w:hanging="360"/>
      </w:pPr>
    </w:lvl>
    <w:lvl w:ilvl="7" w:tplc="A19EC272" w:tentative="1">
      <w:start w:val="1"/>
      <w:numFmt w:val="lowerLetter"/>
      <w:lvlText w:val="%8."/>
      <w:lvlJc w:val="left"/>
      <w:pPr>
        <w:tabs>
          <w:tab w:val="num" w:pos="5760"/>
        </w:tabs>
        <w:ind w:left="5760" w:hanging="360"/>
      </w:pPr>
    </w:lvl>
    <w:lvl w:ilvl="8" w:tplc="3AAC38B4" w:tentative="1">
      <w:start w:val="1"/>
      <w:numFmt w:val="lowerRoman"/>
      <w:lvlText w:val="%9."/>
      <w:lvlJc w:val="right"/>
      <w:pPr>
        <w:tabs>
          <w:tab w:val="num" w:pos="6480"/>
        </w:tabs>
        <w:ind w:left="6480" w:hanging="180"/>
      </w:pPr>
    </w:lvl>
  </w:abstractNum>
  <w:abstractNum w:abstractNumId="51" w15:restartNumberingAfterBreak="0">
    <w:nsid w:val="5694D448"/>
    <w:multiLevelType w:val="hybridMultilevel"/>
    <w:tmpl w:val="FFFFFFFF"/>
    <w:lvl w:ilvl="0" w:tplc="C032C7F4">
      <w:start w:val="1"/>
      <w:numFmt w:val="bullet"/>
      <w:lvlText w:val=""/>
      <w:lvlJc w:val="left"/>
      <w:pPr>
        <w:ind w:left="720" w:hanging="360"/>
      </w:pPr>
      <w:rPr>
        <w:rFonts w:ascii="Wingdings" w:hAnsi="Wingdings" w:hint="default"/>
      </w:rPr>
    </w:lvl>
    <w:lvl w:ilvl="1" w:tplc="7CFC45FA">
      <w:start w:val="1"/>
      <w:numFmt w:val="bullet"/>
      <w:lvlText w:val="o"/>
      <w:lvlJc w:val="left"/>
      <w:pPr>
        <w:ind w:left="1440" w:hanging="360"/>
      </w:pPr>
      <w:rPr>
        <w:rFonts w:ascii="Courier New" w:hAnsi="Courier New" w:hint="default"/>
      </w:rPr>
    </w:lvl>
    <w:lvl w:ilvl="2" w:tplc="E858FF9E">
      <w:start w:val="1"/>
      <w:numFmt w:val="bullet"/>
      <w:lvlText w:val=""/>
      <w:lvlJc w:val="left"/>
      <w:pPr>
        <w:ind w:left="2160" w:hanging="360"/>
      </w:pPr>
      <w:rPr>
        <w:rFonts w:ascii="Wingdings" w:hAnsi="Wingdings" w:hint="default"/>
      </w:rPr>
    </w:lvl>
    <w:lvl w:ilvl="3" w:tplc="F97A46DA">
      <w:start w:val="1"/>
      <w:numFmt w:val="bullet"/>
      <w:lvlText w:val=""/>
      <w:lvlJc w:val="left"/>
      <w:pPr>
        <w:ind w:left="2880" w:hanging="360"/>
      </w:pPr>
      <w:rPr>
        <w:rFonts w:ascii="Symbol" w:hAnsi="Symbol" w:hint="default"/>
      </w:rPr>
    </w:lvl>
    <w:lvl w:ilvl="4" w:tplc="89D8C45C">
      <w:start w:val="1"/>
      <w:numFmt w:val="bullet"/>
      <w:lvlText w:val="o"/>
      <w:lvlJc w:val="left"/>
      <w:pPr>
        <w:ind w:left="3600" w:hanging="360"/>
      </w:pPr>
      <w:rPr>
        <w:rFonts w:ascii="Courier New" w:hAnsi="Courier New" w:hint="default"/>
      </w:rPr>
    </w:lvl>
    <w:lvl w:ilvl="5" w:tplc="88082D96">
      <w:start w:val="1"/>
      <w:numFmt w:val="bullet"/>
      <w:lvlText w:val=""/>
      <w:lvlJc w:val="left"/>
      <w:pPr>
        <w:ind w:left="4320" w:hanging="360"/>
      </w:pPr>
      <w:rPr>
        <w:rFonts w:ascii="Wingdings" w:hAnsi="Wingdings" w:hint="default"/>
      </w:rPr>
    </w:lvl>
    <w:lvl w:ilvl="6" w:tplc="3E72E506">
      <w:start w:val="1"/>
      <w:numFmt w:val="bullet"/>
      <w:lvlText w:val=""/>
      <w:lvlJc w:val="left"/>
      <w:pPr>
        <w:ind w:left="5040" w:hanging="360"/>
      </w:pPr>
      <w:rPr>
        <w:rFonts w:ascii="Symbol" w:hAnsi="Symbol" w:hint="default"/>
      </w:rPr>
    </w:lvl>
    <w:lvl w:ilvl="7" w:tplc="D890A5B4">
      <w:start w:val="1"/>
      <w:numFmt w:val="bullet"/>
      <w:lvlText w:val="o"/>
      <w:lvlJc w:val="left"/>
      <w:pPr>
        <w:ind w:left="5760" w:hanging="360"/>
      </w:pPr>
      <w:rPr>
        <w:rFonts w:ascii="Courier New" w:hAnsi="Courier New" w:hint="default"/>
      </w:rPr>
    </w:lvl>
    <w:lvl w:ilvl="8" w:tplc="73BA41A6">
      <w:start w:val="1"/>
      <w:numFmt w:val="bullet"/>
      <w:lvlText w:val=""/>
      <w:lvlJc w:val="left"/>
      <w:pPr>
        <w:ind w:left="6480" w:hanging="360"/>
      </w:pPr>
      <w:rPr>
        <w:rFonts w:ascii="Wingdings" w:hAnsi="Wingdings" w:hint="default"/>
      </w:rPr>
    </w:lvl>
  </w:abstractNum>
  <w:abstractNum w:abstractNumId="52" w15:restartNumberingAfterBreak="0">
    <w:nsid w:val="59282009"/>
    <w:multiLevelType w:val="hybridMultilevel"/>
    <w:tmpl w:val="40101D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5F8B1115"/>
    <w:multiLevelType w:val="hybridMultilevel"/>
    <w:tmpl w:val="14A8F16C"/>
    <w:lvl w:ilvl="0" w:tplc="818EC634">
      <w:start w:val="1"/>
      <w:numFmt w:val="decimal"/>
      <w:lvlText w:val="%1."/>
      <w:lvlJc w:val="left"/>
      <w:pPr>
        <w:ind w:left="1020" w:hanging="360"/>
      </w:pPr>
    </w:lvl>
    <w:lvl w:ilvl="1" w:tplc="585E983C">
      <w:start w:val="1"/>
      <w:numFmt w:val="decimal"/>
      <w:lvlText w:val="%2."/>
      <w:lvlJc w:val="left"/>
      <w:pPr>
        <w:ind w:left="1020" w:hanging="360"/>
      </w:pPr>
    </w:lvl>
    <w:lvl w:ilvl="2" w:tplc="C21AE042">
      <w:start w:val="1"/>
      <w:numFmt w:val="decimal"/>
      <w:lvlText w:val="%3."/>
      <w:lvlJc w:val="left"/>
      <w:pPr>
        <w:ind w:left="1020" w:hanging="360"/>
      </w:pPr>
    </w:lvl>
    <w:lvl w:ilvl="3" w:tplc="FA8EC504">
      <w:start w:val="1"/>
      <w:numFmt w:val="decimal"/>
      <w:lvlText w:val="%4."/>
      <w:lvlJc w:val="left"/>
      <w:pPr>
        <w:ind w:left="1020" w:hanging="360"/>
      </w:pPr>
    </w:lvl>
    <w:lvl w:ilvl="4" w:tplc="B566C318">
      <w:start w:val="1"/>
      <w:numFmt w:val="decimal"/>
      <w:lvlText w:val="%5."/>
      <w:lvlJc w:val="left"/>
      <w:pPr>
        <w:ind w:left="1020" w:hanging="360"/>
      </w:pPr>
    </w:lvl>
    <w:lvl w:ilvl="5" w:tplc="E7A67A44">
      <w:start w:val="1"/>
      <w:numFmt w:val="decimal"/>
      <w:lvlText w:val="%6."/>
      <w:lvlJc w:val="left"/>
      <w:pPr>
        <w:ind w:left="1020" w:hanging="360"/>
      </w:pPr>
    </w:lvl>
    <w:lvl w:ilvl="6" w:tplc="FE6AE6BA">
      <w:start w:val="1"/>
      <w:numFmt w:val="decimal"/>
      <w:lvlText w:val="%7."/>
      <w:lvlJc w:val="left"/>
      <w:pPr>
        <w:ind w:left="1020" w:hanging="360"/>
      </w:pPr>
    </w:lvl>
    <w:lvl w:ilvl="7" w:tplc="EB34DBB8">
      <w:start w:val="1"/>
      <w:numFmt w:val="decimal"/>
      <w:lvlText w:val="%8."/>
      <w:lvlJc w:val="left"/>
      <w:pPr>
        <w:ind w:left="1020" w:hanging="360"/>
      </w:pPr>
    </w:lvl>
    <w:lvl w:ilvl="8" w:tplc="AD9CC404">
      <w:start w:val="1"/>
      <w:numFmt w:val="decimal"/>
      <w:lvlText w:val="%9."/>
      <w:lvlJc w:val="left"/>
      <w:pPr>
        <w:ind w:left="1020" w:hanging="360"/>
      </w:pPr>
    </w:lvl>
  </w:abstractNum>
  <w:abstractNum w:abstractNumId="54" w15:restartNumberingAfterBreak="0">
    <w:nsid w:val="60520635"/>
    <w:multiLevelType w:val="hybridMultilevel"/>
    <w:tmpl w:val="91500E64"/>
    <w:lvl w:ilvl="0" w:tplc="11265A30">
      <w:start w:val="1"/>
      <w:numFmt w:val="bullet"/>
      <w:lvlText w:val=""/>
      <w:lvlJc w:val="left"/>
      <w:pPr>
        <w:ind w:left="360" w:hanging="360"/>
      </w:pPr>
      <w:rPr>
        <w:rFonts w:ascii="Wingdings" w:hAnsi="Wingdings" w:hint="default"/>
        <w:color w:val="000000" w:themeColor="text1"/>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5" w15:restartNumberingAfterBreak="0">
    <w:nsid w:val="60AA37A3"/>
    <w:multiLevelType w:val="hybridMultilevel"/>
    <w:tmpl w:val="42F40186"/>
    <w:lvl w:ilvl="0" w:tplc="11265A30">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6" w15:restartNumberingAfterBreak="0">
    <w:nsid w:val="72063735"/>
    <w:multiLevelType w:val="hybridMultilevel"/>
    <w:tmpl w:val="FFFFFFFF"/>
    <w:lvl w:ilvl="0" w:tplc="67582198">
      <w:start w:val="1"/>
      <w:numFmt w:val="bullet"/>
      <w:lvlText w:val=""/>
      <w:lvlJc w:val="left"/>
      <w:pPr>
        <w:ind w:left="720" w:hanging="360"/>
      </w:pPr>
      <w:rPr>
        <w:rFonts w:ascii="Symbol" w:hAnsi="Symbol" w:hint="default"/>
      </w:rPr>
    </w:lvl>
    <w:lvl w:ilvl="1" w:tplc="283C0854">
      <w:start w:val="1"/>
      <w:numFmt w:val="bullet"/>
      <w:lvlText w:val="o"/>
      <w:lvlJc w:val="left"/>
      <w:pPr>
        <w:ind w:left="1440" w:hanging="360"/>
      </w:pPr>
      <w:rPr>
        <w:rFonts w:ascii="Courier New" w:hAnsi="Courier New" w:hint="default"/>
      </w:rPr>
    </w:lvl>
    <w:lvl w:ilvl="2" w:tplc="BBD439C8">
      <w:start w:val="1"/>
      <w:numFmt w:val="bullet"/>
      <w:lvlText w:val=""/>
      <w:lvlJc w:val="left"/>
      <w:pPr>
        <w:ind w:left="2160" w:hanging="360"/>
      </w:pPr>
      <w:rPr>
        <w:rFonts w:ascii="Wingdings" w:hAnsi="Wingdings" w:hint="default"/>
      </w:rPr>
    </w:lvl>
    <w:lvl w:ilvl="3" w:tplc="FEC21738">
      <w:start w:val="1"/>
      <w:numFmt w:val="bullet"/>
      <w:lvlText w:val=""/>
      <w:lvlJc w:val="left"/>
      <w:pPr>
        <w:ind w:left="2880" w:hanging="360"/>
      </w:pPr>
      <w:rPr>
        <w:rFonts w:ascii="Symbol" w:hAnsi="Symbol" w:hint="default"/>
      </w:rPr>
    </w:lvl>
    <w:lvl w:ilvl="4" w:tplc="388251EE">
      <w:start w:val="1"/>
      <w:numFmt w:val="bullet"/>
      <w:lvlText w:val="o"/>
      <w:lvlJc w:val="left"/>
      <w:pPr>
        <w:ind w:left="3600" w:hanging="360"/>
      </w:pPr>
      <w:rPr>
        <w:rFonts w:ascii="Courier New" w:hAnsi="Courier New" w:hint="default"/>
      </w:rPr>
    </w:lvl>
    <w:lvl w:ilvl="5" w:tplc="9D0660CC">
      <w:start w:val="1"/>
      <w:numFmt w:val="bullet"/>
      <w:lvlText w:val=""/>
      <w:lvlJc w:val="left"/>
      <w:pPr>
        <w:ind w:left="4320" w:hanging="360"/>
      </w:pPr>
      <w:rPr>
        <w:rFonts w:ascii="Wingdings" w:hAnsi="Wingdings" w:hint="default"/>
      </w:rPr>
    </w:lvl>
    <w:lvl w:ilvl="6" w:tplc="EF36A79A">
      <w:start w:val="1"/>
      <w:numFmt w:val="bullet"/>
      <w:lvlText w:val=""/>
      <w:lvlJc w:val="left"/>
      <w:pPr>
        <w:ind w:left="5040" w:hanging="360"/>
      </w:pPr>
      <w:rPr>
        <w:rFonts w:ascii="Symbol" w:hAnsi="Symbol" w:hint="default"/>
      </w:rPr>
    </w:lvl>
    <w:lvl w:ilvl="7" w:tplc="53A45482">
      <w:start w:val="1"/>
      <w:numFmt w:val="bullet"/>
      <w:lvlText w:val="o"/>
      <w:lvlJc w:val="left"/>
      <w:pPr>
        <w:ind w:left="5760" w:hanging="360"/>
      </w:pPr>
      <w:rPr>
        <w:rFonts w:ascii="Courier New" w:hAnsi="Courier New" w:hint="default"/>
      </w:rPr>
    </w:lvl>
    <w:lvl w:ilvl="8" w:tplc="8342E80C">
      <w:start w:val="1"/>
      <w:numFmt w:val="bullet"/>
      <w:lvlText w:val=""/>
      <w:lvlJc w:val="left"/>
      <w:pPr>
        <w:ind w:left="6480" w:hanging="360"/>
      </w:pPr>
      <w:rPr>
        <w:rFonts w:ascii="Wingdings" w:hAnsi="Wingdings" w:hint="default"/>
      </w:rPr>
    </w:lvl>
  </w:abstractNum>
  <w:abstractNum w:abstractNumId="57" w15:restartNumberingAfterBreak="0">
    <w:nsid w:val="789B346A"/>
    <w:multiLevelType w:val="hybridMultilevel"/>
    <w:tmpl w:val="195060A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D2D48F6"/>
    <w:multiLevelType w:val="hybridMultilevel"/>
    <w:tmpl w:val="FFFFFFFF"/>
    <w:lvl w:ilvl="0" w:tplc="192ACDD8">
      <w:start w:val="1"/>
      <w:numFmt w:val="bullet"/>
      <w:lvlText w:val=""/>
      <w:lvlJc w:val="left"/>
      <w:pPr>
        <w:ind w:left="720" w:hanging="360"/>
      </w:pPr>
      <w:rPr>
        <w:rFonts w:ascii="Wingdings" w:hAnsi="Wingdings" w:hint="default"/>
      </w:rPr>
    </w:lvl>
    <w:lvl w:ilvl="1" w:tplc="7C58B370">
      <w:start w:val="1"/>
      <w:numFmt w:val="bullet"/>
      <w:lvlText w:val="o"/>
      <w:lvlJc w:val="left"/>
      <w:pPr>
        <w:ind w:left="1440" w:hanging="360"/>
      </w:pPr>
      <w:rPr>
        <w:rFonts w:ascii="Courier New" w:hAnsi="Courier New" w:hint="default"/>
      </w:rPr>
    </w:lvl>
    <w:lvl w:ilvl="2" w:tplc="82D0E084">
      <w:start w:val="1"/>
      <w:numFmt w:val="bullet"/>
      <w:lvlText w:val=""/>
      <w:lvlJc w:val="left"/>
      <w:pPr>
        <w:ind w:left="2160" w:hanging="360"/>
      </w:pPr>
      <w:rPr>
        <w:rFonts w:ascii="Wingdings" w:hAnsi="Wingdings" w:hint="default"/>
      </w:rPr>
    </w:lvl>
    <w:lvl w:ilvl="3" w:tplc="B15C894A">
      <w:start w:val="1"/>
      <w:numFmt w:val="bullet"/>
      <w:lvlText w:val=""/>
      <w:lvlJc w:val="left"/>
      <w:pPr>
        <w:ind w:left="2880" w:hanging="360"/>
      </w:pPr>
      <w:rPr>
        <w:rFonts w:ascii="Symbol" w:hAnsi="Symbol" w:hint="default"/>
      </w:rPr>
    </w:lvl>
    <w:lvl w:ilvl="4" w:tplc="51E051F0">
      <w:start w:val="1"/>
      <w:numFmt w:val="bullet"/>
      <w:lvlText w:val="o"/>
      <w:lvlJc w:val="left"/>
      <w:pPr>
        <w:ind w:left="3600" w:hanging="360"/>
      </w:pPr>
      <w:rPr>
        <w:rFonts w:ascii="Courier New" w:hAnsi="Courier New" w:hint="default"/>
      </w:rPr>
    </w:lvl>
    <w:lvl w:ilvl="5" w:tplc="B7DAA6AA">
      <w:start w:val="1"/>
      <w:numFmt w:val="bullet"/>
      <w:lvlText w:val=""/>
      <w:lvlJc w:val="left"/>
      <w:pPr>
        <w:ind w:left="4320" w:hanging="360"/>
      </w:pPr>
      <w:rPr>
        <w:rFonts w:ascii="Wingdings" w:hAnsi="Wingdings" w:hint="default"/>
      </w:rPr>
    </w:lvl>
    <w:lvl w:ilvl="6" w:tplc="55FAAB28">
      <w:start w:val="1"/>
      <w:numFmt w:val="bullet"/>
      <w:lvlText w:val=""/>
      <w:lvlJc w:val="left"/>
      <w:pPr>
        <w:ind w:left="5040" w:hanging="360"/>
      </w:pPr>
      <w:rPr>
        <w:rFonts w:ascii="Symbol" w:hAnsi="Symbol" w:hint="default"/>
      </w:rPr>
    </w:lvl>
    <w:lvl w:ilvl="7" w:tplc="CCC2D4DA">
      <w:start w:val="1"/>
      <w:numFmt w:val="bullet"/>
      <w:lvlText w:val="o"/>
      <w:lvlJc w:val="left"/>
      <w:pPr>
        <w:ind w:left="5760" w:hanging="360"/>
      </w:pPr>
      <w:rPr>
        <w:rFonts w:ascii="Courier New" w:hAnsi="Courier New" w:hint="default"/>
      </w:rPr>
    </w:lvl>
    <w:lvl w:ilvl="8" w:tplc="3C0CEBD0">
      <w:start w:val="1"/>
      <w:numFmt w:val="bullet"/>
      <w:lvlText w:val=""/>
      <w:lvlJc w:val="left"/>
      <w:pPr>
        <w:ind w:left="6480" w:hanging="360"/>
      </w:pPr>
      <w:rPr>
        <w:rFonts w:ascii="Wingdings" w:hAnsi="Wingdings" w:hint="default"/>
      </w:rPr>
    </w:lvl>
  </w:abstractNum>
  <w:abstractNum w:abstractNumId="59" w15:restartNumberingAfterBreak="0">
    <w:nsid w:val="7DCD3A6A"/>
    <w:multiLevelType w:val="hybridMultilevel"/>
    <w:tmpl w:val="FFFFFFFF"/>
    <w:lvl w:ilvl="0" w:tplc="EC341886">
      <w:start w:val="1"/>
      <w:numFmt w:val="bullet"/>
      <w:lvlText w:val=""/>
      <w:lvlJc w:val="left"/>
      <w:pPr>
        <w:ind w:left="720" w:hanging="360"/>
      </w:pPr>
      <w:rPr>
        <w:rFonts w:ascii="Wingdings" w:hAnsi="Wingdings" w:hint="default"/>
      </w:rPr>
    </w:lvl>
    <w:lvl w:ilvl="1" w:tplc="324029E6">
      <w:start w:val="1"/>
      <w:numFmt w:val="bullet"/>
      <w:lvlText w:val="o"/>
      <w:lvlJc w:val="left"/>
      <w:pPr>
        <w:ind w:left="1440" w:hanging="360"/>
      </w:pPr>
      <w:rPr>
        <w:rFonts w:ascii="Courier New" w:hAnsi="Courier New" w:hint="default"/>
      </w:rPr>
    </w:lvl>
    <w:lvl w:ilvl="2" w:tplc="ABD48BCC">
      <w:start w:val="1"/>
      <w:numFmt w:val="bullet"/>
      <w:lvlText w:val=""/>
      <w:lvlJc w:val="left"/>
      <w:pPr>
        <w:ind w:left="2160" w:hanging="360"/>
      </w:pPr>
      <w:rPr>
        <w:rFonts w:ascii="Wingdings" w:hAnsi="Wingdings" w:hint="default"/>
      </w:rPr>
    </w:lvl>
    <w:lvl w:ilvl="3" w:tplc="78F83E0E">
      <w:start w:val="1"/>
      <w:numFmt w:val="bullet"/>
      <w:lvlText w:val=""/>
      <w:lvlJc w:val="left"/>
      <w:pPr>
        <w:ind w:left="2880" w:hanging="360"/>
      </w:pPr>
      <w:rPr>
        <w:rFonts w:ascii="Symbol" w:hAnsi="Symbol" w:hint="default"/>
      </w:rPr>
    </w:lvl>
    <w:lvl w:ilvl="4" w:tplc="0922CA9E">
      <w:start w:val="1"/>
      <w:numFmt w:val="bullet"/>
      <w:lvlText w:val="o"/>
      <w:lvlJc w:val="left"/>
      <w:pPr>
        <w:ind w:left="3600" w:hanging="360"/>
      </w:pPr>
      <w:rPr>
        <w:rFonts w:ascii="Courier New" w:hAnsi="Courier New" w:hint="default"/>
      </w:rPr>
    </w:lvl>
    <w:lvl w:ilvl="5" w:tplc="B6F465D4">
      <w:start w:val="1"/>
      <w:numFmt w:val="bullet"/>
      <w:lvlText w:val=""/>
      <w:lvlJc w:val="left"/>
      <w:pPr>
        <w:ind w:left="4320" w:hanging="360"/>
      </w:pPr>
      <w:rPr>
        <w:rFonts w:ascii="Wingdings" w:hAnsi="Wingdings" w:hint="default"/>
      </w:rPr>
    </w:lvl>
    <w:lvl w:ilvl="6" w:tplc="E9DE7DF6">
      <w:start w:val="1"/>
      <w:numFmt w:val="bullet"/>
      <w:lvlText w:val=""/>
      <w:lvlJc w:val="left"/>
      <w:pPr>
        <w:ind w:left="5040" w:hanging="360"/>
      </w:pPr>
      <w:rPr>
        <w:rFonts w:ascii="Symbol" w:hAnsi="Symbol" w:hint="default"/>
      </w:rPr>
    </w:lvl>
    <w:lvl w:ilvl="7" w:tplc="C76058FC">
      <w:start w:val="1"/>
      <w:numFmt w:val="bullet"/>
      <w:lvlText w:val="o"/>
      <w:lvlJc w:val="left"/>
      <w:pPr>
        <w:ind w:left="5760" w:hanging="360"/>
      </w:pPr>
      <w:rPr>
        <w:rFonts w:ascii="Courier New" w:hAnsi="Courier New" w:hint="default"/>
      </w:rPr>
    </w:lvl>
    <w:lvl w:ilvl="8" w:tplc="22904388">
      <w:start w:val="1"/>
      <w:numFmt w:val="bullet"/>
      <w:lvlText w:val=""/>
      <w:lvlJc w:val="left"/>
      <w:pPr>
        <w:ind w:left="6480" w:hanging="360"/>
      </w:pPr>
      <w:rPr>
        <w:rFonts w:ascii="Wingdings" w:hAnsi="Wingdings" w:hint="default"/>
      </w:rPr>
    </w:lvl>
  </w:abstractNum>
  <w:abstractNum w:abstractNumId="60" w15:restartNumberingAfterBreak="0">
    <w:nsid w:val="7E0017F0"/>
    <w:multiLevelType w:val="hybridMultilevel"/>
    <w:tmpl w:val="F2868A16"/>
    <w:lvl w:ilvl="0" w:tplc="D09A545A">
      <w:start w:val="1"/>
      <w:numFmt w:val="decimal"/>
      <w:lvlText w:val="%1."/>
      <w:lvlJc w:val="left"/>
      <w:pPr>
        <w:ind w:left="1020" w:hanging="360"/>
      </w:pPr>
    </w:lvl>
    <w:lvl w:ilvl="1" w:tplc="793ED84E">
      <w:start w:val="1"/>
      <w:numFmt w:val="decimal"/>
      <w:lvlText w:val="%2."/>
      <w:lvlJc w:val="left"/>
      <w:pPr>
        <w:ind w:left="1020" w:hanging="360"/>
      </w:pPr>
    </w:lvl>
    <w:lvl w:ilvl="2" w:tplc="D58E3F74">
      <w:start w:val="1"/>
      <w:numFmt w:val="decimal"/>
      <w:lvlText w:val="%3."/>
      <w:lvlJc w:val="left"/>
      <w:pPr>
        <w:ind w:left="1020" w:hanging="360"/>
      </w:pPr>
    </w:lvl>
    <w:lvl w:ilvl="3" w:tplc="AFD8879A">
      <w:start w:val="1"/>
      <w:numFmt w:val="decimal"/>
      <w:lvlText w:val="%4."/>
      <w:lvlJc w:val="left"/>
      <w:pPr>
        <w:ind w:left="1020" w:hanging="360"/>
      </w:pPr>
    </w:lvl>
    <w:lvl w:ilvl="4" w:tplc="946A4650">
      <w:start w:val="1"/>
      <w:numFmt w:val="decimal"/>
      <w:lvlText w:val="%5."/>
      <w:lvlJc w:val="left"/>
      <w:pPr>
        <w:ind w:left="1020" w:hanging="360"/>
      </w:pPr>
    </w:lvl>
    <w:lvl w:ilvl="5" w:tplc="E90AB348">
      <w:start w:val="1"/>
      <w:numFmt w:val="decimal"/>
      <w:lvlText w:val="%6."/>
      <w:lvlJc w:val="left"/>
      <w:pPr>
        <w:ind w:left="1020" w:hanging="360"/>
      </w:pPr>
    </w:lvl>
    <w:lvl w:ilvl="6" w:tplc="779067B2">
      <w:start w:val="1"/>
      <w:numFmt w:val="decimal"/>
      <w:lvlText w:val="%7."/>
      <w:lvlJc w:val="left"/>
      <w:pPr>
        <w:ind w:left="1020" w:hanging="360"/>
      </w:pPr>
    </w:lvl>
    <w:lvl w:ilvl="7" w:tplc="84F0927C">
      <w:start w:val="1"/>
      <w:numFmt w:val="decimal"/>
      <w:lvlText w:val="%8."/>
      <w:lvlJc w:val="left"/>
      <w:pPr>
        <w:ind w:left="1020" w:hanging="360"/>
      </w:pPr>
    </w:lvl>
    <w:lvl w:ilvl="8" w:tplc="3BC2C97C">
      <w:start w:val="1"/>
      <w:numFmt w:val="decimal"/>
      <w:lvlText w:val="%9."/>
      <w:lvlJc w:val="left"/>
      <w:pPr>
        <w:ind w:left="1020" w:hanging="360"/>
      </w:pPr>
    </w:lvl>
  </w:abstractNum>
  <w:abstractNum w:abstractNumId="61" w15:restartNumberingAfterBreak="0">
    <w:nsid w:val="7E251E41"/>
    <w:multiLevelType w:val="hybridMultilevel"/>
    <w:tmpl w:val="BCA491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E728F11"/>
    <w:multiLevelType w:val="hybridMultilevel"/>
    <w:tmpl w:val="FFFFFFFF"/>
    <w:lvl w:ilvl="0" w:tplc="EBE428B4">
      <w:start w:val="1"/>
      <w:numFmt w:val="bullet"/>
      <w:lvlText w:val=""/>
      <w:lvlJc w:val="left"/>
      <w:pPr>
        <w:ind w:left="720" w:hanging="360"/>
      </w:pPr>
      <w:rPr>
        <w:rFonts w:ascii="Wingdings" w:hAnsi="Wingdings" w:hint="default"/>
      </w:rPr>
    </w:lvl>
    <w:lvl w:ilvl="1" w:tplc="041E712E">
      <w:start w:val="1"/>
      <w:numFmt w:val="bullet"/>
      <w:lvlText w:val="o"/>
      <w:lvlJc w:val="left"/>
      <w:pPr>
        <w:ind w:left="1440" w:hanging="360"/>
      </w:pPr>
      <w:rPr>
        <w:rFonts w:ascii="Courier New" w:hAnsi="Courier New" w:hint="default"/>
      </w:rPr>
    </w:lvl>
    <w:lvl w:ilvl="2" w:tplc="6EEE09C2">
      <w:start w:val="1"/>
      <w:numFmt w:val="bullet"/>
      <w:lvlText w:val=""/>
      <w:lvlJc w:val="left"/>
      <w:pPr>
        <w:ind w:left="2160" w:hanging="360"/>
      </w:pPr>
      <w:rPr>
        <w:rFonts w:ascii="Wingdings" w:hAnsi="Wingdings" w:hint="default"/>
      </w:rPr>
    </w:lvl>
    <w:lvl w:ilvl="3" w:tplc="929C17DC">
      <w:start w:val="1"/>
      <w:numFmt w:val="bullet"/>
      <w:lvlText w:val=""/>
      <w:lvlJc w:val="left"/>
      <w:pPr>
        <w:ind w:left="2880" w:hanging="360"/>
      </w:pPr>
      <w:rPr>
        <w:rFonts w:ascii="Symbol" w:hAnsi="Symbol" w:hint="default"/>
      </w:rPr>
    </w:lvl>
    <w:lvl w:ilvl="4" w:tplc="B0C06852">
      <w:start w:val="1"/>
      <w:numFmt w:val="bullet"/>
      <w:lvlText w:val="o"/>
      <w:lvlJc w:val="left"/>
      <w:pPr>
        <w:ind w:left="3600" w:hanging="360"/>
      </w:pPr>
      <w:rPr>
        <w:rFonts w:ascii="Courier New" w:hAnsi="Courier New" w:hint="default"/>
      </w:rPr>
    </w:lvl>
    <w:lvl w:ilvl="5" w:tplc="94BA3F78">
      <w:start w:val="1"/>
      <w:numFmt w:val="bullet"/>
      <w:lvlText w:val=""/>
      <w:lvlJc w:val="left"/>
      <w:pPr>
        <w:ind w:left="4320" w:hanging="360"/>
      </w:pPr>
      <w:rPr>
        <w:rFonts w:ascii="Wingdings" w:hAnsi="Wingdings" w:hint="default"/>
      </w:rPr>
    </w:lvl>
    <w:lvl w:ilvl="6" w:tplc="50D46E2A">
      <w:start w:val="1"/>
      <w:numFmt w:val="bullet"/>
      <w:lvlText w:val=""/>
      <w:lvlJc w:val="left"/>
      <w:pPr>
        <w:ind w:left="5040" w:hanging="360"/>
      </w:pPr>
      <w:rPr>
        <w:rFonts w:ascii="Symbol" w:hAnsi="Symbol" w:hint="default"/>
      </w:rPr>
    </w:lvl>
    <w:lvl w:ilvl="7" w:tplc="B2B6A1A6">
      <w:start w:val="1"/>
      <w:numFmt w:val="bullet"/>
      <w:lvlText w:val="o"/>
      <w:lvlJc w:val="left"/>
      <w:pPr>
        <w:ind w:left="5760" w:hanging="360"/>
      </w:pPr>
      <w:rPr>
        <w:rFonts w:ascii="Courier New" w:hAnsi="Courier New" w:hint="default"/>
      </w:rPr>
    </w:lvl>
    <w:lvl w:ilvl="8" w:tplc="0C380194">
      <w:start w:val="1"/>
      <w:numFmt w:val="bullet"/>
      <w:lvlText w:val=""/>
      <w:lvlJc w:val="left"/>
      <w:pPr>
        <w:ind w:left="6480" w:hanging="360"/>
      </w:pPr>
      <w:rPr>
        <w:rFonts w:ascii="Wingdings" w:hAnsi="Wingdings" w:hint="default"/>
      </w:rPr>
    </w:lvl>
  </w:abstractNum>
  <w:abstractNum w:abstractNumId="63" w15:restartNumberingAfterBreak="0">
    <w:nsid w:val="7F011D17"/>
    <w:multiLevelType w:val="hybridMultilevel"/>
    <w:tmpl w:val="0CAA58E8"/>
    <w:lvl w:ilvl="0" w:tplc="11265A30">
      <w:start w:val="1"/>
      <w:numFmt w:val="bullet"/>
      <w:lvlText w:val=""/>
      <w:lvlJc w:val="left"/>
      <w:pPr>
        <w:ind w:left="360" w:hanging="360"/>
      </w:pPr>
      <w:rPr>
        <w:rFonts w:ascii="Wingdings" w:hAnsi="Wingdings" w:hint="default"/>
        <w:color w:val="000000" w:themeColor="text1"/>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4" w15:restartNumberingAfterBreak="0">
    <w:nsid w:val="7FC92254"/>
    <w:multiLevelType w:val="hybridMultilevel"/>
    <w:tmpl w:val="366657AC"/>
    <w:lvl w:ilvl="0" w:tplc="ECFAF7C2">
      <w:start w:val="1"/>
      <w:numFmt w:val="decimal"/>
      <w:lvlText w:val="%1."/>
      <w:lvlJc w:val="left"/>
      <w:pPr>
        <w:ind w:left="720" w:hanging="360"/>
      </w:pPr>
    </w:lvl>
    <w:lvl w:ilvl="1" w:tplc="6512CD42">
      <w:start w:val="1"/>
      <w:numFmt w:val="decimal"/>
      <w:lvlText w:val="%2."/>
      <w:lvlJc w:val="left"/>
      <w:pPr>
        <w:ind w:left="720" w:hanging="360"/>
      </w:pPr>
    </w:lvl>
    <w:lvl w:ilvl="2" w:tplc="F37468D8">
      <w:start w:val="1"/>
      <w:numFmt w:val="decimal"/>
      <w:lvlText w:val="%3."/>
      <w:lvlJc w:val="left"/>
      <w:pPr>
        <w:ind w:left="720" w:hanging="360"/>
      </w:pPr>
    </w:lvl>
    <w:lvl w:ilvl="3" w:tplc="BD8C3804">
      <w:start w:val="1"/>
      <w:numFmt w:val="decimal"/>
      <w:lvlText w:val="%4."/>
      <w:lvlJc w:val="left"/>
      <w:pPr>
        <w:ind w:left="720" w:hanging="360"/>
      </w:pPr>
    </w:lvl>
    <w:lvl w:ilvl="4" w:tplc="71C033E6">
      <w:start w:val="1"/>
      <w:numFmt w:val="decimal"/>
      <w:lvlText w:val="%5."/>
      <w:lvlJc w:val="left"/>
      <w:pPr>
        <w:ind w:left="720" w:hanging="360"/>
      </w:pPr>
    </w:lvl>
    <w:lvl w:ilvl="5" w:tplc="772AE34A">
      <w:start w:val="1"/>
      <w:numFmt w:val="decimal"/>
      <w:lvlText w:val="%6."/>
      <w:lvlJc w:val="left"/>
      <w:pPr>
        <w:ind w:left="720" w:hanging="360"/>
      </w:pPr>
    </w:lvl>
    <w:lvl w:ilvl="6" w:tplc="1786CA22">
      <w:start w:val="1"/>
      <w:numFmt w:val="decimal"/>
      <w:lvlText w:val="%7."/>
      <w:lvlJc w:val="left"/>
      <w:pPr>
        <w:ind w:left="720" w:hanging="360"/>
      </w:pPr>
    </w:lvl>
    <w:lvl w:ilvl="7" w:tplc="0E9E1B20">
      <w:start w:val="1"/>
      <w:numFmt w:val="decimal"/>
      <w:lvlText w:val="%8."/>
      <w:lvlJc w:val="left"/>
      <w:pPr>
        <w:ind w:left="720" w:hanging="360"/>
      </w:pPr>
    </w:lvl>
    <w:lvl w:ilvl="8" w:tplc="22080438">
      <w:start w:val="1"/>
      <w:numFmt w:val="decimal"/>
      <w:lvlText w:val="%9."/>
      <w:lvlJc w:val="left"/>
      <w:pPr>
        <w:ind w:left="720" w:hanging="360"/>
      </w:pPr>
    </w:lvl>
  </w:abstractNum>
  <w:num w:numId="1" w16cid:durableId="1811166298">
    <w:abstractNumId w:val="47"/>
  </w:num>
  <w:num w:numId="2" w16cid:durableId="1106342271">
    <w:abstractNumId w:val="10"/>
  </w:num>
  <w:num w:numId="3" w16cid:durableId="1602688894">
    <w:abstractNumId w:val="50"/>
  </w:num>
  <w:num w:numId="4" w16cid:durableId="639657078">
    <w:abstractNumId w:val="15"/>
  </w:num>
  <w:num w:numId="5" w16cid:durableId="914902281">
    <w:abstractNumId w:val="27"/>
  </w:num>
  <w:num w:numId="6" w16cid:durableId="151214229">
    <w:abstractNumId w:val="1"/>
  </w:num>
  <w:num w:numId="7" w16cid:durableId="970751063">
    <w:abstractNumId w:val="45"/>
  </w:num>
  <w:num w:numId="8" w16cid:durableId="1584485094">
    <w:abstractNumId w:val="36"/>
  </w:num>
  <w:num w:numId="9" w16cid:durableId="1066948827">
    <w:abstractNumId w:val="5"/>
  </w:num>
  <w:num w:numId="10" w16cid:durableId="1609776273">
    <w:abstractNumId w:val="18"/>
  </w:num>
  <w:num w:numId="11" w16cid:durableId="2026518110">
    <w:abstractNumId w:val="35"/>
  </w:num>
  <w:num w:numId="12" w16cid:durableId="1271469556">
    <w:abstractNumId w:val="3"/>
  </w:num>
  <w:num w:numId="13" w16cid:durableId="1033653221">
    <w:abstractNumId w:val="7"/>
  </w:num>
  <w:num w:numId="14" w16cid:durableId="21828053">
    <w:abstractNumId w:val="42"/>
  </w:num>
  <w:num w:numId="15" w16cid:durableId="117528085">
    <w:abstractNumId w:val="9"/>
  </w:num>
  <w:num w:numId="16" w16cid:durableId="991525615">
    <w:abstractNumId w:val="28"/>
  </w:num>
  <w:num w:numId="17" w16cid:durableId="177552015">
    <w:abstractNumId w:val="64"/>
  </w:num>
  <w:num w:numId="18" w16cid:durableId="1043822147">
    <w:abstractNumId w:val="44"/>
  </w:num>
  <w:num w:numId="19" w16cid:durableId="1110515455">
    <w:abstractNumId w:val="53"/>
  </w:num>
  <w:num w:numId="20" w16cid:durableId="234125792">
    <w:abstractNumId w:val="60"/>
  </w:num>
  <w:num w:numId="21" w16cid:durableId="1835149856">
    <w:abstractNumId w:val="23"/>
  </w:num>
  <w:num w:numId="22" w16cid:durableId="758405111">
    <w:abstractNumId w:val="20"/>
  </w:num>
  <w:num w:numId="23" w16cid:durableId="1748838065">
    <w:abstractNumId w:val="19"/>
  </w:num>
  <w:num w:numId="24" w16cid:durableId="2090344646">
    <w:abstractNumId w:val="4"/>
  </w:num>
  <w:num w:numId="25" w16cid:durableId="1442992781">
    <w:abstractNumId w:val="37"/>
  </w:num>
  <w:num w:numId="26" w16cid:durableId="1114859476">
    <w:abstractNumId w:val="6"/>
  </w:num>
  <w:num w:numId="27" w16cid:durableId="1195843425">
    <w:abstractNumId w:val="61"/>
  </w:num>
  <w:num w:numId="28" w16cid:durableId="1715278316">
    <w:abstractNumId w:val="39"/>
  </w:num>
  <w:num w:numId="29" w16cid:durableId="75708206">
    <w:abstractNumId w:val="25"/>
  </w:num>
  <w:num w:numId="30" w16cid:durableId="237860957">
    <w:abstractNumId w:val="48"/>
  </w:num>
  <w:num w:numId="31" w16cid:durableId="253516359">
    <w:abstractNumId w:val="21"/>
  </w:num>
  <w:num w:numId="32" w16cid:durableId="1637100424">
    <w:abstractNumId w:val="8"/>
  </w:num>
  <w:num w:numId="33" w16cid:durableId="1220291210">
    <w:abstractNumId w:val="31"/>
  </w:num>
  <w:num w:numId="34" w16cid:durableId="1200824486">
    <w:abstractNumId w:val="29"/>
  </w:num>
  <w:num w:numId="35" w16cid:durableId="605423768">
    <w:abstractNumId w:val="56"/>
  </w:num>
  <w:num w:numId="36" w16cid:durableId="793519418">
    <w:abstractNumId w:val="33"/>
  </w:num>
  <w:num w:numId="37" w16cid:durableId="1119376163">
    <w:abstractNumId w:val="34"/>
  </w:num>
  <w:num w:numId="38" w16cid:durableId="177234527">
    <w:abstractNumId w:val="26"/>
  </w:num>
  <w:num w:numId="39" w16cid:durableId="140081982">
    <w:abstractNumId w:val="62"/>
  </w:num>
  <w:num w:numId="40" w16cid:durableId="1906988067">
    <w:abstractNumId w:val="24"/>
  </w:num>
  <w:num w:numId="41" w16cid:durableId="1471051529">
    <w:abstractNumId w:val="51"/>
  </w:num>
  <w:num w:numId="42" w16cid:durableId="2007240977">
    <w:abstractNumId w:val="59"/>
  </w:num>
  <w:num w:numId="43" w16cid:durableId="1672366197">
    <w:abstractNumId w:val="40"/>
  </w:num>
  <w:num w:numId="44" w16cid:durableId="286274675">
    <w:abstractNumId w:val="17"/>
  </w:num>
  <w:num w:numId="45" w16cid:durableId="1464275032">
    <w:abstractNumId w:val="38"/>
  </w:num>
  <w:num w:numId="46" w16cid:durableId="478425931">
    <w:abstractNumId w:val="58"/>
  </w:num>
  <w:num w:numId="47" w16cid:durableId="1172448294">
    <w:abstractNumId w:val="12"/>
  </w:num>
  <w:num w:numId="48" w16cid:durableId="1345551203">
    <w:abstractNumId w:val="30"/>
  </w:num>
  <w:num w:numId="49" w16cid:durableId="955017115">
    <w:abstractNumId w:val="11"/>
  </w:num>
  <w:num w:numId="50" w16cid:durableId="1357000292">
    <w:abstractNumId w:val="16"/>
  </w:num>
  <w:num w:numId="51" w16cid:durableId="1218398264">
    <w:abstractNumId w:val="54"/>
  </w:num>
  <w:num w:numId="52" w16cid:durableId="1769426852">
    <w:abstractNumId w:val="46"/>
  </w:num>
  <w:num w:numId="53" w16cid:durableId="359359812">
    <w:abstractNumId w:val="55"/>
  </w:num>
  <w:num w:numId="54" w16cid:durableId="2068869277">
    <w:abstractNumId w:val="22"/>
  </w:num>
  <w:num w:numId="55" w16cid:durableId="1636177844">
    <w:abstractNumId w:val="32"/>
  </w:num>
  <w:num w:numId="56" w16cid:durableId="532573292">
    <w:abstractNumId w:val="14"/>
  </w:num>
  <w:num w:numId="57" w16cid:durableId="969481307">
    <w:abstractNumId w:val="63"/>
  </w:num>
  <w:num w:numId="58" w16cid:durableId="334918950">
    <w:abstractNumId w:val="57"/>
  </w:num>
  <w:num w:numId="59" w16cid:durableId="1946225353">
    <w:abstractNumId w:val="2"/>
  </w:num>
  <w:num w:numId="60" w16cid:durableId="822743872">
    <w:abstractNumId w:val="13"/>
  </w:num>
  <w:num w:numId="61" w16cid:durableId="2000427238">
    <w:abstractNumId w:val="52"/>
  </w:num>
  <w:num w:numId="62" w16cid:durableId="1693336260">
    <w:abstractNumId w:val="41"/>
  </w:num>
  <w:num w:numId="63" w16cid:durableId="329723715">
    <w:abstractNumId w:val="0"/>
  </w:num>
  <w:num w:numId="64" w16cid:durableId="1554152318">
    <w:abstractNumId w:val="49"/>
  </w:num>
  <w:num w:numId="65" w16cid:durableId="608780642">
    <w:abstractNumId w:val="43"/>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embedSystemFonts/>
  <w:activeWritingStyle w:appName="MSWord" w:lang="de-DE" w:vendorID="64" w:dllVersion="0" w:nlCheck="1" w:checkStyle="0"/>
  <w:activeWritingStyle w:appName="MSWord" w:lang="en-US" w:vendorID="64" w:dllVersion="0" w:nlCheck="1" w:checkStyle="0"/>
  <w:activeWritingStyle w:appName="MSWord" w:lang="fr-FR" w:vendorID="64" w:dllVersion="0" w:nlCheck="1" w:checkStyle="0"/>
  <w:activeWritingStyle w:appName="MSWord" w:lang="en-IE"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00"/>
  <w:drawingGridVerticalSpacing w:val="95"/>
  <w:displayHorizontalDrawingGridEvery w:val="0"/>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65F"/>
    <w:rsid w:val="00000185"/>
    <w:rsid w:val="000004DF"/>
    <w:rsid w:val="000004EC"/>
    <w:rsid w:val="0000066B"/>
    <w:rsid w:val="00000C25"/>
    <w:rsid w:val="00000C65"/>
    <w:rsid w:val="00000EEF"/>
    <w:rsid w:val="00000FD1"/>
    <w:rsid w:val="0000109E"/>
    <w:rsid w:val="000010A8"/>
    <w:rsid w:val="00001306"/>
    <w:rsid w:val="0000138B"/>
    <w:rsid w:val="00001C78"/>
    <w:rsid w:val="00001D9B"/>
    <w:rsid w:val="000023AD"/>
    <w:rsid w:val="00002517"/>
    <w:rsid w:val="000025A8"/>
    <w:rsid w:val="00002837"/>
    <w:rsid w:val="00002C7A"/>
    <w:rsid w:val="00002D38"/>
    <w:rsid w:val="000032EA"/>
    <w:rsid w:val="00003420"/>
    <w:rsid w:val="00003500"/>
    <w:rsid w:val="0000355C"/>
    <w:rsid w:val="0000369F"/>
    <w:rsid w:val="000036D3"/>
    <w:rsid w:val="000039A1"/>
    <w:rsid w:val="000039EB"/>
    <w:rsid w:val="00003C81"/>
    <w:rsid w:val="00003DF6"/>
    <w:rsid w:val="00004049"/>
    <w:rsid w:val="00004664"/>
    <w:rsid w:val="00004694"/>
    <w:rsid w:val="00004A48"/>
    <w:rsid w:val="00004D6C"/>
    <w:rsid w:val="00004EEC"/>
    <w:rsid w:val="00004FA4"/>
    <w:rsid w:val="00004FCE"/>
    <w:rsid w:val="00005384"/>
    <w:rsid w:val="000055BA"/>
    <w:rsid w:val="00005687"/>
    <w:rsid w:val="00005913"/>
    <w:rsid w:val="0000637C"/>
    <w:rsid w:val="000065B8"/>
    <w:rsid w:val="00006895"/>
    <w:rsid w:val="00007456"/>
    <w:rsid w:val="000074CB"/>
    <w:rsid w:val="000076D8"/>
    <w:rsid w:val="00007720"/>
    <w:rsid w:val="00007955"/>
    <w:rsid w:val="00007CE0"/>
    <w:rsid w:val="00007DD6"/>
    <w:rsid w:val="00007F5E"/>
    <w:rsid w:val="0001018F"/>
    <w:rsid w:val="00010299"/>
    <w:rsid w:val="00010943"/>
    <w:rsid w:val="00010A68"/>
    <w:rsid w:val="00010AF9"/>
    <w:rsid w:val="00010C8F"/>
    <w:rsid w:val="00010F2B"/>
    <w:rsid w:val="00010F7A"/>
    <w:rsid w:val="000112D2"/>
    <w:rsid w:val="000113EC"/>
    <w:rsid w:val="00011ADE"/>
    <w:rsid w:val="00011B86"/>
    <w:rsid w:val="00012230"/>
    <w:rsid w:val="000125A4"/>
    <w:rsid w:val="000129E7"/>
    <w:rsid w:val="00012B0F"/>
    <w:rsid w:val="00012DB3"/>
    <w:rsid w:val="00012E91"/>
    <w:rsid w:val="00012EDE"/>
    <w:rsid w:val="000133C9"/>
    <w:rsid w:val="00013ACF"/>
    <w:rsid w:val="00013B6A"/>
    <w:rsid w:val="00013C24"/>
    <w:rsid w:val="0001415A"/>
    <w:rsid w:val="0001427C"/>
    <w:rsid w:val="00014765"/>
    <w:rsid w:val="00014C38"/>
    <w:rsid w:val="00014DD6"/>
    <w:rsid w:val="000153F6"/>
    <w:rsid w:val="00015743"/>
    <w:rsid w:val="00015897"/>
    <w:rsid w:val="000158E7"/>
    <w:rsid w:val="00015AF2"/>
    <w:rsid w:val="00015BC0"/>
    <w:rsid w:val="00015DFB"/>
    <w:rsid w:val="00015E23"/>
    <w:rsid w:val="00015F77"/>
    <w:rsid w:val="00015FC7"/>
    <w:rsid w:val="00016512"/>
    <w:rsid w:val="000166E5"/>
    <w:rsid w:val="0001676B"/>
    <w:rsid w:val="00016892"/>
    <w:rsid w:val="00016FEB"/>
    <w:rsid w:val="000173D1"/>
    <w:rsid w:val="000175B3"/>
    <w:rsid w:val="0001766C"/>
    <w:rsid w:val="00017809"/>
    <w:rsid w:val="00020031"/>
    <w:rsid w:val="0002004C"/>
    <w:rsid w:val="00020071"/>
    <w:rsid w:val="000201EF"/>
    <w:rsid w:val="00020257"/>
    <w:rsid w:val="0002031F"/>
    <w:rsid w:val="00020738"/>
    <w:rsid w:val="0002082B"/>
    <w:rsid w:val="00020AED"/>
    <w:rsid w:val="00020BED"/>
    <w:rsid w:val="00020BF0"/>
    <w:rsid w:val="00020DD2"/>
    <w:rsid w:val="00021001"/>
    <w:rsid w:val="000216A4"/>
    <w:rsid w:val="000216D3"/>
    <w:rsid w:val="00021AC4"/>
    <w:rsid w:val="00021B3E"/>
    <w:rsid w:val="00021D22"/>
    <w:rsid w:val="0002219D"/>
    <w:rsid w:val="000223A1"/>
    <w:rsid w:val="00022416"/>
    <w:rsid w:val="00022702"/>
    <w:rsid w:val="000229B3"/>
    <w:rsid w:val="00022ABD"/>
    <w:rsid w:val="00022B6E"/>
    <w:rsid w:val="00022C76"/>
    <w:rsid w:val="00022D51"/>
    <w:rsid w:val="00023140"/>
    <w:rsid w:val="00023163"/>
    <w:rsid w:val="00023192"/>
    <w:rsid w:val="000235D4"/>
    <w:rsid w:val="00023C9D"/>
    <w:rsid w:val="00023CA1"/>
    <w:rsid w:val="00023CA4"/>
    <w:rsid w:val="00023D0F"/>
    <w:rsid w:val="0002402F"/>
    <w:rsid w:val="000248B4"/>
    <w:rsid w:val="0002550F"/>
    <w:rsid w:val="00025902"/>
    <w:rsid w:val="00025D2C"/>
    <w:rsid w:val="00025F6E"/>
    <w:rsid w:val="00025FCF"/>
    <w:rsid w:val="00025FF2"/>
    <w:rsid w:val="00026242"/>
    <w:rsid w:val="0002628F"/>
    <w:rsid w:val="000264AE"/>
    <w:rsid w:val="000269BF"/>
    <w:rsid w:val="00026A33"/>
    <w:rsid w:val="00026E33"/>
    <w:rsid w:val="00026FC0"/>
    <w:rsid w:val="000270B9"/>
    <w:rsid w:val="00027374"/>
    <w:rsid w:val="00027491"/>
    <w:rsid w:val="000274BD"/>
    <w:rsid w:val="000275EB"/>
    <w:rsid w:val="000276E1"/>
    <w:rsid w:val="000276FA"/>
    <w:rsid w:val="00027776"/>
    <w:rsid w:val="0002782D"/>
    <w:rsid w:val="00027AFC"/>
    <w:rsid w:val="00027D1E"/>
    <w:rsid w:val="00027FB3"/>
    <w:rsid w:val="00030076"/>
    <w:rsid w:val="00030209"/>
    <w:rsid w:val="000303C3"/>
    <w:rsid w:val="000307BD"/>
    <w:rsid w:val="00030818"/>
    <w:rsid w:val="000308CF"/>
    <w:rsid w:val="00030913"/>
    <w:rsid w:val="00030C9F"/>
    <w:rsid w:val="0003109F"/>
    <w:rsid w:val="0003116F"/>
    <w:rsid w:val="000311D9"/>
    <w:rsid w:val="000317CC"/>
    <w:rsid w:val="00031B7A"/>
    <w:rsid w:val="00031F6D"/>
    <w:rsid w:val="00031F73"/>
    <w:rsid w:val="00031FEE"/>
    <w:rsid w:val="000320B4"/>
    <w:rsid w:val="00032684"/>
    <w:rsid w:val="00032A4B"/>
    <w:rsid w:val="00032F88"/>
    <w:rsid w:val="000334BA"/>
    <w:rsid w:val="000334C9"/>
    <w:rsid w:val="0003368E"/>
    <w:rsid w:val="000336D2"/>
    <w:rsid w:val="000337AB"/>
    <w:rsid w:val="00033A7B"/>
    <w:rsid w:val="00033CCA"/>
    <w:rsid w:val="00034116"/>
    <w:rsid w:val="0003431A"/>
    <w:rsid w:val="00034405"/>
    <w:rsid w:val="00034578"/>
    <w:rsid w:val="00034690"/>
    <w:rsid w:val="00034877"/>
    <w:rsid w:val="000351AC"/>
    <w:rsid w:val="00035473"/>
    <w:rsid w:val="000356FC"/>
    <w:rsid w:val="0003588A"/>
    <w:rsid w:val="000358E0"/>
    <w:rsid w:val="0003599F"/>
    <w:rsid w:val="00035A7D"/>
    <w:rsid w:val="00035E54"/>
    <w:rsid w:val="000365F3"/>
    <w:rsid w:val="00036723"/>
    <w:rsid w:val="00036E94"/>
    <w:rsid w:val="00040023"/>
    <w:rsid w:val="00040201"/>
    <w:rsid w:val="0004058A"/>
    <w:rsid w:val="0004063C"/>
    <w:rsid w:val="000406E8"/>
    <w:rsid w:val="00040711"/>
    <w:rsid w:val="00040B4F"/>
    <w:rsid w:val="00040BB0"/>
    <w:rsid w:val="00040BB2"/>
    <w:rsid w:val="0004116B"/>
    <w:rsid w:val="00041216"/>
    <w:rsid w:val="000412A1"/>
    <w:rsid w:val="0004167A"/>
    <w:rsid w:val="000419CE"/>
    <w:rsid w:val="00041A8A"/>
    <w:rsid w:val="00041B8B"/>
    <w:rsid w:val="00041DD9"/>
    <w:rsid w:val="00042013"/>
    <w:rsid w:val="0004218F"/>
    <w:rsid w:val="000421DA"/>
    <w:rsid w:val="00042242"/>
    <w:rsid w:val="0004256D"/>
    <w:rsid w:val="000425EE"/>
    <w:rsid w:val="0004269F"/>
    <w:rsid w:val="0004295E"/>
    <w:rsid w:val="00042983"/>
    <w:rsid w:val="000429C9"/>
    <w:rsid w:val="00042DE5"/>
    <w:rsid w:val="0004319E"/>
    <w:rsid w:val="000434D5"/>
    <w:rsid w:val="00043548"/>
    <w:rsid w:val="00043C03"/>
    <w:rsid w:val="00043DEF"/>
    <w:rsid w:val="00043E77"/>
    <w:rsid w:val="0004401A"/>
    <w:rsid w:val="0004414A"/>
    <w:rsid w:val="00044619"/>
    <w:rsid w:val="000446B7"/>
    <w:rsid w:val="00044706"/>
    <w:rsid w:val="000447C2"/>
    <w:rsid w:val="00044A8D"/>
    <w:rsid w:val="00044BDC"/>
    <w:rsid w:val="00045216"/>
    <w:rsid w:val="00045249"/>
    <w:rsid w:val="0004525E"/>
    <w:rsid w:val="000454A6"/>
    <w:rsid w:val="000455F5"/>
    <w:rsid w:val="00045C3F"/>
    <w:rsid w:val="00045C54"/>
    <w:rsid w:val="00045E3A"/>
    <w:rsid w:val="00045E82"/>
    <w:rsid w:val="00045EE4"/>
    <w:rsid w:val="0004601F"/>
    <w:rsid w:val="00046031"/>
    <w:rsid w:val="00046056"/>
    <w:rsid w:val="00046219"/>
    <w:rsid w:val="00046401"/>
    <w:rsid w:val="000464B9"/>
    <w:rsid w:val="00046685"/>
    <w:rsid w:val="00046AD1"/>
    <w:rsid w:val="00046F98"/>
    <w:rsid w:val="00046FFF"/>
    <w:rsid w:val="00047038"/>
    <w:rsid w:val="00047165"/>
    <w:rsid w:val="00047437"/>
    <w:rsid w:val="0004786A"/>
    <w:rsid w:val="0004798B"/>
    <w:rsid w:val="00047A7D"/>
    <w:rsid w:val="00047B86"/>
    <w:rsid w:val="00050842"/>
    <w:rsid w:val="00050A10"/>
    <w:rsid w:val="00050D6E"/>
    <w:rsid w:val="00051069"/>
    <w:rsid w:val="00051264"/>
    <w:rsid w:val="000517EC"/>
    <w:rsid w:val="00051B5D"/>
    <w:rsid w:val="0005210A"/>
    <w:rsid w:val="0005210F"/>
    <w:rsid w:val="000522A0"/>
    <w:rsid w:val="00052344"/>
    <w:rsid w:val="000523A4"/>
    <w:rsid w:val="000525C5"/>
    <w:rsid w:val="00052654"/>
    <w:rsid w:val="000529E9"/>
    <w:rsid w:val="00052BF8"/>
    <w:rsid w:val="00052C2A"/>
    <w:rsid w:val="00052E41"/>
    <w:rsid w:val="000535D0"/>
    <w:rsid w:val="00053899"/>
    <w:rsid w:val="00053913"/>
    <w:rsid w:val="00053966"/>
    <w:rsid w:val="000539F1"/>
    <w:rsid w:val="00053C53"/>
    <w:rsid w:val="00053ED7"/>
    <w:rsid w:val="00053F63"/>
    <w:rsid w:val="00054255"/>
    <w:rsid w:val="000544B0"/>
    <w:rsid w:val="0005469C"/>
    <w:rsid w:val="0005483C"/>
    <w:rsid w:val="00054A49"/>
    <w:rsid w:val="00054E65"/>
    <w:rsid w:val="00055166"/>
    <w:rsid w:val="00055A72"/>
    <w:rsid w:val="00055C79"/>
    <w:rsid w:val="00055E02"/>
    <w:rsid w:val="00055ECF"/>
    <w:rsid w:val="00055F81"/>
    <w:rsid w:val="00055FA4"/>
    <w:rsid w:val="000564C7"/>
    <w:rsid w:val="000566B6"/>
    <w:rsid w:val="00056C15"/>
    <w:rsid w:val="00056DF6"/>
    <w:rsid w:val="000571E7"/>
    <w:rsid w:val="000572E4"/>
    <w:rsid w:val="00057701"/>
    <w:rsid w:val="00057716"/>
    <w:rsid w:val="0005788E"/>
    <w:rsid w:val="00057AA2"/>
    <w:rsid w:val="00057F5E"/>
    <w:rsid w:val="00060066"/>
    <w:rsid w:val="000603AC"/>
    <w:rsid w:val="00060552"/>
    <w:rsid w:val="00060554"/>
    <w:rsid w:val="0006065E"/>
    <w:rsid w:val="00060B05"/>
    <w:rsid w:val="00060CB1"/>
    <w:rsid w:val="00060EC2"/>
    <w:rsid w:val="00060F2A"/>
    <w:rsid w:val="00060FDD"/>
    <w:rsid w:val="00061170"/>
    <w:rsid w:val="00061534"/>
    <w:rsid w:val="00061582"/>
    <w:rsid w:val="0006158B"/>
    <w:rsid w:val="0006176A"/>
    <w:rsid w:val="00061916"/>
    <w:rsid w:val="00061B73"/>
    <w:rsid w:val="00061E29"/>
    <w:rsid w:val="000620E3"/>
    <w:rsid w:val="000628F6"/>
    <w:rsid w:val="00062992"/>
    <w:rsid w:val="00062F1D"/>
    <w:rsid w:val="00063040"/>
    <w:rsid w:val="00063399"/>
    <w:rsid w:val="0006349E"/>
    <w:rsid w:val="00063C06"/>
    <w:rsid w:val="00063D69"/>
    <w:rsid w:val="0006406D"/>
    <w:rsid w:val="00064153"/>
    <w:rsid w:val="0006426C"/>
    <w:rsid w:val="000644E3"/>
    <w:rsid w:val="00064928"/>
    <w:rsid w:val="00064BF8"/>
    <w:rsid w:val="00064C68"/>
    <w:rsid w:val="000650D2"/>
    <w:rsid w:val="000650D9"/>
    <w:rsid w:val="00065689"/>
    <w:rsid w:val="000656DB"/>
    <w:rsid w:val="00065839"/>
    <w:rsid w:val="00065889"/>
    <w:rsid w:val="00065929"/>
    <w:rsid w:val="00065985"/>
    <w:rsid w:val="00065C3C"/>
    <w:rsid w:val="00066234"/>
    <w:rsid w:val="00066398"/>
    <w:rsid w:val="000664DB"/>
    <w:rsid w:val="000666EB"/>
    <w:rsid w:val="00066A28"/>
    <w:rsid w:val="00066F38"/>
    <w:rsid w:val="0006737B"/>
    <w:rsid w:val="0006747A"/>
    <w:rsid w:val="0006772F"/>
    <w:rsid w:val="00067794"/>
    <w:rsid w:val="000677AC"/>
    <w:rsid w:val="00067A5A"/>
    <w:rsid w:val="00067C6C"/>
    <w:rsid w:val="00067DA9"/>
    <w:rsid w:val="00067DE0"/>
    <w:rsid w:val="000702E7"/>
    <w:rsid w:val="00070C69"/>
    <w:rsid w:val="00070DD3"/>
    <w:rsid w:val="000714CF"/>
    <w:rsid w:val="000716F1"/>
    <w:rsid w:val="0007190D"/>
    <w:rsid w:val="00071B78"/>
    <w:rsid w:val="00071C7F"/>
    <w:rsid w:val="00071D1D"/>
    <w:rsid w:val="00072354"/>
    <w:rsid w:val="00072612"/>
    <w:rsid w:val="000726F1"/>
    <w:rsid w:val="000729D5"/>
    <w:rsid w:val="00072D21"/>
    <w:rsid w:val="00072E58"/>
    <w:rsid w:val="00072E73"/>
    <w:rsid w:val="00072EFE"/>
    <w:rsid w:val="00073811"/>
    <w:rsid w:val="00073A64"/>
    <w:rsid w:val="00073AE7"/>
    <w:rsid w:val="00073F8D"/>
    <w:rsid w:val="00074284"/>
    <w:rsid w:val="00074462"/>
    <w:rsid w:val="000748B4"/>
    <w:rsid w:val="000748E3"/>
    <w:rsid w:val="00074C28"/>
    <w:rsid w:val="00074CD2"/>
    <w:rsid w:val="00074E2A"/>
    <w:rsid w:val="00075040"/>
    <w:rsid w:val="00075073"/>
    <w:rsid w:val="0007520F"/>
    <w:rsid w:val="00075213"/>
    <w:rsid w:val="0007581A"/>
    <w:rsid w:val="00075A12"/>
    <w:rsid w:val="00075F01"/>
    <w:rsid w:val="000761BE"/>
    <w:rsid w:val="00076473"/>
    <w:rsid w:val="00076584"/>
    <w:rsid w:val="00076ABF"/>
    <w:rsid w:val="00076D38"/>
    <w:rsid w:val="00076D96"/>
    <w:rsid w:val="00076F90"/>
    <w:rsid w:val="00077430"/>
    <w:rsid w:val="00077788"/>
    <w:rsid w:val="00077842"/>
    <w:rsid w:val="00077889"/>
    <w:rsid w:val="000778C5"/>
    <w:rsid w:val="00077C9D"/>
    <w:rsid w:val="00077CC7"/>
    <w:rsid w:val="00077F10"/>
    <w:rsid w:val="00077F83"/>
    <w:rsid w:val="00077FEF"/>
    <w:rsid w:val="0008016B"/>
    <w:rsid w:val="000801BF"/>
    <w:rsid w:val="00080426"/>
    <w:rsid w:val="000804BF"/>
    <w:rsid w:val="0008062B"/>
    <w:rsid w:val="000807EB"/>
    <w:rsid w:val="000808B2"/>
    <w:rsid w:val="00080DEA"/>
    <w:rsid w:val="00080F63"/>
    <w:rsid w:val="000811AB"/>
    <w:rsid w:val="00081267"/>
    <w:rsid w:val="0008128D"/>
    <w:rsid w:val="0008140B"/>
    <w:rsid w:val="000816D4"/>
    <w:rsid w:val="000817AA"/>
    <w:rsid w:val="0008186F"/>
    <w:rsid w:val="0008194B"/>
    <w:rsid w:val="00081C03"/>
    <w:rsid w:val="00081E00"/>
    <w:rsid w:val="00081F19"/>
    <w:rsid w:val="00081F5C"/>
    <w:rsid w:val="00081FB9"/>
    <w:rsid w:val="00082234"/>
    <w:rsid w:val="00082514"/>
    <w:rsid w:val="00082703"/>
    <w:rsid w:val="0008273A"/>
    <w:rsid w:val="000827E7"/>
    <w:rsid w:val="0008288B"/>
    <w:rsid w:val="00082919"/>
    <w:rsid w:val="00082AE5"/>
    <w:rsid w:val="00082CFC"/>
    <w:rsid w:val="00082E35"/>
    <w:rsid w:val="000830A4"/>
    <w:rsid w:val="00083195"/>
    <w:rsid w:val="000832D9"/>
    <w:rsid w:val="000833F5"/>
    <w:rsid w:val="0008353F"/>
    <w:rsid w:val="000835A0"/>
    <w:rsid w:val="000835F6"/>
    <w:rsid w:val="00083705"/>
    <w:rsid w:val="000838E5"/>
    <w:rsid w:val="00083E98"/>
    <w:rsid w:val="00084182"/>
    <w:rsid w:val="00084496"/>
    <w:rsid w:val="00084587"/>
    <w:rsid w:val="0008469F"/>
    <w:rsid w:val="0008496B"/>
    <w:rsid w:val="00084CA5"/>
    <w:rsid w:val="00084FB2"/>
    <w:rsid w:val="0008504C"/>
    <w:rsid w:val="00085192"/>
    <w:rsid w:val="00085875"/>
    <w:rsid w:val="000858B9"/>
    <w:rsid w:val="0008593A"/>
    <w:rsid w:val="00085B22"/>
    <w:rsid w:val="00085D4B"/>
    <w:rsid w:val="00085D95"/>
    <w:rsid w:val="00085DD9"/>
    <w:rsid w:val="00085F74"/>
    <w:rsid w:val="00086038"/>
    <w:rsid w:val="000860F5"/>
    <w:rsid w:val="00086212"/>
    <w:rsid w:val="00086293"/>
    <w:rsid w:val="000863C6"/>
    <w:rsid w:val="00086489"/>
    <w:rsid w:val="00086907"/>
    <w:rsid w:val="000869F6"/>
    <w:rsid w:val="00086C6E"/>
    <w:rsid w:val="00086C8D"/>
    <w:rsid w:val="00086D2C"/>
    <w:rsid w:val="00086DA8"/>
    <w:rsid w:val="00086F3A"/>
    <w:rsid w:val="00086FDF"/>
    <w:rsid w:val="0008735E"/>
    <w:rsid w:val="00087502"/>
    <w:rsid w:val="000875BC"/>
    <w:rsid w:val="00087A2B"/>
    <w:rsid w:val="00087A65"/>
    <w:rsid w:val="00087CA0"/>
    <w:rsid w:val="00087EF8"/>
    <w:rsid w:val="0009008E"/>
    <w:rsid w:val="000901EA"/>
    <w:rsid w:val="00090211"/>
    <w:rsid w:val="000902D8"/>
    <w:rsid w:val="000905B6"/>
    <w:rsid w:val="00090973"/>
    <w:rsid w:val="000911B9"/>
    <w:rsid w:val="0009142A"/>
    <w:rsid w:val="000916CE"/>
    <w:rsid w:val="0009194A"/>
    <w:rsid w:val="00091BD9"/>
    <w:rsid w:val="00091DEF"/>
    <w:rsid w:val="00091F3D"/>
    <w:rsid w:val="000920A5"/>
    <w:rsid w:val="00092302"/>
    <w:rsid w:val="00092333"/>
    <w:rsid w:val="00092846"/>
    <w:rsid w:val="0009284B"/>
    <w:rsid w:val="00093D80"/>
    <w:rsid w:val="00093EDD"/>
    <w:rsid w:val="000941C6"/>
    <w:rsid w:val="0009483E"/>
    <w:rsid w:val="00094A6F"/>
    <w:rsid w:val="00094B46"/>
    <w:rsid w:val="00094D29"/>
    <w:rsid w:val="00094EAB"/>
    <w:rsid w:val="00094FB9"/>
    <w:rsid w:val="000952CA"/>
    <w:rsid w:val="00095485"/>
    <w:rsid w:val="00095732"/>
    <w:rsid w:val="00095C8A"/>
    <w:rsid w:val="00095D7C"/>
    <w:rsid w:val="00096683"/>
    <w:rsid w:val="000A007D"/>
    <w:rsid w:val="000A0146"/>
    <w:rsid w:val="000A0320"/>
    <w:rsid w:val="000A038F"/>
    <w:rsid w:val="000A064A"/>
    <w:rsid w:val="000A074B"/>
    <w:rsid w:val="000A084C"/>
    <w:rsid w:val="000A0AAD"/>
    <w:rsid w:val="000A0D21"/>
    <w:rsid w:val="000A0FBD"/>
    <w:rsid w:val="000A1B4F"/>
    <w:rsid w:val="000A1CF5"/>
    <w:rsid w:val="000A2137"/>
    <w:rsid w:val="000A2495"/>
    <w:rsid w:val="000A2A03"/>
    <w:rsid w:val="000A31A7"/>
    <w:rsid w:val="000A3284"/>
    <w:rsid w:val="000A338B"/>
    <w:rsid w:val="000A346F"/>
    <w:rsid w:val="000A39E0"/>
    <w:rsid w:val="000A3D08"/>
    <w:rsid w:val="000A3F4F"/>
    <w:rsid w:val="000A40F2"/>
    <w:rsid w:val="000A4741"/>
    <w:rsid w:val="000A4C35"/>
    <w:rsid w:val="000A4D0D"/>
    <w:rsid w:val="000A4D2D"/>
    <w:rsid w:val="000A4E8D"/>
    <w:rsid w:val="000A4F1D"/>
    <w:rsid w:val="000A51F5"/>
    <w:rsid w:val="000A5516"/>
    <w:rsid w:val="000A5697"/>
    <w:rsid w:val="000A59C4"/>
    <w:rsid w:val="000A5A0D"/>
    <w:rsid w:val="000A5B39"/>
    <w:rsid w:val="000A5D86"/>
    <w:rsid w:val="000A5E10"/>
    <w:rsid w:val="000A5EA0"/>
    <w:rsid w:val="000A60D9"/>
    <w:rsid w:val="000A6B55"/>
    <w:rsid w:val="000A7102"/>
    <w:rsid w:val="000A7201"/>
    <w:rsid w:val="000A74D3"/>
    <w:rsid w:val="000A7EAB"/>
    <w:rsid w:val="000B02BD"/>
    <w:rsid w:val="000B0374"/>
    <w:rsid w:val="000B0474"/>
    <w:rsid w:val="000B04AD"/>
    <w:rsid w:val="000B0692"/>
    <w:rsid w:val="000B0936"/>
    <w:rsid w:val="000B09BF"/>
    <w:rsid w:val="000B09FA"/>
    <w:rsid w:val="000B0E80"/>
    <w:rsid w:val="000B100D"/>
    <w:rsid w:val="000B115C"/>
    <w:rsid w:val="000B12C6"/>
    <w:rsid w:val="000B13E5"/>
    <w:rsid w:val="000B15C0"/>
    <w:rsid w:val="000B1646"/>
    <w:rsid w:val="000B1F86"/>
    <w:rsid w:val="000B20A0"/>
    <w:rsid w:val="000B22F1"/>
    <w:rsid w:val="000B23ED"/>
    <w:rsid w:val="000B25CA"/>
    <w:rsid w:val="000B280F"/>
    <w:rsid w:val="000B2BF2"/>
    <w:rsid w:val="000B2DDC"/>
    <w:rsid w:val="000B303D"/>
    <w:rsid w:val="000B3169"/>
    <w:rsid w:val="000B3242"/>
    <w:rsid w:val="000B36B0"/>
    <w:rsid w:val="000B3884"/>
    <w:rsid w:val="000B39A1"/>
    <w:rsid w:val="000B3A35"/>
    <w:rsid w:val="000B3AD6"/>
    <w:rsid w:val="000B3CFE"/>
    <w:rsid w:val="000B3DB5"/>
    <w:rsid w:val="000B3EB4"/>
    <w:rsid w:val="000B4426"/>
    <w:rsid w:val="000B46C7"/>
    <w:rsid w:val="000B47ED"/>
    <w:rsid w:val="000B485C"/>
    <w:rsid w:val="000B4C69"/>
    <w:rsid w:val="000B4DE4"/>
    <w:rsid w:val="000B4DE8"/>
    <w:rsid w:val="000B514F"/>
    <w:rsid w:val="000B554E"/>
    <w:rsid w:val="000B57D7"/>
    <w:rsid w:val="000B5D4C"/>
    <w:rsid w:val="000B5E36"/>
    <w:rsid w:val="000B61DE"/>
    <w:rsid w:val="000B6345"/>
    <w:rsid w:val="000B67B8"/>
    <w:rsid w:val="000B73E2"/>
    <w:rsid w:val="000B7531"/>
    <w:rsid w:val="000B76C8"/>
    <w:rsid w:val="000B776B"/>
    <w:rsid w:val="000B782E"/>
    <w:rsid w:val="000B7852"/>
    <w:rsid w:val="000B7B4A"/>
    <w:rsid w:val="000B7C4A"/>
    <w:rsid w:val="000B7E7D"/>
    <w:rsid w:val="000B7F7F"/>
    <w:rsid w:val="000B91B2"/>
    <w:rsid w:val="000C0047"/>
    <w:rsid w:val="000C0135"/>
    <w:rsid w:val="000C04CD"/>
    <w:rsid w:val="000C0CA8"/>
    <w:rsid w:val="000C0D2E"/>
    <w:rsid w:val="000C0DD4"/>
    <w:rsid w:val="000C14FB"/>
    <w:rsid w:val="000C1628"/>
    <w:rsid w:val="000C1CF0"/>
    <w:rsid w:val="000C1F7E"/>
    <w:rsid w:val="000C2172"/>
    <w:rsid w:val="000C2189"/>
    <w:rsid w:val="000C21E9"/>
    <w:rsid w:val="000C2513"/>
    <w:rsid w:val="000C2995"/>
    <w:rsid w:val="000C2AE2"/>
    <w:rsid w:val="000C2C7F"/>
    <w:rsid w:val="000C2CAE"/>
    <w:rsid w:val="000C311A"/>
    <w:rsid w:val="000C323C"/>
    <w:rsid w:val="000C3296"/>
    <w:rsid w:val="000C33D5"/>
    <w:rsid w:val="000C3485"/>
    <w:rsid w:val="000C398D"/>
    <w:rsid w:val="000C3A89"/>
    <w:rsid w:val="000C3C60"/>
    <w:rsid w:val="000C3E14"/>
    <w:rsid w:val="000C416E"/>
    <w:rsid w:val="000C45D1"/>
    <w:rsid w:val="000C4ABB"/>
    <w:rsid w:val="000C50D1"/>
    <w:rsid w:val="000C567C"/>
    <w:rsid w:val="000C576B"/>
    <w:rsid w:val="000C58E9"/>
    <w:rsid w:val="000C59D6"/>
    <w:rsid w:val="000C5B9C"/>
    <w:rsid w:val="000C5D55"/>
    <w:rsid w:val="000C62CD"/>
    <w:rsid w:val="000C62EA"/>
    <w:rsid w:val="000C653D"/>
    <w:rsid w:val="000C67CC"/>
    <w:rsid w:val="000C6931"/>
    <w:rsid w:val="000C6B34"/>
    <w:rsid w:val="000C6CF0"/>
    <w:rsid w:val="000C6E92"/>
    <w:rsid w:val="000C6FF9"/>
    <w:rsid w:val="000C7098"/>
    <w:rsid w:val="000C738A"/>
    <w:rsid w:val="000C74C9"/>
    <w:rsid w:val="000C75F0"/>
    <w:rsid w:val="000C775E"/>
    <w:rsid w:val="000C77AA"/>
    <w:rsid w:val="000C78BE"/>
    <w:rsid w:val="000C7AA3"/>
    <w:rsid w:val="000C7B65"/>
    <w:rsid w:val="000D01AC"/>
    <w:rsid w:val="000D01FA"/>
    <w:rsid w:val="000D025A"/>
    <w:rsid w:val="000D07A5"/>
    <w:rsid w:val="000D09AB"/>
    <w:rsid w:val="000D0A01"/>
    <w:rsid w:val="000D0B13"/>
    <w:rsid w:val="000D0B2F"/>
    <w:rsid w:val="000D0EA5"/>
    <w:rsid w:val="000D0FE6"/>
    <w:rsid w:val="000D1316"/>
    <w:rsid w:val="000D1847"/>
    <w:rsid w:val="000D1E69"/>
    <w:rsid w:val="000D1F96"/>
    <w:rsid w:val="000D310C"/>
    <w:rsid w:val="000D313B"/>
    <w:rsid w:val="000D35E6"/>
    <w:rsid w:val="000D37F9"/>
    <w:rsid w:val="000D3CFD"/>
    <w:rsid w:val="000D3FEA"/>
    <w:rsid w:val="000D439F"/>
    <w:rsid w:val="000D44D0"/>
    <w:rsid w:val="000D4A16"/>
    <w:rsid w:val="000D4CED"/>
    <w:rsid w:val="000D4EC1"/>
    <w:rsid w:val="000D5155"/>
    <w:rsid w:val="000D5EE1"/>
    <w:rsid w:val="000D62C2"/>
    <w:rsid w:val="000D632F"/>
    <w:rsid w:val="000D6482"/>
    <w:rsid w:val="000D67F1"/>
    <w:rsid w:val="000D6CED"/>
    <w:rsid w:val="000D7162"/>
    <w:rsid w:val="000D727B"/>
    <w:rsid w:val="000D7441"/>
    <w:rsid w:val="000D751B"/>
    <w:rsid w:val="000D76A7"/>
    <w:rsid w:val="000D7795"/>
    <w:rsid w:val="000D79FE"/>
    <w:rsid w:val="000E0702"/>
    <w:rsid w:val="000E07DE"/>
    <w:rsid w:val="000E0C27"/>
    <w:rsid w:val="000E0C8B"/>
    <w:rsid w:val="000E0EA5"/>
    <w:rsid w:val="000E119E"/>
    <w:rsid w:val="000E147A"/>
    <w:rsid w:val="000E14BF"/>
    <w:rsid w:val="000E17C3"/>
    <w:rsid w:val="000E18C9"/>
    <w:rsid w:val="000E1F56"/>
    <w:rsid w:val="000E208F"/>
    <w:rsid w:val="000E216C"/>
    <w:rsid w:val="000E21B5"/>
    <w:rsid w:val="000E22E7"/>
    <w:rsid w:val="000E24E1"/>
    <w:rsid w:val="000E2689"/>
    <w:rsid w:val="000E281E"/>
    <w:rsid w:val="000E297F"/>
    <w:rsid w:val="000E29BB"/>
    <w:rsid w:val="000E2AB6"/>
    <w:rsid w:val="000E2DBF"/>
    <w:rsid w:val="000E3027"/>
    <w:rsid w:val="000E3236"/>
    <w:rsid w:val="000E323F"/>
    <w:rsid w:val="000E3293"/>
    <w:rsid w:val="000E3817"/>
    <w:rsid w:val="000E3845"/>
    <w:rsid w:val="000E39D4"/>
    <w:rsid w:val="000E3A3C"/>
    <w:rsid w:val="000E3E40"/>
    <w:rsid w:val="000E3E45"/>
    <w:rsid w:val="000E415E"/>
    <w:rsid w:val="000E42B7"/>
    <w:rsid w:val="000E49B5"/>
    <w:rsid w:val="000E4A53"/>
    <w:rsid w:val="000E4BF0"/>
    <w:rsid w:val="000E4E0F"/>
    <w:rsid w:val="000E4ECF"/>
    <w:rsid w:val="000E51AA"/>
    <w:rsid w:val="000E5426"/>
    <w:rsid w:val="000E5700"/>
    <w:rsid w:val="000E5713"/>
    <w:rsid w:val="000E599E"/>
    <w:rsid w:val="000E5AEA"/>
    <w:rsid w:val="000E5B70"/>
    <w:rsid w:val="000E5E8E"/>
    <w:rsid w:val="000E6053"/>
    <w:rsid w:val="000E608C"/>
    <w:rsid w:val="000E609E"/>
    <w:rsid w:val="000E66C5"/>
    <w:rsid w:val="000E6881"/>
    <w:rsid w:val="000E7772"/>
    <w:rsid w:val="000E7918"/>
    <w:rsid w:val="000E7B82"/>
    <w:rsid w:val="000E7CC0"/>
    <w:rsid w:val="000F015A"/>
    <w:rsid w:val="000F09A8"/>
    <w:rsid w:val="000F0AF7"/>
    <w:rsid w:val="000F0D8F"/>
    <w:rsid w:val="000F1079"/>
    <w:rsid w:val="000F1501"/>
    <w:rsid w:val="000F16BB"/>
    <w:rsid w:val="000F18D7"/>
    <w:rsid w:val="000F1951"/>
    <w:rsid w:val="000F19E3"/>
    <w:rsid w:val="000F19F3"/>
    <w:rsid w:val="000F1D7E"/>
    <w:rsid w:val="000F20DC"/>
    <w:rsid w:val="000F2AA6"/>
    <w:rsid w:val="000F2C6E"/>
    <w:rsid w:val="000F2FDA"/>
    <w:rsid w:val="000F2FDE"/>
    <w:rsid w:val="000F2FE0"/>
    <w:rsid w:val="000F301E"/>
    <w:rsid w:val="000F3867"/>
    <w:rsid w:val="000F3BC6"/>
    <w:rsid w:val="000F3E5E"/>
    <w:rsid w:val="000F49F1"/>
    <w:rsid w:val="000F4ADA"/>
    <w:rsid w:val="000F4EDF"/>
    <w:rsid w:val="000F51BD"/>
    <w:rsid w:val="000F52FF"/>
    <w:rsid w:val="000F5391"/>
    <w:rsid w:val="000F554A"/>
    <w:rsid w:val="000F569E"/>
    <w:rsid w:val="000F598D"/>
    <w:rsid w:val="000F59EF"/>
    <w:rsid w:val="000F5B61"/>
    <w:rsid w:val="000F5F71"/>
    <w:rsid w:val="000F5FB6"/>
    <w:rsid w:val="000F6808"/>
    <w:rsid w:val="000F68D9"/>
    <w:rsid w:val="000F6CCC"/>
    <w:rsid w:val="000F783B"/>
    <w:rsid w:val="000F7CF0"/>
    <w:rsid w:val="00100390"/>
    <w:rsid w:val="001008FB"/>
    <w:rsid w:val="00100915"/>
    <w:rsid w:val="00100C10"/>
    <w:rsid w:val="00101159"/>
    <w:rsid w:val="00101285"/>
    <w:rsid w:val="001013F0"/>
    <w:rsid w:val="0010141C"/>
    <w:rsid w:val="00101586"/>
    <w:rsid w:val="001018DA"/>
    <w:rsid w:val="00101CB3"/>
    <w:rsid w:val="00101D3E"/>
    <w:rsid w:val="00101DAC"/>
    <w:rsid w:val="00101DD6"/>
    <w:rsid w:val="00102029"/>
    <w:rsid w:val="0010273E"/>
    <w:rsid w:val="001027E1"/>
    <w:rsid w:val="0010287A"/>
    <w:rsid w:val="00102986"/>
    <w:rsid w:val="00102A64"/>
    <w:rsid w:val="00103459"/>
    <w:rsid w:val="0010358A"/>
    <w:rsid w:val="001040AD"/>
    <w:rsid w:val="00104319"/>
    <w:rsid w:val="001044F7"/>
    <w:rsid w:val="00104556"/>
    <w:rsid w:val="001045D4"/>
    <w:rsid w:val="001046F7"/>
    <w:rsid w:val="00104867"/>
    <w:rsid w:val="0010488D"/>
    <w:rsid w:val="0010498A"/>
    <w:rsid w:val="00104B13"/>
    <w:rsid w:val="00104C85"/>
    <w:rsid w:val="00104C8C"/>
    <w:rsid w:val="00104D02"/>
    <w:rsid w:val="00104D47"/>
    <w:rsid w:val="00105275"/>
    <w:rsid w:val="0010583E"/>
    <w:rsid w:val="00105AEC"/>
    <w:rsid w:val="00105CB7"/>
    <w:rsid w:val="00106336"/>
    <w:rsid w:val="00106413"/>
    <w:rsid w:val="00106787"/>
    <w:rsid w:val="00106844"/>
    <w:rsid w:val="00106999"/>
    <w:rsid w:val="001070CC"/>
    <w:rsid w:val="001070D9"/>
    <w:rsid w:val="00107500"/>
    <w:rsid w:val="0010774D"/>
    <w:rsid w:val="001077B3"/>
    <w:rsid w:val="00107824"/>
    <w:rsid w:val="00107AA4"/>
    <w:rsid w:val="00107DFF"/>
    <w:rsid w:val="00107FBB"/>
    <w:rsid w:val="0011069B"/>
    <w:rsid w:val="0011069E"/>
    <w:rsid w:val="001106A6"/>
    <w:rsid w:val="001106F2"/>
    <w:rsid w:val="001107DF"/>
    <w:rsid w:val="00110AEC"/>
    <w:rsid w:val="00110D75"/>
    <w:rsid w:val="00110DD1"/>
    <w:rsid w:val="0011100B"/>
    <w:rsid w:val="00111027"/>
    <w:rsid w:val="00111212"/>
    <w:rsid w:val="001115CE"/>
    <w:rsid w:val="00111604"/>
    <w:rsid w:val="001117F7"/>
    <w:rsid w:val="00111DE4"/>
    <w:rsid w:val="001128EF"/>
    <w:rsid w:val="00112973"/>
    <w:rsid w:val="00112CE5"/>
    <w:rsid w:val="001133BE"/>
    <w:rsid w:val="00113B1E"/>
    <w:rsid w:val="00113CC5"/>
    <w:rsid w:val="00113D3A"/>
    <w:rsid w:val="00113E51"/>
    <w:rsid w:val="00113FCB"/>
    <w:rsid w:val="00114201"/>
    <w:rsid w:val="001146DA"/>
    <w:rsid w:val="0011495A"/>
    <w:rsid w:val="00114ABB"/>
    <w:rsid w:val="00114F5D"/>
    <w:rsid w:val="001150D8"/>
    <w:rsid w:val="001152B7"/>
    <w:rsid w:val="00115B70"/>
    <w:rsid w:val="00115EEC"/>
    <w:rsid w:val="001163F6"/>
    <w:rsid w:val="001167C5"/>
    <w:rsid w:val="00116CC2"/>
    <w:rsid w:val="00116EF6"/>
    <w:rsid w:val="001172A1"/>
    <w:rsid w:val="001172B5"/>
    <w:rsid w:val="001172E8"/>
    <w:rsid w:val="00117395"/>
    <w:rsid w:val="00117631"/>
    <w:rsid w:val="001177AE"/>
    <w:rsid w:val="0011781F"/>
    <w:rsid w:val="00117942"/>
    <w:rsid w:val="00117A41"/>
    <w:rsid w:val="00120249"/>
    <w:rsid w:val="00120414"/>
    <w:rsid w:val="0012044A"/>
    <w:rsid w:val="00120504"/>
    <w:rsid w:val="001205D2"/>
    <w:rsid w:val="00120A6B"/>
    <w:rsid w:val="00120C1B"/>
    <w:rsid w:val="0012106D"/>
    <w:rsid w:val="00121124"/>
    <w:rsid w:val="0012135C"/>
    <w:rsid w:val="0012186B"/>
    <w:rsid w:val="00121C2B"/>
    <w:rsid w:val="00121D22"/>
    <w:rsid w:val="00121EC8"/>
    <w:rsid w:val="00121ECF"/>
    <w:rsid w:val="001221AC"/>
    <w:rsid w:val="001222C5"/>
    <w:rsid w:val="0012236D"/>
    <w:rsid w:val="00122400"/>
    <w:rsid w:val="00122B6E"/>
    <w:rsid w:val="00122E1E"/>
    <w:rsid w:val="00122E93"/>
    <w:rsid w:val="00123171"/>
    <w:rsid w:val="00123183"/>
    <w:rsid w:val="00123292"/>
    <w:rsid w:val="00123344"/>
    <w:rsid w:val="0012346D"/>
    <w:rsid w:val="0012392C"/>
    <w:rsid w:val="00123ACC"/>
    <w:rsid w:val="00123B73"/>
    <w:rsid w:val="00123EBF"/>
    <w:rsid w:val="0012419F"/>
    <w:rsid w:val="00124222"/>
    <w:rsid w:val="001243BB"/>
    <w:rsid w:val="00124653"/>
    <w:rsid w:val="001249B5"/>
    <w:rsid w:val="00124D05"/>
    <w:rsid w:val="00124F8D"/>
    <w:rsid w:val="00124F99"/>
    <w:rsid w:val="00125471"/>
    <w:rsid w:val="0012570D"/>
    <w:rsid w:val="00125DDF"/>
    <w:rsid w:val="00125F30"/>
    <w:rsid w:val="001260D1"/>
    <w:rsid w:val="00126474"/>
    <w:rsid w:val="001267CA"/>
    <w:rsid w:val="00126945"/>
    <w:rsid w:val="00126A17"/>
    <w:rsid w:val="00126A49"/>
    <w:rsid w:val="00126CD3"/>
    <w:rsid w:val="00126DCF"/>
    <w:rsid w:val="00126E7F"/>
    <w:rsid w:val="00126FD1"/>
    <w:rsid w:val="00127206"/>
    <w:rsid w:val="00127229"/>
    <w:rsid w:val="00127365"/>
    <w:rsid w:val="001275A9"/>
    <w:rsid w:val="00127B0F"/>
    <w:rsid w:val="00130310"/>
    <w:rsid w:val="00130422"/>
    <w:rsid w:val="001305EC"/>
    <w:rsid w:val="0013062D"/>
    <w:rsid w:val="001307D1"/>
    <w:rsid w:val="00130C1D"/>
    <w:rsid w:val="00130D2A"/>
    <w:rsid w:val="00130ECD"/>
    <w:rsid w:val="001312AC"/>
    <w:rsid w:val="00131464"/>
    <w:rsid w:val="001316CE"/>
    <w:rsid w:val="00131892"/>
    <w:rsid w:val="00131AF7"/>
    <w:rsid w:val="00131CEF"/>
    <w:rsid w:val="00131EB6"/>
    <w:rsid w:val="0013224C"/>
    <w:rsid w:val="001323A1"/>
    <w:rsid w:val="001323E7"/>
    <w:rsid w:val="0013265B"/>
    <w:rsid w:val="00132728"/>
    <w:rsid w:val="00132CAB"/>
    <w:rsid w:val="00132EE7"/>
    <w:rsid w:val="00132F6D"/>
    <w:rsid w:val="00133099"/>
    <w:rsid w:val="00133128"/>
    <w:rsid w:val="00133244"/>
    <w:rsid w:val="0013365D"/>
    <w:rsid w:val="001336B8"/>
    <w:rsid w:val="00133856"/>
    <w:rsid w:val="00133C9D"/>
    <w:rsid w:val="00134549"/>
    <w:rsid w:val="001348E6"/>
    <w:rsid w:val="00134A06"/>
    <w:rsid w:val="00134A24"/>
    <w:rsid w:val="00134C9B"/>
    <w:rsid w:val="00134EE3"/>
    <w:rsid w:val="00135080"/>
    <w:rsid w:val="00135294"/>
    <w:rsid w:val="00135B31"/>
    <w:rsid w:val="00135C75"/>
    <w:rsid w:val="00135CFE"/>
    <w:rsid w:val="00136533"/>
    <w:rsid w:val="00136565"/>
    <w:rsid w:val="001366A5"/>
    <w:rsid w:val="00136D9C"/>
    <w:rsid w:val="00136DC0"/>
    <w:rsid w:val="00137021"/>
    <w:rsid w:val="0013734C"/>
    <w:rsid w:val="0013778B"/>
    <w:rsid w:val="001379D6"/>
    <w:rsid w:val="00137C2D"/>
    <w:rsid w:val="00140445"/>
    <w:rsid w:val="0014046D"/>
    <w:rsid w:val="001404E7"/>
    <w:rsid w:val="001409B2"/>
    <w:rsid w:val="001410A3"/>
    <w:rsid w:val="00141160"/>
    <w:rsid w:val="0014130F"/>
    <w:rsid w:val="00141413"/>
    <w:rsid w:val="001414F5"/>
    <w:rsid w:val="00141552"/>
    <w:rsid w:val="00141614"/>
    <w:rsid w:val="00141999"/>
    <w:rsid w:val="00141A2B"/>
    <w:rsid w:val="00141A60"/>
    <w:rsid w:val="00141AC7"/>
    <w:rsid w:val="00141C5D"/>
    <w:rsid w:val="00141CBF"/>
    <w:rsid w:val="00141E9A"/>
    <w:rsid w:val="00141F51"/>
    <w:rsid w:val="0014220A"/>
    <w:rsid w:val="00142383"/>
    <w:rsid w:val="0014285D"/>
    <w:rsid w:val="001428F6"/>
    <w:rsid w:val="00142C0D"/>
    <w:rsid w:val="00142E0A"/>
    <w:rsid w:val="00142E3B"/>
    <w:rsid w:val="00143877"/>
    <w:rsid w:val="001438DD"/>
    <w:rsid w:val="0014393C"/>
    <w:rsid w:val="00143A71"/>
    <w:rsid w:val="00143D1B"/>
    <w:rsid w:val="00145229"/>
    <w:rsid w:val="001453ED"/>
    <w:rsid w:val="00145709"/>
    <w:rsid w:val="00145A40"/>
    <w:rsid w:val="00146020"/>
    <w:rsid w:val="00146068"/>
    <w:rsid w:val="001461DA"/>
    <w:rsid w:val="00146449"/>
    <w:rsid w:val="00146667"/>
    <w:rsid w:val="001467AF"/>
    <w:rsid w:val="0014687B"/>
    <w:rsid w:val="00146888"/>
    <w:rsid w:val="0014695F"/>
    <w:rsid w:val="00146CEA"/>
    <w:rsid w:val="001471F6"/>
    <w:rsid w:val="00147209"/>
    <w:rsid w:val="00147423"/>
    <w:rsid w:val="001474C3"/>
    <w:rsid w:val="001476F9"/>
    <w:rsid w:val="00147B85"/>
    <w:rsid w:val="00147B8C"/>
    <w:rsid w:val="00147DC0"/>
    <w:rsid w:val="00147FEE"/>
    <w:rsid w:val="00150385"/>
    <w:rsid w:val="00150C87"/>
    <w:rsid w:val="00150E3D"/>
    <w:rsid w:val="0015111D"/>
    <w:rsid w:val="00151270"/>
    <w:rsid w:val="00151604"/>
    <w:rsid w:val="001520F2"/>
    <w:rsid w:val="00152330"/>
    <w:rsid w:val="00152351"/>
    <w:rsid w:val="001523A1"/>
    <w:rsid w:val="00152668"/>
    <w:rsid w:val="0015270D"/>
    <w:rsid w:val="00152D7C"/>
    <w:rsid w:val="00152DDC"/>
    <w:rsid w:val="00153668"/>
    <w:rsid w:val="0015367A"/>
    <w:rsid w:val="00153D92"/>
    <w:rsid w:val="00153EF9"/>
    <w:rsid w:val="00154254"/>
    <w:rsid w:val="00154395"/>
    <w:rsid w:val="00154560"/>
    <w:rsid w:val="001546AA"/>
    <w:rsid w:val="001549F4"/>
    <w:rsid w:val="00154ACD"/>
    <w:rsid w:val="00154E67"/>
    <w:rsid w:val="00154E71"/>
    <w:rsid w:val="001554F0"/>
    <w:rsid w:val="001558D1"/>
    <w:rsid w:val="001558E6"/>
    <w:rsid w:val="00155D87"/>
    <w:rsid w:val="0015654D"/>
    <w:rsid w:val="001567D0"/>
    <w:rsid w:val="0015692D"/>
    <w:rsid w:val="00156A28"/>
    <w:rsid w:val="00156BBF"/>
    <w:rsid w:val="00156C0B"/>
    <w:rsid w:val="00156EEE"/>
    <w:rsid w:val="0015705D"/>
    <w:rsid w:val="001574DB"/>
    <w:rsid w:val="00157588"/>
    <w:rsid w:val="00157919"/>
    <w:rsid w:val="00160368"/>
    <w:rsid w:val="001608B0"/>
    <w:rsid w:val="00160CCB"/>
    <w:rsid w:val="00160D26"/>
    <w:rsid w:val="00160DDC"/>
    <w:rsid w:val="00161175"/>
    <w:rsid w:val="00161200"/>
    <w:rsid w:val="00161432"/>
    <w:rsid w:val="001615D3"/>
    <w:rsid w:val="001615F2"/>
    <w:rsid w:val="001619BF"/>
    <w:rsid w:val="00161CC3"/>
    <w:rsid w:val="00161D5F"/>
    <w:rsid w:val="00161DB7"/>
    <w:rsid w:val="00161E16"/>
    <w:rsid w:val="00162076"/>
    <w:rsid w:val="0016209C"/>
    <w:rsid w:val="001620A2"/>
    <w:rsid w:val="001620D5"/>
    <w:rsid w:val="001625AC"/>
    <w:rsid w:val="00162601"/>
    <w:rsid w:val="001629FC"/>
    <w:rsid w:val="00162A76"/>
    <w:rsid w:val="00163054"/>
    <w:rsid w:val="00163219"/>
    <w:rsid w:val="00163822"/>
    <w:rsid w:val="00163C70"/>
    <w:rsid w:val="00163D8D"/>
    <w:rsid w:val="00163DA4"/>
    <w:rsid w:val="00164165"/>
    <w:rsid w:val="001643FF"/>
    <w:rsid w:val="00164636"/>
    <w:rsid w:val="00164721"/>
    <w:rsid w:val="00164734"/>
    <w:rsid w:val="0016475D"/>
    <w:rsid w:val="001648ED"/>
    <w:rsid w:val="00164902"/>
    <w:rsid w:val="0016518A"/>
    <w:rsid w:val="00165767"/>
    <w:rsid w:val="00165BFB"/>
    <w:rsid w:val="00165F19"/>
    <w:rsid w:val="00166376"/>
    <w:rsid w:val="0016637A"/>
    <w:rsid w:val="001664C7"/>
    <w:rsid w:val="00166837"/>
    <w:rsid w:val="00166988"/>
    <w:rsid w:val="001669D6"/>
    <w:rsid w:val="00166A32"/>
    <w:rsid w:val="00166AA1"/>
    <w:rsid w:val="00166E1E"/>
    <w:rsid w:val="00166F2B"/>
    <w:rsid w:val="00166FED"/>
    <w:rsid w:val="00167134"/>
    <w:rsid w:val="00167231"/>
    <w:rsid w:val="0016731A"/>
    <w:rsid w:val="00167411"/>
    <w:rsid w:val="001674B0"/>
    <w:rsid w:val="001679D6"/>
    <w:rsid w:val="00167A1C"/>
    <w:rsid w:val="00167CB5"/>
    <w:rsid w:val="001702CD"/>
    <w:rsid w:val="00170461"/>
    <w:rsid w:val="001705EF"/>
    <w:rsid w:val="00170B45"/>
    <w:rsid w:val="00170BED"/>
    <w:rsid w:val="00171AE9"/>
    <w:rsid w:val="00171AED"/>
    <w:rsid w:val="00172192"/>
    <w:rsid w:val="00172756"/>
    <w:rsid w:val="00172831"/>
    <w:rsid w:val="00172B55"/>
    <w:rsid w:val="00172CAB"/>
    <w:rsid w:val="00172DFD"/>
    <w:rsid w:val="00173FC2"/>
    <w:rsid w:val="001744E3"/>
    <w:rsid w:val="00174889"/>
    <w:rsid w:val="001749E0"/>
    <w:rsid w:val="00174A1D"/>
    <w:rsid w:val="00174B3C"/>
    <w:rsid w:val="00174CC0"/>
    <w:rsid w:val="0017501F"/>
    <w:rsid w:val="001751FA"/>
    <w:rsid w:val="001752B5"/>
    <w:rsid w:val="001753D9"/>
    <w:rsid w:val="0017586E"/>
    <w:rsid w:val="00175AD8"/>
    <w:rsid w:val="00175CE4"/>
    <w:rsid w:val="00175FF0"/>
    <w:rsid w:val="001763BC"/>
    <w:rsid w:val="0017654A"/>
    <w:rsid w:val="00176715"/>
    <w:rsid w:val="001769E3"/>
    <w:rsid w:val="00176CFA"/>
    <w:rsid w:val="00176FAB"/>
    <w:rsid w:val="001772A7"/>
    <w:rsid w:val="001772FB"/>
    <w:rsid w:val="0017767F"/>
    <w:rsid w:val="00177B33"/>
    <w:rsid w:val="00177BF7"/>
    <w:rsid w:val="00180011"/>
    <w:rsid w:val="00180109"/>
    <w:rsid w:val="0018012F"/>
    <w:rsid w:val="00180237"/>
    <w:rsid w:val="00180242"/>
    <w:rsid w:val="00180561"/>
    <w:rsid w:val="001807D8"/>
    <w:rsid w:val="00180923"/>
    <w:rsid w:val="00180DDC"/>
    <w:rsid w:val="001813D4"/>
    <w:rsid w:val="001814A5"/>
    <w:rsid w:val="001815DB"/>
    <w:rsid w:val="0018186A"/>
    <w:rsid w:val="00181C85"/>
    <w:rsid w:val="00181D16"/>
    <w:rsid w:val="00181FF1"/>
    <w:rsid w:val="001825C3"/>
    <w:rsid w:val="0018279E"/>
    <w:rsid w:val="0018296A"/>
    <w:rsid w:val="00182E72"/>
    <w:rsid w:val="0018307B"/>
    <w:rsid w:val="0018356E"/>
    <w:rsid w:val="001837AC"/>
    <w:rsid w:val="0018385E"/>
    <w:rsid w:val="00183A53"/>
    <w:rsid w:val="00183CB2"/>
    <w:rsid w:val="001841E4"/>
    <w:rsid w:val="0018436D"/>
    <w:rsid w:val="0018475D"/>
    <w:rsid w:val="0018495B"/>
    <w:rsid w:val="00184E1F"/>
    <w:rsid w:val="00184E56"/>
    <w:rsid w:val="00184F5C"/>
    <w:rsid w:val="00185322"/>
    <w:rsid w:val="00185507"/>
    <w:rsid w:val="00185956"/>
    <w:rsid w:val="00185B05"/>
    <w:rsid w:val="00185D22"/>
    <w:rsid w:val="0018637C"/>
    <w:rsid w:val="00186D3D"/>
    <w:rsid w:val="00186F44"/>
    <w:rsid w:val="00186F84"/>
    <w:rsid w:val="001875AD"/>
    <w:rsid w:val="00187C98"/>
    <w:rsid w:val="00187CA4"/>
    <w:rsid w:val="00187DAE"/>
    <w:rsid w:val="00187E1B"/>
    <w:rsid w:val="00187F4B"/>
    <w:rsid w:val="00190386"/>
    <w:rsid w:val="001904A7"/>
    <w:rsid w:val="00190797"/>
    <w:rsid w:val="00190979"/>
    <w:rsid w:val="00190B6D"/>
    <w:rsid w:val="00190C6E"/>
    <w:rsid w:val="00190F94"/>
    <w:rsid w:val="0019134F"/>
    <w:rsid w:val="001915C0"/>
    <w:rsid w:val="00191677"/>
    <w:rsid w:val="0019182B"/>
    <w:rsid w:val="00191E06"/>
    <w:rsid w:val="0019204C"/>
    <w:rsid w:val="001923C2"/>
    <w:rsid w:val="001924CB"/>
    <w:rsid w:val="00192CC1"/>
    <w:rsid w:val="00192F30"/>
    <w:rsid w:val="001932F5"/>
    <w:rsid w:val="0019336C"/>
    <w:rsid w:val="0019341E"/>
    <w:rsid w:val="0019377C"/>
    <w:rsid w:val="00193B0F"/>
    <w:rsid w:val="00193BD0"/>
    <w:rsid w:val="00193C0E"/>
    <w:rsid w:val="00193C68"/>
    <w:rsid w:val="00193DC4"/>
    <w:rsid w:val="0019448C"/>
    <w:rsid w:val="001947EE"/>
    <w:rsid w:val="00194962"/>
    <w:rsid w:val="00194E40"/>
    <w:rsid w:val="001952B4"/>
    <w:rsid w:val="00195501"/>
    <w:rsid w:val="00195B99"/>
    <w:rsid w:val="00195BA6"/>
    <w:rsid w:val="00195D0E"/>
    <w:rsid w:val="00195E93"/>
    <w:rsid w:val="00195EA9"/>
    <w:rsid w:val="0019645A"/>
    <w:rsid w:val="0019673F"/>
    <w:rsid w:val="00196986"/>
    <w:rsid w:val="00196B00"/>
    <w:rsid w:val="00196B32"/>
    <w:rsid w:val="0019703F"/>
    <w:rsid w:val="001971F1"/>
    <w:rsid w:val="001973C2"/>
    <w:rsid w:val="001974BC"/>
    <w:rsid w:val="0019783B"/>
    <w:rsid w:val="001979C2"/>
    <w:rsid w:val="00197A8B"/>
    <w:rsid w:val="00197B03"/>
    <w:rsid w:val="00197DBD"/>
    <w:rsid w:val="00197F53"/>
    <w:rsid w:val="001A00B3"/>
    <w:rsid w:val="001A0235"/>
    <w:rsid w:val="001A02BC"/>
    <w:rsid w:val="001A045B"/>
    <w:rsid w:val="001A10D9"/>
    <w:rsid w:val="001A1342"/>
    <w:rsid w:val="001A14A6"/>
    <w:rsid w:val="001A172F"/>
    <w:rsid w:val="001A17B2"/>
    <w:rsid w:val="001A1861"/>
    <w:rsid w:val="001A1B42"/>
    <w:rsid w:val="001A1CBA"/>
    <w:rsid w:val="001A1ECB"/>
    <w:rsid w:val="001A1FE0"/>
    <w:rsid w:val="001A24B2"/>
    <w:rsid w:val="001A2B78"/>
    <w:rsid w:val="001A318E"/>
    <w:rsid w:val="001A3326"/>
    <w:rsid w:val="001A35D3"/>
    <w:rsid w:val="001A3623"/>
    <w:rsid w:val="001A3656"/>
    <w:rsid w:val="001A3670"/>
    <w:rsid w:val="001A3C72"/>
    <w:rsid w:val="001A3C81"/>
    <w:rsid w:val="001A4390"/>
    <w:rsid w:val="001A464E"/>
    <w:rsid w:val="001A4CAB"/>
    <w:rsid w:val="001A4DA3"/>
    <w:rsid w:val="001A5038"/>
    <w:rsid w:val="001A5195"/>
    <w:rsid w:val="001A55F3"/>
    <w:rsid w:val="001A55F6"/>
    <w:rsid w:val="001A5A07"/>
    <w:rsid w:val="001A5BC6"/>
    <w:rsid w:val="001A5D09"/>
    <w:rsid w:val="001A62A9"/>
    <w:rsid w:val="001A652D"/>
    <w:rsid w:val="001A652E"/>
    <w:rsid w:val="001A660B"/>
    <w:rsid w:val="001A6D70"/>
    <w:rsid w:val="001A7448"/>
    <w:rsid w:val="001A754A"/>
    <w:rsid w:val="001A76B4"/>
    <w:rsid w:val="001A7B35"/>
    <w:rsid w:val="001B002C"/>
    <w:rsid w:val="001B009C"/>
    <w:rsid w:val="001B03A3"/>
    <w:rsid w:val="001B05E5"/>
    <w:rsid w:val="001B062C"/>
    <w:rsid w:val="001B06AF"/>
    <w:rsid w:val="001B0CCB"/>
    <w:rsid w:val="001B0FF2"/>
    <w:rsid w:val="001B1481"/>
    <w:rsid w:val="001B18D4"/>
    <w:rsid w:val="001B1A01"/>
    <w:rsid w:val="001B1E36"/>
    <w:rsid w:val="001B1E47"/>
    <w:rsid w:val="001B24E9"/>
    <w:rsid w:val="001B299A"/>
    <w:rsid w:val="001B2DF9"/>
    <w:rsid w:val="001B2ED7"/>
    <w:rsid w:val="001B31EE"/>
    <w:rsid w:val="001B3565"/>
    <w:rsid w:val="001B39FC"/>
    <w:rsid w:val="001B3DC5"/>
    <w:rsid w:val="001B3FFC"/>
    <w:rsid w:val="001B4110"/>
    <w:rsid w:val="001B42BF"/>
    <w:rsid w:val="001B43AC"/>
    <w:rsid w:val="001B48DC"/>
    <w:rsid w:val="001B4BAC"/>
    <w:rsid w:val="001B4E64"/>
    <w:rsid w:val="001B52AC"/>
    <w:rsid w:val="001B52DE"/>
    <w:rsid w:val="001B55B9"/>
    <w:rsid w:val="001B57F8"/>
    <w:rsid w:val="001B5D20"/>
    <w:rsid w:val="001B5D9C"/>
    <w:rsid w:val="001B5DCB"/>
    <w:rsid w:val="001B6236"/>
    <w:rsid w:val="001B646D"/>
    <w:rsid w:val="001B64AF"/>
    <w:rsid w:val="001B670A"/>
    <w:rsid w:val="001B67E4"/>
    <w:rsid w:val="001B68C5"/>
    <w:rsid w:val="001B69B6"/>
    <w:rsid w:val="001B6A1D"/>
    <w:rsid w:val="001B6CC6"/>
    <w:rsid w:val="001B6CE6"/>
    <w:rsid w:val="001B738B"/>
    <w:rsid w:val="001B7670"/>
    <w:rsid w:val="001B799B"/>
    <w:rsid w:val="001B7BC8"/>
    <w:rsid w:val="001B7C59"/>
    <w:rsid w:val="001C0289"/>
    <w:rsid w:val="001C03AC"/>
    <w:rsid w:val="001C0508"/>
    <w:rsid w:val="001C128E"/>
    <w:rsid w:val="001C1C39"/>
    <w:rsid w:val="001C214E"/>
    <w:rsid w:val="001C215A"/>
    <w:rsid w:val="001C2647"/>
    <w:rsid w:val="001C2832"/>
    <w:rsid w:val="001C2D8B"/>
    <w:rsid w:val="001C2E56"/>
    <w:rsid w:val="001C2F01"/>
    <w:rsid w:val="001C3172"/>
    <w:rsid w:val="001C3700"/>
    <w:rsid w:val="001C3C23"/>
    <w:rsid w:val="001C3C6F"/>
    <w:rsid w:val="001C3E57"/>
    <w:rsid w:val="001C4051"/>
    <w:rsid w:val="001C469C"/>
    <w:rsid w:val="001C4852"/>
    <w:rsid w:val="001C4AA4"/>
    <w:rsid w:val="001C4B30"/>
    <w:rsid w:val="001C4E3C"/>
    <w:rsid w:val="001C5053"/>
    <w:rsid w:val="001C5214"/>
    <w:rsid w:val="001C5285"/>
    <w:rsid w:val="001C56F1"/>
    <w:rsid w:val="001C5EA8"/>
    <w:rsid w:val="001C5FF4"/>
    <w:rsid w:val="001C61BE"/>
    <w:rsid w:val="001C6242"/>
    <w:rsid w:val="001C640D"/>
    <w:rsid w:val="001C683E"/>
    <w:rsid w:val="001C6C7B"/>
    <w:rsid w:val="001C6C9C"/>
    <w:rsid w:val="001C6D71"/>
    <w:rsid w:val="001C6DA4"/>
    <w:rsid w:val="001C72FE"/>
    <w:rsid w:val="001C74D5"/>
    <w:rsid w:val="001C75B9"/>
    <w:rsid w:val="001C76A9"/>
    <w:rsid w:val="001C77A1"/>
    <w:rsid w:val="001C7902"/>
    <w:rsid w:val="001C79FB"/>
    <w:rsid w:val="001C7FAF"/>
    <w:rsid w:val="001C7FFE"/>
    <w:rsid w:val="001D0101"/>
    <w:rsid w:val="001D0239"/>
    <w:rsid w:val="001D0495"/>
    <w:rsid w:val="001D04F1"/>
    <w:rsid w:val="001D0764"/>
    <w:rsid w:val="001D0A1E"/>
    <w:rsid w:val="001D10D7"/>
    <w:rsid w:val="001D10DC"/>
    <w:rsid w:val="001D122D"/>
    <w:rsid w:val="001D1233"/>
    <w:rsid w:val="001D13B5"/>
    <w:rsid w:val="001D16F8"/>
    <w:rsid w:val="001D1C54"/>
    <w:rsid w:val="001D1FBF"/>
    <w:rsid w:val="001D2067"/>
    <w:rsid w:val="001D2350"/>
    <w:rsid w:val="001D23BE"/>
    <w:rsid w:val="001D25A5"/>
    <w:rsid w:val="001D25EA"/>
    <w:rsid w:val="001D2788"/>
    <w:rsid w:val="001D287D"/>
    <w:rsid w:val="001D2934"/>
    <w:rsid w:val="001D2B67"/>
    <w:rsid w:val="001D2BA0"/>
    <w:rsid w:val="001D2BBE"/>
    <w:rsid w:val="001D2E25"/>
    <w:rsid w:val="001D3159"/>
    <w:rsid w:val="001D33BF"/>
    <w:rsid w:val="001D39DB"/>
    <w:rsid w:val="001D3A50"/>
    <w:rsid w:val="001D3AB5"/>
    <w:rsid w:val="001D3CCA"/>
    <w:rsid w:val="001D3CEC"/>
    <w:rsid w:val="001D4044"/>
    <w:rsid w:val="001D413C"/>
    <w:rsid w:val="001D45A4"/>
    <w:rsid w:val="001D463A"/>
    <w:rsid w:val="001D46DE"/>
    <w:rsid w:val="001D47F2"/>
    <w:rsid w:val="001D485A"/>
    <w:rsid w:val="001D48DF"/>
    <w:rsid w:val="001D4B13"/>
    <w:rsid w:val="001D4BE7"/>
    <w:rsid w:val="001D4E33"/>
    <w:rsid w:val="001D4F39"/>
    <w:rsid w:val="001D539A"/>
    <w:rsid w:val="001D54D8"/>
    <w:rsid w:val="001D5748"/>
    <w:rsid w:val="001D5A59"/>
    <w:rsid w:val="001D5E0D"/>
    <w:rsid w:val="001D601D"/>
    <w:rsid w:val="001D6237"/>
    <w:rsid w:val="001D6523"/>
    <w:rsid w:val="001D67C2"/>
    <w:rsid w:val="001D6C12"/>
    <w:rsid w:val="001D6CA2"/>
    <w:rsid w:val="001D6DA3"/>
    <w:rsid w:val="001D6F68"/>
    <w:rsid w:val="001D7209"/>
    <w:rsid w:val="001D7328"/>
    <w:rsid w:val="001D7730"/>
    <w:rsid w:val="001D77CA"/>
    <w:rsid w:val="001E02D2"/>
    <w:rsid w:val="001E0553"/>
    <w:rsid w:val="001E10BD"/>
    <w:rsid w:val="001E11AA"/>
    <w:rsid w:val="001E11FD"/>
    <w:rsid w:val="001E1344"/>
    <w:rsid w:val="001E13F3"/>
    <w:rsid w:val="001E1A9E"/>
    <w:rsid w:val="001E1B49"/>
    <w:rsid w:val="001E1C55"/>
    <w:rsid w:val="001E1DB0"/>
    <w:rsid w:val="001E265C"/>
    <w:rsid w:val="001E2738"/>
    <w:rsid w:val="001E27C1"/>
    <w:rsid w:val="001E28C9"/>
    <w:rsid w:val="001E2A0A"/>
    <w:rsid w:val="001E2AB1"/>
    <w:rsid w:val="001E2AC5"/>
    <w:rsid w:val="001E2B31"/>
    <w:rsid w:val="001E2B4B"/>
    <w:rsid w:val="001E2F3D"/>
    <w:rsid w:val="001E2F86"/>
    <w:rsid w:val="001E3238"/>
    <w:rsid w:val="001E32B9"/>
    <w:rsid w:val="001E3489"/>
    <w:rsid w:val="001E3536"/>
    <w:rsid w:val="001E381B"/>
    <w:rsid w:val="001E3871"/>
    <w:rsid w:val="001E3981"/>
    <w:rsid w:val="001E3F20"/>
    <w:rsid w:val="001E3F86"/>
    <w:rsid w:val="001E4048"/>
    <w:rsid w:val="001E417E"/>
    <w:rsid w:val="001E4D48"/>
    <w:rsid w:val="001E4D61"/>
    <w:rsid w:val="001E4EC0"/>
    <w:rsid w:val="001E526A"/>
    <w:rsid w:val="001E56BE"/>
    <w:rsid w:val="001E5A68"/>
    <w:rsid w:val="001E5B01"/>
    <w:rsid w:val="001E5CAE"/>
    <w:rsid w:val="001E5D6F"/>
    <w:rsid w:val="001E6163"/>
    <w:rsid w:val="001E6588"/>
    <w:rsid w:val="001E65BB"/>
    <w:rsid w:val="001E6622"/>
    <w:rsid w:val="001E66CB"/>
    <w:rsid w:val="001E68B9"/>
    <w:rsid w:val="001E6952"/>
    <w:rsid w:val="001E6A38"/>
    <w:rsid w:val="001E6ADC"/>
    <w:rsid w:val="001E6B77"/>
    <w:rsid w:val="001E6D7A"/>
    <w:rsid w:val="001E70A2"/>
    <w:rsid w:val="001E727D"/>
    <w:rsid w:val="001E7422"/>
    <w:rsid w:val="001E7517"/>
    <w:rsid w:val="001E77F6"/>
    <w:rsid w:val="001E78E7"/>
    <w:rsid w:val="001E7922"/>
    <w:rsid w:val="001E7A9E"/>
    <w:rsid w:val="001E7B15"/>
    <w:rsid w:val="001E7B8B"/>
    <w:rsid w:val="001E7E6B"/>
    <w:rsid w:val="001F0433"/>
    <w:rsid w:val="001F076E"/>
    <w:rsid w:val="001F0CD3"/>
    <w:rsid w:val="001F1017"/>
    <w:rsid w:val="001F113B"/>
    <w:rsid w:val="001F1187"/>
    <w:rsid w:val="001F11A9"/>
    <w:rsid w:val="001F12A1"/>
    <w:rsid w:val="001F1459"/>
    <w:rsid w:val="001F152F"/>
    <w:rsid w:val="001F18E8"/>
    <w:rsid w:val="001F1DCA"/>
    <w:rsid w:val="001F2023"/>
    <w:rsid w:val="001F20B0"/>
    <w:rsid w:val="001F223E"/>
    <w:rsid w:val="001F2540"/>
    <w:rsid w:val="001F26BB"/>
    <w:rsid w:val="001F2A32"/>
    <w:rsid w:val="001F2A34"/>
    <w:rsid w:val="001F2BFB"/>
    <w:rsid w:val="001F2C6F"/>
    <w:rsid w:val="001F3076"/>
    <w:rsid w:val="001F3152"/>
    <w:rsid w:val="001F36F2"/>
    <w:rsid w:val="001F38EB"/>
    <w:rsid w:val="001F3926"/>
    <w:rsid w:val="001F39D0"/>
    <w:rsid w:val="001F3AFE"/>
    <w:rsid w:val="001F3DFE"/>
    <w:rsid w:val="001F4196"/>
    <w:rsid w:val="001F4289"/>
    <w:rsid w:val="001F43C4"/>
    <w:rsid w:val="001F4827"/>
    <w:rsid w:val="001F519A"/>
    <w:rsid w:val="001F52B9"/>
    <w:rsid w:val="001F5462"/>
    <w:rsid w:val="001F55E1"/>
    <w:rsid w:val="001F57B6"/>
    <w:rsid w:val="001F5EB7"/>
    <w:rsid w:val="001F5EBA"/>
    <w:rsid w:val="001F618C"/>
    <w:rsid w:val="001F620F"/>
    <w:rsid w:val="001F6263"/>
    <w:rsid w:val="001F6547"/>
    <w:rsid w:val="001F699D"/>
    <w:rsid w:val="001F7276"/>
    <w:rsid w:val="001F73CC"/>
    <w:rsid w:val="001F74B3"/>
    <w:rsid w:val="001F7660"/>
    <w:rsid w:val="001F771E"/>
    <w:rsid w:val="001F784F"/>
    <w:rsid w:val="001F7ACF"/>
    <w:rsid w:val="001F7E44"/>
    <w:rsid w:val="001F7F46"/>
    <w:rsid w:val="002000C2"/>
    <w:rsid w:val="002002B8"/>
    <w:rsid w:val="0020046B"/>
    <w:rsid w:val="0020188E"/>
    <w:rsid w:val="00201B7D"/>
    <w:rsid w:val="00201E0A"/>
    <w:rsid w:val="002020FB"/>
    <w:rsid w:val="0020282F"/>
    <w:rsid w:val="00202910"/>
    <w:rsid w:val="00202A9F"/>
    <w:rsid w:val="002032AB"/>
    <w:rsid w:val="00203377"/>
    <w:rsid w:val="00203539"/>
    <w:rsid w:val="0020361B"/>
    <w:rsid w:val="002036B7"/>
    <w:rsid w:val="00203BAB"/>
    <w:rsid w:val="00203E1E"/>
    <w:rsid w:val="00204733"/>
    <w:rsid w:val="00204AEA"/>
    <w:rsid w:val="00204D88"/>
    <w:rsid w:val="00205332"/>
    <w:rsid w:val="002057CA"/>
    <w:rsid w:val="002058D5"/>
    <w:rsid w:val="00205919"/>
    <w:rsid w:val="00205D2E"/>
    <w:rsid w:val="00206B50"/>
    <w:rsid w:val="00206D04"/>
    <w:rsid w:val="00206EA4"/>
    <w:rsid w:val="002070F4"/>
    <w:rsid w:val="00207204"/>
    <w:rsid w:val="00207414"/>
    <w:rsid w:val="00207536"/>
    <w:rsid w:val="00207C31"/>
    <w:rsid w:val="00207D16"/>
    <w:rsid w:val="00207D4B"/>
    <w:rsid w:val="00207D9E"/>
    <w:rsid w:val="002101D1"/>
    <w:rsid w:val="0021028A"/>
    <w:rsid w:val="002105AC"/>
    <w:rsid w:val="00210722"/>
    <w:rsid w:val="00210C61"/>
    <w:rsid w:val="00210E61"/>
    <w:rsid w:val="00211236"/>
    <w:rsid w:val="0021130A"/>
    <w:rsid w:val="00211609"/>
    <w:rsid w:val="0021178B"/>
    <w:rsid w:val="0021183A"/>
    <w:rsid w:val="0021184A"/>
    <w:rsid w:val="002119F9"/>
    <w:rsid w:val="00211A3A"/>
    <w:rsid w:val="00211BE2"/>
    <w:rsid w:val="00211DE9"/>
    <w:rsid w:val="0021221B"/>
    <w:rsid w:val="002123F7"/>
    <w:rsid w:val="00212A1C"/>
    <w:rsid w:val="00212A40"/>
    <w:rsid w:val="00212C5D"/>
    <w:rsid w:val="00212ECC"/>
    <w:rsid w:val="00213218"/>
    <w:rsid w:val="0021324B"/>
    <w:rsid w:val="002132FD"/>
    <w:rsid w:val="002133C8"/>
    <w:rsid w:val="0021343E"/>
    <w:rsid w:val="002134FE"/>
    <w:rsid w:val="002136F0"/>
    <w:rsid w:val="00213862"/>
    <w:rsid w:val="002139AC"/>
    <w:rsid w:val="002140F4"/>
    <w:rsid w:val="002145AF"/>
    <w:rsid w:val="00214692"/>
    <w:rsid w:val="00214927"/>
    <w:rsid w:val="00214A0F"/>
    <w:rsid w:val="00214DC0"/>
    <w:rsid w:val="00214DF1"/>
    <w:rsid w:val="00214EC9"/>
    <w:rsid w:val="00215259"/>
    <w:rsid w:val="00215402"/>
    <w:rsid w:val="0021552E"/>
    <w:rsid w:val="00215589"/>
    <w:rsid w:val="002157FD"/>
    <w:rsid w:val="00215894"/>
    <w:rsid w:val="00215D41"/>
    <w:rsid w:val="00216281"/>
    <w:rsid w:val="002162E2"/>
    <w:rsid w:val="002164BF"/>
    <w:rsid w:val="002165D4"/>
    <w:rsid w:val="0021676C"/>
    <w:rsid w:val="00216952"/>
    <w:rsid w:val="002169D1"/>
    <w:rsid w:val="00216C7F"/>
    <w:rsid w:val="00216D64"/>
    <w:rsid w:val="00216E83"/>
    <w:rsid w:val="00216F14"/>
    <w:rsid w:val="00217098"/>
    <w:rsid w:val="002170D8"/>
    <w:rsid w:val="002171B2"/>
    <w:rsid w:val="0021754A"/>
    <w:rsid w:val="0021756B"/>
    <w:rsid w:val="00217847"/>
    <w:rsid w:val="00217D64"/>
    <w:rsid w:val="0022003E"/>
    <w:rsid w:val="00220415"/>
    <w:rsid w:val="0022084B"/>
    <w:rsid w:val="00220A44"/>
    <w:rsid w:val="00220BB1"/>
    <w:rsid w:val="00220CEA"/>
    <w:rsid w:val="00221194"/>
    <w:rsid w:val="002217B5"/>
    <w:rsid w:val="00221800"/>
    <w:rsid w:val="00221BC1"/>
    <w:rsid w:val="00221D88"/>
    <w:rsid w:val="00222026"/>
    <w:rsid w:val="002224D5"/>
    <w:rsid w:val="00222619"/>
    <w:rsid w:val="002226F3"/>
    <w:rsid w:val="00222897"/>
    <w:rsid w:val="00222F02"/>
    <w:rsid w:val="00222F0C"/>
    <w:rsid w:val="00223104"/>
    <w:rsid w:val="00223327"/>
    <w:rsid w:val="002233CB"/>
    <w:rsid w:val="002237B4"/>
    <w:rsid w:val="002239BF"/>
    <w:rsid w:val="00223AC3"/>
    <w:rsid w:val="00223B39"/>
    <w:rsid w:val="00223BFC"/>
    <w:rsid w:val="00223D20"/>
    <w:rsid w:val="0022462D"/>
    <w:rsid w:val="00224901"/>
    <w:rsid w:val="00224A58"/>
    <w:rsid w:val="00224AF4"/>
    <w:rsid w:val="00224EFF"/>
    <w:rsid w:val="00225002"/>
    <w:rsid w:val="00225419"/>
    <w:rsid w:val="00225647"/>
    <w:rsid w:val="0022578C"/>
    <w:rsid w:val="00225A1F"/>
    <w:rsid w:val="00225A78"/>
    <w:rsid w:val="002261FE"/>
    <w:rsid w:val="002262F1"/>
    <w:rsid w:val="00226408"/>
    <w:rsid w:val="00226419"/>
    <w:rsid w:val="002264B2"/>
    <w:rsid w:val="00226C23"/>
    <w:rsid w:val="00226E67"/>
    <w:rsid w:val="0022700E"/>
    <w:rsid w:val="00227177"/>
    <w:rsid w:val="002272F3"/>
    <w:rsid w:val="00227311"/>
    <w:rsid w:val="002273E4"/>
    <w:rsid w:val="00227428"/>
    <w:rsid w:val="00227463"/>
    <w:rsid w:val="0022751C"/>
    <w:rsid w:val="00227553"/>
    <w:rsid w:val="00227CCB"/>
    <w:rsid w:val="00227E01"/>
    <w:rsid w:val="00227F14"/>
    <w:rsid w:val="00230448"/>
    <w:rsid w:val="00230814"/>
    <w:rsid w:val="00230AEC"/>
    <w:rsid w:val="00230DE2"/>
    <w:rsid w:val="00230EB1"/>
    <w:rsid w:val="00230F1C"/>
    <w:rsid w:val="00230F80"/>
    <w:rsid w:val="00230FEE"/>
    <w:rsid w:val="002323BC"/>
    <w:rsid w:val="00232CAA"/>
    <w:rsid w:val="002331C7"/>
    <w:rsid w:val="00233262"/>
    <w:rsid w:val="0023335F"/>
    <w:rsid w:val="002333B2"/>
    <w:rsid w:val="002334D6"/>
    <w:rsid w:val="00233508"/>
    <w:rsid w:val="00233560"/>
    <w:rsid w:val="00233A0B"/>
    <w:rsid w:val="00233A2B"/>
    <w:rsid w:val="00233AA0"/>
    <w:rsid w:val="0023479D"/>
    <w:rsid w:val="002348A3"/>
    <w:rsid w:val="00234DF5"/>
    <w:rsid w:val="00234F8E"/>
    <w:rsid w:val="002353C5"/>
    <w:rsid w:val="002353F2"/>
    <w:rsid w:val="002353F3"/>
    <w:rsid w:val="00235492"/>
    <w:rsid w:val="00235E78"/>
    <w:rsid w:val="00235EB7"/>
    <w:rsid w:val="002364D2"/>
    <w:rsid w:val="00236526"/>
    <w:rsid w:val="0023663F"/>
    <w:rsid w:val="00236A6D"/>
    <w:rsid w:val="00236BA7"/>
    <w:rsid w:val="00236C52"/>
    <w:rsid w:val="00236E60"/>
    <w:rsid w:val="00236EFB"/>
    <w:rsid w:val="002378B8"/>
    <w:rsid w:val="00237C8A"/>
    <w:rsid w:val="00237F58"/>
    <w:rsid w:val="0024005C"/>
    <w:rsid w:val="00240158"/>
    <w:rsid w:val="00240207"/>
    <w:rsid w:val="002402A4"/>
    <w:rsid w:val="00240338"/>
    <w:rsid w:val="00240603"/>
    <w:rsid w:val="002406DF"/>
    <w:rsid w:val="002407E4"/>
    <w:rsid w:val="00240991"/>
    <w:rsid w:val="002409DC"/>
    <w:rsid w:val="0024106B"/>
    <w:rsid w:val="00241309"/>
    <w:rsid w:val="00241626"/>
    <w:rsid w:val="00241A68"/>
    <w:rsid w:val="00241BA5"/>
    <w:rsid w:val="00241BD4"/>
    <w:rsid w:val="00241BFD"/>
    <w:rsid w:val="00241D00"/>
    <w:rsid w:val="00241D9A"/>
    <w:rsid w:val="00241EBF"/>
    <w:rsid w:val="0024205D"/>
    <w:rsid w:val="00242214"/>
    <w:rsid w:val="002426DB"/>
    <w:rsid w:val="002427DD"/>
    <w:rsid w:val="00242B09"/>
    <w:rsid w:val="002432AB"/>
    <w:rsid w:val="002434C3"/>
    <w:rsid w:val="0024365F"/>
    <w:rsid w:val="002437D5"/>
    <w:rsid w:val="00243D6C"/>
    <w:rsid w:val="00243DFB"/>
    <w:rsid w:val="00243FC1"/>
    <w:rsid w:val="0024418C"/>
    <w:rsid w:val="002441BB"/>
    <w:rsid w:val="00244525"/>
    <w:rsid w:val="00245107"/>
    <w:rsid w:val="00245D5D"/>
    <w:rsid w:val="00245D79"/>
    <w:rsid w:val="00245D8E"/>
    <w:rsid w:val="0024612C"/>
    <w:rsid w:val="0024626F"/>
    <w:rsid w:val="002466FB"/>
    <w:rsid w:val="00246A3E"/>
    <w:rsid w:val="00247673"/>
    <w:rsid w:val="002477A2"/>
    <w:rsid w:val="002477DA"/>
    <w:rsid w:val="00247ACF"/>
    <w:rsid w:val="00247CEA"/>
    <w:rsid w:val="00247D41"/>
    <w:rsid w:val="00247E49"/>
    <w:rsid w:val="00247E96"/>
    <w:rsid w:val="002500E4"/>
    <w:rsid w:val="00250364"/>
    <w:rsid w:val="00250701"/>
    <w:rsid w:val="00250F41"/>
    <w:rsid w:val="0025149B"/>
    <w:rsid w:val="002519D8"/>
    <w:rsid w:val="00251BC6"/>
    <w:rsid w:val="00251C27"/>
    <w:rsid w:val="00251C8D"/>
    <w:rsid w:val="00251E34"/>
    <w:rsid w:val="00251E44"/>
    <w:rsid w:val="00251FF7"/>
    <w:rsid w:val="0025224D"/>
    <w:rsid w:val="002524F7"/>
    <w:rsid w:val="0025254E"/>
    <w:rsid w:val="002525AE"/>
    <w:rsid w:val="002525DF"/>
    <w:rsid w:val="002525EB"/>
    <w:rsid w:val="002528CA"/>
    <w:rsid w:val="00252CA0"/>
    <w:rsid w:val="00252CDD"/>
    <w:rsid w:val="00252D51"/>
    <w:rsid w:val="002536C3"/>
    <w:rsid w:val="00253956"/>
    <w:rsid w:val="00253A4D"/>
    <w:rsid w:val="00253AEA"/>
    <w:rsid w:val="00253BE1"/>
    <w:rsid w:val="00253C7C"/>
    <w:rsid w:val="00253E69"/>
    <w:rsid w:val="00253E7B"/>
    <w:rsid w:val="00254430"/>
    <w:rsid w:val="002546E7"/>
    <w:rsid w:val="002547A0"/>
    <w:rsid w:val="00254B46"/>
    <w:rsid w:val="00254BD1"/>
    <w:rsid w:val="00254CE9"/>
    <w:rsid w:val="00254D7B"/>
    <w:rsid w:val="00254DA2"/>
    <w:rsid w:val="00255128"/>
    <w:rsid w:val="0025570C"/>
    <w:rsid w:val="002558C2"/>
    <w:rsid w:val="00255926"/>
    <w:rsid w:val="00255F7B"/>
    <w:rsid w:val="00255FFD"/>
    <w:rsid w:val="00256095"/>
    <w:rsid w:val="0025610E"/>
    <w:rsid w:val="00256907"/>
    <w:rsid w:val="00256CC6"/>
    <w:rsid w:val="00256EE0"/>
    <w:rsid w:val="00257856"/>
    <w:rsid w:val="0025792F"/>
    <w:rsid w:val="002579B5"/>
    <w:rsid w:val="00257A39"/>
    <w:rsid w:val="00257E20"/>
    <w:rsid w:val="00257ED7"/>
    <w:rsid w:val="00257F29"/>
    <w:rsid w:val="002601EA"/>
    <w:rsid w:val="0026046A"/>
    <w:rsid w:val="002605F3"/>
    <w:rsid w:val="00260626"/>
    <w:rsid w:val="0026192B"/>
    <w:rsid w:val="00261BFB"/>
    <w:rsid w:val="00261E02"/>
    <w:rsid w:val="00261F7C"/>
    <w:rsid w:val="00262043"/>
    <w:rsid w:val="0026238B"/>
    <w:rsid w:val="002623E3"/>
    <w:rsid w:val="002623EE"/>
    <w:rsid w:val="002624A6"/>
    <w:rsid w:val="00262529"/>
    <w:rsid w:val="00262574"/>
    <w:rsid w:val="00262ACF"/>
    <w:rsid w:val="00262BDC"/>
    <w:rsid w:val="00262CE9"/>
    <w:rsid w:val="0026338D"/>
    <w:rsid w:val="0026383F"/>
    <w:rsid w:val="00263A64"/>
    <w:rsid w:val="0026458D"/>
    <w:rsid w:val="0026461C"/>
    <w:rsid w:val="00264797"/>
    <w:rsid w:val="00264981"/>
    <w:rsid w:val="00264A5C"/>
    <w:rsid w:val="00264AA0"/>
    <w:rsid w:val="00264C4C"/>
    <w:rsid w:val="00264D2F"/>
    <w:rsid w:val="00264D45"/>
    <w:rsid w:val="00264EA5"/>
    <w:rsid w:val="00264ECE"/>
    <w:rsid w:val="002651A8"/>
    <w:rsid w:val="0026592D"/>
    <w:rsid w:val="00265CC9"/>
    <w:rsid w:val="00265E7F"/>
    <w:rsid w:val="00265F87"/>
    <w:rsid w:val="00265FDF"/>
    <w:rsid w:val="00266184"/>
    <w:rsid w:val="00266195"/>
    <w:rsid w:val="00266421"/>
    <w:rsid w:val="002667A5"/>
    <w:rsid w:val="00266E86"/>
    <w:rsid w:val="00267228"/>
    <w:rsid w:val="00267733"/>
    <w:rsid w:val="0026798B"/>
    <w:rsid w:val="002701AF"/>
    <w:rsid w:val="0027027F"/>
    <w:rsid w:val="00270358"/>
    <w:rsid w:val="00270552"/>
    <w:rsid w:val="00270561"/>
    <w:rsid w:val="002706FE"/>
    <w:rsid w:val="00270FDA"/>
    <w:rsid w:val="00271119"/>
    <w:rsid w:val="0027187B"/>
    <w:rsid w:val="00271A84"/>
    <w:rsid w:val="00271C27"/>
    <w:rsid w:val="002725FF"/>
    <w:rsid w:val="002728E8"/>
    <w:rsid w:val="00272EFF"/>
    <w:rsid w:val="00273303"/>
    <w:rsid w:val="00273458"/>
    <w:rsid w:val="00273701"/>
    <w:rsid w:val="00273B54"/>
    <w:rsid w:val="00273C65"/>
    <w:rsid w:val="00273FF3"/>
    <w:rsid w:val="002742BF"/>
    <w:rsid w:val="00274605"/>
    <w:rsid w:val="00274792"/>
    <w:rsid w:val="00274BC8"/>
    <w:rsid w:val="00274BD7"/>
    <w:rsid w:val="00274BE0"/>
    <w:rsid w:val="00274C52"/>
    <w:rsid w:val="00275071"/>
    <w:rsid w:val="00275114"/>
    <w:rsid w:val="002751D8"/>
    <w:rsid w:val="0027538E"/>
    <w:rsid w:val="00275543"/>
    <w:rsid w:val="002756C9"/>
    <w:rsid w:val="0027574D"/>
    <w:rsid w:val="00275874"/>
    <w:rsid w:val="002761EF"/>
    <w:rsid w:val="002764BC"/>
    <w:rsid w:val="00276642"/>
    <w:rsid w:val="002769AB"/>
    <w:rsid w:val="002769D8"/>
    <w:rsid w:val="00276A00"/>
    <w:rsid w:val="00276AED"/>
    <w:rsid w:val="00276B51"/>
    <w:rsid w:val="00276CB7"/>
    <w:rsid w:val="00276E27"/>
    <w:rsid w:val="002770EF"/>
    <w:rsid w:val="0027724F"/>
    <w:rsid w:val="002777FA"/>
    <w:rsid w:val="00277976"/>
    <w:rsid w:val="00277A64"/>
    <w:rsid w:val="00277A9A"/>
    <w:rsid w:val="00277D27"/>
    <w:rsid w:val="00277E92"/>
    <w:rsid w:val="002802A2"/>
    <w:rsid w:val="00280483"/>
    <w:rsid w:val="002805BD"/>
    <w:rsid w:val="0028093E"/>
    <w:rsid w:val="00280B33"/>
    <w:rsid w:val="00280FC9"/>
    <w:rsid w:val="00281091"/>
    <w:rsid w:val="002813F8"/>
    <w:rsid w:val="00281772"/>
    <w:rsid w:val="00281BCB"/>
    <w:rsid w:val="00282231"/>
    <w:rsid w:val="0028224E"/>
    <w:rsid w:val="002822D1"/>
    <w:rsid w:val="00282327"/>
    <w:rsid w:val="00282606"/>
    <w:rsid w:val="002827BD"/>
    <w:rsid w:val="002827F8"/>
    <w:rsid w:val="00282C54"/>
    <w:rsid w:val="00282C81"/>
    <w:rsid w:val="00282E59"/>
    <w:rsid w:val="0028328A"/>
    <w:rsid w:val="0028355A"/>
    <w:rsid w:val="00283821"/>
    <w:rsid w:val="00283C6D"/>
    <w:rsid w:val="00283C6E"/>
    <w:rsid w:val="00283DCD"/>
    <w:rsid w:val="00283E29"/>
    <w:rsid w:val="00283EDD"/>
    <w:rsid w:val="00283FFF"/>
    <w:rsid w:val="0028456F"/>
    <w:rsid w:val="00284A13"/>
    <w:rsid w:val="00284A45"/>
    <w:rsid w:val="00284AB3"/>
    <w:rsid w:val="00284EFC"/>
    <w:rsid w:val="002851D1"/>
    <w:rsid w:val="00285209"/>
    <w:rsid w:val="00285408"/>
    <w:rsid w:val="0028579F"/>
    <w:rsid w:val="00285AA9"/>
    <w:rsid w:val="00285B8D"/>
    <w:rsid w:val="00285B94"/>
    <w:rsid w:val="00285D0A"/>
    <w:rsid w:val="00285D64"/>
    <w:rsid w:val="00285ED0"/>
    <w:rsid w:val="00285ED5"/>
    <w:rsid w:val="0028627D"/>
    <w:rsid w:val="00286358"/>
    <w:rsid w:val="0028643F"/>
    <w:rsid w:val="002864EA"/>
    <w:rsid w:val="0028674F"/>
    <w:rsid w:val="00286953"/>
    <w:rsid w:val="00286DCD"/>
    <w:rsid w:val="002871AE"/>
    <w:rsid w:val="00287256"/>
    <w:rsid w:val="00287629"/>
    <w:rsid w:val="00287AB9"/>
    <w:rsid w:val="00287C5E"/>
    <w:rsid w:val="00287EB3"/>
    <w:rsid w:val="0029008A"/>
    <w:rsid w:val="0029020A"/>
    <w:rsid w:val="00290A2A"/>
    <w:rsid w:val="00290B99"/>
    <w:rsid w:val="00290ECC"/>
    <w:rsid w:val="002912E8"/>
    <w:rsid w:val="002914C2"/>
    <w:rsid w:val="00291571"/>
    <w:rsid w:val="0029161C"/>
    <w:rsid w:val="00291696"/>
    <w:rsid w:val="002919D8"/>
    <w:rsid w:val="00291A5A"/>
    <w:rsid w:val="00291B40"/>
    <w:rsid w:val="002923BD"/>
    <w:rsid w:val="002924D2"/>
    <w:rsid w:val="00292738"/>
    <w:rsid w:val="002927A5"/>
    <w:rsid w:val="002928CA"/>
    <w:rsid w:val="00292964"/>
    <w:rsid w:val="00292AC6"/>
    <w:rsid w:val="00292DFB"/>
    <w:rsid w:val="00292E1C"/>
    <w:rsid w:val="00292E88"/>
    <w:rsid w:val="00293198"/>
    <w:rsid w:val="002932E5"/>
    <w:rsid w:val="002935E0"/>
    <w:rsid w:val="0029369D"/>
    <w:rsid w:val="00293BF3"/>
    <w:rsid w:val="00293C44"/>
    <w:rsid w:val="00293E14"/>
    <w:rsid w:val="00294016"/>
    <w:rsid w:val="00294210"/>
    <w:rsid w:val="00294216"/>
    <w:rsid w:val="002949DB"/>
    <w:rsid w:val="00294B5E"/>
    <w:rsid w:val="00294DCF"/>
    <w:rsid w:val="00294E33"/>
    <w:rsid w:val="00295372"/>
    <w:rsid w:val="002955DC"/>
    <w:rsid w:val="0029580E"/>
    <w:rsid w:val="00295929"/>
    <w:rsid w:val="00295944"/>
    <w:rsid w:val="00295B99"/>
    <w:rsid w:val="00295E1A"/>
    <w:rsid w:val="00295E32"/>
    <w:rsid w:val="002962DA"/>
    <w:rsid w:val="002963B8"/>
    <w:rsid w:val="00296763"/>
    <w:rsid w:val="00296822"/>
    <w:rsid w:val="0029693A"/>
    <w:rsid w:val="00296964"/>
    <w:rsid w:val="00296ABC"/>
    <w:rsid w:val="00296D46"/>
    <w:rsid w:val="0029728E"/>
    <w:rsid w:val="00297CEB"/>
    <w:rsid w:val="00297E38"/>
    <w:rsid w:val="002A0083"/>
    <w:rsid w:val="002A0119"/>
    <w:rsid w:val="002A080F"/>
    <w:rsid w:val="002A0C48"/>
    <w:rsid w:val="002A0C56"/>
    <w:rsid w:val="002A0E9C"/>
    <w:rsid w:val="002A1390"/>
    <w:rsid w:val="002A17A1"/>
    <w:rsid w:val="002A1D10"/>
    <w:rsid w:val="002A1EE1"/>
    <w:rsid w:val="002A1FAA"/>
    <w:rsid w:val="002A2776"/>
    <w:rsid w:val="002A2BF0"/>
    <w:rsid w:val="002A3111"/>
    <w:rsid w:val="002A3A0E"/>
    <w:rsid w:val="002A3AD2"/>
    <w:rsid w:val="002A3C24"/>
    <w:rsid w:val="002A3EF4"/>
    <w:rsid w:val="002A3F50"/>
    <w:rsid w:val="002A41BF"/>
    <w:rsid w:val="002A4511"/>
    <w:rsid w:val="002A4919"/>
    <w:rsid w:val="002A4A48"/>
    <w:rsid w:val="002A51AF"/>
    <w:rsid w:val="002A529F"/>
    <w:rsid w:val="002A53EC"/>
    <w:rsid w:val="002A54F3"/>
    <w:rsid w:val="002A55AF"/>
    <w:rsid w:val="002A58F6"/>
    <w:rsid w:val="002A590C"/>
    <w:rsid w:val="002A5931"/>
    <w:rsid w:val="002A5B06"/>
    <w:rsid w:val="002A656C"/>
    <w:rsid w:val="002A65CE"/>
    <w:rsid w:val="002A6B7B"/>
    <w:rsid w:val="002A6F4A"/>
    <w:rsid w:val="002A70B2"/>
    <w:rsid w:val="002A712D"/>
    <w:rsid w:val="002A71C6"/>
    <w:rsid w:val="002A742F"/>
    <w:rsid w:val="002A7437"/>
    <w:rsid w:val="002A7591"/>
    <w:rsid w:val="002A7728"/>
    <w:rsid w:val="002A78CD"/>
    <w:rsid w:val="002A7B88"/>
    <w:rsid w:val="002A7EEB"/>
    <w:rsid w:val="002B012E"/>
    <w:rsid w:val="002B02DE"/>
    <w:rsid w:val="002B040F"/>
    <w:rsid w:val="002B05C3"/>
    <w:rsid w:val="002B062A"/>
    <w:rsid w:val="002B0658"/>
    <w:rsid w:val="002B084C"/>
    <w:rsid w:val="002B0AE3"/>
    <w:rsid w:val="002B0D11"/>
    <w:rsid w:val="002B0D32"/>
    <w:rsid w:val="002B0E02"/>
    <w:rsid w:val="002B0EE7"/>
    <w:rsid w:val="002B0FE4"/>
    <w:rsid w:val="002B1075"/>
    <w:rsid w:val="002B1099"/>
    <w:rsid w:val="002B10A3"/>
    <w:rsid w:val="002B10C8"/>
    <w:rsid w:val="002B117C"/>
    <w:rsid w:val="002B1254"/>
    <w:rsid w:val="002B12AE"/>
    <w:rsid w:val="002B1429"/>
    <w:rsid w:val="002B16C9"/>
    <w:rsid w:val="002B1D91"/>
    <w:rsid w:val="002B1DB2"/>
    <w:rsid w:val="002B200D"/>
    <w:rsid w:val="002B24EB"/>
    <w:rsid w:val="002B28FF"/>
    <w:rsid w:val="002B304E"/>
    <w:rsid w:val="002B30F8"/>
    <w:rsid w:val="002B316F"/>
    <w:rsid w:val="002B3CF1"/>
    <w:rsid w:val="002B42D2"/>
    <w:rsid w:val="002B438E"/>
    <w:rsid w:val="002B4625"/>
    <w:rsid w:val="002B4846"/>
    <w:rsid w:val="002B4CCF"/>
    <w:rsid w:val="002B4D49"/>
    <w:rsid w:val="002B4DEA"/>
    <w:rsid w:val="002B5214"/>
    <w:rsid w:val="002B522B"/>
    <w:rsid w:val="002B585A"/>
    <w:rsid w:val="002B59AA"/>
    <w:rsid w:val="002B5BD9"/>
    <w:rsid w:val="002B640B"/>
    <w:rsid w:val="002B67E2"/>
    <w:rsid w:val="002B681F"/>
    <w:rsid w:val="002B6914"/>
    <w:rsid w:val="002B6C70"/>
    <w:rsid w:val="002B6D4B"/>
    <w:rsid w:val="002B6F2D"/>
    <w:rsid w:val="002B721F"/>
    <w:rsid w:val="002B724F"/>
    <w:rsid w:val="002B741D"/>
    <w:rsid w:val="002B76A2"/>
    <w:rsid w:val="002B7810"/>
    <w:rsid w:val="002B7856"/>
    <w:rsid w:val="002B7E9B"/>
    <w:rsid w:val="002C0C68"/>
    <w:rsid w:val="002C0CB9"/>
    <w:rsid w:val="002C0D88"/>
    <w:rsid w:val="002C0F3C"/>
    <w:rsid w:val="002C1075"/>
    <w:rsid w:val="002C1249"/>
    <w:rsid w:val="002C1581"/>
    <w:rsid w:val="002C187D"/>
    <w:rsid w:val="002C192B"/>
    <w:rsid w:val="002C1A73"/>
    <w:rsid w:val="002C1B6E"/>
    <w:rsid w:val="002C1B83"/>
    <w:rsid w:val="002C2335"/>
    <w:rsid w:val="002C23CE"/>
    <w:rsid w:val="002C2602"/>
    <w:rsid w:val="002C290A"/>
    <w:rsid w:val="002C2AF8"/>
    <w:rsid w:val="002C2CD5"/>
    <w:rsid w:val="002C2DE6"/>
    <w:rsid w:val="002C2F43"/>
    <w:rsid w:val="002C32C6"/>
    <w:rsid w:val="002C366E"/>
    <w:rsid w:val="002C3A6F"/>
    <w:rsid w:val="002C3BB0"/>
    <w:rsid w:val="002C3FC3"/>
    <w:rsid w:val="002C3FD7"/>
    <w:rsid w:val="002C4338"/>
    <w:rsid w:val="002C4474"/>
    <w:rsid w:val="002C48C4"/>
    <w:rsid w:val="002C49C9"/>
    <w:rsid w:val="002C4C11"/>
    <w:rsid w:val="002C4D66"/>
    <w:rsid w:val="002C4EBD"/>
    <w:rsid w:val="002C525B"/>
    <w:rsid w:val="002C525D"/>
    <w:rsid w:val="002C53F5"/>
    <w:rsid w:val="002C54E0"/>
    <w:rsid w:val="002C5B13"/>
    <w:rsid w:val="002C5BBD"/>
    <w:rsid w:val="002C5C77"/>
    <w:rsid w:val="002C5C99"/>
    <w:rsid w:val="002C62DD"/>
    <w:rsid w:val="002C63D7"/>
    <w:rsid w:val="002C66BC"/>
    <w:rsid w:val="002C6761"/>
    <w:rsid w:val="002C6C4C"/>
    <w:rsid w:val="002C6E2A"/>
    <w:rsid w:val="002C6F2D"/>
    <w:rsid w:val="002C6FD2"/>
    <w:rsid w:val="002C7355"/>
    <w:rsid w:val="002C76CE"/>
    <w:rsid w:val="002C78DB"/>
    <w:rsid w:val="002C7AA2"/>
    <w:rsid w:val="002C7CD2"/>
    <w:rsid w:val="002D0404"/>
    <w:rsid w:val="002D044C"/>
    <w:rsid w:val="002D04FA"/>
    <w:rsid w:val="002D08FA"/>
    <w:rsid w:val="002D0AA4"/>
    <w:rsid w:val="002D0C29"/>
    <w:rsid w:val="002D1084"/>
    <w:rsid w:val="002D12F6"/>
    <w:rsid w:val="002D15A8"/>
    <w:rsid w:val="002D15DC"/>
    <w:rsid w:val="002D1BF8"/>
    <w:rsid w:val="002D1C19"/>
    <w:rsid w:val="002D1D76"/>
    <w:rsid w:val="002D1D7B"/>
    <w:rsid w:val="002D22C3"/>
    <w:rsid w:val="002D2516"/>
    <w:rsid w:val="002D26A8"/>
    <w:rsid w:val="002D2A18"/>
    <w:rsid w:val="002D2BFA"/>
    <w:rsid w:val="002D2E8E"/>
    <w:rsid w:val="002D313E"/>
    <w:rsid w:val="002D32DC"/>
    <w:rsid w:val="002D37EE"/>
    <w:rsid w:val="002D3B02"/>
    <w:rsid w:val="002D3D16"/>
    <w:rsid w:val="002D401C"/>
    <w:rsid w:val="002D42E8"/>
    <w:rsid w:val="002D4431"/>
    <w:rsid w:val="002D4517"/>
    <w:rsid w:val="002D45AC"/>
    <w:rsid w:val="002D45F7"/>
    <w:rsid w:val="002D4FA1"/>
    <w:rsid w:val="002D5077"/>
    <w:rsid w:val="002D55BA"/>
    <w:rsid w:val="002D55DE"/>
    <w:rsid w:val="002D6238"/>
    <w:rsid w:val="002D65D7"/>
    <w:rsid w:val="002D6CC1"/>
    <w:rsid w:val="002D6E3D"/>
    <w:rsid w:val="002D6FA5"/>
    <w:rsid w:val="002D6FC0"/>
    <w:rsid w:val="002D71A5"/>
    <w:rsid w:val="002D71A9"/>
    <w:rsid w:val="002D72CD"/>
    <w:rsid w:val="002D7336"/>
    <w:rsid w:val="002D746B"/>
    <w:rsid w:val="002D7656"/>
    <w:rsid w:val="002D7AC5"/>
    <w:rsid w:val="002D7F75"/>
    <w:rsid w:val="002E0206"/>
    <w:rsid w:val="002E02C6"/>
    <w:rsid w:val="002E05AC"/>
    <w:rsid w:val="002E06B5"/>
    <w:rsid w:val="002E0AA5"/>
    <w:rsid w:val="002E10CA"/>
    <w:rsid w:val="002E134A"/>
    <w:rsid w:val="002E1480"/>
    <w:rsid w:val="002E189F"/>
    <w:rsid w:val="002E1AB4"/>
    <w:rsid w:val="002E1B14"/>
    <w:rsid w:val="002E1B32"/>
    <w:rsid w:val="002E1D99"/>
    <w:rsid w:val="002E1DD4"/>
    <w:rsid w:val="002E1DE9"/>
    <w:rsid w:val="002E1F83"/>
    <w:rsid w:val="002E234D"/>
    <w:rsid w:val="002E2528"/>
    <w:rsid w:val="002E2C49"/>
    <w:rsid w:val="002E2D2D"/>
    <w:rsid w:val="002E2FB3"/>
    <w:rsid w:val="002E3435"/>
    <w:rsid w:val="002E3488"/>
    <w:rsid w:val="002E34B9"/>
    <w:rsid w:val="002E35BA"/>
    <w:rsid w:val="002E3786"/>
    <w:rsid w:val="002E3AAD"/>
    <w:rsid w:val="002E3E4E"/>
    <w:rsid w:val="002E3FEC"/>
    <w:rsid w:val="002E4222"/>
    <w:rsid w:val="002E426B"/>
    <w:rsid w:val="002E480B"/>
    <w:rsid w:val="002E50A1"/>
    <w:rsid w:val="002E5155"/>
    <w:rsid w:val="002E521D"/>
    <w:rsid w:val="002E5349"/>
    <w:rsid w:val="002E53DC"/>
    <w:rsid w:val="002E5593"/>
    <w:rsid w:val="002E5653"/>
    <w:rsid w:val="002E59CC"/>
    <w:rsid w:val="002E5C7C"/>
    <w:rsid w:val="002E5E95"/>
    <w:rsid w:val="002E60BF"/>
    <w:rsid w:val="002E60CD"/>
    <w:rsid w:val="002E6572"/>
    <w:rsid w:val="002E674C"/>
    <w:rsid w:val="002E6956"/>
    <w:rsid w:val="002E6B94"/>
    <w:rsid w:val="002E7201"/>
    <w:rsid w:val="002E7441"/>
    <w:rsid w:val="002E757E"/>
    <w:rsid w:val="002E769A"/>
    <w:rsid w:val="002E787D"/>
    <w:rsid w:val="002E79F3"/>
    <w:rsid w:val="002E7C50"/>
    <w:rsid w:val="002E7CF7"/>
    <w:rsid w:val="002E7D53"/>
    <w:rsid w:val="002E7EEB"/>
    <w:rsid w:val="002F0075"/>
    <w:rsid w:val="002F01DE"/>
    <w:rsid w:val="002F020E"/>
    <w:rsid w:val="002F058A"/>
    <w:rsid w:val="002F0CE5"/>
    <w:rsid w:val="002F0FAF"/>
    <w:rsid w:val="002F122B"/>
    <w:rsid w:val="002F1248"/>
    <w:rsid w:val="002F19C9"/>
    <w:rsid w:val="002F1A4D"/>
    <w:rsid w:val="002F1C65"/>
    <w:rsid w:val="002F2131"/>
    <w:rsid w:val="002F21D1"/>
    <w:rsid w:val="002F224C"/>
    <w:rsid w:val="002F2469"/>
    <w:rsid w:val="002F258C"/>
    <w:rsid w:val="002F2688"/>
    <w:rsid w:val="002F26C5"/>
    <w:rsid w:val="002F2943"/>
    <w:rsid w:val="002F2BF8"/>
    <w:rsid w:val="002F31C0"/>
    <w:rsid w:val="002F340B"/>
    <w:rsid w:val="002F3457"/>
    <w:rsid w:val="002F3548"/>
    <w:rsid w:val="002F35FF"/>
    <w:rsid w:val="002F37B1"/>
    <w:rsid w:val="002F39BB"/>
    <w:rsid w:val="002F3C57"/>
    <w:rsid w:val="002F3D00"/>
    <w:rsid w:val="002F3FF2"/>
    <w:rsid w:val="002F4186"/>
    <w:rsid w:val="002F45F0"/>
    <w:rsid w:val="002F4818"/>
    <w:rsid w:val="002F4CCE"/>
    <w:rsid w:val="002F53C0"/>
    <w:rsid w:val="002F5987"/>
    <w:rsid w:val="002F5C5B"/>
    <w:rsid w:val="002F5E6B"/>
    <w:rsid w:val="002F62E7"/>
    <w:rsid w:val="002F6320"/>
    <w:rsid w:val="002F655E"/>
    <w:rsid w:val="002F665F"/>
    <w:rsid w:val="002F6A45"/>
    <w:rsid w:val="002F7490"/>
    <w:rsid w:val="002F7581"/>
    <w:rsid w:val="002F75B9"/>
    <w:rsid w:val="002F76B6"/>
    <w:rsid w:val="002F7F16"/>
    <w:rsid w:val="00300154"/>
    <w:rsid w:val="00300298"/>
    <w:rsid w:val="003004AD"/>
    <w:rsid w:val="00300A86"/>
    <w:rsid w:val="00300BD4"/>
    <w:rsid w:val="003011B0"/>
    <w:rsid w:val="00301493"/>
    <w:rsid w:val="00301A65"/>
    <w:rsid w:val="00301CCE"/>
    <w:rsid w:val="00301DBB"/>
    <w:rsid w:val="00301F7F"/>
    <w:rsid w:val="00301FFE"/>
    <w:rsid w:val="00302023"/>
    <w:rsid w:val="00302071"/>
    <w:rsid w:val="00302156"/>
    <w:rsid w:val="003024F8"/>
    <w:rsid w:val="0030254C"/>
    <w:rsid w:val="003026EA"/>
    <w:rsid w:val="00302F05"/>
    <w:rsid w:val="00303030"/>
    <w:rsid w:val="00303231"/>
    <w:rsid w:val="00303B23"/>
    <w:rsid w:val="00303D16"/>
    <w:rsid w:val="00304047"/>
    <w:rsid w:val="00304074"/>
    <w:rsid w:val="003040CE"/>
    <w:rsid w:val="00304349"/>
    <w:rsid w:val="003043B5"/>
    <w:rsid w:val="003043E3"/>
    <w:rsid w:val="00304508"/>
    <w:rsid w:val="003049C8"/>
    <w:rsid w:val="00304A36"/>
    <w:rsid w:val="00304A37"/>
    <w:rsid w:val="00304C01"/>
    <w:rsid w:val="00304D86"/>
    <w:rsid w:val="00304DC0"/>
    <w:rsid w:val="00304F00"/>
    <w:rsid w:val="003050A5"/>
    <w:rsid w:val="00305157"/>
    <w:rsid w:val="003051AD"/>
    <w:rsid w:val="00305259"/>
    <w:rsid w:val="003053F7"/>
    <w:rsid w:val="003058B2"/>
    <w:rsid w:val="00305A9B"/>
    <w:rsid w:val="00305E08"/>
    <w:rsid w:val="00305E30"/>
    <w:rsid w:val="0030604E"/>
    <w:rsid w:val="00306155"/>
    <w:rsid w:val="00306280"/>
    <w:rsid w:val="00306282"/>
    <w:rsid w:val="0030656B"/>
    <w:rsid w:val="003066CC"/>
    <w:rsid w:val="003066DA"/>
    <w:rsid w:val="003067CB"/>
    <w:rsid w:val="00306822"/>
    <w:rsid w:val="00306824"/>
    <w:rsid w:val="00306A60"/>
    <w:rsid w:val="00306A91"/>
    <w:rsid w:val="00306C9C"/>
    <w:rsid w:val="00306D98"/>
    <w:rsid w:val="00306D9E"/>
    <w:rsid w:val="00306E48"/>
    <w:rsid w:val="00307051"/>
    <w:rsid w:val="0030721D"/>
    <w:rsid w:val="0031012A"/>
    <w:rsid w:val="00310384"/>
    <w:rsid w:val="0031050F"/>
    <w:rsid w:val="00310690"/>
    <w:rsid w:val="00310AA9"/>
    <w:rsid w:val="00310BC4"/>
    <w:rsid w:val="00310C1D"/>
    <w:rsid w:val="00310F87"/>
    <w:rsid w:val="0031113C"/>
    <w:rsid w:val="0031114F"/>
    <w:rsid w:val="0031161D"/>
    <w:rsid w:val="00311648"/>
    <w:rsid w:val="0031186C"/>
    <w:rsid w:val="00312134"/>
    <w:rsid w:val="00312154"/>
    <w:rsid w:val="0031267B"/>
    <w:rsid w:val="00312702"/>
    <w:rsid w:val="00312CED"/>
    <w:rsid w:val="00312E38"/>
    <w:rsid w:val="003130A8"/>
    <w:rsid w:val="003131BF"/>
    <w:rsid w:val="00313352"/>
    <w:rsid w:val="00313681"/>
    <w:rsid w:val="0031392B"/>
    <w:rsid w:val="00313AA4"/>
    <w:rsid w:val="00313CA0"/>
    <w:rsid w:val="00314126"/>
    <w:rsid w:val="00314320"/>
    <w:rsid w:val="00314595"/>
    <w:rsid w:val="003148FA"/>
    <w:rsid w:val="00314A60"/>
    <w:rsid w:val="00314A76"/>
    <w:rsid w:val="00314C50"/>
    <w:rsid w:val="00315225"/>
    <w:rsid w:val="00315253"/>
    <w:rsid w:val="00315757"/>
    <w:rsid w:val="003157AE"/>
    <w:rsid w:val="003157F1"/>
    <w:rsid w:val="00315988"/>
    <w:rsid w:val="00315A31"/>
    <w:rsid w:val="00315BF0"/>
    <w:rsid w:val="00315D95"/>
    <w:rsid w:val="00316275"/>
    <w:rsid w:val="003164C6"/>
    <w:rsid w:val="00316739"/>
    <w:rsid w:val="0031695A"/>
    <w:rsid w:val="00316C43"/>
    <w:rsid w:val="00316FF8"/>
    <w:rsid w:val="0031732F"/>
    <w:rsid w:val="00317484"/>
    <w:rsid w:val="003176E1"/>
    <w:rsid w:val="00317986"/>
    <w:rsid w:val="00317C85"/>
    <w:rsid w:val="00317DA3"/>
    <w:rsid w:val="00320111"/>
    <w:rsid w:val="003202A5"/>
    <w:rsid w:val="003203D4"/>
    <w:rsid w:val="003204B8"/>
    <w:rsid w:val="003205B6"/>
    <w:rsid w:val="00320B32"/>
    <w:rsid w:val="00320DB8"/>
    <w:rsid w:val="00321241"/>
    <w:rsid w:val="00321364"/>
    <w:rsid w:val="003217F2"/>
    <w:rsid w:val="00321A7F"/>
    <w:rsid w:val="00321B50"/>
    <w:rsid w:val="00321F2B"/>
    <w:rsid w:val="00322083"/>
    <w:rsid w:val="003223CF"/>
    <w:rsid w:val="00322523"/>
    <w:rsid w:val="00322556"/>
    <w:rsid w:val="0032274D"/>
    <w:rsid w:val="0032276F"/>
    <w:rsid w:val="00322DC1"/>
    <w:rsid w:val="003237D4"/>
    <w:rsid w:val="00323962"/>
    <w:rsid w:val="003239B1"/>
    <w:rsid w:val="00323D32"/>
    <w:rsid w:val="00323E0A"/>
    <w:rsid w:val="003240A5"/>
    <w:rsid w:val="003240DE"/>
    <w:rsid w:val="0032442E"/>
    <w:rsid w:val="0032466A"/>
    <w:rsid w:val="0032474F"/>
    <w:rsid w:val="00324B13"/>
    <w:rsid w:val="00324D01"/>
    <w:rsid w:val="003259EC"/>
    <w:rsid w:val="00325DE9"/>
    <w:rsid w:val="00325E61"/>
    <w:rsid w:val="003260EE"/>
    <w:rsid w:val="003260F3"/>
    <w:rsid w:val="003264BB"/>
    <w:rsid w:val="00326745"/>
    <w:rsid w:val="00326AD4"/>
    <w:rsid w:val="00326FCC"/>
    <w:rsid w:val="00327863"/>
    <w:rsid w:val="00327D27"/>
    <w:rsid w:val="00327F23"/>
    <w:rsid w:val="00327FC3"/>
    <w:rsid w:val="003301AE"/>
    <w:rsid w:val="003303EF"/>
    <w:rsid w:val="0033051F"/>
    <w:rsid w:val="00330717"/>
    <w:rsid w:val="00330989"/>
    <w:rsid w:val="00330D71"/>
    <w:rsid w:val="00331049"/>
    <w:rsid w:val="00331251"/>
    <w:rsid w:val="00331253"/>
    <w:rsid w:val="00331270"/>
    <w:rsid w:val="003313C4"/>
    <w:rsid w:val="00331843"/>
    <w:rsid w:val="00331BAA"/>
    <w:rsid w:val="00331F17"/>
    <w:rsid w:val="00331F2D"/>
    <w:rsid w:val="00331F89"/>
    <w:rsid w:val="00331FA9"/>
    <w:rsid w:val="0033217C"/>
    <w:rsid w:val="00332215"/>
    <w:rsid w:val="0033222B"/>
    <w:rsid w:val="00332451"/>
    <w:rsid w:val="00332731"/>
    <w:rsid w:val="00332BB2"/>
    <w:rsid w:val="00332DAF"/>
    <w:rsid w:val="003335E4"/>
    <w:rsid w:val="0033371D"/>
    <w:rsid w:val="003339BB"/>
    <w:rsid w:val="00333C05"/>
    <w:rsid w:val="00333E1D"/>
    <w:rsid w:val="003344E2"/>
    <w:rsid w:val="003348D6"/>
    <w:rsid w:val="0033501B"/>
    <w:rsid w:val="00335075"/>
    <w:rsid w:val="00335114"/>
    <w:rsid w:val="003353A7"/>
    <w:rsid w:val="0033542E"/>
    <w:rsid w:val="00335489"/>
    <w:rsid w:val="0033587E"/>
    <w:rsid w:val="0033593B"/>
    <w:rsid w:val="00335DF2"/>
    <w:rsid w:val="0033648B"/>
    <w:rsid w:val="00336735"/>
    <w:rsid w:val="00336A77"/>
    <w:rsid w:val="00336E7D"/>
    <w:rsid w:val="00336EE9"/>
    <w:rsid w:val="00337163"/>
    <w:rsid w:val="00337242"/>
    <w:rsid w:val="00337260"/>
    <w:rsid w:val="00337878"/>
    <w:rsid w:val="00337E22"/>
    <w:rsid w:val="003405FC"/>
    <w:rsid w:val="003406B9"/>
    <w:rsid w:val="0034072E"/>
    <w:rsid w:val="00340788"/>
    <w:rsid w:val="00340AAF"/>
    <w:rsid w:val="00340C34"/>
    <w:rsid w:val="00340E9F"/>
    <w:rsid w:val="00340ECF"/>
    <w:rsid w:val="00340F0B"/>
    <w:rsid w:val="00340F12"/>
    <w:rsid w:val="00341279"/>
    <w:rsid w:val="003412F4"/>
    <w:rsid w:val="00341309"/>
    <w:rsid w:val="00341353"/>
    <w:rsid w:val="003413C3"/>
    <w:rsid w:val="003414CA"/>
    <w:rsid w:val="0034194A"/>
    <w:rsid w:val="00341A84"/>
    <w:rsid w:val="00341C58"/>
    <w:rsid w:val="00341CF1"/>
    <w:rsid w:val="0034225E"/>
    <w:rsid w:val="003426DA"/>
    <w:rsid w:val="0034288F"/>
    <w:rsid w:val="003429CE"/>
    <w:rsid w:val="00342A14"/>
    <w:rsid w:val="0034302C"/>
    <w:rsid w:val="003430E4"/>
    <w:rsid w:val="00343195"/>
    <w:rsid w:val="003433CA"/>
    <w:rsid w:val="003433DF"/>
    <w:rsid w:val="003434E2"/>
    <w:rsid w:val="003435A2"/>
    <w:rsid w:val="00343870"/>
    <w:rsid w:val="0034389A"/>
    <w:rsid w:val="00343925"/>
    <w:rsid w:val="00343ADC"/>
    <w:rsid w:val="00343BAA"/>
    <w:rsid w:val="00343C6F"/>
    <w:rsid w:val="00343E6A"/>
    <w:rsid w:val="00344192"/>
    <w:rsid w:val="003441A2"/>
    <w:rsid w:val="003442F3"/>
    <w:rsid w:val="0034493D"/>
    <w:rsid w:val="00344A6C"/>
    <w:rsid w:val="00344D47"/>
    <w:rsid w:val="00344F80"/>
    <w:rsid w:val="00344FE1"/>
    <w:rsid w:val="0034512C"/>
    <w:rsid w:val="00345164"/>
    <w:rsid w:val="00345386"/>
    <w:rsid w:val="003454BF"/>
    <w:rsid w:val="00345567"/>
    <w:rsid w:val="0034556F"/>
    <w:rsid w:val="003456F3"/>
    <w:rsid w:val="003460A4"/>
    <w:rsid w:val="00346648"/>
    <w:rsid w:val="0034672F"/>
    <w:rsid w:val="003467A1"/>
    <w:rsid w:val="00346A0D"/>
    <w:rsid w:val="00346C6A"/>
    <w:rsid w:val="00346CF3"/>
    <w:rsid w:val="00346D7C"/>
    <w:rsid w:val="00346DB1"/>
    <w:rsid w:val="003471E0"/>
    <w:rsid w:val="00347AD6"/>
    <w:rsid w:val="00347E7C"/>
    <w:rsid w:val="00347F0A"/>
    <w:rsid w:val="00347FD0"/>
    <w:rsid w:val="00350340"/>
    <w:rsid w:val="0035038A"/>
    <w:rsid w:val="003503D2"/>
    <w:rsid w:val="00350C60"/>
    <w:rsid w:val="00350CB0"/>
    <w:rsid w:val="00350F27"/>
    <w:rsid w:val="0035115C"/>
    <w:rsid w:val="003512C5"/>
    <w:rsid w:val="0035186F"/>
    <w:rsid w:val="00351A5D"/>
    <w:rsid w:val="0035213A"/>
    <w:rsid w:val="00352417"/>
    <w:rsid w:val="0035256C"/>
    <w:rsid w:val="003527DF"/>
    <w:rsid w:val="00352960"/>
    <w:rsid w:val="003529A6"/>
    <w:rsid w:val="00352B20"/>
    <w:rsid w:val="00352ED3"/>
    <w:rsid w:val="00352FEB"/>
    <w:rsid w:val="0035329D"/>
    <w:rsid w:val="003534AA"/>
    <w:rsid w:val="0035355F"/>
    <w:rsid w:val="003537E4"/>
    <w:rsid w:val="00353AFE"/>
    <w:rsid w:val="00354359"/>
    <w:rsid w:val="003545BC"/>
    <w:rsid w:val="003548C2"/>
    <w:rsid w:val="00354C06"/>
    <w:rsid w:val="00354C1A"/>
    <w:rsid w:val="00355690"/>
    <w:rsid w:val="003556C4"/>
    <w:rsid w:val="003556C9"/>
    <w:rsid w:val="0035579E"/>
    <w:rsid w:val="0035595D"/>
    <w:rsid w:val="003559E2"/>
    <w:rsid w:val="00355F67"/>
    <w:rsid w:val="0035628C"/>
    <w:rsid w:val="00356C39"/>
    <w:rsid w:val="00356CC6"/>
    <w:rsid w:val="00356CEE"/>
    <w:rsid w:val="00357166"/>
    <w:rsid w:val="00357510"/>
    <w:rsid w:val="00357705"/>
    <w:rsid w:val="00357A30"/>
    <w:rsid w:val="00357A8F"/>
    <w:rsid w:val="00357D08"/>
    <w:rsid w:val="00357F9E"/>
    <w:rsid w:val="003601DE"/>
    <w:rsid w:val="003608C2"/>
    <w:rsid w:val="00360E26"/>
    <w:rsid w:val="0036168B"/>
    <w:rsid w:val="003617DD"/>
    <w:rsid w:val="00361D7D"/>
    <w:rsid w:val="00361EFA"/>
    <w:rsid w:val="00361FC4"/>
    <w:rsid w:val="00361FD7"/>
    <w:rsid w:val="003620B2"/>
    <w:rsid w:val="0036282F"/>
    <w:rsid w:val="00362AF8"/>
    <w:rsid w:val="0036331B"/>
    <w:rsid w:val="003634F5"/>
    <w:rsid w:val="00363626"/>
    <w:rsid w:val="00363D81"/>
    <w:rsid w:val="00363F59"/>
    <w:rsid w:val="003641C2"/>
    <w:rsid w:val="003641D7"/>
    <w:rsid w:val="003644FC"/>
    <w:rsid w:val="0036458C"/>
    <w:rsid w:val="00364EC2"/>
    <w:rsid w:val="00364F27"/>
    <w:rsid w:val="00364FF4"/>
    <w:rsid w:val="0036530E"/>
    <w:rsid w:val="00365638"/>
    <w:rsid w:val="0036564E"/>
    <w:rsid w:val="003657BE"/>
    <w:rsid w:val="003657F7"/>
    <w:rsid w:val="003658A3"/>
    <w:rsid w:val="00365BA5"/>
    <w:rsid w:val="0036619F"/>
    <w:rsid w:val="003662DE"/>
    <w:rsid w:val="003663BD"/>
    <w:rsid w:val="00366EED"/>
    <w:rsid w:val="00366FC5"/>
    <w:rsid w:val="0036701D"/>
    <w:rsid w:val="0036730B"/>
    <w:rsid w:val="003673B0"/>
    <w:rsid w:val="003673BE"/>
    <w:rsid w:val="003673E4"/>
    <w:rsid w:val="00367887"/>
    <w:rsid w:val="003678F3"/>
    <w:rsid w:val="00367B09"/>
    <w:rsid w:val="00367EFB"/>
    <w:rsid w:val="00370098"/>
    <w:rsid w:val="003702A4"/>
    <w:rsid w:val="003709D5"/>
    <w:rsid w:val="00370CF1"/>
    <w:rsid w:val="00370E06"/>
    <w:rsid w:val="0037115E"/>
    <w:rsid w:val="00371245"/>
    <w:rsid w:val="003712DE"/>
    <w:rsid w:val="00371530"/>
    <w:rsid w:val="0037158B"/>
    <w:rsid w:val="00371601"/>
    <w:rsid w:val="00371770"/>
    <w:rsid w:val="0037215C"/>
    <w:rsid w:val="003722AC"/>
    <w:rsid w:val="00372FAC"/>
    <w:rsid w:val="003731A3"/>
    <w:rsid w:val="0037322B"/>
    <w:rsid w:val="00373342"/>
    <w:rsid w:val="0037334F"/>
    <w:rsid w:val="00373390"/>
    <w:rsid w:val="00373467"/>
    <w:rsid w:val="003735E5"/>
    <w:rsid w:val="003737D9"/>
    <w:rsid w:val="00373879"/>
    <w:rsid w:val="003739A1"/>
    <w:rsid w:val="003739CA"/>
    <w:rsid w:val="00373AEE"/>
    <w:rsid w:val="003740D0"/>
    <w:rsid w:val="0037423B"/>
    <w:rsid w:val="00374409"/>
    <w:rsid w:val="00374549"/>
    <w:rsid w:val="0037478B"/>
    <w:rsid w:val="00374A22"/>
    <w:rsid w:val="00374AC2"/>
    <w:rsid w:val="00374E28"/>
    <w:rsid w:val="003751FA"/>
    <w:rsid w:val="00375244"/>
    <w:rsid w:val="003752A0"/>
    <w:rsid w:val="00375460"/>
    <w:rsid w:val="0037589A"/>
    <w:rsid w:val="003765FA"/>
    <w:rsid w:val="0037687B"/>
    <w:rsid w:val="00376C93"/>
    <w:rsid w:val="00376CE2"/>
    <w:rsid w:val="00377646"/>
    <w:rsid w:val="00377EEB"/>
    <w:rsid w:val="00380282"/>
    <w:rsid w:val="00380368"/>
    <w:rsid w:val="0038059C"/>
    <w:rsid w:val="003805E1"/>
    <w:rsid w:val="00380817"/>
    <w:rsid w:val="0038091C"/>
    <w:rsid w:val="003809E9"/>
    <w:rsid w:val="00380B74"/>
    <w:rsid w:val="00380BCA"/>
    <w:rsid w:val="00380BCC"/>
    <w:rsid w:val="00380C34"/>
    <w:rsid w:val="00380E85"/>
    <w:rsid w:val="00380F04"/>
    <w:rsid w:val="00380F1F"/>
    <w:rsid w:val="003810EC"/>
    <w:rsid w:val="0038176A"/>
    <w:rsid w:val="00381823"/>
    <w:rsid w:val="003818EC"/>
    <w:rsid w:val="00381B56"/>
    <w:rsid w:val="00381C5B"/>
    <w:rsid w:val="00381DDA"/>
    <w:rsid w:val="003823BE"/>
    <w:rsid w:val="0038240D"/>
    <w:rsid w:val="00382F32"/>
    <w:rsid w:val="0038326A"/>
    <w:rsid w:val="003836F9"/>
    <w:rsid w:val="0038419D"/>
    <w:rsid w:val="00384239"/>
    <w:rsid w:val="0038453A"/>
    <w:rsid w:val="003845E8"/>
    <w:rsid w:val="003848E3"/>
    <w:rsid w:val="00384B08"/>
    <w:rsid w:val="003855EE"/>
    <w:rsid w:val="0038569D"/>
    <w:rsid w:val="00385716"/>
    <w:rsid w:val="00385957"/>
    <w:rsid w:val="0038595A"/>
    <w:rsid w:val="00385BD8"/>
    <w:rsid w:val="00385CA3"/>
    <w:rsid w:val="00385F59"/>
    <w:rsid w:val="00386169"/>
    <w:rsid w:val="003861AB"/>
    <w:rsid w:val="00386461"/>
    <w:rsid w:val="00386ADB"/>
    <w:rsid w:val="00386C58"/>
    <w:rsid w:val="00386F27"/>
    <w:rsid w:val="00386F8A"/>
    <w:rsid w:val="00387064"/>
    <w:rsid w:val="00387341"/>
    <w:rsid w:val="003875DD"/>
    <w:rsid w:val="00387861"/>
    <w:rsid w:val="00387AB8"/>
    <w:rsid w:val="00387AEB"/>
    <w:rsid w:val="00390118"/>
    <w:rsid w:val="003902CB"/>
    <w:rsid w:val="00390401"/>
    <w:rsid w:val="003908E0"/>
    <w:rsid w:val="003909F2"/>
    <w:rsid w:val="00390BD9"/>
    <w:rsid w:val="003913A2"/>
    <w:rsid w:val="0039140F"/>
    <w:rsid w:val="00391995"/>
    <w:rsid w:val="00391ED7"/>
    <w:rsid w:val="00391FC2"/>
    <w:rsid w:val="003920F1"/>
    <w:rsid w:val="00392144"/>
    <w:rsid w:val="003923D4"/>
    <w:rsid w:val="003925D3"/>
    <w:rsid w:val="0039267A"/>
    <w:rsid w:val="00392A25"/>
    <w:rsid w:val="00393052"/>
    <w:rsid w:val="0039328A"/>
    <w:rsid w:val="003936A1"/>
    <w:rsid w:val="00393703"/>
    <w:rsid w:val="003938AD"/>
    <w:rsid w:val="003938DB"/>
    <w:rsid w:val="00393ABA"/>
    <w:rsid w:val="00393B30"/>
    <w:rsid w:val="00393C2D"/>
    <w:rsid w:val="00393EA5"/>
    <w:rsid w:val="00393EE8"/>
    <w:rsid w:val="00393F5B"/>
    <w:rsid w:val="003949E8"/>
    <w:rsid w:val="00394B15"/>
    <w:rsid w:val="00394B90"/>
    <w:rsid w:val="00394D73"/>
    <w:rsid w:val="00394F02"/>
    <w:rsid w:val="00394FBD"/>
    <w:rsid w:val="003951FF"/>
    <w:rsid w:val="00395372"/>
    <w:rsid w:val="003953BC"/>
    <w:rsid w:val="0039598E"/>
    <w:rsid w:val="00395DCD"/>
    <w:rsid w:val="00395FF2"/>
    <w:rsid w:val="0039601A"/>
    <w:rsid w:val="003961F4"/>
    <w:rsid w:val="00396535"/>
    <w:rsid w:val="003967D1"/>
    <w:rsid w:val="00396CD9"/>
    <w:rsid w:val="00397270"/>
    <w:rsid w:val="00397358"/>
    <w:rsid w:val="0039754F"/>
    <w:rsid w:val="003975EE"/>
    <w:rsid w:val="0039777C"/>
    <w:rsid w:val="00397783"/>
    <w:rsid w:val="003A00D1"/>
    <w:rsid w:val="003A061B"/>
    <w:rsid w:val="003A0697"/>
    <w:rsid w:val="003A0738"/>
    <w:rsid w:val="003A0773"/>
    <w:rsid w:val="003A10AA"/>
    <w:rsid w:val="003A1100"/>
    <w:rsid w:val="003A127C"/>
    <w:rsid w:val="003A14DD"/>
    <w:rsid w:val="003A1509"/>
    <w:rsid w:val="003A15B6"/>
    <w:rsid w:val="003A15EE"/>
    <w:rsid w:val="003A16B6"/>
    <w:rsid w:val="003A1702"/>
    <w:rsid w:val="003A1718"/>
    <w:rsid w:val="003A17B0"/>
    <w:rsid w:val="003A1805"/>
    <w:rsid w:val="003A1A79"/>
    <w:rsid w:val="003A1AB6"/>
    <w:rsid w:val="003A1D40"/>
    <w:rsid w:val="003A1E28"/>
    <w:rsid w:val="003A1E98"/>
    <w:rsid w:val="003A1E9D"/>
    <w:rsid w:val="003A2017"/>
    <w:rsid w:val="003A2245"/>
    <w:rsid w:val="003A2644"/>
    <w:rsid w:val="003A2859"/>
    <w:rsid w:val="003A288D"/>
    <w:rsid w:val="003A29D4"/>
    <w:rsid w:val="003A2BFA"/>
    <w:rsid w:val="003A2CF2"/>
    <w:rsid w:val="003A2CFE"/>
    <w:rsid w:val="003A2D38"/>
    <w:rsid w:val="003A3064"/>
    <w:rsid w:val="003A30DE"/>
    <w:rsid w:val="003A3103"/>
    <w:rsid w:val="003A3135"/>
    <w:rsid w:val="003A33B9"/>
    <w:rsid w:val="003A349B"/>
    <w:rsid w:val="003A3E7C"/>
    <w:rsid w:val="003A400B"/>
    <w:rsid w:val="003A400C"/>
    <w:rsid w:val="003A40DB"/>
    <w:rsid w:val="003A419A"/>
    <w:rsid w:val="003A46EA"/>
    <w:rsid w:val="003A479D"/>
    <w:rsid w:val="003A4A12"/>
    <w:rsid w:val="003A4A4F"/>
    <w:rsid w:val="003A4AA4"/>
    <w:rsid w:val="003A5120"/>
    <w:rsid w:val="003A5C95"/>
    <w:rsid w:val="003A619B"/>
    <w:rsid w:val="003A6AF3"/>
    <w:rsid w:val="003A6BC3"/>
    <w:rsid w:val="003A6E02"/>
    <w:rsid w:val="003A6F90"/>
    <w:rsid w:val="003A7170"/>
    <w:rsid w:val="003A72B4"/>
    <w:rsid w:val="003A735D"/>
    <w:rsid w:val="003A76FA"/>
    <w:rsid w:val="003A7AD8"/>
    <w:rsid w:val="003A7C3D"/>
    <w:rsid w:val="003A7D2B"/>
    <w:rsid w:val="003A7E7F"/>
    <w:rsid w:val="003B018B"/>
    <w:rsid w:val="003B02DC"/>
    <w:rsid w:val="003B0483"/>
    <w:rsid w:val="003B050B"/>
    <w:rsid w:val="003B0603"/>
    <w:rsid w:val="003B065C"/>
    <w:rsid w:val="003B0754"/>
    <w:rsid w:val="003B07B0"/>
    <w:rsid w:val="003B0C21"/>
    <w:rsid w:val="003B0D71"/>
    <w:rsid w:val="003B10CC"/>
    <w:rsid w:val="003B18B6"/>
    <w:rsid w:val="003B1978"/>
    <w:rsid w:val="003B1B04"/>
    <w:rsid w:val="003B1C59"/>
    <w:rsid w:val="003B1D2F"/>
    <w:rsid w:val="003B1D56"/>
    <w:rsid w:val="003B218D"/>
    <w:rsid w:val="003B222C"/>
    <w:rsid w:val="003B2275"/>
    <w:rsid w:val="003B236C"/>
    <w:rsid w:val="003B2768"/>
    <w:rsid w:val="003B2AEB"/>
    <w:rsid w:val="003B2C73"/>
    <w:rsid w:val="003B2CF5"/>
    <w:rsid w:val="003B2DA4"/>
    <w:rsid w:val="003B2E00"/>
    <w:rsid w:val="003B31C4"/>
    <w:rsid w:val="003B31F3"/>
    <w:rsid w:val="003B31F9"/>
    <w:rsid w:val="003B369B"/>
    <w:rsid w:val="003B3934"/>
    <w:rsid w:val="003B3BD2"/>
    <w:rsid w:val="003B3C10"/>
    <w:rsid w:val="003B3C73"/>
    <w:rsid w:val="003B3D4B"/>
    <w:rsid w:val="003B3D4F"/>
    <w:rsid w:val="003B3EDB"/>
    <w:rsid w:val="003B42D0"/>
    <w:rsid w:val="003B4317"/>
    <w:rsid w:val="003B4423"/>
    <w:rsid w:val="003B48B8"/>
    <w:rsid w:val="003B4A19"/>
    <w:rsid w:val="003B4B95"/>
    <w:rsid w:val="003B5024"/>
    <w:rsid w:val="003B5246"/>
    <w:rsid w:val="003B5327"/>
    <w:rsid w:val="003B5495"/>
    <w:rsid w:val="003B5868"/>
    <w:rsid w:val="003B5A24"/>
    <w:rsid w:val="003B5ADA"/>
    <w:rsid w:val="003B5B7C"/>
    <w:rsid w:val="003B5BCE"/>
    <w:rsid w:val="003B5C84"/>
    <w:rsid w:val="003B5CF6"/>
    <w:rsid w:val="003B60E3"/>
    <w:rsid w:val="003B6573"/>
    <w:rsid w:val="003B68A7"/>
    <w:rsid w:val="003B6B5E"/>
    <w:rsid w:val="003B72BC"/>
    <w:rsid w:val="003B7427"/>
    <w:rsid w:val="003B759D"/>
    <w:rsid w:val="003B77AB"/>
    <w:rsid w:val="003B79D4"/>
    <w:rsid w:val="003B79DE"/>
    <w:rsid w:val="003B7A5E"/>
    <w:rsid w:val="003B7A6C"/>
    <w:rsid w:val="003B7AE9"/>
    <w:rsid w:val="003B7B4F"/>
    <w:rsid w:val="003B7B59"/>
    <w:rsid w:val="003C0006"/>
    <w:rsid w:val="003C02D5"/>
    <w:rsid w:val="003C02E6"/>
    <w:rsid w:val="003C064E"/>
    <w:rsid w:val="003C08B2"/>
    <w:rsid w:val="003C09B4"/>
    <w:rsid w:val="003C0DB3"/>
    <w:rsid w:val="003C1146"/>
    <w:rsid w:val="003C1172"/>
    <w:rsid w:val="003C1249"/>
    <w:rsid w:val="003C14FB"/>
    <w:rsid w:val="003C1553"/>
    <w:rsid w:val="003C17EB"/>
    <w:rsid w:val="003C1AE7"/>
    <w:rsid w:val="003C1C6D"/>
    <w:rsid w:val="003C1D27"/>
    <w:rsid w:val="003C2157"/>
    <w:rsid w:val="003C2267"/>
    <w:rsid w:val="003C282D"/>
    <w:rsid w:val="003C2ACD"/>
    <w:rsid w:val="003C2B69"/>
    <w:rsid w:val="003C2B88"/>
    <w:rsid w:val="003C2C04"/>
    <w:rsid w:val="003C2C51"/>
    <w:rsid w:val="003C2D53"/>
    <w:rsid w:val="003C2EB3"/>
    <w:rsid w:val="003C327F"/>
    <w:rsid w:val="003C3490"/>
    <w:rsid w:val="003C3518"/>
    <w:rsid w:val="003C36A2"/>
    <w:rsid w:val="003C3EAA"/>
    <w:rsid w:val="003C404E"/>
    <w:rsid w:val="003C4072"/>
    <w:rsid w:val="003C435E"/>
    <w:rsid w:val="003C4507"/>
    <w:rsid w:val="003C49A7"/>
    <w:rsid w:val="003C4C5E"/>
    <w:rsid w:val="003C4CAF"/>
    <w:rsid w:val="003C4D2A"/>
    <w:rsid w:val="003C5061"/>
    <w:rsid w:val="003C58EA"/>
    <w:rsid w:val="003C61D3"/>
    <w:rsid w:val="003C6295"/>
    <w:rsid w:val="003C6404"/>
    <w:rsid w:val="003C6587"/>
    <w:rsid w:val="003C65B0"/>
    <w:rsid w:val="003C6B54"/>
    <w:rsid w:val="003C7002"/>
    <w:rsid w:val="003C70FC"/>
    <w:rsid w:val="003C7CD9"/>
    <w:rsid w:val="003C7F78"/>
    <w:rsid w:val="003C7F8A"/>
    <w:rsid w:val="003C7F98"/>
    <w:rsid w:val="003D006E"/>
    <w:rsid w:val="003D00BD"/>
    <w:rsid w:val="003D0186"/>
    <w:rsid w:val="003D01C3"/>
    <w:rsid w:val="003D02CA"/>
    <w:rsid w:val="003D0346"/>
    <w:rsid w:val="003D040F"/>
    <w:rsid w:val="003D06D8"/>
    <w:rsid w:val="003D075A"/>
    <w:rsid w:val="003D0A4A"/>
    <w:rsid w:val="003D0AF7"/>
    <w:rsid w:val="003D0B9A"/>
    <w:rsid w:val="003D0CC1"/>
    <w:rsid w:val="003D0D02"/>
    <w:rsid w:val="003D12EA"/>
    <w:rsid w:val="003D13EB"/>
    <w:rsid w:val="003D1D0B"/>
    <w:rsid w:val="003D1E0D"/>
    <w:rsid w:val="003D2320"/>
    <w:rsid w:val="003D25E6"/>
    <w:rsid w:val="003D2C5B"/>
    <w:rsid w:val="003D36DC"/>
    <w:rsid w:val="003D36E2"/>
    <w:rsid w:val="003D38B5"/>
    <w:rsid w:val="003D3975"/>
    <w:rsid w:val="003D3CFF"/>
    <w:rsid w:val="003D3D5F"/>
    <w:rsid w:val="003D41C1"/>
    <w:rsid w:val="003D4616"/>
    <w:rsid w:val="003D48FD"/>
    <w:rsid w:val="003D491F"/>
    <w:rsid w:val="003D4A72"/>
    <w:rsid w:val="003D4C7B"/>
    <w:rsid w:val="003D4D01"/>
    <w:rsid w:val="003D4F86"/>
    <w:rsid w:val="003D517C"/>
    <w:rsid w:val="003D52A3"/>
    <w:rsid w:val="003D5328"/>
    <w:rsid w:val="003D532C"/>
    <w:rsid w:val="003D5573"/>
    <w:rsid w:val="003D5644"/>
    <w:rsid w:val="003D567A"/>
    <w:rsid w:val="003D576F"/>
    <w:rsid w:val="003D5CBC"/>
    <w:rsid w:val="003D5D27"/>
    <w:rsid w:val="003D60E1"/>
    <w:rsid w:val="003D61A6"/>
    <w:rsid w:val="003D6256"/>
    <w:rsid w:val="003D6348"/>
    <w:rsid w:val="003D6844"/>
    <w:rsid w:val="003D6A02"/>
    <w:rsid w:val="003D7168"/>
    <w:rsid w:val="003D7181"/>
    <w:rsid w:val="003D7236"/>
    <w:rsid w:val="003D752A"/>
    <w:rsid w:val="003D762E"/>
    <w:rsid w:val="003D7702"/>
    <w:rsid w:val="003D790A"/>
    <w:rsid w:val="003D7D85"/>
    <w:rsid w:val="003D7EA9"/>
    <w:rsid w:val="003E0173"/>
    <w:rsid w:val="003E05A2"/>
    <w:rsid w:val="003E0C1B"/>
    <w:rsid w:val="003E1224"/>
    <w:rsid w:val="003E18E9"/>
    <w:rsid w:val="003E1959"/>
    <w:rsid w:val="003E1DF5"/>
    <w:rsid w:val="003E1F41"/>
    <w:rsid w:val="003E21BD"/>
    <w:rsid w:val="003E2225"/>
    <w:rsid w:val="003E2350"/>
    <w:rsid w:val="003E2BC7"/>
    <w:rsid w:val="003E2C85"/>
    <w:rsid w:val="003E2D97"/>
    <w:rsid w:val="003E2DA9"/>
    <w:rsid w:val="003E322C"/>
    <w:rsid w:val="003E3D07"/>
    <w:rsid w:val="003E3FA5"/>
    <w:rsid w:val="003E4342"/>
    <w:rsid w:val="003E4654"/>
    <w:rsid w:val="003E465C"/>
    <w:rsid w:val="003E4A8A"/>
    <w:rsid w:val="003E4A8D"/>
    <w:rsid w:val="003E4BB6"/>
    <w:rsid w:val="003E4C0B"/>
    <w:rsid w:val="003E4C33"/>
    <w:rsid w:val="003E4DA9"/>
    <w:rsid w:val="003E4DE3"/>
    <w:rsid w:val="003E51CD"/>
    <w:rsid w:val="003E52E3"/>
    <w:rsid w:val="003E52E5"/>
    <w:rsid w:val="003E5518"/>
    <w:rsid w:val="003E5A91"/>
    <w:rsid w:val="003E5CCE"/>
    <w:rsid w:val="003E5D20"/>
    <w:rsid w:val="003E5F96"/>
    <w:rsid w:val="003E602F"/>
    <w:rsid w:val="003E60AF"/>
    <w:rsid w:val="003E6148"/>
    <w:rsid w:val="003E6571"/>
    <w:rsid w:val="003E6C19"/>
    <w:rsid w:val="003E6CA8"/>
    <w:rsid w:val="003E7246"/>
    <w:rsid w:val="003E72D4"/>
    <w:rsid w:val="003E77B3"/>
    <w:rsid w:val="003E77D2"/>
    <w:rsid w:val="003E7AA0"/>
    <w:rsid w:val="003E7C41"/>
    <w:rsid w:val="003F000D"/>
    <w:rsid w:val="003F07A2"/>
    <w:rsid w:val="003F0DA5"/>
    <w:rsid w:val="003F0DD7"/>
    <w:rsid w:val="003F0FCA"/>
    <w:rsid w:val="003F0FCD"/>
    <w:rsid w:val="003F100C"/>
    <w:rsid w:val="003F124D"/>
    <w:rsid w:val="003F191C"/>
    <w:rsid w:val="003F1A68"/>
    <w:rsid w:val="003F1BE2"/>
    <w:rsid w:val="003F1C50"/>
    <w:rsid w:val="003F206A"/>
    <w:rsid w:val="003F22B5"/>
    <w:rsid w:val="003F26B1"/>
    <w:rsid w:val="003F2B7E"/>
    <w:rsid w:val="003F32EC"/>
    <w:rsid w:val="003F330E"/>
    <w:rsid w:val="003F3336"/>
    <w:rsid w:val="003F37BE"/>
    <w:rsid w:val="003F39E5"/>
    <w:rsid w:val="003F3BF2"/>
    <w:rsid w:val="003F3F61"/>
    <w:rsid w:val="003F45BF"/>
    <w:rsid w:val="003F4C42"/>
    <w:rsid w:val="003F515A"/>
    <w:rsid w:val="003F51D6"/>
    <w:rsid w:val="003F57E3"/>
    <w:rsid w:val="003F587E"/>
    <w:rsid w:val="003F593B"/>
    <w:rsid w:val="003F5AD0"/>
    <w:rsid w:val="003F5F73"/>
    <w:rsid w:val="003F65E3"/>
    <w:rsid w:val="003F6616"/>
    <w:rsid w:val="003F681B"/>
    <w:rsid w:val="003F6BA2"/>
    <w:rsid w:val="003F70FA"/>
    <w:rsid w:val="003F7277"/>
    <w:rsid w:val="003F7317"/>
    <w:rsid w:val="003F7661"/>
    <w:rsid w:val="003F775E"/>
    <w:rsid w:val="003F776D"/>
    <w:rsid w:val="00400006"/>
    <w:rsid w:val="00400200"/>
    <w:rsid w:val="00400363"/>
    <w:rsid w:val="0040044C"/>
    <w:rsid w:val="004006DD"/>
    <w:rsid w:val="00400848"/>
    <w:rsid w:val="00400956"/>
    <w:rsid w:val="004009AB"/>
    <w:rsid w:val="00400D15"/>
    <w:rsid w:val="00400E0A"/>
    <w:rsid w:val="00400E21"/>
    <w:rsid w:val="00400EF3"/>
    <w:rsid w:val="00400FA1"/>
    <w:rsid w:val="00401213"/>
    <w:rsid w:val="0040123F"/>
    <w:rsid w:val="004014C6"/>
    <w:rsid w:val="00401822"/>
    <w:rsid w:val="004020C3"/>
    <w:rsid w:val="00402193"/>
    <w:rsid w:val="0040220C"/>
    <w:rsid w:val="004026A3"/>
    <w:rsid w:val="00402851"/>
    <w:rsid w:val="00402AB2"/>
    <w:rsid w:val="004032A0"/>
    <w:rsid w:val="0040340E"/>
    <w:rsid w:val="0040384C"/>
    <w:rsid w:val="00403891"/>
    <w:rsid w:val="00403CD4"/>
    <w:rsid w:val="00403D28"/>
    <w:rsid w:val="00403D84"/>
    <w:rsid w:val="00403DCC"/>
    <w:rsid w:val="004042DB"/>
    <w:rsid w:val="00404676"/>
    <w:rsid w:val="004046CF"/>
    <w:rsid w:val="00404B80"/>
    <w:rsid w:val="00404EC0"/>
    <w:rsid w:val="00405080"/>
    <w:rsid w:val="00405276"/>
    <w:rsid w:val="004053D6"/>
    <w:rsid w:val="004061A7"/>
    <w:rsid w:val="00406C1C"/>
    <w:rsid w:val="00406E85"/>
    <w:rsid w:val="004077C7"/>
    <w:rsid w:val="00407C80"/>
    <w:rsid w:val="0041005B"/>
    <w:rsid w:val="00410532"/>
    <w:rsid w:val="004107F6"/>
    <w:rsid w:val="004109A2"/>
    <w:rsid w:val="00410BA5"/>
    <w:rsid w:val="00411082"/>
    <w:rsid w:val="004113FC"/>
    <w:rsid w:val="004116D1"/>
    <w:rsid w:val="004116FE"/>
    <w:rsid w:val="00411791"/>
    <w:rsid w:val="00411B05"/>
    <w:rsid w:val="00411B14"/>
    <w:rsid w:val="00411F1F"/>
    <w:rsid w:val="004120A9"/>
    <w:rsid w:val="00412290"/>
    <w:rsid w:val="00412528"/>
    <w:rsid w:val="00412568"/>
    <w:rsid w:val="004125A0"/>
    <w:rsid w:val="00412667"/>
    <w:rsid w:val="004126B8"/>
    <w:rsid w:val="0041291F"/>
    <w:rsid w:val="00412AA9"/>
    <w:rsid w:val="00412C2A"/>
    <w:rsid w:val="00412E1F"/>
    <w:rsid w:val="00412ECB"/>
    <w:rsid w:val="0041325F"/>
    <w:rsid w:val="004133F7"/>
    <w:rsid w:val="0041341F"/>
    <w:rsid w:val="004135F7"/>
    <w:rsid w:val="004137A0"/>
    <w:rsid w:val="00413B91"/>
    <w:rsid w:val="00413B99"/>
    <w:rsid w:val="00413DDB"/>
    <w:rsid w:val="00413F0B"/>
    <w:rsid w:val="00414277"/>
    <w:rsid w:val="00414431"/>
    <w:rsid w:val="0041458B"/>
    <w:rsid w:val="004145C7"/>
    <w:rsid w:val="004148E4"/>
    <w:rsid w:val="004149A2"/>
    <w:rsid w:val="00414B98"/>
    <w:rsid w:val="00414BF6"/>
    <w:rsid w:val="00414E40"/>
    <w:rsid w:val="004150D6"/>
    <w:rsid w:val="004152FC"/>
    <w:rsid w:val="0041559F"/>
    <w:rsid w:val="004158AD"/>
    <w:rsid w:val="004159CC"/>
    <w:rsid w:val="00415A73"/>
    <w:rsid w:val="00415AF2"/>
    <w:rsid w:val="00415FF1"/>
    <w:rsid w:val="00416165"/>
    <w:rsid w:val="004162A9"/>
    <w:rsid w:val="004164DD"/>
    <w:rsid w:val="004165D1"/>
    <w:rsid w:val="0041662B"/>
    <w:rsid w:val="00416649"/>
    <w:rsid w:val="004168CA"/>
    <w:rsid w:val="00416B6C"/>
    <w:rsid w:val="00416DAE"/>
    <w:rsid w:val="00416E11"/>
    <w:rsid w:val="00416E58"/>
    <w:rsid w:val="00416EFC"/>
    <w:rsid w:val="00416F17"/>
    <w:rsid w:val="004171CC"/>
    <w:rsid w:val="00417622"/>
    <w:rsid w:val="00417799"/>
    <w:rsid w:val="00417BDF"/>
    <w:rsid w:val="00420181"/>
    <w:rsid w:val="00420553"/>
    <w:rsid w:val="004206E4"/>
    <w:rsid w:val="004207C2"/>
    <w:rsid w:val="00420B36"/>
    <w:rsid w:val="00420C95"/>
    <w:rsid w:val="0042101F"/>
    <w:rsid w:val="00421062"/>
    <w:rsid w:val="00421195"/>
    <w:rsid w:val="004211A9"/>
    <w:rsid w:val="004211EA"/>
    <w:rsid w:val="00421483"/>
    <w:rsid w:val="0042171A"/>
    <w:rsid w:val="004218BD"/>
    <w:rsid w:val="00421A76"/>
    <w:rsid w:val="00421A7C"/>
    <w:rsid w:val="00421A84"/>
    <w:rsid w:val="00421EFE"/>
    <w:rsid w:val="00422350"/>
    <w:rsid w:val="00422462"/>
    <w:rsid w:val="004225CB"/>
    <w:rsid w:val="0042289A"/>
    <w:rsid w:val="00422E80"/>
    <w:rsid w:val="00423498"/>
    <w:rsid w:val="00423692"/>
    <w:rsid w:val="004236C9"/>
    <w:rsid w:val="00423831"/>
    <w:rsid w:val="00423845"/>
    <w:rsid w:val="00423BC5"/>
    <w:rsid w:val="00423CED"/>
    <w:rsid w:val="00423D52"/>
    <w:rsid w:val="00423FDC"/>
    <w:rsid w:val="0042406A"/>
    <w:rsid w:val="004240D3"/>
    <w:rsid w:val="004241D7"/>
    <w:rsid w:val="00424240"/>
    <w:rsid w:val="004243DC"/>
    <w:rsid w:val="004246A3"/>
    <w:rsid w:val="004249D1"/>
    <w:rsid w:val="00424E4B"/>
    <w:rsid w:val="0042531D"/>
    <w:rsid w:val="00425738"/>
    <w:rsid w:val="00425941"/>
    <w:rsid w:val="00425AC3"/>
    <w:rsid w:val="00425F34"/>
    <w:rsid w:val="004260FC"/>
    <w:rsid w:val="00426408"/>
    <w:rsid w:val="004267EA"/>
    <w:rsid w:val="00426C79"/>
    <w:rsid w:val="00426D53"/>
    <w:rsid w:val="00426EDF"/>
    <w:rsid w:val="004270AD"/>
    <w:rsid w:val="00427292"/>
    <w:rsid w:val="004273DE"/>
    <w:rsid w:val="0042767F"/>
    <w:rsid w:val="0042785C"/>
    <w:rsid w:val="00427A59"/>
    <w:rsid w:val="00427B3B"/>
    <w:rsid w:val="00427D02"/>
    <w:rsid w:val="00427DF2"/>
    <w:rsid w:val="004301B4"/>
    <w:rsid w:val="0043025E"/>
    <w:rsid w:val="004302A1"/>
    <w:rsid w:val="00430668"/>
    <w:rsid w:val="00430907"/>
    <w:rsid w:val="004311F0"/>
    <w:rsid w:val="00431368"/>
    <w:rsid w:val="00431472"/>
    <w:rsid w:val="00431BC0"/>
    <w:rsid w:val="00431CBB"/>
    <w:rsid w:val="00431EB6"/>
    <w:rsid w:val="00432494"/>
    <w:rsid w:val="004324E1"/>
    <w:rsid w:val="0043270D"/>
    <w:rsid w:val="0043271C"/>
    <w:rsid w:val="00432FE2"/>
    <w:rsid w:val="00433257"/>
    <w:rsid w:val="00433688"/>
    <w:rsid w:val="004344B7"/>
    <w:rsid w:val="004345F5"/>
    <w:rsid w:val="00434D85"/>
    <w:rsid w:val="004351C9"/>
    <w:rsid w:val="00435283"/>
    <w:rsid w:val="004352BC"/>
    <w:rsid w:val="004355BD"/>
    <w:rsid w:val="004355D6"/>
    <w:rsid w:val="00435621"/>
    <w:rsid w:val="0043593F"/>
    <w:rsid w:val="00435BC8"/>
    <w:rsid w:val="004360C5"/>
    <w:rsid w:val="00436258"/>
    <w:rsid w:val="004363B6"/>
    <w:rsid w:val="004365AC"/>
    <w:rsid w:val="00436D68"/>
    <w:rsid w:val="00437071"/>
    <w:rsid w:val="00437423"/>
    <w:rsid w:val="004377F7"/>
    <w:rsid w:val="004379CE"/>
    <w:rsid w:val="00437EE9"/>
    <w:rsid w:val="00437F81"/>
    <w:rsid w:val="00440296"/>
    <w:rsid w:val="004408B5"/>
    <w:rsid w:val="00440D95"/>
    <w:rsid w:val="00440E54"/>
    <w:rsid w:val="00441292"/>
    <w:rsid w:val="004412FE"/>
    <w:rsid w:val="004417E7"/>
    <w:rsid w:val="004418FB"/>
    <w:rsid w:val="00441EA1"/>
    <w:rsid w:val="004421F5"/>
    <w:rsid w:val="004422A7"/>
    <w:rsid w:val="004422BC"/>
    <w:rsid w:val="00442327"/>
    <w:rsid w:val="004425E7"/>
    <w:rsid w:val="00442648"/>
    <w:rsid w:val="00442855"/>
    <w:rsid w:val="00442B96"/>
    <w:rsid w:val="00442BE1"/>
    <w:rsid w:val="00442D2A"/>
    <w:rsid w:val="00442D90"/>
    <w:rsid w:val="00443146"/>
    <w:rsid w:val="00443623"/>
    <w:rsid w:val="004437A5"/>
    <w:rsid w:val="00443C8C"/>
    <w:rsid w:val="00443E13"/>
    <w:rsid w:val="00444075"/>
    <w:rsid w:val="00444B7D"/>
    <w:rsid w:val="00444BE0"/>
    <w:rsid w:val="00445171"/>
    <w:rsid w:val="00445174"/>
    <w:rsid w:val="00445184"/>
    <w:rsid w:val="004451F8"/>
    <w:rsid w:val="004459E3"/>
    <w:rsid w:val="00445B56"/>
    <w:rsid w:val="00445BB4"/>
    <w:rsid w:val="00445FC6"/>
    <w:rsid w:val="004461BF"/>
    <w:rsid w:val="00446221"/>
    <w:rsid w:val="004466D2"/>
    <w:rsid w:val="004469CE"/>
    <w:rsid w:val="004469D1"/>
    <w:rsid w:val="004469E7"/>
    <w:rsid w:val="00446ADA"/>
    <w:rsid w:val="00446B2D"/>
    <w:rsid w:val="00446BAA"/>
    <w:rsid w:val="00446D6C"/>
    <w:rsid w:val="00446F4F"/>
    <w:rsid w:val="00447041"/>
    <w:rsid w:val="00447173"/>
    <w:rsid w:val="00447499"/>
    <w:rsid w:val="0044751A"/>
    <w:rsid w:val="004501BE"/>
    <w:rsid w:val="004506EC"/>
    <w:rsid w:val="0045071C"/>
    <w:rsid w:val="00450746"/>
    <w:rsid w:val="004509B5"/>
    <w:rsid w:val="00450BE4"/>
    <w:rsid w:val="00450BF4"/>
    <w:rsid w:val="00450D7E"/>
    <w:rsid w:val="00450E98"/>
    <w:rsid w:val="00451141"/>
    <w:rsid w:val="00451152"/>
    <w:rsid w:val="00451270"/>
    <w:rsid w:val="00451451"/>
    <w:rsid w:val="004514C0"/>
    <w:rsid w:val="004517CF"/>
    <w:rsid w:val="00451EDC"/>
    <w:rsid w:val="004520C2"/>
    <w:rsid w:val="00452309"/>
    <w:rsid w:val="00452313"/>
    <w:rsid w:val="00452D22"/>
    <w:rsid w:val="004530CE"/>
    <w:rsid w:val="004531CB"/>
    <w:rsid w:val="00453593"/>
    <w:rsid w:val="00453766"/>
    <w:rsid w:val="0045382B"/>
    <w:rsid w:val="00453850"/>
    <w:rsid w:val="00453AB1"/>
    <w:rsid w:val="00453F11"/>
    <w:rsid w:val="00453F4E"/>
    <w:rsid w:val="00454122"/>
    <w:rsid w:val="0045424A"/>
    <w:rsid w:val="004542D1"/>
    <w:rsid w:val="0045446A"/>
    <w:rsid w:val="00454CD9"/>
    <w:rsid w:val="00455052"/>
    <w:rsid w:val="00455070"/>
    <w:rsid w:val="00455185"/>
    <w:rsid w:val="00455326"/>
    <w:rsid w:val="00455566"/>
    <w:rsid w:val="00455792"/>
    <w:rsid w:val="00455B81"/>
    <w:rsid w:val="00455C2C"/>
    <w:rsid w:val="00455C45"/>
    <w:rsid w:val="00455D23"/>
    <w:rsid w:val="00456281"/>
    <w:rsid w:val="0045674D"/>
    <w:rsid w:val="00456A49"/>
    <w:rsid w:val="00456A5A"/>
    <w:rsid w:val="00456A76"/>
    <w:rsid w:val="00456BFE"/>
    <w:rsid w:val="00456D13"/>
    <w:rsid w:val="00456F63"/>
    <w:rsid w:val="004570DD"/>
    <w:rsid w:val="004573AA"/>
    <w:rsid w:val="0045773E"/>
    <w:rsid w:val="00457C55"/>
    <w:rsid w:val="00457ECC"/>
    <w:rsid w:val="0046009C"/>
    <w:rsid w:val="0046015E"/>
    <w:rsid w:val="00460679"/>
    <w:rsid w:val="00460693"/>
    <w:rsid w:val="004607A5"/>
    <w:rsid w:val="00460872"/>
    <w:rsid w:val="00460DAA"/>
    <w:rsid w:val="004611C7"/>
    <w:rsid w:val="004614F9"/>
    <w:rsid w:val="0046172F"/>
    <w:rsid w:val="00461A10"/>
    <w:rsid w:val="00461A1D"/>
    <w:rsid w:val="00461F31"/>
    <w:rsid w:val="00461FD6"/>
    <w:rsid w:val="004620C8"/>
    <w:rsid w:val="004620DE"/>
    <w:rsid w:val="004625E0"/>
    <w:rsid w:val="004626A2"/>
    <w:rsid w:val="0046299E"/>
    <w:rsid w:val="00462A44"/>
    <w:rsid w:val="00462A93"/>
    <w:rsid w:val="00462AF7"/>
    <w:rsid w:val="00462C75"/>
    <w:rsid w:val="00462DFB"/>
    <w:rsid w:val="0046326F"/>
    <w:rsid w:val="00463411"/>
    <w:rsid w:val="00463640"/>
    <w:rsid w:val="0046370A"/>
    <w:rsid w:val="0046397C"/>
    <w:rsid w:val="00463F16"/>
    <w:rsid w:val="00463F1F"/>
    <w:rsid w:val="00463F42"/>
    <w:rsid w:val="00464415"/>
    <w:rsid w:val="004645A7"/>
    <w:rsid w:val="004648D7"/>
    <w:rsid w:val="004648E9"/>
    <w:rsid w:val="0046491B"/>
    <w:rsid w:val="00464B7C"/>
    <w:rsid w:val="00464BE2"/>
    <w:rsid w:val="00464EE8"/>
    <w:rsid w:val="00464F23"/>
    <w:rsid w:val="00465497"/>
    <w:rsid w:val="004654C4"/>
    <w:rsid w:val="0046551B"/>
    <w:rsid w:val="004655A4"/>
    <w:rsid w:val="0046587C"/>
    <w:rsid w:val="00465C31"/>
    <w:rsid w:val="00465D23"/>
    <w:rsid w:val="00465DEA"/>
    <w:rsid w:val="00466005"/>
    <w:rsid w:val="00466053"/>
    <w:rsid w:val="00466131"/>
    <w:rsid w:val="0046617E"/>
    <w:rsid w:val="004661BB"/>
    <w:rsid w:val="0046624A"/>
    <w:rsid w:val="004663AB"/>
    <w:rsid w:val="0046684E"/>
    <w:rsid w:val="004669BE"/>
    <w:rsid w:val="00466B02"/>
    <w:rsid w:val="00466C1B"/>
    <w:rsid w:val="00467137"/>
    <w:rsid w:val="00467597"/>
    <w:rsid w:val="004675CD"/>
    <w:rsid w:val="00467641"/>
    <w:rsid w:val="0046795C"/>
    <w:rsid w:val="00467C30"/>
    <w:rsid w:val="00467D08"/>
    <w:rsid w:val="00467EBE"/>
    <w:rsid w:val="00470034"/>
    <w:rsid w:val="00470370"/>
    <w:rsid w:val="00470470"/>
    <w:rsid w:val="004709DE"/>
    <w:rsid w:val="00470A79"/>
    <w:rsid w:val="00470B38"/>
    <w:rsid w:val="00470F3E"/>
    <w:rsid w:val="00471342"/>
    <w:rsid w:val="00471578"/>
    <w:rsid w:val="00471624"/>
    <w:rsid w:val="00471817"/>
    <w:rsid w:val="00471A38"/>
    <w:rsid w:val="00471B16"/>
    <w:rsid w:val="00471DE3"/>
    <w:rsid w:val="00471EF8"/>
    <w:rsid w:val="00471F71"/>
    <w:rsid w:val="00471FDE"/>
    <w:rsid w:val="00472406"/>
    <w:rsid w:val="004727B4"/>
    <w:rsid w:val="00472AC9"/>
    <w:rsid w:val="00472DA7"/>
    <w:rsid w:val="004735DC"/>
    <w:rsid w:val="0047384B"/>
    <w:rsid w:val="00473905"/>
    <w:rsid w:val="00473AC9"/>
    <w:rsid w:val="00473F44"/>
    <w:rsid w:val="0047467C"/>
    <w:rsid w:val="00474920"/>
    <w:rsid w:val="00474965"/>
    <w:rsid w:val="00474A48"/>
    <w:rsid w:val="00475098"/>
    <w:rsid w:val="0047548A"/>
    <w:rsid w:val="00475A31"/>
    <w:rsid w:val="004762E6"/>
    <w:rsid w:val="00476425"/>
    <w:rsid w:val="00476813"/>
    <w:rsid w:val="00476B2E"/>
    <w:rsid w:val="00476F0A"/>
    <w:rsid w:val="00476FC5"/>
    <w:rsid w:val="0047729A"/>
    <w:rsid w:val="004775BC"/>
    <w:rsid w:val="0047794F"/>
    <w:rsid w:val="004779C0"/>
    <w:rsid w:val="00477BAD"/>
    <w:rsid w:val="00477BB6"/>
    <w:rsid w:val="00477EA0"/>
    <w:rsid w:val="004800B1"/>
    <w:rsid w:val="004803D7"/>
    <w:rsid w:val="004807AF"/>
    <w:rsid w:val="00480832"/>
    <w:rsid w:val="00480AA4"/>
    <w:rsid w:val="004810E3"/>
    <w:rsid w:val="0048178A"/>
    <w:rsid w:val="004817DD"/>
    <w:rsid w:val="004817F2"/>
    <w:rsid w:val="00481A1D"/>
    <w:rsid w:val="004824DD"/>
    <w:rsid w:val="004825C0"/>
    <w:rsid w:val="004828EE"/>
    <w:rsid w:val="00482D99"/>
    <w:rsid w:val="00482FD0"/>
    <w:rsid w:val="004830C3"/>
    <w:rsid w:val="00483297"/>
    <w:rsid w:val="004834AF"/>
    <w:rsid w:val="00483534"/>
    <w:rsid w:val="00483F2B"/>
    <w:rsid w:val="0048412D"/>
    <w:rsid w:val="00484273"/>
    <w:rsid w:val="004847C8"/>
    <w:rsid w:val="00484D81"/>
    <w:rsid w:val="00484F50"/>
    <w:rsid w:val="00484F9A"/>
    <w:rsid w:val="004852CD"/>
    <w:rsid w:val="004852E8"/>
    <w:rsid w:val="004858FA"/>
    <w:rsid w:val="00486331"/>
    <w:rsid w:val="00486382"/>
    <w:rsid w:val="004864E5"/>
    <w:rsid w:val="004866A7"/>
    <w:rsid w:val="00486819"/>
    <w:rsid w:val="004869A5"/>
    <w:rsid w:val="00486DD2"/>
    <w:rsid w:val="00486F22"/>
    <w:rsid w:val="004871F0"/>
    <w:rsid w:val="0048732E"/>
    <w:rsid w:val="004873ED"/>
    <w:rsid w:val="00487703"/>
    <w:rsid w:val="00487CA4"/>
    <w:rsid w:val="00487CE3"/>
    <w:rsid w:val="00487FF0"/>
    <w:rsid w:val="0049019C"/>
    <w:rsid w:val="004901CB"/>
    <w:rsid w:val="00490390"/>
    <w:rsid w:val="004904B6"/>
    <w:rsid w:val="004904E0"/>
    <w:rsid w:val="00490C05"/>
    <w:rsid w:val="00490DD1"/>
    <w:rsid w:val="00490DFA"/>
    <w:rsid w:val="00490E16"/>
    <w:rsid w:val="004911F3"/>
    <w:rsid w:val="00491249"/>
    <w:rsid w:val="00491310"/>
    <w:rsid w:val="00491476"/>
    <w:rsid w:val="004915D6"/>
    <w:rsid w:val="004917BB"/>
    <w:rsid w:val="004919BB"/>
    <w:rsid w:val="004921A6"/>
    <w:rsid w:val="00492263"/>
    <w:rsid w:val="00492378"/>
    <w:rsid w:val="00492391"/>
    <w:rsid w:val="004924B9"/>
    <w:rsid w:val="004924FB"/>
    <w:rsid w:val="00492522"/>
    <w:rsid w:val="0049264F"/>
    <w:rsid w:val="00492A6D"/>
    <w:rsid w:val="00492C53"/>
    <w:rsid w:val="00492CE2"/>
    <w:rsid w:val="00492F81"/>
    <w:rsid w:val="004931BE"/>
    <w:rsid w:val="004931CB"/>
    <w:rsid w:val="004933AB"/>
    <w:rsid w:val="004936C6"/>
    <w:rsid w:val="00493945"/>
    <w:rsid w:val="0049396D"/>
    <w:rsid w:val="00493C10"/>
    <w:rsid w:val="00493D15"/>
    <w:rsid w:val="00493EC5"/>
    <w:rsid w:val="00493F24"/>
    <w:rsid w:val="00494035"/>
    <w:rsid w:val="004942E8"/>
    <w:rsid w:val="00494914"/>
    <w:rsid w:val="00494A6B"/>
    <w:rsid w:val="00495195"/>
    <w:rsid w:val="004951C9"/>
    <w:rsid w:val="004952B8"/>
    <w:rsid w:val="0049542E"/>
    <w:rsid w:val="0049557B"/>
    <w:rsid w:val="004955AE"/>
    <w:rsid w:val="00495A89"/>
    <w:rsid w:val="00495FD3"/>
    <w:rsid w:val="004960E7"/>
    <w:rsid w:val="00496148"/>
    <w:rsid w:val="00496216"/>
    <w:rsid w:val="004965F5"/>
    <w:rsid w:val="0049660C"/>
    <w:rsid w:val="004966A2"/>
    <w:rsid w:val="004968CF"/>
    <w:rsid w:val="00496923"/>
    <w:rsid w:val="00496AEB"/>
    <w:rsid w:val="00496B8F"/>
    <w:rsid w:val="00496BC7"/>
    <w:rsid w:val="00496E0A"/>
    <w:rsid w:val="00496EBB"/>
    <w:rsid w:val="00496FFF"/>
    <w:rsid w:val="00497082"/>
    <w:rsid w:val="004971DD"/>
    <w:rsid w:val="00497281"/>
    <w:rsid w:val="004979B1"/>
    <w:rsid w:val="00497CFA"/>
    <w:rsid w:val="00497DD6"/>
    <w:rsid w:val="00497ED1"/>
    <w:rsid w:val="004A008C"/>
    <w:rsid w:val="004A0583"/>
    <w:rsid w:val="004A085C"/>
    <w:rsid w:val="004A09C0"/>
    <w:rsid w:val="004A0EA1"/>
    <w:rsid w:val="004A148F"/>
    <w:rsid w:val="004A1AAA"/>
    <w:rsid w:val="004A1B74"/>
    <w:rsid w:val="004A2172"/>
    <w:rsid w:val="004A2334"/>
    <w:rsid w:val="004A257C"/>
    <w:rsid w:val="004A25EE"/>
    <w:rsid w:val="004A29C9"/>
    <w:rsid w:val="004A2E5B"/>
    <w:rsid w:val="004A318C"/>
    <w:rsid w:val="004A31A8"/>
    <w:rsid w:val="004A3274"/>
    <w:rsid w:val="004A34F1"/>
    <w:rsid w:val="004A35B7"/>
    <w:rsid w:val="004A365E"/>
    <w:rsid w:val="004A3AC6"/>
    <w:rsid w:val="004A3C04"/>
    <w:rsid w:val="004A405A"/>
    <w:rsid w:val="004A4117"/>
    <w:rsid w:val="004A4148"/>
    <w:rsid w:val="004A42C9"/>
    <w:rsid w:val="004A4663"/>
    <w:rsid w:val="004A4667"/>
    <w:rsid w:val="004A467C"/>
    <w:rsid w:val="004A4BBB"/>
    <w:rsid w:val="004A4D25"/>
    <w:rsid w:val="004A4E46"/>
    <w:rsid w:val="004A4EB3"/>
    <w:rsid w:val="004A51F8"/>
    <w:rsid w:val="004A58AB"/>
    <w:rsid w:val="004A5A52"/>
    <w:rsid w:val="004A5CA3"/>
    <w:rsid w:val="004A5F98"/>
    <w:rsid w:val="004A60DB"/>
    <w:rsid w:val="004A60DC"/>
    <w:rsid w:val="004A6102"/>
    <w:rsid w:val="004A6172"/>
    <w:rsid w:val="004A6730"/>
    <w:rsid w:val="004A6822"/>
    <w:rsid w:val="004A6B79"/>
    <w:rsid w:val="004A6BF3"/>
    <w:rsid w:val="004A6BF9"/>
    <w:rsid w:val="004A6EC7"/>
    <w:rsid w:val="004A74E9"/>
    <w:rsid w:val="004A78B1"/>
    <w:rsid w:val="004A7C71"/>
    <w:rsid w:val="004B0043"/>
    <w:rsid w:val="004B0294"/>
    <w:rsid w:val="004B06CE"/>
    <w:rsid w:val="004B07EA"/>
    <w:rsid w:val="004B0AB1"/>
    <w:rsid w:val="004B0DCC"/>
    <w:rsid w:val="004B0EEA"/>
    <w:rsid w:val="004B0F8A"/>
    <w:rsid w:val="004B11F9"/>
    <w:rsid w:val="004B1585"/>
    <w:rsid w:val="004B1855"/>
    <w:rsid w:val="004B1BDA"/>
    <w:rsid w:val="004B1CA1"/>
    <w:rsid w:val="004B22E7"/>
    <w:rsid w:val="004B23C0"/>
    <w:rsid w:val="004B24B1"/>
    <w:rsid w:val="004B282A"/>
    <w:rsid w:val="004B2E70"/>
    <w:rsid w:val="004B2EBC"/>
    <w:rsid w:val="004B32F0"/>
    <w:rsid w:val="004B346A"/>
    <w:rsid w:val="004B36D0"/>
    <w:rsid w:val="004B3ADA"/>
    <w:rsid w:val="004B407F"/>
    <w:rsid w:val="004B40D3"/>
    <w:rsid w:val="004B4447"/>
    <w:rsid w:val="004B45DA"/>
    <w:rsid w:val="004B48D9"/>
    <w:rsid w:val="004B4971"/>
    <w:rsid w:val="004B4A7F"/>
    <w:rsid w:val="004B4B66"/>
    <w:rsid w:val="004B4C19"/>
    <w:rsid w:val="004B4C72"/>
    <w:rsid w:val="004B4C81"/>
    <w:rsid w:val="004B4DFF"/>
    <w:rsid w:val="004B5DE4"/>
    <w:rsid w:val="004B5DE5"/>
    <w:rsid w:val="004B61BA"/>
    <w:rsid w:val="004B6282"/>
    <w:rsid w:val="004B6527"/>
    <w:rsid w:val="004B662B"/>
    <w:rsid w:val="004B67E4"/>
    <w:rsid w:val="004B6846"/>
    <w:rsid w:val="004B6C49"/>
    <w:rsid w:val="004B71BF"/>
    <w:rsid w:val="004B7249"/>
    <w:rsid w:val="004B7311"/>
    <w:rsid w:val="004B750E"/>
    <w:rsid w:val="004B758D"/>
    <w:rsid w:val="004B781D"/>
    <w:rsid w:val="004B787C"/>
    <w:rsid w:val="004B7AA5"/>
    <w:rsid w:val="004B7E17"/>
    <w:rsid w:val="004C0176"/>
    <w:rsid w:val="004C03D5"/>
    <w:rsid w:val="004C0451"/>
    <w:rsid w:val="004C04A1"/>
    <w:rsid w:val="004C07AE"/>
    <w:rsid w:val="004C09CB"/>
    <w:rsid w:val="004C0BE1"/>
    <w:rsid w:val="004C0CC1"/>
    <w:rsid w:val="004C0D85"/>
    <w:rsid w:val="004C13AA"/>
    <w:rsid w:val="004C16F3"/>
    <w:rsid w:val="004C175F"/>
    <w:rsid w:val="004C1C6D"/>
    <w:rsid w:val="004C1D3E"/>
    <w:rsid w:val="004C27D0"/>
    <w:rsid w:val="004C27E9"/>
    <w:rsid w:val="004C28A8"/>
    <w:rsid w:val="004C2ADD"/>
    <w:rsid w:val="004C39D8"/>
    <w:rsid w:val="004C3A84"/>
    <w:rsid w:val="004C3E70"/>
    <w:rsid w:val="004C3F86"/>
    <w:rsid w:val="004C440A"/>
    <w:rsid w:val="004C457E"/>
    <w:rsid w:val="004C5171"/>
    <w:rsid w:val="004C5495"/>
    <w:rsid w:val="004C54FE"/>
    <w:rsid w:val="004C565D"/>
    <w:rsid w:val="004C59A6"/>
    <w:rsid w:val="004C5B58"/>
    <w:rsid w:val="004C60AE"/>
    <w:rsid w:val="004C6357"/>
    <w:rsid w:val="004C63AD"/>
    <w:rsid w:val="004C651C"/>
    <w:rsid w:val="004C72B0"/>
    <w:rsid w:val="004C7490"/>
    <w:rsid w:val="004C7690"/>
    <w:rsid w:val="004C77F1"/>
    <w:rsid w:val="004C7C35"/>
    <w:rsid w:val="004CDC26"/>
    <w:rsid w:val="004D06F1"/>
    <w:rsid w:val="004D0AB7"/>
    <w:rsid w:val="004D0D91"/>
    <w:rsid w:val="004D13C7"/>
    <w:rsid w:val="004D1791"/>
    <w:rsid w:val="004D185F"/>
    <w:rsid w:val="004D1938"/>
    <w:rsid w:val="004D198E"/>
    <w:rsid w:val="004D1E42"/>
    <w:rsid w:val="004D1F4F"/>
    <w:rsid w:val="004D202C"/>
    <w:rsid w:val="004D2212"/>
    <w:rsid w:val="004D259A"/>
    <w:rsid w:val="004D260E"/>
    <w:rsid w:val="004D28FD"/>
    <w:rsid w:val="004D2909"/>
    <w:rsid w:val="004D2AE5"/>
    <w:rsid w:val="004D2B55"/>
    <w:rsid w:val="004D2B67"/>
    <w:rsid w:val="004D2D73"/>
    <w:rsid w:val="004D2EEA"/>
    <w:rsid w:val="004D30EE"/>
    <w:rsid w:val="004D35B2"/>
    <w:rsid w:val="004D37E7"/>
    <w:rsid w:val="004D37F4"/>
    <w:rsid w:val="004D3DAC"/>
    <w:rsid w:val="004D407A"/>
    <w:rsid w:val="004D415A"/>
    <w:rsid w:val="004D42A2"/>
    <w:rsid w:val="004D44B6"/>
    <w:rsid w:val="004D46AB"/>
    <w:rsid w:val="004D46ED"/>
    <w:rsid w:val="004D4F36"/>
    <w:rsid w:val="004D50A7"/>
    <w:rsid w:val="004D541C"/>
    <w:rsid w:val="004D57F9"/>
    <w:rsid w:val="004D598D"/>
    <w:rsid w:val="004D5CDF"/>
    <w:rsid w:val="004D5D03"/>
    <w:rsid w:val="004D5D6A"/>
    <w:rsid w:val="004D60B6"/>
    <w:rsid w:val="004D6308"/>
    <w:rsid w:val="004D698A"/>
    <w:rsid w:val="004D69B3"/>
    <w:rsid w:val="004D6BCC"/>
    <w:rsid w:val="004D6C89"/>
    <w:rsid w:val="004D6CEA"/>
    <w:rsid w:val="004D7258"/>
    <w:rsid w:val="004D7310"/>
    <w:rsid w:val="004D75AE"/>
    <w:rsid w:val="004D75D1"/>
    <w:rsid w:val="004D7A0C"/>
    <w:rsid w:val="004D7A65"/>
    <w:rsid w:val="004D7CCE"/>
    <w:rsid w:val="004D7DF8"/>
    <w:rsid w:val="004E00F9"/>
    <w:rsid w:val="004E035D"/>
    <w:rsid w:val="004E03E6"/>
    <w:rsid w:val="004E0553"/>
    <w:rsid w:val="004E06C3"/>
    <w:rsid w:val="004E06F8"/>
    <w:rsid w:val="004E0C58"/>
    <w:rsid w:val="004E0DA5"/>
    <w:rsid w:val="004E13B3"/>
    <w:rsid w:val="004E1B27"/>
    <w:rsid w:val="004E1C67"/>
    <w:rsid w:val="004E2197"/>
    <w:rsid w:val="004E274E"/>
    <w:rsid w:val="004E2A00"/>
    <w:rsid w:val="004E2A73"/>
    <w:rsid w:val="004E2F4C"/>
    <w:rsid w:val="004E31C1"/>
    <w:rsid w:val="004E325A"/>
    <w:rsid w:val="004E337F"/>
    <w:rsid w:val="004E3598"/>
    <w:rsid w:val="004E373E"/>
    <w:rsid w:val="004E4091"/>
    <w:rsid w:val="004E43AB"/>
    <w:rsid w:val="004E45E6"/>
    <w:rsid w:val="004E46FA"/>
    <w:rsid w:val="004E4721"/>
    <w:rsid w:val="004E4742"/>
    <w:rsid w:val="004E47D4"/>
    <w:rsid w:val="004E4A37"/>
    <w:rsid w:val="004E4B9B"/>
    <w:rsid w:val="004E4BD2"/>
    <w:rsid w:val="004E4C02"/>
    <w:rsid w:val="004E4F0C"/>
    <w:rsid w:val="004E4F74"/>
    <w:rsid w:val="004E5584"/>
    <w:rsid w:val="004E57A2"/>
    <w:rsid w:val="004E5818"/>
    <w:rsid w:val="004E5EA4"/>
    <w:rsid w:val="004E5F09"/>
    <w:rsid w:val="004E6012"/>
    <w:rsid w:val="004E609F"/>
    <w:rsid w:val="004E60DF"/>
    <w:rsid w:val="004E63C4"/>
    <w:rsid w:val="004E679D"/>
    <w:rsid w:val="004E710C"/>
    <w:rsid w:val="004E7571"/>
    <w:rsid w:val="004E7805"/>
    <w:rsid w:val="004E7928"/>
    <w:rsid w:val="004E796E"/>
    <w:rsid w:val="004E7C46"/>
    <w:rsid w:val="004F00A8"/>
    <w:rsid w:val="004F0158"/>
    <w:rsid w:val="004F035C"/>
    <w:rsid w:val="004F05CA"/>
    <w:rsid w:val="004F06DB"/>
    <w:rsid w:val="004F0CE8"/>
    <w:rsid w:val="004F0DFE"/>
    <w:rsid w:val="004F10A1"/>
    <w:rsid w:val="004F12D1"/>
    <w:rsid w:val="004F152F"/>
    <w:rsid w:val="004F165D"/>
    <w:rsid w:val="004F1A6A"/>
    <w:rsid w:val="004F210A"/>
    <w:rsid w:val="004F21C9"/>
    <w:rsid w:val="004F24AD"/>
    <w:rsid w:val="004F26AD"/>
    <w:rsid w:val="004F28A2"/>
    <w:rsid w:val="004F2B76"/>
    <w:rsid w:val="004F3392"/>
    <w:rsid w:val="004F3438"/>
    <w:rsid w:val="004F35F8"/>
    <w:rsid w:val="004F3D64"/>
    <w:rsid w:val="004F3DD5"/>
    <w:rsid w:val="004F3E87"/>
    <w:rsid w:val="004F3F8B"/>
    <w:rsid w:val="004F4326"/>
    <w:rsid w:val="004F4A33"/>
    <w:rsid w:val="004F4AEE"/>
    <w:rsid w:val="004F4D9B"/>
    <w:rsid w:val="004F5044"/>
    <w:rsid w:val="004F5469"/>
    <w:rsid w:val="004F557B"/>
    <w:rsid w:val="004F568E"/>
    <w:rsid w:val="004F5976"/>
    <w:rsid w:val="004F59BD"/>
    <w:rsid w:val="004F6121"/>
    <w:rsid w:val="004F65D2"/>
    <w:rsid w:val="004F6D01"/>
    <w:rsid w:val="004F702A"/>
    <w:rsid w:val="004F71CF"/>
    <w:rsid w:val="004F74FA"/>
    <w:rsid w:val="004F76F2"/>
    <w:rsid w:val="004F7985"/>
    <w:rsid w:val="004F7B25"/>
    <w:rsid w:val="004F7C6A"/>
    <w:rsid w:val="005000D4"/>
    <w:rsid w:val="00500218"/>
    <w:rsid w:val="00500249"/>
    <w:rsid w:val="00500A25"/>
    <w:rsid w:val="00500B63"/>
    <w:rsid w:val="00501250"/>
    <w:rsid w:val="0050125D"/>
    <w:rsid w:val="00501532"/>
    <w:rsid w:val="005015BE"/>
    <w:rsid w:val="005017BA"/>
    <w:rsid w:val="005018A8"/>
    <w:rsid w:val="005021BD"/>
    <w:rsid w:val="00502829"/>
    <w:rsid w:val="00502AF4"/>
    <w:rsid w:val="00502B89"/>
    <w:rsid w:val="00502BF8"/>
    <w:rsid w:val="00502CA9"/>
    <w:rsid w:val="00502D7F"/>
    <w:rsid w:val="00502DD6"/>
    <w:rsid w:val="00502E52"/>
    <w:rsid w:val="0050305E"/>
    <w:rsid w:val="005030AB"/>
    <w:rsid w:val="005034F6"/>
    <w:rsid w:val="005036DC"/>
    <w:rsid w:val="005038F3"/>
    <w:rsid w:val="00504967"/>
    <w:rsid w:val="005049CE"/>
    <w:rsid w:val="00504B76"/>
    <w:rsid w:val="00504C3F"/>
    <w:rsid w:val="00504C70"/>
    <w:rsid w:val="00504D0C"/>
    <w:rsid w:val="00504D15"/>
    <w:rsid w:val="00504F74"/>
    <w:rsid w:val="005050F3"/>
    <w:rsid w:val="0050521A"/>
    <w:rsid w:val="0050549E"/>
    <w:rsid w:val="005055F9"/>
    <w:rsid w:val="0050570D"/>
    <w:rsid w:val="005057B5"/>
    <w:rsid w:val="005058CF"/>
    <w:rsid w:val="0050594F"/>
    <w:rsid w:val="0050596C"/>
    <w:rsid w:val="005059F5"/>
    <w:rsid w:val="00505A53"/>
    <w:rsid w:val="00505F4C"/>
    <w:rsid w:val="00505FEA"/>
    <w:rsid w:val="00506141"/>
    <w:rsid w:val="005062D0"/>
    <w:rsid w:val="00506701"/>
    <w:rsid w:val="0050671B"/>
    <w:rsid w:val="0050686F"/>
    <w:rsid w:val="00506896"/>
    <w:rsid w:val="005068EB"/>
    <w:rsid w:val="00506C64"/>
    <w:rsid w:val="00506CA2"/>
    <w:rsid w:val="00506E5E"/>
    <w:rsid w:val="005075B8"/>
    <w:rsid w:val="00507B1D"/>
    <w:rsid w:val="00507EDA"/>
    <w:rsid w:val="00507EF7"/>
    <w:rsid w:val="00510044"/>
    <w:rsid w:val="005101F6"/>
    <w:rsid w:val="005102FD"/>
    <w:rsid w:val="00510445"/>
    <w:rsid w:val="00510510"/>
    <w:rsid w:val="00510559"/>
    <w:rsid w:val="005109C0"/>
    <w:rsid w:val="00510A77"/>
    <w:rsid w:val="00510B76"/>
    <w:rsid w:val="00510C30"/>
    <w:rsid w:val="00511098"/>
    <w:rsid w:val="0051163E"/>
    <w:rsid w:val="00511682"/>
    <w:rsid w:val="00511773"/>
    <w:rsid w:val="00511784"/>
    <w:rsid w:val="00511CC4"/>
    <w:rsid w:val="00511DD8"/>
    <w:rsid w:val="005125F4"/>
    <w:rsid w:val="0051263B"/>
    <w:rsid w:val="005127F0"/>
    <w:rsid w:val="00512A28"/>
    <w:rsid w:val="00513332"/>
    <w:rsid w:val="00513467"/>
    <w:rsid w:val="005134C9"/>
    <w:rsid w:val="0051367F"/>
    <w:rsid w:val="005136D8"/>
    <w:rsid w:val="00513728"/>
    <w:rsid w:val="00513745"/>
    <w:rsid w:val="005138F1"/>
    <w:rsid w:val="005139BA"/>
    <w:rsid w:val="00513F45"/>
    <w:rsid w:val="005142C8"/>
    <w:rsid w:val="00514404"/>
    <w:rsid w:val="005144BE"/>
    <w:rsid w:val="0051456F"/>
    <w:rsid w:val="00514E1B"/>
    <w:rsid w:val="005158E8"/>
    <w:rsid w:val="005159D5"/>
    <w:rsid w:val="00515A5F"/>
    <w:rsid w:val="00515CBF"/>
    <w:rsid w:val="00515DFF"/>
    <w:rsid w:val="00515E6B"/>
    <w:rsid w:val="00515EA9"/>
    <w:rsid w:val="00515FBA"/>
    <w:rsid w:val="005162E5"/>
    <w:rsid w:val="005163E6"/>
    <w:rsid w:val="005164CE"/>
    <w:rsid w:val="0051666B"/>
    <w:rsid w:val="0051666C"/>
    <w:rsid w:val="00516755"/>
    <w:rsid w:val="005167FB"/>
    <w:rsid w:val="00516E02"/>
    <w:rsid w:val="00517807"/>
    <w:rsid w:val="005178BC"/>
    <w:rsid w:val="005179B6"/>
    <w:rsid w:val="00517EC1"/>
    <w:rsid w:val="005200FC"/>
    <w:rsid w:val="00520274"/>
    <w:rsid w:val="00520821"/>
    <w:rsid w:val="00520F97"/>
    <w:rsid w:val="0052105F"/>
    <w:rsid w:val="005212AB"/>
    <w:rsid w:val="0052130D"/>
    <w:rsid w:val="005213DE"/>
    <w:rsid w:val="005214BE"/>
    <w:rsid w:val="00521AED"/>
    <w:rsid w:val="00521FF6"/>
    <w:rsid w:val="00522499"/>
    <w:rsid w:val="00522B03"/>
    <w:rsid w:val="00522CD7"/>
    <w:rsid w:val="00523114"/>
    <w:rsid w:val="005231F1"/>
    <w:rsid w:val="00523479"/>
    <w:rsid w:val="00523D3D"/>
    <w:rsid w:val="00523F33"/>
    <w:rsid w:val="005244F1"/>
    <w:rsid w:val="005248E8"/>
    <w:rsid w:val="00524D77"/>
    <w:rsid w:val="00525169"/>
    <w:rsid w:val="0052520A"/>
    <w:rsid w:val="0052522C"/>
    <w:rsid w:val="0052530E"/>
    <w:rsid w:val="005253F7"/>
    <w:rsid w:val="005254CD"/>
    <w:rsid w:val="00525606"/>
    <w:rsid w:val="00525624"/>
    <w:rsid w:val="005256FB"/>
    <w:rsid w:val="0052577C"/>
    <w:rsid w:val="00526060"/>
    <w:rsid w:val="005260B3"/>
    <w:rsid w:val="005262C4"/>
    <w:rsid w:val="00526440"/>
    <w:rsid w:val="00526845"/>
    <w:rsid w:val="005268B3"/>
    <w:rsid w:val="00526956"/>
    <w:rsid w:val="00526AC5"/>
    <w:rsid w:val="00526CCF"/>
    <w:rsid w:val="00526E64"/>
    <w:rsid w:val="00526F41"/>
    <w:rsid w:val="00527104"/>
    <w:rsid w:val="0052716C"/>
    <w:rsid w:val="005271F0"/>
    <w:rsid w:val="005273A8"/>
    <w:rsid w:val="00527735"/>
    <w:rsid w:val="00527C15"/>
    <w:rsid w:val="00527DED"/>
    <w:rsid w:val="00527E18"/>
    <w:rsid w:val="00530112"/>
    <w:rsid w:val="005302CF"/>
    <w:rsid w:val="0053051A"/>
    <w:rsid w:val="005305AD"/>
    <w:rsid w:val="00530835"/>
    <w:rsid w:val="0053093E"/>
    <w:rsid w:val="00530ADE"/>
    <w:rsid w:val="00530CFA"/>
    <w:rsid w:val="005310A0"/>
    <w:rsid w:val="0053113C"/>
    <w:rsid w:val="005312ED"/>
    <w:rsid w:val="00531A3F"/>
    <w:rsid w:val="00531A41"/>
    <w:rsid w:val="00531A9D"/>
    <w:rsid w:val="0053242D"/>
    <w:rsid w:val="00532754"/>
    <w:rsid w:val="00532B78"/>
    <w:rsid w:val="00532C3A"/>
    <w:rsid w:val="00532C5A"/>
    <w:rsid w:val="00532CFA"/>
    <w:rsid w:val="00532E3A"/>
    <w:rsid w:val="00532FAA"/>
    <w:rsid w:val="00533149"/>
    <w:rsid w:val="005331C1"/>
    <w:rsid w:val="005334A2"/>
    <w:rsid w:val="0053370C"/>
    <w:rsid w:val="005337FF"/>
    <w:rsid w:val="005338B3"/>
    <w:rsid w:val="0053418A"/>
    <w:rsid w:val="00534547"/>
    <w:rsid w:val="0053467C"/>
    <w:rsid w:val="00534685"/>
    <w:rsid w:val="005348A5"/>
    <w:rsid w:val="00534B48"/>
    <w:rsid w:val="00535225"/>
    <w:rsid w:val="00535566"/>
    <w:rsid w:val="005355BC"/>
    <w:rsid w:val="00535C35"/>
    <w:rsid w:val="00536207"/>
    <w:rsid w:val="00536698"/>
    <w:rsid w:val="00536D05"/>
    <w:rsid w:val="0053742F"/>
    <w:rsid w:val="0053796F"/>
    <w:rsid w:val="00537A3F"/>
    <w:rsid w:val="00537C08"/>
    <w:rsid w:val="00537C75"/>
    <w:rsid w:val="00537E02"/>
    <w:rsid w:val="00537F0B"/>
    <w:rsid w:val="00537FFD"/>
    <w:rsid w:val="00540137"/>
    <w:rsid w:val="00540145"/>
    <w:rsid w:val="005401AF"/>
    <w:rsid w:val="00540FCD"/>
    <w:rsid w:val="0054112C"/>
    <w:rsid w:val="0054148A"/>
    <w:rsid w:val="005415F4"/>
    <w:rsid w:val="005418CA"/>
    <w:rsid w:val="005419D7"/>
    <w:rsid w:val="00541C3B"/>
    <w:rsid w:val="00541D73"/>
    <w:rsid w:val="0054209C"/>
    <w:rsid w:val="005424CF"/>
    <w:rsid w:val="0054266C"/>
    <w:rsid w:val="00542708"/>
    <w:rsid w:val="005427B4"/>
    <w:rsid w:val="005427C5"/>
    <w:rsid w:val="005427CF"/>
    <w:rsid w:val="00542850"/>
    <w:rsid w:val="005428B0"/>
    <w:rsid w:val="00542B65"/>
    <w:rsid w:val="00542BED"/>
    <w:rsid w:val="00542BF5"/>
    <w:rsid w:val="00542D5D"/>
    <w:rsid w:val="005433A9"/>
    <w:rsid w:val="005433B5"/>
    <w:rsid w:val="005433CE"/>
    <w:rsid w:val="0054341F"/>
    <w:rsid w:val="00543642"/>
    <w:rsid w:val="00543673"/>
    <w:rsid w:val="005437C2"/>
    <w:rsid w:val="00543AE5"/>
    <w:rsid w:val="00543C34"/>
    <w:rsid w:val="00543C7B"/>
    <w:rsid w:val="00543E42"/>
    <w:rsid w:val="00544129"/>
    <w:rsid w:val="00544302"/>
    <w:rsid w:val="0054467F"/>
    <w:rsid w:val="00544999"/>
    <w:rsid w:val="00544BD8"/>
    <w:rsid w:val="00544C80"/>
    <w:rsid w:val="00544CA1"/>
    <w:rsid w:val="00544CA9"/>
    <w:rsid w:val="005456B9"/>
    <w:rsid w:val="0054577F"/>
    <w:rsid w:val="005457D8"/>
    <w:rsid w:val="00545B25"/>
    <w:rsid w:val="00545B49"/>
    <w:rsid w:val="00545C3C"/>
    <w:rsid w:val="00545DC7"/>
    <w:rsid w:val="0054660E"/>
    <w:rsid w:val="005468F2"/>
    <w:rsid w:val="00546B97"/>
    <w:rsid w:val="00546D81"/>
    <w:rsid w:val="00546EF3"/>
    <w:rsid w:val="005472CC"/>
    <w:rsid w:val="0054758F"/>
    <w:rsid w:val="00547A74"/>
    <w:rsid w:val="00547BD7"/>
    <w:rsid w:val="00547FA8"/>
    <w:rsid w:val="0054F8DA"/>
    <w:rsid w:val="00550007"/>
    <w:rsid w:val="005505B7"/>
    <w:rsid w:val="00550AF2"/>
    <w:rsid w:val="00551166"/>
    <w:rsid w:val="00551230"/>
    <w:rsid w:val="005513FC"/>
    <w:rsid w:val="005516E3"/>
    <w:rsid w:val="00551A4D"/>
    <w:rsid w:val="00551A51"/>
    <w:rsid w:val="00551A7C"/>
    <w:rsid w:val="00551A84"/>
    <w:rsid w:val="00551E3C"/>
    <w:rsid w:val="00551FB3"/>
    <w:rsid w:val="00552071"/>
    <w:rsid w:val="005528A1"/>
    <w:rsid w:val="005528FC"/>
    <w:rsid w:val="00552914"/>
    <w:rsid w:val="00552D2C"/>
    <w:rsid w:val="00552E24"/>
    <w:rsid w:val="00552F65"/>
    <w:rsid w:val="00553113"/>
    <w:rsid w:val="00553463"/>
    <w:rsid w:val="005535CE"/>
    <w:rsid w:val="005539EA"/>
    <w:rsid w:val="00553A93"/>
    <w:rsid w:val="00553CCA"/>
    <w:rsid w:val="00553DA3"/>
    <w:rsid w:val="00553FB5"/>
    <w:rsid w:val="0055432B"/>
    <w:rsid w:val="0055439C"/>
    <w:rsid w:val="005545DB"/>
    <w:rsid w:val="005549EB"/>
    <w:rsid w:val="00554B4F"/>
    <w:rsid w:val="00554BCE"/>
    <w:rsid w:val="00554EC2"/>
    <w:rsid w:val="00555133"/>
    <w:rsid w:val="005555BF"/>
    <w:rsid w:val="00555696"/>
    <w:rsid w:val="00555CC3"/>
    <w:rsid w:val="00555DDC"/>
    <w:rsid w:val="00555FB2"/>
    <w:rsid w:val="0055672B"/>
    <w:rsid w:val="00556853"/>
    <w:rsid w:val="00556858"/>
    <w:rsid w:val="00556896"/>
    <w:rsid w:val="00556CEF"/>
    <w:rsid w:val="00556DA9"/>
    <w:rsid w:val="00556E99"/>
    <w:rsid w:val="00557A4F"/>
    <w:rsid w:val="00557BBB"/>
    <w:rsid w:val="00557FCF"/>
    <w:rsid w:val="00560379"/>
    <w:rsid w:val="00560452"/>
    <w:rsid w:val="005604B3"/>
    <w:rsid w:val="0056070B"/>
    <w:rsid w:val="0056103F"/>
    <w:rsid w:val="0056151F"/>
    <w:rsid w:val="005615E8"/>
    <w:rsid w:val="00561893"/>
    <w:rsid w:val="00561EBA"/>
    <w:rsid w:val="005624E3"/>
    <w:rsid w:val="005628CD"/>
    <w:rsid w:val="00562CD8"/>
    <w:rsid w:val="00562CF5"/>
    <w:rsid w:val="00563021"/>
    <w:rsid w:val="005631FC"/>
    <w:rsid w:val="00563453"/>
    <w:rsid w:val="00563494"/>
    <w:rsid w:val="005634B0"/>
    <w:rsid w:val="00563599"/>
    <w:rsid w:val="00563AE8"/>
    <w:rsid w:val="00563CEC"/>
    <w:rsid w:val="00563D84"/>
    <w:rsid w:val="00563E1E"/>
    <w:rsid w:val="00563E5B"/>
    <w:rsid w:val="005646F1"/>
    <w:rsid w:val="00564878"/>
    <w:rsid w:val="005648FC"/>
    <w:rsid w:val="0056493A"/>
    <w:rsid w:val="00564941"/>
    <w:rsid w:val="00564E78"/>
    <w:rsid w:val="00564F9C"/>
    <w:rsid w:val="005652DA"/>
    <w:rsid w:val="00565302"/>
    <w:rsid w:val="005653E6"/>
    <w:rsid w:val="00565572"/>
    <w:rsid w:val="00565627"/>
    <w:rsid w:val="00565D20"/>
    <w:rsid w:val="0056640B"/>
    <w:rsid w:val="00566D68"/>
    <w:rsid w:val="005673EE"/>
    <w:rsid w:val="005674E4"/>
    <w:rsid w:val="00567C2C"/>
    <w:rsid w:val="00567D9E"/>
    <w:rsid w:val="00567E2C"/>
    <w:rsid w:val="00570262"/>
    <w:rsid w:val="0057077D"/>
    <w:rsid w:val="00570A1B"/>
    <w:rsid w:val="00570FBC"/>
    <w:rsid w:val="005714C5"/>
    <w:rsid w:val="005715C3"/>
    <w:rsid w:val="005718A1"/>
    <w:rsid w:val="00571D7E"/>
    <w:rsid w:val="00572041"/>
    <w:rsid w:val="005720A6"/>
    <w:rsid w:val="00572866"/>
    <w:rsid w:val="00572B9B"/>
    <w:rsid w:val="00572CFB"/>
    <w:rsid w:val="00572E0B"/>
    <w:rsid w:val="00572FE8"/>
    <w:rsid w:val="00573037"/>
    <w:rsid w:val="00573512"/>
    <w:rsid w:val="00573560"/>
    <w:rsid w:val="00573854"/>
    <w:rsid w:val="00574108"/>
    <w:rsid w:val="00574469"/>
    <w:rsid w:val="005747B5"/>
    <w:rsid w:val="00574E12"/>
    <w:rsid w:val="00574E8E"/>
    <w:rsid w:val="00574FE4"/>
    <w:rsid w:val="0057518E"/>
    <w:rsid w:val="0057555A"/>
    <w:rsid w:val="00575AC3"/>
    <w:rsid w:val="00575C6A"/>
    <w:rsid w:val="005762AD"/>
    <w:rsid w:val="005764D0"/>
    <w:rsid w:val="005768A6"/>
    <w:rsid w:val="00576991"/>
    <w:rsid w:val="00576D4C"/>
    <w:rsid w:val="00577127"/>
    <w:rsid w:val="00577566"/>
    <w:rsid w:val="0057768B"/>
    <w:rsid w:val="00577BFF"/>
    <w:rsid w:val="00577E06"/>
    <w:rsid w:val="00577F87"/>
    <w:rsid w:val="00577FE3"/>
    <w:rsid w:val="0057877F"/>
    <w:rsid w:val="00580501"/>
    <w:rsid w:val="00580651"/>
    <w:rsid w:val="005808F6"/>
    <w:rsid w:val="00580975"/>
    <w:rsid w:val="00580E0C"/>
    <w:rsid w:val="00580F47"/>
    <w:rsid w:val="00581087"/>
    <w:rsid w:val="00581249"/>
    <w:rsid w:val="00581279"/>
    <w:rsid w:val="005812BC"/>
    <w:rsid w:val="0058138E"/>
    <w:rsid w:val="005813C6"/>
    <w:rsid w:val="005816ED"/>
    <w:rsid w:val="00581A82"/>
    <w:rsid w:val="00581C50"/>
    <w:rsid w:val="00581DF3"/>
    <w:rsid w:val="00581E1F"/>
    <w:rsid w:val="00581EC1"/>
    <w:rsid w:val="00581F02"/>
    <w:rsid w:val="00582246"/>
    <w:rsid w:val="005825D7"/>
    <w:rsid w:val="00582725"/>
    <w:rsid w:val="0058281D"/>
    <w:rsid w:val="00582AE5"/>
    <w:rsid w:val="00582B63"/>
    <w:rsid w:val="00582CBF"/>
    <w:rsid w:val="00582D11"/>
    <w:rsid w:val="00583002"/>
    <w:rsid w:val="0058310D"/>
    <w:rsid w:val="00583675"/>
    <w:rsid w:val="00583848"/>
    <w:rsid w:val="00583940"/>
    <w:rsid w:val="005839F0"/>
    <w:rsid w:val="00583BF4"/>
    <w:rsid w:val="005840C5"/>
    <w:rsid w:val="005841ED"/>
    <w:rsid w:val="00584234"/>
    <w:rsid w:val="005842C5"/>
    <w:rsid w:val="005848B8"/>
    <w:rsid w:val="00584ED7"/>
    <w:rsid w:val="0058515A"/>
    <w:rsid w:val="005853CF"/>
    <w:rsid w:val="00585667"/>
    <w:rsid w:val="00585841"/>
    <w:rsid w:val="00585AAE"/>
    <w:rsid w:val="00585F3C"/>
    <w:rsid w:val="00586282"/>
    <w:rsid w:val="005862ED"/>
    <w:rsid w:val="005866D6"/>
    <w:rsid w:val="00586A8D"/>
    <w:rsid w:val="00586B0B"/>
    <w:rsid w:val="0058702E"/>
    <w:rsid w:val="00587450"/>
    <w:rsid w:val="005877B4"/>
    <w:rsid w:val="00587854"/>
    <w:rsid w:val="0058787A"/>
    <w:rsid w:val="00587938"/>
    <w:rsid w:val="00587FD7"/>
    <w:rsid w:val="00590525"/>
    <w:rsid w:val="005905BA"/>
    <w:rsid w:val="00590A3C"/>
    <w:rsid w:val="00590B3E"/>
    <w:rsid w:val="00590B91"/>
    <w:rsid w:val="00590BC4"/>
    <w:rsid w:val="00590C30"/>
    <w:rsid w:val="00590DA3"/>
    <w:rsid w:val="00590F7C"/>
    <w:rsid w:val="0059110A"/>
    <w:rsid w:val="0059146A"/>
    <w:rsid w:val="00591B4D"/>
    <w:rsid w:val="00591C5B"/>
    <w:rsid w:val="00591D57"/>
    <w:rsid w:val="00591F23"/>
    <w:rsid w:val="00592238"/>
    <w:rsid w:val="00592297"/>
    <w:rsid w:val="00592483"/>
    <w:rsid w:val="0059261C"/>
    <w:rsid w:val="0059268D"/>
    <w:rsid w:val="0059292A"/>
    <w:rsid w:val="00592F46"/>
    <w:rsid w:val="00593B3E"/>
    <w:rsid w:val="005941BD"/>
    <w:rsid w:val="005941E4"/>
    <w:rsid w:val="00594493"/>
    <w:rsid w:val="005944CA"/>
    <w:rsid w:val="0059456F"/>
    <w:rsid w:val="005945C3"/>
    <w:rsid w:val="005946F2"/>
    <w:rsid w:val="0059470B"/>
    <w:rsid w:val="00594877"/>
    <w:rsid w:val="00594A5F"/>
    <w:rsid w:val="00594CA4"/>
    <w:rsid w:val="00594E56"/>
    <w:rsid w:val="00594E63"/>
    <w:rsid w:val="00594EE0"/>
    <w:rsid w:val="005954AD"/>
    <w:rsid w:val="005955DB"/>
    <w:rsid w:val="005955FE"/>
    <w:rsid w:val="00595A74"/>
    <w:rsid w:val="00596A56"/>
    <w:rsid w:val="00596B4A"/>
    <w:rsid w:val="00597000"/>
    <w:rsid w:val="005970C8"/>
    <w:rsid w:val="00597420"/>
    <w:rsid w:val="005976EF"/>
    <w:rsid w:val="00597924"/>
    <w:rsid w:val="00597A11"/>
    <w:rsid w:val="00597B26"/>
    <w:rsid w:val="00597B49"/>
    <w:rsid w:val="00597FD5"/>
    <w:rsid w:val="005A05A7"/>
    <w:rsid w:val="005A0D39"/>
    <w:rsid w:val="005A0D4D"/>
    <w:rsid w:val="005A12DD"/>
    <w:rsid w:val="005A12EE"/>
    <w:rsid w:val="005A1A28"/>
    <w:rsid w:val="005A20A4"/>
    <w:rsid w:val="005A2119"/>
    <w:rsid w:val="005A2251"/>
    <w:rsid w:val="005A2313"/>
    <w:rsid w:val="005A2493"/>
    <w:rsid w:val="005A256F"/>
    <w:rsid w:val="005A27D3"/>
    <w:rsid w:val="005A287E"/>
    <w:rsid w:val="005A2C0A"/>
    <w:rsid w:val="005A2C89"/>
    <w:rsid w:val="005A2E23"/>
    <w:rsid w:val="005A314F"/>
    <w:rsid w:val="005A329B"/>
    <w:rsid w:val="005A35CA"/>
    <w:rsid w:val="005A3673"/>
    <w:rsid w:val="005A36D9"/>
    <w:rsid w:val="005A379F"/>
    <w:rsid w:val="005A3985"/>
    <w:rsid w:val="005A3C3E"/>
    <w:rsid w:val="005A3CAC"/>
    <w:rsid w:val="005A3CAD"/>
    <w:rsid w:val="005A3EC6"/>
    <w:rsid w:val="005A3F4B"/>
    <w:rsid w:val="005A4208"/>
    <w:rsid w:val="005A427C"/>
    <w:rsid w:val="005A4313"/>
    <w:rsid w:val="005A4317"/>
    <w:rsid w:val="005A448B"/>
    <w:rsid w:val="005A475C"/>
    <w:rsid w:val="005A48D9"/>
    <w:rsid w:val="005A4A05"/>
    <w:rsid w:val="005A4E71"/>
    <w:rsid w:val="005A520F"/>
    <w:rsid w:val="005A5411"/>
    <w:rsid w:val="005A5A76"/>
    <w:rsid w:val="005A5AAE"/>
    <w:rsid w:val="005A5D4F"/>
    <w:rsid w:val="005A5E6B"/>
    <w:rsid w:val="005A6195"/>
    <w:rsid w:val="005A68AB"/>
    <w:rsid w:val="005A6A4F"/>
    <w:rsid w:val="005A6A87"/>
    <w:rsid w:val="005A6C18"/>
    <w:rsid w:val="005A7059"/>
    <w:rsid w:val="005A7093"/>
    <w:rsid w:val="005A70C3"/>
    <w:rsid w:val="005A71E1"/>
    <w:rsid w:val="005A7743"/>
    <w:rsid w:val="005A782A"/>
    <w:rsid w:val="005A7836"/>
    <w:rsid w:val="005A7A89"/>
    <w:rsid w:val="005A7B61"/>
    <w:rsid w:val="005A7FCA"/>
    <w:rsid w:val="005B016B"/>
    <w:rsid w:val="005B02A9"/>
    <w:rsid w:val="005B0351"/>
    <w:rsid w:val="005B0592"/>
    <w:rsid w:val="005B076D"/>
    <w:rsid w:val="005B0A97"/>
    <w:rsid w:val="005B0DB5"/>
    <w:rsid w:val="005B1204"/>
    <w:rsid w:val="005B12B6"/>
    <w:rsid w:val="005B12EA"/>
    <w:rsid w:val="005B1454"/>
    <w:rsid w:val="005B16CD"/>
    <w:rsid w:val="005B1835"/>
    <w:rsid w:val="005B1C73"/>
    <w:rsid w:val="005B23D4"/>
    <w:rsid w:val="005B280E"/>
    <w:rsid w:val="005B2A04"/>
    <w:rsid w:val="005B2B56"/>
    <w:rsid w:val="005B2BA8"/>
    <w:rsid w:val="005B2E22"/>
    <w:rsid w:val="005B2ED6"/>
    <w:rsid w:val="005B30D7"/>
    <w:rsid w:val="005B31E3"/>
    <w:rsid w:val="005B3282"/>
    <w:rsid w:val="005B36D8"/>
    <w:rsid w:val="005B38D0"/>
    <w:rsid w:val="005B3AFD"/>
    <w:rsid w:val="005B3D0B"/>
    <w:rsid w:val="005B4083"/>
    <w:rsid w:val="005B42AF"/>
    <w:rsid w:val="005B435D"/>
    <w:rsid w:val="005B4578"/>
    <w:rsid w:val="005B48CE"/>
    <w:rsid w:val="005B4AD0"/>
    <w:rsid w:val="005B5148"/>
    <w:rsid w:val="005B575C"/>
    <w:rsid w:val="005B5BB4"/>
    <w:rsid w:val="005B5CA4"/>
    <w:rsid w:val="005B5DFA"/>
    <w:rsid w:val="005B5EFE"/>
    <w:rsid w:val="005B62DA"/>
    <w:rsid w:val="005B63FE"/>
    <w:rsid w:val="005B6432"/>
    <w:rsid w:val="005B6512"/>
    <w:rsid w:val="005B698A"/>
    <w:rsid w:val="005B6BA0"/>
    <w:rsid w:val="005B6DFB"/>
    <w:rsid w:val="005B700B"/>
    <w:rsid w:val="005B7299"/>
    <w:rsid w:val="005B75B1"/>
    <w:rsid w:val="005B766D"/>
    <w:rsid w:val="005B7748"/>
    <w:rsid w:val="005B7893"/>
    <w:rsid w:val="005B7896"/>
    <w:rsid w:val="005B78C9"/>
    <w:rsid w:val="005B7E95"/>
    <w:rsid w:val="005B7EC9"/>
    <w:rsid w:val="005B7FC3"/>
    <w:rsid w:val="005C02B2"/>
    <w:rsid w:val="005C0D83"/>
    <w:rsid w:val="005C0F5C"/>
    <w:rsid w:val="005C11FF"/>
    <w:rsid w:val="005C13AB"/>
    <w:rsid w:val="005C19A5"/>
    <w:rsid w:val="005C1A1D"/>
    <w:rsid w:val="005C1F7D"/>
    <w:rsid w:val="005C1FDF"/>
    <w:rsid w:val="005C213C"/>
    <w:rsid w:val="005C23FB"/>
    <w:rsid w:val="005C247E"/>
    <w:rsid w:val="005C2590"/>
    <w:rsid w:val="005C2936"/>
    <w:rsid w:val="005C2B2D"/>
    <w:rsid w:val="005C2B5E"/>
    <w:rsid w:val="005C2FEA"/>
    <w:rsid w:val="005C33EC"/>
    <w:rsid w:val="005C35C5"/>
    <w:rsid w:val="005C373F"/>
    <w:rsid w:val="005C38EF"/>
    <w:rsid w:val="005C3BFA"/>
    <w:rsid w:val="005C3F8F"/>
    <w:rsid w:val="005C4422"/>
    <w:rsid w:val="005C4C7D"/>
    <w:rsid w:val="005C4CA3"/>
    <w:rsid w:val="005C4DEA"/>
    <w:rsid w:val="005C528D"/>
    <w:rsid w:val="005C533C"/>
    <w:rsid w:val="005C53DD"/>
    <w:rsid w:val="005C585F"/>
    <w:rsid w:val="005C5B2E"/>
    <w:rsid w:val="005C5D0F"/>
    <w:rsid w:val="005C5D8A"/>
    <w:rsid w:val="005C6773"/>
    <w:rsid w:val="005C686B"/>
    <w:rsid w:val="005C6B11"/>
    <w:rsid w:val="005C6E6D"/>
    <w:rsid w:val="005C6EE5"/>
    <w:rsid w:val="005C6F1A"/>
    <w:rsid w:val="005C77A6"/>
    <w:rsid w:val="005C7B8B"/>
    <w:rsid w:val="005C7B8F"/>
    <w:rsid w:val="005C7DBD"/>
    <w:rsid w:val="005C7FB6"/>
    <w:rsid w:val="005D0034"/>
    <w:rsid w:val="005D0756"/>
    <w:rsid w:val="005D0927"/>
    <w:rsid w:val="005D0A43"/>
    <w:rsid w:val="005D0A47"/>
    <w:rsid w:val="005D0D56"/>
    <w:rsid w:val="005D0E6D"/>
    <w:rsid w:val="005D0FA4"/>
    <w:rsid w:val="005D1171"/>
    <w:rsid w:val="005D1A61"/>
    <w:rsid w:val="005D2064"/>
    <w:rsid w:val="005D2166"/>
    <w:rsid w:val="005D253A"/>
    <w:rsid w:val="005D29EA"/>
    <w:rsid w:val="005D29F2"/>
    <w:rsid w:val="005D2B6A"/>
    <w:rsid w:val="005D2DEA"/>
    <w:rsid w:val="005D2FC8"/>
    <w:rsid w:val="005D3144"/>
    <w:rsid w:val="005D3459"/>
    <w:rsid w:val="005D34BE"/>
    <w:rsid w:val="005D359A"/>
    <w:rsid w:val="005D3AB1"/>
    <w:rsid w:val="005D3DF0"/>
    <w:rsid w:val="005D3E1C"/>
    <w:rsid w:val="005D40D7"/>
    <w:rsid w:val="005D4351"/>
    <w:rsid w:val="005D452F"/>
    <w:rsid w:val="005D45B6"/>
    <w:rsid w:val="005D49CE"/>
    <w:rsid w:val="005D4A9C"/>
    <w:rsid w:val="005D4CC0"/>
    <w:rsid w:val="005D4CDF"/>
    <w:rsid w:val="005D4D85"/>
    <w:rsid w:val="005D4DAB"/>
    <w:rsid w:val="005D4FBE"/>
    <w:rsid w:val="005D51DB"/>
    <w:rsid w:val="005D524E"/>
    <w:rsid w:val="005D534B"/>
    <w:rsid w:val="005D538F"/>
    <w:rsid w:val="005D5B76"/>
    <w:rsid w:val="005D5E11"/>
    <w:rsid w:val="005D648B"/>
    <w:rsid w:val="005D6E24"/>
    <w:rsid w:val="005D6F13"/>
    <w:rsid w:val="005D71D5"/>
    <w:rsid w:val="005D7257"/>
    <w:rsid w:val="005D7809"/>
    <w:rsid w:val="005D78D4"/>
    <w:rsid w:val="005D79B5"/>
    <w:rsid w:val="005D7A6C"/>
    <w:rsid w:val="005D7B50"/>
    <w:rsid w:val="005D7F36"/>
    <w:rsid w:val="005E016A"/>
    <w:rsid w:val="005E01AE"/>
    <w:rsid w:val="005E030E"/>
    <w:rsid w:val="005E0322"/>
    <w:rsid w:val="005E057A"/>
    <w:rsid w:val="005E0ACE"/>
    <w:rsid w:val="005E0BC1"/>
    <w:rsid w:val="005E0C7D"/>
    <w:rsid w:val="005E1328"/>
    <w:rsid w:val="005E13D9"/>
    <w:rsid w:val="005E17F7"/>
    <w:rsid w:val="005E1944"/>
    <w:rsid w:val="005E19C9"/>
    <w:rsid w:val="005E1CE6"/>
    <w:rsid w:val="005E1EA3"/>
    <w:rsid w:val="005E1EFD"/>
    <w:rsid w:val="005E20AE"/>
    <w:rsid w:val="005E2253"/>
    <w:rsid w:val="005E2451"/>
    <w:rsid w:val="005E28F1"/>
    <w:rsid w:val="005E2989"/>
    <w:rsid w:val="005E2995"/>
    <w:rsid w:val="005E29B9"/>
    <w:rsid w:val="005E2A55"/>
    <w:rsid w:val="005E2CD4"/>
    <w:rsid w:val="005E2E2C"/>
    <w:rsid w:val="005E30E0"/>
    <w:rsid w:val="005E3111"/>
    <w:rsid w:val="005E315C"/>
    <w:rsid w:val="005E3382"/>
    <w:rsid w:val="005E34E7"/>
    <w:rsid w:val="005E380C"/>
    <w:rsid w:val="005E3984"/>
    <w:rsid w:val="005E3B39"/>
    <w:rsid w:val="005E3C34"/>
    <w:rsid w:val="005E4008"/>
    <w:rsid w:val="005E4408"/>
    <w:rsid w:val="005E4629"/>
    <w:rsid w:val="005E473D"/>
    <w:rsid w:val="005E4A7E"/>
    <w:rsid w:val="005E4C86"/>
    <w:rsid w:val="005E4F5C"/>
    <w:rsid w:val="005E4FE8"/>
    <w:rsid w:val="005E5169"/>
    <w:rsid w:val="005E5201"/>
    <w:rsid w:val="005E52A4"/>
    <w:rsid w:val="005E52C9"/>
    <w:rsid w:val="005E545E"/>
    <w:rsid w:val="005E563F"/>
    <w:rsid w:val="005E5709"/>
    <w:rsid w:val="005E5927"/>
    <w:rsid w:val="005E59F4"/>
    <w:rsid w:val="005E5A3F"/>
    <w:rsid w:val="005E5BB1"/>
    <w:rsid w:val="005E5CC2"/>
    <w:rsid w:val="005E5E65"/>
    <w:rsid w:val="005E5FC5"/>
    <w:rsid w:val="005E60D8"/>
    <w:rsid w:val="005E641C"/>
    <w:rsid w:val="005E6612"/>
    <w:rsid w:val="005E683F"/>
    <w:rsid w:val="005E6BAB"/>
    <w:rsid w:val="005E6DA1"/>
    <w:rsid w:val="005E72A3"/>
    <w:rsid w:val="005E78A8"/>
    <w:rsid w:val="005E7C3C"/>
    <w:rsid w:val="005E7ED9"/>
    <w:rsid w:val="005F0051"/>
    <w:rsid w:val="005F02D9"/>
    <w:rsid w:val="005F03A9"/>
    <w:rsid w:val="005F04CE"/>
    <w:rsid w:val="005F0841"/>
    <w:rsid w:val="005F0A10"/>
    <w:rsid w:val="005F0ACE"/>
    <w:rsid w:val="005F0EE0"/>
    <w:rsid w:val="005F1405"/>
    <w:rsid w:val="005F1464"/>
    <w:rsid w:val="005F1801"/>
    <w:rsid w:val="005F187C"/>
    <w:rsid w:val="005F1B3F"/>
    <w:rsid w:val="005F1B94"/>
    <w:rsid w:val="005F1C41"/>
    <w:rsid w:val="005F1F9E"/>
    <w:rsid w:val="005F2094"/>
    <w:rsid w:val="005F24AF"/>
    <w:rsid w:val="005F286D"/>
    <w:rsid w:val="005F2912"/>
    <w:rsid w:val="005F298B"/>
    <w:rsid w:val="005F2998"/>
    <w:rsid w:val="005F2AA9"/>
    <w:rsid w:val="005F2DD1"/>
    <w:rsid w:val="005F33D4"/>
    <w:rsid w:val="005F36C0"/>
    <w:rsid w:val="005F3E3C"/>
    <w:rsid w:val="005F3F38"/>
    <w:rsid w:val="005F3F8C"/>
    <w:rsid w:val="005F4EA8"/>
    <w:rsid w:val="005F4F2F"/>
    <w:rsid w:val="005F4FB4"/>
    <w:rsid w:val="005F508C"/>
    <w:rsid w:val="005F5250"/>
    <w:rsid w:val="005F5411"/>
    <w:rsid w:val="005F59EC"/>
    <w:rsid w:val="005F5A01"/>
    <w:rsid w:val="005F5D1A"/>
    <w:rsid w:val="005F5D7B"/>
    <w:rsid w:val="005F5EA8"/>
    <w:rsid w:val="005F5EBD"/>
    <w:rsid w:val="005F5FDA"/>
    <w:rsid w:val="005F6303"/>
    <w:rsid w:val="005F6560"/>
    <w:rsid w:val="005F66B9"/>
    <w:rsid w:val="005F70C1"/>
    <w:rsid w:val="005F72B4"/>
    <w:rsid w:val="005F73E6"/>
    <w:rsid w:val="005F742F"/>
    <w:rsid w:val="005F770D"/>
    <w:rsid w:val="005F7A0B"/>
    <w:rsid w:val="005F7B2E"/>
    <w:rsid w:val="005F7C64"/>
    <w:rsid w:val="005F7D60"/>
    <w:rsid w:val="0060037F"/>
    <w:rsid w:val="00600537"/>
    <w:rsid w:val="006005BB"/>
    <w:rsid w:val="00600ABF"/>
    <w:rsid w:val="00600C83"/>
    <w:rsid w:val="00600D54"/>
    <w:rsid w:val="00600E2F"/>
    <w:rsid w:val="0060129B"/>
    <w:rsid w:val="006013E1"/>
    <w:rsid w:val="0060164F"/>
    <w:rsid w:val="00601709"/>
    <w:rsid w:val="006017B7"/>
    <w:rsid w:val="00601CF5"/>
    <w:rsid w:val="00601E83"/>
    <w:rsid w:val="00601F07"/>
    <w:rsid w:val="0060206B"/>
    <w:rsid w:val="00602204"/>
    <w:rsid w:val="0060250D"/>
    <w:rsid w:val="006025EC"/>
    <w:rsid w:val="00602653"/>
    <w:rsid w:val="00602E1A"/>
    <w:rsid w:val="0060314E"/>
    <w:rsid w:val="006032AB"/>
    <w:rsid w:val="006038D5"/>
    <w:rsid w:val="00603938"/>
    <w:rsid w:val="00603BAD"/>
    <w:rsid w:val="00604643"/>
    <w:rsid w:val="006049B3"/>
    <w:rsid w:val="00604A7A"/>
    <w:rsid w:val="00604B8B"/>
    <w:rsid w:val="00604EA3"/>
    <w:rsid w:val="0060511E"/>
    <w:rsid w:val="00605505"/>
    <w:rsid w:val="006059F8"/>
    <w:rsid w:val="00605C63"/>
    <w:rsid w:val="00606008"/>
    <w:rsid w:val="00606066"/>
    <w:rsid w:val="0060610D"/>
    <w:rsid w:val="0060619F"/>
    <w:rsid w:val="006062FF"/>
    <w:rsid w:val="006067C0"/>
    <w:rsid w:val="006067C8"/>
    <w:rsid w:val="00606813"/>
    <w:rsid w:val="00606BB2"/>
    <w:rsid w:val="00606BDE"/>
    <w:rsid w:val="00606F00"/>
    <w:rsid w:val="00607054"/>
    <w:rsid w:val="0060720A"/>
    <w:rsid w:val="00607264"/>
    <w:rsid w:val="00607293"/>
    <w:rsid w:val="00607EAC"/>
    <w:rsid w:val="00610082"/>
    <w:rsid w:val="006100C6"/>
    <w:rsid w:val="0061023C"/>
    <w:rsid w:val="00610309"/>
    <w:rsid w:val="006106B9"/>
    <w:rsid w:val="006109C8"/>
    <w:rsid w:val="00610C68"/>
    <w:rsid w:val="00610F11"/>
    <w:rsid w:val="0061102F"/>
    <w:rsid w:val="006111E4"/>
    <w:rsid w:val="006111E7"/>
    <w:rsid w:val="006112D3"/>
    <w:rsid w:val="0061149B"/>
    <w:rsid w:val="00611501"/>
    <w:rsid w:val="00611517"/>
    <w:rsid w:val="0061157F"/>
    <w:rsid w:val="00611774"/>
    <w:rsid w:val="00611790"/>
    <w:rsid w:val="006117D9"/>
    <w:rsid w:val="0061197C"/>
    <w:rsid w:val="0061243B"/>
    <w:rsid w:val="006126C3"/>
    <w:rsid w:val="006126CA"/>
    <w:rsid w:val="0061282E"/>
    <w:rsid w:val="00612B0B"/>
    <w:rsid w:val="00612C6C"/>
    <w:rsid w:val="00612CDF"/>
    <w:rsid w:val="00612E56"/>
    <w:rsid w:val="00612FBC"/>
    <w:rsid w:val="0061302E"/>
    <w:rsid w:val="006130BB"/>
    <w:rsid w:val="006130D3"/>
    <w:rsid w:val="006130D9"/>
    <w:rsid w:val="006133C3"/>
    <w:rsid w:val="00613710"/>
    <w:rsid w:val="006139E7"/>
    <w:rsid w:val="00613B59"/>
    <w:rsid w:val="00613D35"/>
    <w:rsid w:val="00613E60"/>
    <w:rsid w:val="00613F33"/>
    <w:rsid w:val="006144EC"/>
    <w:rsid w:val="006146CA"/>
    <w:rsid w:val="00614704"/>
    <w:rsid w:val="00614A98"/>
    <w:rsid w:val="00614B97"/>
    <w:rsid w:val="00614C77"/>
    <w:rsid w:val="00614DF4"/>
    <w:rsid w:val="00615015"/>
    <w:rsid w:val="00615670"/>
    <w:rsid w:val="006157E6"/>
    <w:rsid w:val="0061594A"/>
    <w:rsid w:val="00615969"/>
    <w:rsid w:val="00615C5F"/>
    <w:rsid w:val="00616441"/>
    <w:rsid w:val="0061657C"/>
    <w:rsid w:val="00616796"/>
    <w:rsid w:val="006167FE"/>
    <w:rsid w:val="00616989"/>
    <w:rsid w:val="00616AB2"/>
    <w:rsid w:val="00616B4F"/>
    <w:rsid w:val="00616C31"/>
    <w:rsid w:val="00616D37"/>
    <w:rsid w:val="00616E7C"/>
    <w:rsid w:val="00616F88"/>
    <w:rsid w:val="006178B3"/>
    <w:rsid w:val="006179A9"/>
    <w:rsid w:val="00617DFD"/>
    <w:rsid w:val="00617FBC"/>
    <w:rsid w:val="006204B6"/>
    <w:rsid w:val="006204BD"/>
    <w:rsid w:val="006204CF"/>
    <w:rsid w:val="006205F2"/>
    <w:rsid w:val="00620709"/>
    <w:rsid w:val="006207B6"/>
    <w:rsid w:val="006207FE"/>
    <w:rsid w:val="00620CAF"/>
    <w:rsid w:val="00620EEA"/>
    <w:rsid w:val="00621253"/>
    <w:rsid w:val="006214AC"/>
    <w:rsid w:val="0062163F"/>
    <w:rsid w:val="00621D01"/>
    <w:rsid w:val="00622167"/>
    <w:rsid w:val="0062234E"/>
    <w:rsid w:val="00622367"/>
    <w:rsid w:val="0062245A"/>
    <w:rsid w:val="006226B9"/>
    <w:rsid w:val="00622A01"/>
    <w:rsid w:val="00622A1F"/>
    <w:rsid w:val="00622A79"/>
    <w:rsid w:val="00622BDC"/>
    <w:rsid w:val="00622F57"/>
    <w:rsid w:val="006230A2"/>
    <w:rsid w:val="006237C7"/>
    <w:rsid w:val="006237DC"/>
    <w:rsid w:val="006237E2"/>
    <w:rsid w:val="0062394B"/>
    <w:rsid w:val="00623983"/>
    <w:rsid w:val="00623C1C"/>
    <w:rsid w:val="00623F17"/>
    <w:rsid w:val="00623F82"/>
    <w:rsid w:val="006240CB"/>
    <w:rsid w:val="0062451B"/>
    <w:rsid w:val="00624628"/>
    <w:rsid w:val="006246E0"/>
    <w:rsid w:val="006246E7"/>
    <w:rsid w:val="00624A92"/>
    <w:rsid w:val="00624CFE"/>
    <w:rsid w:val="0062519F"/>
    <w:rsid w:val="00625281"/>
    <w:rsid w:val="006254A5"/>
    <w:rsid w:val="006259E8"/>
    <w:rsid w:val="00625BED"/>
    <w:rsid w:val="00625C80"/>
    <w:rsid w:val="00625EA7"/>
    <w:rsid w:val="00626650"/>
    <w:rsid w:val="0062681C"/>
    <w:rsid w:val="00626E29"/>
    <w:rsid w:val="0062755A"/>
    <w:rsid w:val="0062767D"/>
    <w:rsid w:val="00627A27"/>
    <w:rsid w:val="00627AFB"/>
    <w:rsid w:val="00627BF7"/>
    <w:rsid w:val="00627D1E"/>
    <w:rsid w:val="00627FCB"/>
    <w:rsid w:val="0063025C"/>
    <w:rsid w:val="0063034B"/>
    <w:rsid w:val="006303DA"/>
    <w:rsid w:val="0063063D"/>
    <w:rsid w:val="006306E2"/>
    <w:rsid w:val="00630784"/>
    <w:rsid w:val="00630ABF"/>
    <w:rsid w:val="00630BFD"/>
    <w:rsid w:val="00630DC5"/>
    <w:rsid w:val="00630FB7"/>
    <w:rsid w:val="0063179A"/>
    <w:rsid w:val="006317DC"/>
    <w:rsid w:val="00631BFE"/>
    <w:rsid w:val="00631CA8"/>
    <w:rsid w:val="006326CC"/>
    <w:rsid w:val="006328CF"/>
    <w:rsid w:val="00632ADF"/>
    <w:rsid w:val="00633063"/>
    <w:rsid w:val="006334E0"/>
    <w:rsid w:val="00633EC7"/>
    <w:rsid w:val="0063406D"/>
    <w:rsid w:val="00634126"/>
    <w:rsid w:val="006341CD"/>
    <w:rsid w:val="0063423F"/>
    <w:rsid w:val="00634288"/>
    <w:rsid w:val="006342A8"/>
    <w:rsid w:val="0063471C"/>
    <w:rsid w:val="00634846"/>
    <w:rsid w:val="006348B9"/>
    <w:rsid w:val="00634A26"/>
    <w:rsid w:val="00634E00"/>
    <w:rsid w:val="00635308"/>
    <w:rsid w:val="00635401"/>
    <w:rsid w:val="00635739"/>
    <w:rsid w:val="00635DEC"/>
    <w:rsid w:val="00635F68"/>
    <w:rsid w:val="00636098"/>
    <w:rsid w:val="0063636C"/>
    <w:rsid w:val="00636694"/>
    <w:rsid w:val="006367FE"/>
    <w:rsid w:val="00636918"/>
    <w:rsid w:val="00636BB3"/>
    <w:rsid w:val="006371E8"/>
    <w:rsid w:val="00637217"/>
    <w:rsid w:val="006374AC"/>
    <w:rsid w:val="00637E57"/>
    <w:rsid w:val="0064020B"/>
    <w:rsid w:val="006402BE"/>
    <w:rsid w:val="0064078E"/>
    <w:rsid w:val="00640AFE"/>
    <w:rsid w:val="00640BD4"/>
    <w:rsid w:val="00640D80"/>
    <w:rsid w:val="006410A1"/>
    <w:rsid w:val="006410A4"/>
    <w:rsid w:val="00641171"/>
    <w:rsid w:val="006415F9"/>
    <w:rsid w:val="0064198E"/>
    <w:rsid w:val="006425C7"/>
    <w:rsid w:val="006429D0"/>
    <w:rsid w:val="00642F52"/>
    <w:rsid w:val="006430CC"/>
    <w:rsid w:val="006434CB"/>
    <w:rsid w:val="0064361C"/>
    <w:rsid w:val="0064365C"/>
    <w:rsid w:val="0064388E"/>
    <w:rsid w:val="00643A60"/>
    <w:rsid w:val="00643B09"/>
    <w:rsid w:val="00643B6B"/>
    <w:rsid w:val="00643CE5"/>
    <w:rsid w:val="00644318"/>
    <w:rsid w:val="00644375"/>
    <w:rsid w:val="006445D3"/>
    <w:rsid w:val="006446A7"/>
    <w:rsid w:val="006449EB"/>
    <w:rsid w:val="00644ED4"/>
    <w:rsid w:val="00644EF7"/>
    <w:rsid w:val="00644FE9"/>
    <w:rsid w:val="006450BE"/>
    <w:rsid w:val="0064518A"/>
    <w:rsid w:val="006451C3"/>
    <w:rsid w:val="00645486"/>
    <w:rsid w:val="006456F5"/>
    <w:rsid w:val="00645F89"/>
    <w:rsid w:val="0064600C"/>
    <w:rsid w:val="006463F0"/>
    <w:rsid w:val="006463F9"/>
    <w:rsid w:val="00646B1F"/>
    <w:rsid w:val="00646D08"/>
    <w:rsid w:val="00646E50"/>
    <w:rsid w:val="0064706D"/>
    <w:rsid w:val="00647241"/>
    <w:rsid w:val="00647277"/>
    <w:rsid w:val="0064755E"/>
    <w:rsid w:val="00647B71"/>
    <w:rsid w:val="006501AE"/>
    <w:rsid w:val="006501F7"/>
    <w:rsid w:val="00650D63"/>
    <w:rsid w:val="00650F84"/>
    <w:rsid w:val="00651E6A"/>
    <w:rsid w:val="00651EFB"/>
    <w:rsid w:val="006524EE"/>
    <w:rsid w:val="00652556"/>
    <w:rsid w:val="0065285D"/>
    <w:rsid w:val="0065291E"/>
    <w:rsid w:val="00652AA0"/>
    <w:rsid w:val="00652BBD"/>
    <w:rsid w:val="0065335F"/>
    <w:rsid w:val="006533F8"/>
    <w:rsid w:val="00653546"/>
    <w:rsid w:val="0065359D"/>
    <w:rsid w:val="0065367E"/>
    <w:rsid w:val="00653B0A"/>
    <w:rsid w:val="00653C32"/>
    <w:rsid w:val="00653C7D"/>
    <w:rsid w:val="00653CBB"/>
    <w:rsid w:val="00653DDF"/>
    <w:rsid w:val="00653E8A"/>
    <w:rsid w:val="00653FB0"/>
    <w:rsid w:val="006540D6"/>
    <w:rsid w:val="00654281"/>
    <w:rsid w:val="006545E9"/>
    <w:rsid w:val="006548BF"/>
    <w:rsid w:val="00654F32"/>
    <w:rsid w:val="00654FC1"/>
    <w:rsid w:val="00654FF8"/>
    <w:rsid w:val="0065504B"/>
    <w:rsid w:val="006553AF"/>
    <w:rsid w:val="0065553C"/>
    <w:rsid w:val="006556EA"/>
    <w:rsid w:val="0065585F"/>
    <w:rsid w:val="00655994"/>
    <w:rsid w:val="00655B2E"/>
    <w:rsid w:val="00655B8B"/>
    <w:rsid w:val="00655BB2"/>
    <w:rsid w:val="00655CFD"/>
    <w:rsid w:val="00655D27"/>
    <w:rsid w:val="00656143"/>
    <w:rsid w:val="00656AE4"/>
    <w:rsid w:val="00656BF6"/>
    <w:rsid w:val="00656D85"/>
    <w:rsid w:val="0065737B"/>
    <w:rsid w:val="006573A0"/>
    <w:rsid w:val="00657412"/>
    <w:rsid w:val="00657B3D"/>
    <w:rsid w:val="00657BFC"/>
    <w:rsid w:val="0066010C"/>
    <w:rsid w:val="006602BD"/>
    <w:rsid w:val="006607B5"/>
    <w:rsid w:val="00660846"/>
    <w:rsid w:val="00660C1E"/>
    <w:rsid w:val="00660E1D"/>
    <w:rsid w:val="00661834"/>
    <w:rsid w:val="00661AE6"/>
    <w:rsid w:val="00662015"/>
    <w:rsid w:val="0066201C"/>
    <w:rsid w:val="006620FD"/>
    <w:rsid w:val="00662325"/>
    <w:rsid w:val="0066250B"/>
    <w:rsid w:val="00662A0F"/>
    <w:rsid w:val="00662BDB"/>
    <w:rsid w:val="00662E06"/>
    <w:rsid w:val="00662F7F"/>
    <w:rsid w:val="006630ED"/>
    <w:rsid w:val="006632F7"/>
    <w:rsid w:val="0066344B"/>
    <w:rsid w:val="00663500"/>
    <w:rsid w:val="00663647"/>
    <w:rsid w:val="00663A47"/>
    <w:rsid w:val="00663ACD"/>
    <w:rsid w:val="00663BDB"/>
    <w:rsid w:val="00663D03"/>
    <w:rsid w:val="00664081"/>
    <w:rsid w:val="00664D7A"/>
    <w:rsid w:val="00664F54"/>
    <w:rsid w:val="006653E2"/>
    <w:rsid w:val="00665AE1"/>
    <w:rsid w:val="00665B8C"/>
    <w:rsid w:val="00665CBD"/>
    <w:rsid w:val="00665D36"/>
    <w:rsid w:val="00665E2E"/>
    <w:rsid w:val="006661A5"/>
    <w:rsid w:val="00666331"/>
    <w:rsid w:val="006666A3"/>
    <w:rsid w:val="00666721"/>
    <w:rsid w:val="0066673D"/>
    <w:rsid w:val="00666A57"/>
    <w:rsid w:val="00666BC3"/>
    <w:rsid w:val="00666C8A"/>
    <w:rsid w:val="00666D78"/>
    <w:rsid w:val="00666E02"/>
    <w:rsid w:val="00666EBF"/>
    <w:rsid w:val="00666FAF"/>
    <w:rsid w:val="0066731E"/>
    <w:rsid w:val="006674C3"/>
    <w:rsid w:val="0066759D"/>
    <w:rsid w:val="00667950"/>
    <w:rsid w:val="00667A72"/>
    <w:rsid w:val="00667B50"/>
    <w:rsid w:val="00667D4A"/>
    <w:rsid w:val="006701FA"/>
    <w:rsid w:val="006702CB"/>
    <w:rsid w:val="00670450"/>
    <w:rsid w:val="00670795"/>
    <w:rsid w:val="006707E8"/>
    <w:rsid w:val="00670FB8"/>
    <w:rsid w:val="006714C0"/>
    <w:rsid w:val="006716E1"/>
    <w:rsid w:val="0067171C"/>
    <w:rsid w:val="0067176E"/>
    <w:rsid w:val="00671D50"/>
    <w:rsid w:val="00671D5D"/>
    <w:rsid w:val="006722AB"/>
    <w:rsid w:val="006722D0"/>
    <w:rsid w:val="00672562"/>
    <w:rsid w:val="0067274F"/>
    <w:rsid w:val="0067279E"/>
    <w:rsid w:val="00672CDF"/>
    <w:rsid w:val="00673001"/>
    <w:rsid w:val="00673379"/>
    <w:rsid w:val="00673427"/>
    <w:rsid w:val="0067359A"/>
    <w:rsid w:val="0067360B"/>
    <w:rsid w:val="00673737"/>
    <w:rsid w:val="006738AE"/>
    <w:rsid w:val="00673A26"/>
    <w:rsid w:val="00673D8F"/>
    <w:rsid w:val="00673EDD"/>
    <w:rsid w:val="00673FBB"/>
    <w:rsid w:val="0067403D"/>
    <w:rsid w:val="00674141"/>
    <w:rsid w:val="00674226"/>
    <w:rsid w:val="00674286"/>
    <w:rsid w:val="006743E1"/>
    <w:rsid w:val="00674BDE"/>
    <w:rsid w:val="00674DAD"/>
    <w:rsid w:val="00674F9A"/>
    <w:rsid w:val="006755C6"/>
    <w:rsid w:val="00675864"/>
    <w:rsid w:val="006758B0"/>
    <w:rsid w:val="00675F57"/>
    <w:rsid w:val="00675FDD"/>
    <w:rsid w:val="00676745"/>
    <w:rsid w:val="00676B31"/>
    <w:rsid w:val="00677299"/>
    <w:rsid w:val="006772B3"/>
    <w:rsid w:val="006774E1"/>
    <w:rsid w:val="006776CE"/>
    <w:rsid w:val="006779F7"/>
    <w:rsid w:val="006779FA"/>
    <w:rsid w:val="00680312"/>
    <w:rsid w:val="00680590"/>
    <w:rsid w:val="006808B9"/>
    <w:rsid w:val="0068090D"/>
    <w:rsid w:val="00680A65"/>
    <w:rsid w:val="00680EBE"/>
    <w:rsid w:val="00680F8D"/>
    <w:rsid w:val="006811BF"/>
    <w:rsid w:val="006811F1"/>
    <w:rsid w:val="0068156F"/>
    <w:rsid w:val="00681898"/>
    <w:rsid w:val="00681BD0"/>
    <w:rsid w:val="00682571"/>
    <w:rsid w:val="00682745"/>
    <w:rsid w:val="00682A86"/>
    <w:rsid w:val="0068318E"/>
    <w:rsid w:val="006831E2"/>
    <w:rsid w:val="0068328B"/>
    <w:rsid w:val="00683362"/>
    <w:rsid w:val="0068358A"/>
    <w:rsid w:val="00683B48"/>
    <w:rsid w:val="00683B90"/>
    <w:rsid w:val="006846FF"/>
    <w:rsid w:val="006847F4"/>
    <w:rsid w:val="0068491C"/>
    <w:rsid w:val="00684BD9"/>
    <w:rsid w:val="00685099"/>
    <w:rsid w:val="00685432"/>
    <w:rsid w:val="006857BD"/>
    <w:rsid w:val="00685827"/>
    <w:rsid w:val="00685898"/>
    <w:rsid w:val="00685AA8"/>
    <w:rsid w:val="00685B68"/>
    <w:rsid w:val="00685C07"/>
    <w:rsid w:val="00685DD5"/>
    <w:rsid w:val="006861F1"/>
    <w:rsid w:val="006862E9"/>
    <w:rsid w:val="0068647B"/>
    <w:rsid w:val="006864B7"/>
    <w:rsid w:val="00686538"/>
    <w:rsid w:val="00686924"/>
    <w:rsid w:val="00686993"/>
    <w:rsid w:val="00686AA8"/>
    <w:rsid w:val="00686C89"/>
    <w:rsid w:val="00686CCE"/>
    <w:rsid w:val="006870F7"/>
    <w:rsid w:val="006871DB"/>
    <w:rsid w:val="00687712"/>
    <w:rsid w:val="00687D5E"/>
    <w:rsid w:val="00687FFC"/>
    <w:rsid w:val="006902DC"/>
    <w:rsid w:val="00690E53"/>
    <w:rsid w:val="006912B9"/>
    <w:rsid w:val="00691B12"/>
    <w:rsid w:val="006921A3"/>
    <w:rsid w:val="006923C8"/>
    <w:rsid w:val="006927C2"/>
    <w:rsid w:val="0069294E"/>
    <w:rsid w:val="00692988"/>
    <w:rsid w:val="006929E0"/>
    <w:rsid w:val="00693082"/>
    <w:rsid w:val="006931E7"/>
    <w:rsid w:val="006934C6"/>
    <w:rsid w:val="00693767"/>
    <w:rsid w:val="006939D9"/>
    <w:rsid w:val="00693BC9"/>
    <w:rsid w:val="00693E56"/>
    <w:rsid w:val="00694433"/>
    <w:rsid w:val="006948A9"/>
    <w:rsid w:val="006948CE"/>
    <w:rsid w:val="00694AAA"/>
    <w:rsid w:val="00694AB4"/>
    <w:rsid w:val="00694BD3"/>
    <w:rsid w:val="00695383"/>
    <w:rsid w:val="00695603"/>
    <w:rsid w:val="00695B86"/>
    <w:rsid w:val="00695DE5"/>
    <w:rsid w:val="00696308"/>
    <w:rsid w:val="006965AB"/>
    <w:rsid w:val="006966D2"/>
    <w:rsid w:val="0069674E"/>
    <w:rsid w:val="006967A2"/>
    <w:rsid w:val="006967E1"/>
    <w:rsid w:val="006969C5"/>
    <w:rsid w:val="00696D78"/>
    <w:rsid w:val="0069766E"/>
    <w:rsid w:val="006979C4"/>
    <w:rsid w:val="00697AE9"/>
    <w:rsid w:val="00697D34"/>
    <w:rsid w:val="00697F63"/>
    <w:rsid w:val="006A01F7"/>
    <w:rsid w:val="006A024D"/>
    <w:rsid w:val="006A0355"/>
    <w:rsid w:val="006A0703"/>
    <w:rsid w:val="006A0732"/>
    <w:rsid w:val="006A0A0D"/>
    <w:rsid w:val="006A0AA8"/>
    <w:rsid w:val="006A0CB2"/>
    <w:rsid w:val="006A0E56"/>
    <w:rsid w:val="006A11CC"/>
    <w:rsid w:val="006A1428"/>
    <w:rsid w:val="006A159A"/>
    <w:rsid w:val="006A1650"/>
    <w:rsid w:val="006A18F7"/>
    <w:rsid w:val="006A1C1D"/>
    <w:rsid w:val="006A1CDC"/>
    <w:rsid w:val="006A1D24"/>
    <w:rsid w:val="006A204B"/>
    <w:rsid w:val="006A2905"/>
    <w:rsid w:val="006A2944"/>
    <w:rsid w:val="006A2A62"/>
    <w:rsid w:val="006A2BF7"/>
    <w:rsid w:val="006A2E87"/>
    <w:rsid w:val="006A2E91"/>
    <w:rsid w:val="006A2FBE"/>
    <w:rsid w:val="006A3112"/>
    <w:rsid w:val="006A3161"/>
    <w:rsid w:val="006A31BC"/>
    <w:rsid w:val="006A3476"/>
    <w:rsid w:val="006A356D"/>
    <w:rsid w:val="006A3A55"/>
    <w:rsid w:val="006A3ADF"/>
    <w:rsid w:val="006A42B2"/>
    <w:rsid w:val="006A458E"/>
    <w:rsid w:val="006A46A4"/>
    <w:rsid w:val="006A46A9"/>
    <w:rsid w:val="006A487E"/>
    <w:rsid w:val="006A495B"/>
    <w:rsid w:val="006A4AE7"/>
    <w:rsid w:val="006A50A2"/>
    <w:rsid w:val="006A5545"/>
    <w:rsid w:val="006A5589"/>
    <w:rsid w:val="006A5700"/>
    <w:rsid w:val="006A5AE8"/>
    <w:rsid w:val="006A611A"/>
    <w:rsid w:val="006A6133"/>
    <w:rsid w:val="006A6487"/>
    <w:rsid w:val="006A6536"/>
    <w:rsid w:val="006A6558"/>
    <w:rsid w:val="006A6E61"/>
    <w:rsid w:val="006A70F5"/>
    <w:rsid w:val="006A7202"/>
    <w:rsid w:val="006A7262"/>
    <w:rsid w:val="006A7445"/>
    <w:rsid w:val="006A7563"/>
    <w:rsid w:val="006A7645"/>
    <w:rsid w:val="006A7A3B"/>
    <w:rsid w:val="006A7A5C"/>
    <w:rsid w:val="006A7C49"/>
    <w:rsid w:val="006B033A"/>
    <w:rsid w:val="006B03A4"/>
    <w:rsid w:val="006B08D4"/>
    <w:rsid w:val="006B0A79"/>
    <w:rsid w:val="006B0E6C"/>
    <w:rsid w:val="006B10F8"/>
    <w:rsid w:val="006B1166"/>
    <w:rsid w:val="006B18A3"/>
    <w:rsid w:val="006B1F6E"/>
    <w:rsid w:val="006B1FD9"/>
    <w:rsid w:val="006B2194"/>
    <w:rsid w:val="006B2626"/>
    <w:rsid w:val="006B2730"/>
    <w:rsid w:val="006B292D"/>
    <w:rsid w:val="006B2EA1"/>
    <w:rsid w:val="006B30AD"/>
    <w:rsid w:val="006B31E5"/>
    <w:rsid w:val="006B32E5"/>
    <w:rsid w:val="006B333A"/>
    <w:rsid w:val="006B34B1"/>
    <w:rsid w:val="006B34D1"/>
    <w:rsid w:val="006B3540"/>
    <w:rsid w:val="006B3588"/>
    <w:rsid w:val="006B3794"/>
    <w:rsid w:val="006B37E8"/>
    <w:rsid w:val="006B3923"/>
    <w:rsid w:val="006B39F7"/>
    <w:rsid w:val="006B3AEA"/>
    <w:rsid w:val="006B4350"/>
    <w:rsid w:val="006B4593"/>
    <w:rsid w:val="006B492A"/>
    <w:rsid w:val="006B49CF"/>
    <w:rsid w:val="006B4AB9"/>
    <w:rsid w:val="006B4B23"/>
    <w:rsid w:val="006B4C3F"/>
    <w:rsid w:val="006B4C42"/>
    <w:rsid w:val="006B4C91"/>
    <w:rsid w:val="006B4E01"/>
    <w:rsid w:val="006B4ECA"/>
    <w:rsid w:val="006B5189"/>
    <w:rsid w:val="006B5316"/>
    <w:rsid w:val="006B53A5"/>
    <w:rsid w:val="006B5426"/>
    <w:rsid w:val="006B5436"/>
    <w:rsid w:val="006B59F5"/>
    <w:rsid w:val="006B5B2B"/>
    <w:rsid w:val="006B5F26"/>
    <w:rsid w:val="006B5F77"/>
    <w:rsid w:val="006B653F"/>
    <w:rsid w:val="006B67A1"/>
    <w:rsid w:val="006B6872"/>
    <w:rsid w:val="006B720A"/>
    <w:rsid w:val="006B7438"/>
    <w:rsid w:val="006B7645"/>
    <w:rsid w:val="006B7652"/>
    <w:rsid w:val="006B770F"/>
    <w:rsid w:val="006B791A"/>
    <w:rsid w:val="006B7930"/>
    <w:rsid w:val="006B7B82"/>
    <w:rsid w:val="006B7E28"/>
    <w:rsid w:val="006C02CA"/>
    <w:rsid w:val="006C03FA"/>
    <w:rsid w:val="006C0585"/>
    <w:rsid w:val="006C05A9"/>
    <w:rsid w:val="006C0847"/>
    <w:rsid w:val="006C0946"/>
    <w:rsid w:val="006C0CEC"/>
    <w:rsid w:val="006C0D4F"/>
    <w:rsid w:val="006C0DA0"/>
    <w:rsid w:val="006C12C6"/>
    <w:rsid w:val="006C17DD"/>
    <w:rsid w:val="006C17FC"/>
    <w:rsid w:val="006C1D23"/>
    <w:rsid w:val="006C1D24"/>
    <w:rsid w:val="006C1D40"/>
    <w:rsid w:val="006C1EEB"/>
    <w:rsid w:val="006C2478"/>
    <w:rsid w:val="006C2B17"/>
    <w:rsid w:val="006C2B62"/>
    <w:rsid w:val="006C2DF7"/>
    <w:rsid w:val="006C2E45"/>
    <w:rsid w:val="006C30C9"/>
    <w:rsid w:val="006C3371"/>
    <w:rsid w:val="006C33A6"/>
    <w:rsid w:val="006C35A1"/>
    <w:rsid w:val="006C3B38"/>
    <w:rsid w:val="006C3C87"/>
    <w:rsid w:val="006C49A7"/>
    <w:rsid w:val="006C4A7F"/>
    <w:rsid w:val="006C4A8A"/>
    <w:rsid w:val="006C4DF7"/>
    <w:rsid w:val="006C5343"/>
    <w:rsid w:val="006C5443"/>
    <w:rsid w:val="006C569C"/>
    <w:rsid w:val="006C5D23"/>
    <w:rsid w:val="006C5E24"/>
    <w:rsid w:val="006C60CB"/>
    <w:rsid w:val="006C6517"/>
    <w:rsid w:val="006C66D4"/>
    <w:rsid w:val="006C6871"/>
    <w:rsid w:val="006C6A0E"/>
    <w:rsid w:val="006C6C2B"/>
    <w:rsid w:val="006C6C5E"/>
    <w:rsid w:val="006C6C6C"/>
    <w:rsid w:val="006C6E95"/>
    <w:rsid w:val="006C6F72"/>
    <w:rsid w:val="006C7141"/>
    <w:rsid w:val="006C7693"/>
    <w:rsid w:val="006C7DCB"/>
    <w:rsid w:val="006D02B8"/>
    <w:rsid w:val="006D071B"/>
    <w:rsid w:val="006D0833"/>
    <w:rsid w:val="006D0B2A"/>
    <w:rsid w:val="006D0C95"/>
    <w:rsid w:val="006D0F97"/>
    <w:rsid w:val="006D11D0"/>
    <w:rsid w:val="006D1556"/>
    <w:rsid w:val="006D1640"/>
    <w:rsid w:val="006D1D53"/>
    <w:rsid w:val="006D1E2F"/>
    <w:rsid w:val="006D1E49"/>
    <w:rsid w:val="006D1F90"/>
    <w:rsid w:val="006D2128"/>
    <w:rsid w:val="006D22BB"/>
    <w:rsid w:val="006D232E"/>
    <w:rsid w:val="006D23F6"/>
    <w:rsid w:val="006D2429"/>
    <w:rsid w:val="006D2573"/>
    <w:rsid w:val="006D259B"/>
    <w:rsid w:val="006D280B"/>
    <w:rsid w:val="006D2BEF"/>
    <w:rsid w:val="006D2C1E"/>
    <w:rsid w:val="006D2D1F"/>
    <w:rsid w:val="006D3271"/>
    <w:rsid w:val="006D3B67"/>
    <w:rsid w:val="006D3BFA"/>
    <w:rsid w:val="006D41A2"/>
    <w:rsid w:val="006D439B"/>
    <w:rsid w:val="006D447B"/>
    <w:rsid w:val="006D4971"/>
    <w:rsid w:val="006D4AD7"/>
    <w:rsid w:val="006D4F8B"/>
    <w:rsid w:val="006D5592"/>
    <w:rsid w:val="006D566D"/>
    <w:rsid w:val="006D5827"/>
    <w:rsid w:val="006D5B28"/>
    <w:rsid w:val="006D5BC3"/>
    <w:rsid w:val="006D660E"/>
    <w:rsid w:val="006D6758"/>
    <w:rsid w:val="006D6878"/>
    <w:rsid w:val="006D705B"/>
    <w:rsid w:val="006D71AB"/>
    <w:rsid w:val="006D74F4"/>
    <w:rsid w:val="006D7AB2"/>
    <w:rsid w:val="006D7E98"/>
    <w:rsid w:val="006D7EDA"/>
    <w:rsid w:val="006D7EDE"/>
    <w:rsid w:val="006D7F68"/>
    <w:rsid w:val="006E0230"/>
    <w:rsid w:val="006E03AD"/>
    <w:rsid w:val="006E04AB"/>
    <w:rsid w:val="006E07A0"/>
    <w:rsid w:val="006E0CD8"/>
    <w:rsid w:val="006E0CFF"/>
    <w:rsid w:val="006E0DD7"/>
    <w:rsid w:val="006E0E29"/>
    <w:rsid w:val="006E0F79"/>
    <w:rsid w:val="006E155C"/>
    <w:rsid w:val="006E189A"/>
    <w:rsid w:val="006E1B65"/>
    <w:rsid w:val="006E1EFE"/>
    <w:rsid w:val="006E22ED"/>
    <w:rsid w:val="006E2323"/>
    <w:rsid w:val="006E2663"/>
    <w:rsid w:val="006E282E"/>
    <w:rsid w:val="006E2960"/>
    <w:rsid w:val="006E2A60"/>
    <w:rsid w:val="006E2C7C"/>
    <w:rsid w:val="006E2EE3"/>
    <w:rsid w:val="006E2F0C"/>
    <w:rsid w:val="006E2FCB"/>
    <w:rsid w:val="006E3529"/>
    <w:rsid w:val="006E37E0"/>
    <w:rsid w:val="006E3BD4"/>
    <w:rsid w:val="006E3CCD"/>
    <w:rsid w:val="006E3FE0"/>
    <w:rsid w:val="006E4140"/>
    <w:rsid w:val="006E42A2"/>
    <w:rsid w:val="006E47ED"/>
    <w:rsid w:val="006E4856"/>
    <w:rsid w:val="006E48F9"/>
    <w:rsid w:val="006E49A5"/>
    <w:rsid w:val="006E4BEA"/>
    <w:rsid w:val="006E4D8D"/>
    <w:rsid w:val="006E50CA"/>
    <w:rsid w:val="006E5170"/>
    <w:rsid w:val="006E52D9"/>
    <w:rsid w:val="006E5329"/>
    <w:rsid w:val="006E54B1"/>
    <w:rsid w:val="006E54E4"/>
    <w:rsid w:val="006E56DF"/>
    <w:rsid w:val="006E5A53"/>
    <w:rsid w:val="006E5BCB"/>
    <w:rsid w:val="006E60A5"/>
    <w:rsid w:val="006E651C"/>
    <w:rsid w:val="006E664F"/>
    <w:rsid w:val="006E6994"/>
    <w:rsid w:val="006E69FE"/>
    <w:rsid w:val="006E6A93"/>
    <w:rsid w:val="006E6DF8"/>
    <w:rsid w:val="006E7090"/>
    <w:rsid w:val="006E7149"/>
    <w:rsid w:val="006E716F"/>
    <w:rsid w:val="006E71ED"/>
    <w:rsid w:val="006E768E"/>
    <w:rsid w:val="006E7709"/>
    <w:rsid w:val="006E794D"/>
    <w:rsid w:val="006E79B3"/>
    <w:rsid w:val="006F0540"/>
    <w:rsid w:val="006F0576"/>
    <w:rsid w:val="006F08D1"/>
    <w:rsid w:val="006F0908"/>
    <w:rsid w:val="006F0A1E"/>
    <w:rsid w:val="006F0B97"/>
    <w:rsid w:val="006F0EB7"/>
    <w:rsid w:val="006F0F7B"/>
    <w:rsid w:val="006F1140"/>
    <w:rsid w:val="006F154E"/>
    <w:rsid w:val="006F1652"/>
    <w:rsid w:val="006F1694"/>
    <w:rsid w:val="006F19B4"/>
    <w:rsid w:val="006F1A21"/>
    <w:rsid w:val="006F1A85"/>
    <w:rsid w:val="006F24EE"/>
    <w:rsid w:val="006F24F6"/>
    <w:rsid w:val="006F2749"/>
    <w:rsid w:val="006F2993"/>
    <w:rsid w:val="006F2B7C"/>
    <w:rsid w:val="006F2D86"/>
    <w:rsid w:val="006F2F76"/>
    <w:rsid w:val="006F303E"/>
    <w:rsid w:val="006F31E2"/>
    <w:rsid w:val="006F3281"/>
    <w:rsid w:val="006F3557"/>
    <w:rsid w:val="006F376E"/>
    <w:rsid w:val="006F378E"/>
    <w:rsid w:val="006F3805"/>
    <w:rsid w:val="006F38D4"/>
    <w:rsid w:val="006F38DF"/>
    <w:rsid w:val="006F3C9F"/>
    <w:rsid w:val="006F3D51"/>
    <w:rsid w:val="006F3D9B"/>
    <w:rsid w:val="006F407B"/>
    <w:rsid w:val="006F448A"/>
    <w:rsid w:val="006F482F"/>
    <w:rsid w:val="006F4AE2"/>
    <w:rsid w:val="006F4D18"/>
    <w:rsid w:val="006F4F69"/>
    <w:rsid w:val="006F522E"/>
    <w:rsid w:val="006F57E9"/>
    <w:rsid w:val="006F5ABF"/>
    <w:rsid w:val="006F5C48"/>
    <w:rsid w:val="006F61D6"/>
    <w:rsid w:val="006F6424"/>
    <w:rsid w:val="006F64B8"/>
    <w:rsid w:val="006F64DE"/>
    <w:rsid w:val="006F6512"/>
    <w:rsid w:val="006F6695"/>
    <w:rsid w:val="006F66AA"/>
    <w:rsid w:val="006F66D6"/>
    <w:rsid w:val="006F686A"/>
    <w:rsid w:val="006F6D88"/>
    <w:rsid w:val="006F6EAC"/>
    <w:rsid w:val="006F6F74"/>
    <w:rsid w:val="006F730C"/>
    <w:rsid w:val="006F7590"/>
    <w:rsid w:val="006F7868"/>
    <w:rsid w:val="006F7A5F"/>
    <w:rsid w:val="006F7D8F"/>
    <w:rsid w:val="006F7DE1"/>
    <w:rsid w:val="006F7EA5"/>
    <w:rsid w:val="006F7F96"/>
    <w:rsid w:val="0070028A"/>
    <w:rsid w:val="00700522"/>
    <w:rsid w:val="00700B5B"/>
    <w:rsid w:val="0070119F"/>
    <w:rsid w:val="00701203"/>
    <w:rsid w:val="00701300"/>
    <w:rsid w:val="00701845"/>
    <w:rsid w:val="00701FFC"/>
    <w:rsid w:val="00702389"/>
    <w:rsid w:val="007023EC"/>
    <w:rsid w:val="007025B6"/>
    <w:rsid w:val="00702719"/>
    <w:rsid w:val="00702780"/>
    <w:rsid w:val="00702A3A"/>
    <w:rsid w:val="00702B4D"/>
    <w:rsid w:val="00702C7B"/>
    <w:rsid w:val="00702D26"/>
    <w:rsid w:val="00702FC7"/>
    <w:rsid w:val="00703036"/>
    <w:rsid w:val="007030E1"/>
    <w:rsid w:val="007030F1"/>
    <w:rsid w:val="007033FD"/>
    <w:rsid w:val="00703421"/>
    <w:rsid w:val="00703517"/>
    <w:rsid w:val="00703693"/>
    <w:rsid w:val="0070386D"/>
    <w:rsid w:val="00703A46"/>
    <w:rsid w:val="00703A60"/>
    <w:rsid w:val="00703BDF"/>
    <w:rsid w:val="00703C1D"/>
    <w:rsid w:val="00703E40"/>
    <w:rsid w:val="00703F34"/>
    <w:rsid w:val="0070405D"/>
    <w:rsid w:val="007041EA"/>
    <w:rsid w:val="00704297"/>
    <w:rsid w:val="00704381"/>
    <w:rsid w:val="00704886"/>
    <w:rsid w:val="007048F6"/>
    <w:rsid w:val="00704A53"/>
    <w:rsid w:val="007051E0"/>
    <w:rsid w:val="007053E3"/>
    <w:rsid w:val="007053FF"/>
    <w:rsid w:val="00705484"/>
    <w:rsid w:val="007055B9"/>
    <w:rsid w:val="0070562D"/>
    <w:rsid w:val="00705681"/>
    <w:rsid w:val="007058FD"/>
    <w:rsid w:val="00705FD3"/>
    <w:rsid w:val="00705FFF"/>
    <w:rsid w:val="00706409"/>
    <w:rsid w:val="0070644B"/>
    <w:rsid w:val="007064BB"/>
    <w:rsid w:val="007068E2"/>
    <w:rsid w:val="00706BF2"/>
    <w:rsid w:val="00706D93"/>
    <w:rsid w:val="00706EEC"/>
    <w:rsid w:val="00706FB2"/>
    <w:rsid w:val="00707138"/>
    <w:rsid w:val="0070720F"/>
    <w:rsid w:val="0070728C"/>
    <w:rsid w:val="00707816"/>
    <w:rsid w:val="00707829"/>
    <w:rsid w:val="007078A0"/>
    <w:rsid w:val="00707B86"/>
    <w:rsid w:val="00707CB1"/>
    <w:rsid w:val="00707CC8"/>
    <w:rsid w:val="00707D97"/>
    <w:rsid w:val="007100E4"/>
    <w:rsid w:val="00710251"/>
    <w:rsid w:val="0071051B"/>
    <w:rsid w:val="00710A41"/>
    <w:rsid w:val="00710BEE"/>
    <w:rsid w:val="007112F8"/>
    <w:rsid w:val="00711803"/>
    <w:rsid w:val="00711994"/>
    <w:rsid w:val="007119F6"/>
    <w:rsid w:val="00711AFF"/>
    <w:rsid w:val="00711C0D"/>
    <w:rsid w:val="007125E4"/>
    <w:rsid w:val="00712FB3"/>
    <w:rsid w:val="0071307A"/>
    <w:rsid w:val="007134A2"/>
    <w:rsid w:val="007134D5"/>
    <w:rsid w:val="00713918"/>
    <w:rsid w:val="00713B7C"/>
    <w:rsid w:val="00713FD8"/>
    <w:rsid w:val="00714156"/>
    <w:rsid w:val="007141F0"/>
    <w:rsid w:val="00714293"/>
    <w:rsid w:val="00714371"/>
    <w:rsid w:val="0071440B"/>
    <w:rsid w:val="0071493C"/>
    <w:rsid w:val="00714AF3"/>
    <w:rsid w:val="00714E81"/>
    <w:rsid w:val="007150B3"/>
    <w:rsid w:val="007150CE"/>
    <w:rsid w:val="00715CC0"/>
    <w:rsid w:val="00715D7E"/>
    <w:rsid w:val="00715E13"/>
    <w:rsid w:val="00715EC1"/>
    <w:rsid w:val="0071608B"/>
    <w:rsid w:val="00716448"/>
    <w:rsid w:val="0071692F"/>
    <w:rsid w:val="0071696E"/>
    <w:rsid w:val="00716ABA"/>
    <w:rsid w:val="00717585"/>
    <w:rsid w:val="007176D6"/>
    <w:rsid w:val="00717925"/>
    <w:rsid w:val="00717AB6"/>
    <w:rsid w:val="00717B72"/>
    <w:rsid w:val="00717CD7"/>
    <w:rsid w:val="00717E51"/>
    <w:rsid w:val="007202B5"/>
    <w:rsid w:val="0072032E"/>
    <w:rsid w:val="007204F4"/>
    <w:rsid w:val="0072074D"/>
    <w:rsid w:val="007209D2"/>
    <w:rsid w:val="00720BEF"/>
    <w:rsid w:val="00720D49"/>
    <w:rsid w:val="00721015"/>
    <w:rsid w:val="007210FA"/>
    <w:rsid w:val="00721103"/>
    <w:rsid w:val="00721126"/>
    <w:rsid w:val="00721390"/>
    <w:rsid w:val="0072160A"/>
    <w:rsid w:val="007217D0"/>
    <w:rsid w:val="007219D1"/>
    <w:rsid w:val="00721D30"/>
    <w:rsid w:val="00721D69"/>
    <w:rsid w:val="007220B0"/>
    <w:rsid w:val="007220CF"/>
    <w:rsid w:val="0072210D"/>
    <w:rsid w:val="00722525"/>
    <w:rsid w:val="00722576"/>
    <w:rsid w:val="007225EF"/>
    <w:rsid w:val="007227ED"/>
    <w:rsid w:val="007228D3"/>
    <w:rsid w:val="00722985"/>
    <w:rsid w:val="00722C3A"/>
    <w:rsid w:val="00722F09"/>
    <w:rsid w:val="00722FBB"/>
    <w:rsid w:val="00722FE9"/>
    <w:rsid w:val="007230E4"/>
    <w:rsid w:val="0072316F"/>
    <w:rsid w:val="0072358C"/>
    <w:rsid w:val="00723641"/>
    <w:rsid w:val="0072382A"/>
    <w:rsid w:val="00723E1C"/>
    <w:rsid w:val="00723EF1"/>
    <w:rsid w:val="00723F1C"/>
    <w:rsid w:val="00723FE9"/>
    <w:rsid w:val="00724275"/>
    <w:rsid w:val="00724671"/>
    <w:rsid w:val="00724E5E"/>
    <w:rsid w:val="00724EA3"/>
    <w:rsid w:val="00724FED"/>
    <w:rsid w:val="007250B2"/>
    <w:rsid w:val="007251C1"/>
    <w:rsid w:val="007252AE"/>
    <w:rsid w:val="007252F4"/>
    <w:rsid w:val="0072534B"/>
    <w:rsid w:val="00725409"/>
    <w:rsid w:val="00725563"/>
    <w:rsid w:val="00725646"/>
    <w:rsid w:val="007257EE"/>
    <w:rsid w:val="0072582C"/>
    <w:rsid w:val="007259A5"/>
    <w:rsid w:val="00725A8B"/>
    <w:rsid w:val="00725C7F"/>
    <w:rsid w:val="00725F1E"/>
    <w:rsid w:val="00725FAB"/>
    <w:rsid w:val="00726231"/>
    <w:rsid w:val="00726262"/>
    <w:rsid w:val="00726B3F"/>
    <w:rsid w:val="00726B42"/>
    <w:rsid w:val="00726B8E"/>
    <w:rsid w:val="00726C04"/>
    <w:rsid w:val="00726C14"/>
    <w:rsid w:val="00726CD7"/>
    <w:rsid w:val="00726E2D"/>
    <w:rsid w:val="00726F74"/>
    <w:rsid w:val="0072753A"/>
    <w:rsid w:val="0072773F"/>
    <w:rsid w:val="007278A8"/>
    <w:rsid w:val="00727977"/>
    <w:rsid w:val="00727B60"/>
    <w:rsid w:val="007300C6"/>
    <w:rsid w:val="00730785"/>
    <w:rsid w:val="00730B0F"/>
    <w:rsid w:val="00730C8E"/>
    <w:rsid w:val="00730F3E"/>
    <w:rsid w:val="007310A1"/>
    <w:rsid w:val="00731160"/>
    <w:rsid w:val="0073157B"/>
    <w:rsid w:val="00731856"/>
    <w:rsid w:val="00731AC7"/>
    <w:rsid w:val="00731B6B"/>
    <w:rsid w:val="00731D25"/>
    <w:rsid w:val="007322F0"/>
    <w:rsid w:val="00732449"/>
    <w:rsid w:val="00732490"/>
    <w:rsid w:val="007326FC"/>
    <w:rsid w:val="00732BBE"/>
    <w:rsid w:val="00732CC8"/>
    <w:rsid w:val="00732E5A"/>
    <w:rsid w:val="00733BC3"/>
    <w:rsid w:val="007342BD"/>
    <w:rsid w:val="00734465"/>
    <w:rsid w:val="00734586"/>
    <w:rsid w:val="00734C2F"/>
    <w:rsid w:val="00734EE5"/>
    <w:rsid w:val="00735006"/>
    <w:rsid w:val="00735551"/>
    <w:rsid w:val="007357B9"/>
    <w:rsid w:val="00735ABC"/>
    <w:rsid w:val="00735EBB"/>
    <w:rsid w:val="0073699E"/>
    <w:rsid w:val="007369B4"/>
    <w:rsid w:val="00736B9D"/>
    <w:rsid w:val="00736F4F"/>
    <w:rsid w:val="00736F78"/>
    <w:rsid w:val="007375AC"/>
    <w:rsid w:val="0073767A"/>
    <w:rsid w:val="00737861"/>
    <w:rsid w:val="00737B49"/>
    <w:rsid w:val="00737BF4"/>
    <w:rsid w:val="00737D1E"/>
    <w:rsid w:val="00737EE3"/>
    <w:rsid w:val="0074016E"/>
    <w:rsid w:val="00740271"/>
    <w:rsid w:val="00740692"/>
    <w:rsid w:val="0074079A"/>
    <w:rsid w:val="007407C4"/>
    <w:rsid w:val="00740A20"/>
    <w:rsid w:val="00740A51"/>
    <w:rsid w:val="00740B8D"/>
    <w:rsid w:val="00740CAE"/>
    <w:rsid w:val="00740FC3"/>
    <w:rsid w:val="0074116F"/>
    <w:rsid w:val="00741323"/>
    <w:rsid w:val="00741444"/>
    <w:rsid w:val="00741BA1"/>
    <w:rsid w:val="00741C38"/>
    <w:rsid w:val="00741CAD"/>
    <w:rsid w:val="00741E2E"/>
    <w:rsid w:val="00741EAC"/>
    <w:rsid w:val="0074213D"/>
    <w:rsid w:val="0074250E"/>
    <w:rsid w:val="00742876"/>
    <w:rsid w:val="00742897"/>
    <w:rsid w:val="00742992"/>
    <w:rsid w:val="00742A3C"/>
    <w:rsid w:val="00742B90"/>
    <w:rsid w:val="00742BF0"/>
    <w:rsid w:val="00742F74"/>
    <w:rsid w:val="00743661"/>
    <w:rsid w:val="00743BD0"/>
    <w:rsid w:val="00743C97"/>
    <w:rsid w:val="00743D3B"/>
    <w:rsid w:val="00743DBD"/>
    <w:rsid w:val="00743E97"/>
    <w:rsid w:val="00743F15"/>
    <w:rsid w:val="0074409C"/>
    <w:rsid w:val="007442AB"/>
    <w:rsid w:val="007444C3"/>
    <w:rsid w:val="0074475E"/>
    <w:rsid w:val="00744899"/>
    <w:rsid w:val="00744902"/>
    <w:rsid w:val="0074496B"/>
    <w:rsid w:val="00744A9B"/>
    <w:rsid w:val="00744AC7"/>
    <w:rsid w:val="00744C3C"/>
    <w:rsid w:val="007450AE"/>
    <w:rsid w:val="0074561D"/>
    <w:rsid w:val="007458B7"/>
    <w:rsid w:val="00745B5D"/>
    <w:rsid w:val="00745CE8"/>
    <w:rsid w:val="00745DF9"/>
    <w:rsid w:val="007462B8"/>
    <w:rsid w:val="0074639B"/>
    <w:rsid w:val="00746457"/>
    <w:rsid w:val="0074646D"/>
    <w:rsid w:val="00746478"/>
    <w:rsid w:val="00746558"/>
    <w:rsid w:val="0074669E"/>
    <w:rsid w:val="007466DB"/>
    <w:rsid w:val="00746A4C"/>
    <w:rsid w:val="00746B20"/>
    <w:rsid w:val="00746C85"/>
    <w:rsid w:val="0074711A"/>
    <w:rsid w:val="00747438"/>
    <w:rsid w:val="007474A2"/>
    <w:rsid w:val="007479A4"/>
    <w:rsid w:val="00747D0A"/>
    <w:rsid w:val="00747D59"/>
    <w:rsid w:val="00750464"/>
    <w:rsid w:val="00750600"/>
    <w:rsid w:val="007511AA"/>
    <w:rsid w:val="007511EA"/>
    <w:rsid w:val="0075156B"/>
    <w:rsid w:val="0075157B"/>
    <w:rsid w:val="007518D1"/>
    <w:rsid w:val="00751A72"/>
    <w:rsid w:val="00751ABC"/>
    <w:rsid w:val="00751AC2"/>
    <w:rsid w:val="00752065"/>
    <w:rsid w:val="0075263F"/>
    <w:rsid w:val="00752786"/>
    <w:rsid w:val="00752B7A"/>
    <w:rsid w:val="00752BF7"/>
    <w:rsid w:val="00752E4A"/>
    <w:rsid w:val="0075316A"/>
    <w:rsid w:val="007534E5"/>
    <w:rsid w:val="007536F3"/>
    <w:rsid w:val="007537BA"/>
    <w:rsid w:val="00753A1B"/>
    <w:rsid w:val="00753ADC"/>
    <w:rsid w:val="00753E4F"/>
    <w:rsid w:val="0075450E"/>
    <w:rsid w:val="007547D9"/>
    <w:rsid w:val="00754941"/>
    <w:rsid w:val="00754F1A"/>
    <w:rsid w:val="00755598"/>
    <w:rsid w:val="00755810"/>
    <w:rsid w:val="00755CF0"/>
    <w:rsid w:val="00756880"/>
    <w:rsid w:val="00756BC7"/>
    <w:rsid w:val="00756E02"/>
    <w:rsid w:val="00756F81"/>
    <w:rsid w:val="007575DB"/>
    <w:rsid w:val="00757A81"/>
    <w:rsid w:val="00757DBD"/>
    <w:rsid w:val="007606BA"/>
    <w:rsid w:val="00760754"/>
    <w:rsid w:val="0076075E"/>
    <w:rsid w:val="00760A55"/>
    <w:rsid w:val="00760BA0"/>
    <w:rsid w:val="00760D42"/>
    <w:rsid w:val="00760F94"/>
    <w:rsid w:val="00760FA6"/>
    <w:rsid w:val="00761204"/>
    <w:rsid w:val="00761237"/>
    <w:rsid w:val="00761435"/>
    <w:rsid w:val="007618DB"/>
    <w:rsid w:val="0076194F"/>
    <w:rsid w:val="007619DA"/>
    <w:rsid w:val="00761B07"/>
    <w:rsid w:val="00761B85"/>
    <w:rsid w:val="007621CB"/>
    <w:rsid w:val="00762660"/>
    <w:rsid w:val="007626FA"/>
    <w:rsid w:val="00762AA5"/>
    <w:rsid w:val="00762AB4"/>
    <w:rsid w:val="00762CB3"/>
    <w:rsid w:val="00762E0C"/>
    <w:rsid w:val="00762F30"/>
    <w:rsid w:val="00762F70"/>
    <w:rsid w:val="0076319D"/>
    <w:rsid w:val="007634EF"/>
    <w:rsid w:val="007638B9"/>
    <w:rsid w:val="00763CB6"/>
    <w:rsid w:val="00764080"/>
    <w:rsid w:val="0076464B"/>
    <w:rsid w:val="00764667"/>
    <w:rsid w:val="00764998"/>
    <w:rsid w:val="00764CD6"/>
    <w:rsid w:val="00764F5C"/>
    <w:rsid w:val="00765022"/>
    <w:rsid w:val="007651BB"/>
    <w:rsid w:val="00765438"/>
    <w:rsid w:val="00765718"/>
    <w:rsid w:val="007657CE"/>
    <w:rsid w:val="00765ABA"/>
    <w:rsid w:val="00765CC5"/>
    <w:rsid w:val="0076618C"/>
    <w:rsid w:val="00766555"/>
    <w:rsid w:val="0076670C"/>
    <w:rsid w:val="00766AB9"/>
    <w:rsid w:val="00766AC3"/>
    <w:rsid w:val="00766B1D"/>
    <w:rsid w:val="00766F5C"/>
    <w:rsid w:val="007670D0"/>
    <w:rsid w:val="007671F9"/>
    <w:rsid w:val="00767824"/>
    <w:rsid w:val="007678FB"/>
    <w:rsid w:val="00767945"/>
    <w:rsid w:val="00767CAE"/>
    <w:rsid w:val="00767E7D"/>
    <w:rsid w:val="00767E87"/>
    <w:rsid w:val="00767F7B"/>
    <w:rsid w:val="00770061"/>
    <w:rsid w:val="007700BA"/>
    <w:rsid w:val="007701F3"/>
    <w:rsid w:val="007702F5"/>
    <w:rsid w:val="00770483"/>
    <w:rsid w:val="007705EC"/>
    <w:rsid w:val="0077081C"/>
    <w:rsid w:val="007708A9"/>
    <w:rsid w:val="00770CA7"/>
    <w:rsid w:val="00770D8A"/>
    <w:rsid w:val="00770FFD"/>
    <w:rsid w:val="007710D0"/>
    <w:rsid w:val="00771140"/>
    <w:rsid w:val="007711F3"/>
    <w:rsid w:val="007712B6"/>
    <w:rsid w:val="00771554"/>
    <w:rsid w:val="00771667"/>
    <w:rsid w:val="00771CBE"/>
    <w:rsid w:val="00771F62"/>
    <w:rsid w:val="0077229B"/>
    <w:rsid w:val="00772684"/>
    <w:rsid w:val="00772945"/>
    <w:rsid w:val="00772FC0"/>
    <w:rsid w:val="007730EB"/>
    <w:rsid w:val="007734D1"/>
    <w:rsid w:val="0077375D"/>
    <w:rsid w:val="007739B5"/>
    <w:rsid w:val="00773B85"/>
    <w:rsid w:val="00773F99"/>
    <w:rsid w:val="0077411C"/>
    <w:rsid w:val="0077429B"/>
    <w:rsid w:val="0077468B"/>
    <w:rsid w:val="0077497E"/>
    <w:rsid w:val="00774EFC"/>
    <w:rsid w:val="00774FAE"/>
    <w:rsid w:val="0077500C"/>
    <w:rsid w:val="00775088"/>
    <w:rsid w:val="007751C0"/>
    <w:rsid w:val="007752CF"/>
    <w:rsid w:val="00775990"/>
    <w:rsid w:val="00775C17"/>
    <w:rsid w:val="00775C81"/>
    <w:rsid w:val="007760D5"/>
    <w:rsid w:val="0077638B"/>
    <w:rsid w:val="00776507"/>
    <w:rsid w:val="007766A9"/>
    <w:rsid w:val="00776773"/>
    <w:rsid w:val="00776923"/>
    <w:rsid w:val="00776B2E"/>
    <w:rsid w:val="00776B87"/>
    <w:rsid w:val="007773AC"/>
    <w:rsid w:val="007776D5"/>
    <w:rsid w:val="00777763"/>
    <w:rsid w:val="00777B6C"/>
    <w:rsid w:val="00777EA8"/>
    <w:rsid w:val="007803BB"/>
    <w:rsid w:val="00780591"/>
    <w:rsid w:val="00780709"/>
    <w:rsid w:val="00780C1A"/>
    <w:rsid w:val="00780D3C"/>
    <w:rsid w:val="00780F0D"/>
    <w:rsid w:val="007810E8"/>
    <w:rsid w:val="007812B5"/>
    <w:rsid w:val="00781331"/>
    <w:rsid w:val="00781346"/>
    <w:rsid w:val="007814FF"/>
    <w:rsid w:val="0078154D"/>
    <w:rsid w:val="00781610"/>
    <w:rsid w:val="00781889"/>
    <w:rsid w:val="00781A06"/>
    <w:rsid w:val="00781AE6"/>
    <w:rsid w:val="007821ED"/>
    <w:rsid w:val="00782320"/>
    <w:rsid w:val="00782422"/>
    <w:rsid w:val="007825D4"/>
    <w:rsid w:val="00782959"/>
    <w:rsid w:val="00782A8A"/>
    <w:rsid w:val="00782B28"/>
    <w:rsid w:val="00782E24"/>
    <w:rsid w:val="00782F73"/>
    <w:rsid w:val="007835B6"/>
    <w:rsid w:val="00783629"/>
    <w:rsid w:val="007836FC"/>
    <w:rsid w:val="00783733"/>
    <w:rsid w:val="0078387D"/>
    <w:rsid w:val="00783CA7"/>
    <w:rsid w:val="00783FE1"/>
    <w:rsid w:val="007846D5"/>
    <w:rsid w:val="00784785"/>
    <w:rsid w:val="00784A3A"/>
    <w:rsid w:val="00784E93"/>
    <w:rsid w:val="00785005"/>
    <w:rsid w:val="0078504C"/>
    <w:rsid w:val="00785142"/>
    <w:rsid w:val="00785328"/>
    <w:rsid w:val="007856BF"/>
    <w:rsid w:val="00785DDF"/>
    <w:rsid w:val="00786294"/>
    <w:rsid w:val="007865BD"/>
    <w:rsid w:val="00786A35"/>
    <w:rsid w:val="00786B3D"/>
    <w:rsid w:val="00786C0F"/>
    <w:rsid w:val="0078700F"/>
    <w:rsid w:val="0078713A"/>
    <w:rsid w:val="00787188"/>
    <w:rsid w:val="0078749B"/>
    <w:rsid w:val="00787881"/>
    <w:rsid w:val="00787896"/>
    <w:rsid w:val="00787A60"/>
    <w:rsid w:val="00787CE4"/>
    <w:rsid w:val="00787DE7"/>
    <w:rsid w:val="00790256"/>
    <w:rsid w:val="007904B6"/>
    <w:rsid w:val="0079065E"/>
    <w:rsid w:val="007909A1"/>
    <w:rsid w:val="00790BA3"/>
    <w:rsid w:val="00790D38"/>
    <w:rsid w:val="00791211"/>
    <w:rsid w:val="00791556"/>
    <w:rsid w:val="007916E5"/>
    <w:rsid w:val="00791A2F"/>
    <w:rsid w:val="00791A5B"/>
    <w:rsid w:val="00791C3F"/>
    <w:rsid w:val="00791CF7"/>
    <w:rsid w:val="00791FDA"/>
    <w:rsid w:val="00792149"/>
    <w:rsid w:val="00792251"/>
    <w:rsid w:val="007925C0"/>
    <w:rsid w:val="007926B9"/>
    <w:rsid w:val="00792774"/>
    <w:rsid w:val="00792930"/>
    <w:rsid w:val="007929EA"/>
    <w:rsid w:val="00792AA5"/>
    <w:rsid w:val="00792D56"/>
    <w:rsid w:val="00792D5D"/>
    <w:rsid w:val="00792DD9"/>
    <w:rsid w:val="00793115"/>
    <w:rsid w:val="00793405"/>
    <w:rsid w:val="0079340A"/>
    <w:rsid w:val="0079340F"/>
    <w:rsid w:val="00793704"/>
    <w:rsid w:val="00793795"/>
    <w:rsid w:val="007937DD"/>
    <w:rsid w:val="00793917"/>
    <w:rsid w:val="007939CB"/>
    <w:rsid w:val="00793B0F"/>
    <w:rsid w:val="00793B89"/>
    <w:rsid w:val="00793CEC"/>
    <w:rsid w:val="00794073"/>
    <w:rsid w:val="00794116"/>
    <w:rsid w:val="00794253"/>
    <w:rsid w:val="0079434E"/>
    <w:rsid w:val="007943AD"/>
    <w:rsid w:val="007943C9"/>
    <w:rsid w:val="00794687"/>
    <w:rsid w:val="00794907"/>
    <w:rsid w:val="00794EA2"/>
    <w:rsid w:val="007950EB"/>
    <w:rsid w:val="00795185"/>
    <w:rsid w:val="00795233"/>
    <w:rsid w:val="00795E2D"/>
    <w:rsid w:val="00796001"/>
    <w:rsid w:val="00796320"/>
    <w:rsid w:val="007965CC"/>
    <w:rsid w:val="007967D7"/>
    <w:rsid w:val="0079684E"/>
    <w:rsid w:val="00796C6D"/>
    <w:rsid w:val="00796E89"/>
    <w:rsid w:val="00797298"/>
    <w:rsid w:val="0079757E"/>
    <w:rsid w:val="007975CD"/>
    <w:rsid w:val="007976B6"/>
    <w:rsid w:val="00797A51"/>
    <w:rsid w:val="00797AFE"/>
    <w:rsid w:val="00797B7A"/>
    <w:rsid w:val="00797C63"/>
    <w:rsid w:val="00797D45"/>
    <w:rsid w:val="00797D8B"/>
    <w:rsid w:val="007A0436"/>
    <w:rsid w:val="007A0677"/>
    <w:rsid w:val="007A0B92"/>
    <w:rsid w:val="007A0EB2"/>
    <w:rsid w:val="007A0F32"/>
    <w:rsid w:val="007A117F"/>
    <w:rsid w:val="007A12A8"/>
    <w:rsid w:val="007A167F"/>
    <w:rsid w:val="007A1C41"/>
    <w:rsid w:val="007A1DDB"/>
    <w:rsid w:val="007A1E64"/>
    <w:rsid w:val="007A1F26"/>
    <w:rsid w:val="007A1F87"/>
    <w:rsid w:val="007A27AC"/>
    <w:rsid w:val="007A2F41"/>
    <w:rsid w:val="007A3086"/>
    <w:rsid w:val="007A3310"/>
    <w:rsid w:val="007A3467"/>
    <w:rsid w:val="007A370C"/>
    <w:rsid w:val="007A3A83"/>
    <w:rsid w:val="007A42EF"/>
    <w:rsid w:val="007A43B1"/>
    <w:rsid w:val="007A440F"/>
    <w:rsid w:val="007A462E"/>
    <w:rsid w:val="007A4993"/>
    <w:rsid w:val="007A49E6"/>
    <w:rsid w:val="007A4B4D"/>
    <w:rsid w:val="007A4DF0"/>
    <w:rsid w:val="007A5356"/>
    <w:rsid w:val="007A53C5"/>
    <w:rsid w:val="007A5460"/>
    <w:rsid w:val="007A5585"/>
    <w:rsid w:val="007A5B60"/>
    <w:rsid w:val="007A5BDD"/>
    <w:rsid w:val="007A6493"/>
    <w:rsid w:val="007A65AF"/>
    <w:rsid w:val="007A661D"/>
    <w:rsid w:val="007A6750"/>
    <w:rsid w:val="007A67A5"/>
    <w:rsid w:val="007A67D8"/>
    <w:rsid w:val="007A6888"/>
    <w:rsid w:val="007A6963"/>
    <w:rsid w:val="007A6C50"/>
    <w:rsid w:val="007A6F70"/>
    <w:rsid w:val="007A709A"/>
    <w:rsid w:val="007A7555"/>
    <w:rsid w:val="007A75E3"/>
    <w:rsid w:val="007A7668"/>
    <w:rsid w:val="007A7714"/>
    <w:rsid w:val="007A777A"/>
    <w:rsid w:val="007A7A0B"/>
    <w:rsid w:val="007B002C"/>
    <w:rsid w:val="007B0360"/>
    <w:rsid w:val="007B0554"/>
    <w:rsid w:val="007B059D"/>
    <w:rsid w:val="007B074A"/>
    <w:rsid w:val="007B08F6"/>
    <w:rsid w:val="007B09A3"/>
    <w:rsid w:val="007B0BEB"/>
    <w:rsid w:val="007B0CBE"/>
    <w:rsid w:val="007B0DDF"/>
    <w:rsid w:val="007B0E3A"/>
    <w:rsid w:val="007B0E4E"/>
    <w:rsid w:val="007B1150"/>
    <w:rsid w:val="007B1498"/>
    <w:rsid w:val="007B1567"/>
    <w:rsid w:val="007B15A5"/>
    <w:rsid w:val="007B181A"/>
    <w:rsid w:val="007B1E44"/>
    <w:rsid w:val="007B1FDB"/>
    <w:rsid w:val="007B263B"/>
    <w:rsid w:val="007B28A5"/>
    <w:rsid w:val="007B298B"/>
    <w:rsid w:val="007B2A00"/>
    <w:rsid w:val="007B2E44"/>
    <w:rsid w:val="007B2FBA"/>
    <w:rsid w:val="007B2FF7"/>
    <w:rsid w:val="007B3293"/>
    <w:rsid w:val="007B3295"/>
    <w:rsid w:val="007B333D"/>
    <w:rsid w:val="007B36DF"/>
    <w:rsid w:val="007B388B"/>
    <w:rsid w:val="007B3FC7"/>
    <w:rsid w:val="007B41E4"/>
    <w:rsid w:val="007B44D1"/>
    <w:rsid w:val="007B48F7"/>
    <w:rsid w:val="007B497B"/>
    <w:rsid w:val="007B4BD6"/>
    <w:rsid w:val="007B567F"/>
    <w:rsid w:val="007B5822"/>
    <w:rsid w:val="007B5CD4"/>
    <w:rsid w:val="007B5EC8"/>
    <w:rsid w:val="007B5F63"/>
    <w:rsid w:val="007B5FF7"/>
    <w:rsid w:val="007B6032"/>
    <w:rsid w:val="007B6119"/>
    <w:rsid w:val="007B61A4"/>
    <w:rsid w:val="007B61D5"/>
    <w:rsid w:val="007B6676"/>
    <w:rsid w:val="007B6C85"/>
    <w:rsid w:val="007B6D74"/>
    <w:rsid w:val="007B6F5C"/>
    <w:rsid w:val="007B7057"/>
    <w:rsid w:val="007B715A"/>
    <w:rsid w:val="007B73DE"/>
    <w:rsid w:val="007B74F8"/>
    <w:rsid w:val="007B754F"/>
    <w:rsid w:val="007B77A3"/>
    <w:rsid w:val="007B79E5"/>
    <w:rsid w:val="007B7C16"/>
    <w:rsid w:val="007B7C35"/>
    <w:rsid w:val="007B7D3C"/>
    <w:rsid w:val="007B7E08"/>
    <w:rsid w:val="007B7E37"/>
    <w:rsid w:val="007C0069"/>
    <w:rsid w:val="007C0217"/>
    <w:rsid w:val="007C0392"/>
    <w:rsid w:val="007C03E5"/>
    <w:rsid w:val="007C0789"/>
    <w:rsid w:val="007C082E"/>
    <w:rsid w:val="007C0BCE"/>
    <w:rsid w:val="007C0CB8"/>
    <w:rsid w:val="007C0CCE"/>
    <w:rsid w:val="007C0F42"/>
    <w:rsid w:val="007C13BE"/>
    <w:rsid w:val="007C1718"/>
    <w:rsid w:val="007C1826"/>
    <w:rsid w:val="007C18E5"/>
    <w:rsid w:val="007C1988"/>
    <w:rsid w:val="007C1B40"/>
    <w:rsid w:val="007C1B79"/>
    <w:rsid w:val="007C2318"/>
    <w:rsid w:val="007C2357"/>
    <w:rsid w:val="007C23AC"/>
    <w:rsid w:val="007C274C"/>
    <w:rsid w:val="007C27F4"/>
    <w:rsid w:val="007C29D7"/>
    <w:rsid w:val="007C2C42"/>
    <w:rsid w:val="007C315B"/>
    <w:rsid w:val="007C3331"/>
    <w:rsid w:val="007C35EA"/>
    <w:rsid w:val="007C3750"/>
    <w:rsid w:val="007C3779"/>
    <w:rsid w:val="007C3A52"/>
    <w:rsid w:val="007C3B5D"/>
    <w:rsid w:val="007C3E2B"/>
    <w:rsid w:val="007C41FD"/>
    <w:rsid w:val="007C427F"/>
    <w:rsid w:val="007C49B4"/>
    <w:rsid w:val="007C4A0C"/>
    <w:rsid w:val="007C50AE"/>
    <w:rsid w:val="007C5539"/>
    <w:rsid w:val="007C5794"/>
    <w:rsid w:val="007C57FF"/>
    <w:rsid w:val="007C62C0"/>
    <w:rsid w:val="007C64E1"/>
    <w:rsid w:val="007C66A5"/>
    <w:rsid w:val="007C6A54"/>
    <w:rsid w:val="007C6FE7"/>
    <w:rsid w:val="007C7A8E"/>
    <w:rsid w:val="007C7D5E"/>
    <w:rsid w:val="007C7DEE"/>
    <w:rsid w:val="007C7FCD"/>
    <w:rsid w:val="007D036E"/>
    <w:rsid w:val="007D09FA"/>
    <w:rsid w:val="007D0AFF"/>
    <w:rsid w:val="007D0D10"/>
    <w:rsid w:val="007D0D92"/>
    <w:rsid w:val="007D0E64"/>
    <w:rsid w:val="007D0F94"/>
    <w:rsid w:val="007D1304"/>
    <w:rsid w:val="007D1372"/>
    <w:rsid w:val="007D1A96"/>
    <w:rsid w:val="007D1B64"/>
    <w:rsid w:val="007D24B0"/>
    <w:rsid w:val="007D28D3"/>
    <w:rsid w:val="007D29CE"/>
    <w:rsid w:val="007D2A2D"/>
    <w:rsid w:val="007D2B2B"/>
    <w:rsid w:val="007D315E"/>
    <w:rsid w:val="007D3290"/>
    <w:rsid w:val="007D348D"/>
    <w:rsid w:val="007D3EEA"/>
    <w:rsid w:val="007D41A5"/>
    <w:rsid w:val="007D43E2"/>
    <w:rsid w:val="007D46ED"/>
    <w:rsid w:val="007D4741"/>
    <w:rsid w:val="007D47F1"/>
    <w:rsid w:val="007D4D4A"/>
    <w:rsid w:val="007D4DDF"/>
    <w:rsid w:val="007D559A"/>
    <w:rsid w:val="007D55F4"/>
    <w:rsid w:val="007D5740"/>
    <w:rsid w:val="007D5933"/>
    <w:rsid w:val="007D5A95"/>
    <w:rsid w:val="007D5F53"/>
    <w:rsid w:val="007D621A"/>
    <w:rsid w:val="007D6257"/>
    <w:rsid w:val="007D6266"/>
    <w:rsid w:val="007D626E"/>
    <w:rsid w:val="007D639A"/>
    <w:rsid w:val="007D67EF"/>
    <w:rsid w:val="007D6AE9"/>
    <w:rsid w:val="007D6B19"/>
    <w:rsid w:val="007D6D5C"/>
    <w:rsid w:val="007D71C2"/>
    <w:rsid w:val="007D7219"/>
    <w:rsid w:val="007D7443"/>
    <w:rsid w:val="007D75BB"/>
    <w:rsid w:val="007D7802"/>
    <w:rsid w:val="007D790E"/>
    <w:rsid w:val="007D7A02"/>
    <w:rsid w:val="007D7C42"/>
    <w:rsid w:val="007E0C7A"/>
    <w:rsid w:val="007E108A"/>
    <w:rsid w:val="007E10B9"/>
    <w:rsid w:val="007E1198"/>
    <w:rsid w:val="007E1B1D"/>
    <w:rsid w:val="007E1E02"/>
    <w:rsid w:val="007E2373"/>
    <w:rsid w:val="007E23E5"/>
    <w:rsid w:val="007E29D8"/>
    <w:rsid w:val="007E2A41"/>
    <w:rsid w:val="007E2A8C"/>
    <w:rsid w:val="007E2BA0"/>
    <w:rsid w:val="007E2F1B"/>
    <w:rsid w:val="007E2F39"/>
    <w:rsid w:val="007E320C"/>
    <w:rsid w:val="007E36E2"/>
    <w:rsid w:val="007E372A"/>
    <w:rsid w:val="007E3FC2"/>
    <w:rsid w:val="007E4136"/>
    <w:rsid w:val="007E45E9"/>
    <w:rsid w:val="007E4873"/>
    <w:rsid w:val="007E498C"/>
    <w:rsid w:val="007E588B"/>
    <w:rsid w:val="007E5DB6"/>
    <w:rsid w:val="007E5F69"/>
    <w:rsid w:val="007E6458"/>
    <w:rsid w:val="007E6C39"/>
    <w:rsid w:val="007E71AF"/>
    <w:rsid w:val="007E7742"/>
    <w:rsid w:val="007E79A9"/>
    <w:rsid w:val="007F00A6"/>
    <w:rsid w:val="007F01B0"/>
    <w:rsid w:val="007F02B2"/>
    <w:rsid w:val="007F0460"/>
    <w:rsid w:val="007F0860"/>
    <w:rsid w:val="007F098B"/>
    <w:rsid w:val="007F0D93"/>
    <w:rsid w:val="007F133C"/>
    <w:rsid w:val="007F142B"/>
    <w:rsid w:val="007F16B9"/>
    <w:rsid w:val="007F1766"/>
    <w:rsid w:val="007F184A"/>
    <w:rsid w:val="007F1902"/>
    <w:rsid w:val="007F1C59"/>
    <w:rsid w:val="007F1DE4"/>
    <w:rsid w:val="007F1DEE"/>
    <w:rsid w:val="007F1EC8"/>
    <w:rsid w:val="007F2280"/>
    <w:rsid w:val="007F229F"/>
    <w:rsid w:val="007F23F4"/>
    <w:rsid w:val="007F2433"/>
    <w:rsid w:val="007F2467"/>
    <w:rsid w:val="007F2585"/>
    <w:rsid w:val="007F26D7"/>
    <w:rsid w:val="007F28A8"/>
    <w:rsid w:val="007F29C7"/>
    <w:rsid w:val="007F2CBC"/>
    <w:rsid w:val="007F2F84"/>
    <w:rsid w:val="007F3211"/>
    <w:rsid w:val="007F3444"/>
    <w:rsid w:val="007F3CCF"/>
    <w:rsid w:val="007F3EBA"/>
    <w:rsid w:val="007F43F1"/>
    <w:rsid w:val="007F45E5"/>
    <w:rsid w:val="007F4957"/>
    <w:rsid w:val="007F4AE7"/>
    <w:rsid w:val="007F4BBD"/>
    <w:rsid w:val="007F5196"/>
    <w:rsid w:val="007F523A"/>
    <w:rsid w:val="007F531D"/>
    <w:rsid w:val="007F5499"/>
    <w:rsid w:val="007F54C0"/>
    <w:rsid w:val="007F5670"/>
    <w:rsid w:val="007F568B"/>
    <w:rsid w:val="007F5897"/>
    <w:rsid w:val="007F58A0"/>
    <w:rsid w:val="007F5AB7"/>
    <w:rsid w:val="007F5C0C"/>
    <w:rsid w:val="007F5C0F"/>
    <w:rsid w:val="007F5CA7"/>
    <w:rsid w:val="007F67F2"/>
    <w:rsid w:val="007F6860"/>
    <w:rsid w:val="007F6AF6"/>
    <w:rsid w:val="007F722D"/>
    <w:rsid w:val="007F73B7"/>
    <w:rsid w:val="007F7637"/>
    <w:rsid w:val="007F76DE"/>
    <w:rsid w:val="007F7974"/>
    <w:rsid w:val="007F7A2B"/>
    <w:rsid w:val="007F7B61"/>
    <w:rsid w:val="007F7B72"/>
    <w:rsid w:val="007F7E32"/>
    <w:rsid w:val="007F7E6F"/>
    <w:rsid w:val="00800386"/>
    <w:rsid w:val="00800628"/>
    <w:rsid w:val="00800AB3"/>
    <w:rsid w:val="00800D61"/>
    <w:rsid w:val="00801016"/>
    <w:rsid w:val="008011CF"/>
    <w:rsid w:val="00801499"/>
    <w:rsid w:val="008014F7"/>
    <w:rsid w:val="008015F3"/>
    <w:rsid w:val="008016D1"/>
    <w:rsid w:val="008021AE"/>
    <w:rsid w:val="00802288"/>
    <w:rsid w:val="00802358"/>
    <w:rsid w:val="00802480"/>
    <w:rsid w:val="008024FE"/>
    <w:rsid w:val="00802625"/>
    <w:rsid w:val="00802783"/>
    <w:rsid w:val="00802B3F"/>
    <w:rsid w:val="00802DD9"/>
    <w:rsid w:val="00802F0E"/>
    <w:rsid w:val="0080306A"/>
    <w:rsid w:val="00803122"/>
    <w:rsid w:val="008034C9"/>
    <w:rsid w:val="00803733"/>
    <w:rsid w:val="0080386D"/>
    <w:rsid w:val="00803B29"/>
    <w:rsid w:val="00803F96"/>
    <w:rsid w:val="0080406B"/>
    <w:rsid w:val="00804AAE"/>
    <w:rsid w:val="00804E19"/>
    <w:rsid w:val="00804FE0"/>
    <w:rsid w:val="00804FF0"/>
    <w:rsid w:val="008054A1"/>
    <w:rsid w:val="00805731"/>
    <w:rsid w:val="00805769"/>
    <w:rsid w:val="00805805"/>
    <w:rsid w:val="00805939"/>
    <w:rsid w:val="008059E5"/>
    <w:rsid w:val="00805ACA"/>
    <w:rsid w:val="00805ACF"/>
    <w:rsid w:val="00805C26"/>
    <w:rsid w:val="00805FA2"/>
    <w:rsid w:val="00805FC5"/>
    <w:rsid w:val="00806131"/>
    <w:rsid w:val="008061CD"/>
    <w:rsid w:val="008062AA"/>
    <w:rsid w:val="008063A0"/>
    <w:rsid w:val="008063DB"/>
    <w:rsid w:val="0080658B"/>
    <w:rsid w:val="0080659A"/>
    <w:rsid w:val="00806751"/>
    <w:rsid w:val="00806D68"/>
    <w:rsid w:val="00806EB5"/>
    <w:rsid w:val="00807B54"/>
    <w:rsid w:val="00807DDF"/>
    <w:rsid w:val="00807E97"/>
    <w:rsid w:val="00810175"/>
    <w:rsid w:val="008101BB"/>
    <w:rsid w:val="00810638"/>
    <w:rsid w:val="00810722"/>
    <w:rsid w:val="008107E8"/>
    <w:rsid w:val="008108BC"/>
    <w:rsid w:val="00810DBE"/>
    <w:rsid w:val="00810F8D"/>
    <w:rsid w:val="0081157C"/>
    <w:rsid w:val="008118E4"/>
    <w:rsid w:val="00811C4B"/>
    <w:rsid w:val="00811E1A"/>
    <w:rsid w:val="00812251"/>
    <w:rsid w:val="00812253"/>
    <w:rsid w:val="0081246A"/>
    <w:rsid w:val="0081283E"/>
    <w:rsid w:val="00812E80"/>
    <w:rsid w:val="008133E8"/>
    <w:rsid w:val="00813417"/>
    <w:rsid w:val="00813A17"/>
    <w:rsid w:val="00813A35"/>
    <w:rsid w:val="00813FD7"/>
    <w:rsid w:val="00814232"/>
    <w:rsid w:val="008142C2"/>
    <w:rsid w:val="008143EE"/>
    <w:rsid w:val="0081464A"/>
    <w:rsid w:val="0081468D"/>
    <w:rsid w:val="0081495B"/>
    <w:rsid w:val="00814BBC"/>
    <w:rsid w:val="00814C20"/>
    <w:rsid w:val="0081500A"/>
    <w:rsid w:val="008150AF"/>
    <w:rsid w:val="00815102"/>
    <w:rsid w:val="0081555F"/>
    <w:rsid w:val="00815ACA"/>
    <w:rsid w:val="00815B04"/>
    <w:rsid w:val="00815B26"/>
    <w:rsid w:val="00815BA7"/>
    <w:rsid w:val="00815CED"/>
    <w:rsid w:val="00815D26"/>
    <w:rsid w:val="00815E1B"/>
    <w:rsid w:val="008161B0"/>
    <w:rsid w:val="0081623C"/>
    <w:rsid w:val="00816352"/>
    <w:rsid w:val="00816633"/>
    <w:rsid w:val="0081666F"/>
    <w:rsid w:val="008166AB"/>
    <w:rsid w:val="00816A74"/>
    <w:rsid w:val="00816B66"/>
    <w:rsid w:val="00816CF2"/>
    <w:rsid w:val="00816D4E"/>
    <w:rsid w:val="00816F3F"/>
    <w:rsid w:val="00816F6A"/>
    <w:rsid w:val="00817125"/>
    <w:rsid w:val="0081730D"/>
    <w:rsid w:val="0081763D"/>
    <w:rsid w:val="0081764E"/>
    <w:rsid w:val="00817683"/>
    <w:rsid w:val="008176D2"/>
    <w:rsid w:val="00817D96"/>
    <w:rsid w:val="00820018"/>
    <w:rsid w:val="00820269"/>
    <w:rsid w:val="0082029C"/>
    <w:rsid w:val="00820765"/>
    <w:rsid w:val="008208DE"/>
    <w:rsid w:val="00820B16"/>
    <w:rsid w:val="00820D05"/>
    <w:rsid w:val="00821383"/>
    <w:rsid w:val="0082161E"/>
    <w:rsid w:val="00821ACC"/>
    <w:rsid w:val="00822092"/>
    <w:rsid w:val="00822448"/>
    <w:rsid w:val="0082245F"/>
    <w:rsid w:val="00822C61"/>
    <w:rsid w:val="00823073"/>
    <w:rsid w:val="00823157"/>
    <w:rsid w:val="0082318F"/>
    <w:rsid w:val="008231E3"/>
    <w:rsid w:val="008231EE"/>
    <w:rsid w:val="0082349B"/>
    <w:rsid w:val="00823528"/>
    <w:rsid w:val="00823687"/>
    <w:rsid w:val="00823ACE"/>
    <w:rsid w:val="00823B0F"/>
    <w:rsid w:val="00823CF1"/>
    <w:rsid w:val="00823D3C"/>
    <w:rsid w:val="00824327"/>
    <w:rsid w:val="008245E0"/>
    <w:rsid w:val="00824721"/>
    <w:rsid w:val="00824876"/>
    <w:rsid w:val="00824979"/>
    <w:rsid w:val="00824A9D"/>
    <w:rsid w:val="00824AFF"/>
    <w:rsid w:val="00824B58"/>
    <w:rsid w:val="00824DD1"/>
    <w:rsid w:val="00824FFF"/>
    <w:rsid w:val="008253B8"/>
    <w:rsid w:val="0082560F"/>
    <w:rsid w:val="008259B5"/>
    <w:rsid w:val="00825AB9"/>
    <w:rsid w:val="0082628A"/>
    <w:rsid w:val="008262D8"/>
    <w:rsid w:val="008264FB"/>
    <w:rsid w:val="0082657E"/>
    <w:rsid w:val="00826777"/>
    <w:rsid w:val="008269C2"/>
    <w:rsid w:val="00826CBE"/>
    <w:rsid w:val="00826F3A"/>
    <w:rsid w:val="008270E5"/>
    <w:rsid w:val="00827247"/>
    <w:rsid w:val="00827306"/>
    <w:rsid w:val="008274A3"/>
    <w:rsid w:val="00827507"/>
    <w:rsid w:val="00827567"/>
    <w:rsid w:val="0082772C"/>
    <w:rsid w:val="00827892"/>
    <w:rsid w:val="00827900"/>
    <w:rsid w:val="00827B7D"/>
    <w:rsid w:val="00827BCA"/>
    <w:rsid w:val="00827D8B"/>
    <w:rsid w:val="00827EB6"/>
    <w:rsid w:val="00830070"/>
    <w:rsid w:val="00830156"/>
    <w:rsid w:val="008302C8"/>
    <w:rsid w:val="0083040B"/>
    <w:rsid w:val="008305A8"/>
    <w:rsid w:val="008305D2"/>
    <w:rsid w:val="0083069A"/>
    <w:rsid w:val="008307B9"/>
    <w:rsid w:val="00830935"/>
    <w:rsid w:val="00830B41"/>
    <w:rsid w:val="00830D6C"/>
    <w:rsid w:val="00830EB2"/>
    <w:rsid w:val="00830F7B"/>
    <w:rsid w:val="00830FFD"/>
    <w:rsid w:val="008314F3"/>
    <w:rsid w:val="00831507"/>
    <w:rsid w:val="0083152D"/>
    <w:rsid w:val="008315AC"/>
    <w:rsid w:val="008316E5"/>
    <w:rsid w:val="008317BF"/>
    <w:rsid w:val="00831881"/>
    <w:rsid w:val="00831AA6"/>
    <w:rsid w:val="00831C65"/>
    <w:rsid w:val="00831C6F"/>
    <w:rsid w:val="00831E60"/>
    <w:rsid w:val="00832500"/>
    <w:rsid w:val="00832816"/>
    <w:rsid w:val="008328B2"/>
    <w:rsid w:val="00832FDB"/>
    <w:rsid w:val="00833BD5"/>
    <w:rsid w:val="00833D91"/>
    <w:rsid w:val="0083409A"/>
    <w:rsid w:val="0083420B"/>
    <w:rsid w:val="00834557"/>
    <w:rsid w:val="0083479C"/>
    <w:rsid w:val="008349B7"/>
    <w:rsid w:val="00834A32"/>
    <w:rsid w:val="00834AAC"/>
    <w:rsid w:val="0083526D"/>
    <w:rsid w:val="008352D7"/>
    <w:rsid w:val="008354EE"/>
    <w:rsid w:val="00835883"/>
    <w:rsid w:val="008358AB"/>
    <w:rsid w:val="00835B3C"/>
    <w:rsid w:val="00835B5B"/>
    <w:rsid w:val="00835C4A"/>
    <w:rsid w:val="00835CE9"/>
    <w:rsid w:val="00835F6B"/>
    <w:rsid w:val="00836088"/>
    <w:rsid w:val="008362DB"/>
    <w:rsid w:val="008362E7"/>
    <w:rsid w:val="0083676F"/>
    <w:rsid w:val="0083678D"/>
    <w:rsid w:val="008367DA"/>
    <w:rsid w:val="008368B3"/>
    <w:rsid w:val="00837528"/>
    <w:rsid w:val="00837975"/>
    <w:rsid w:val="008379D2"/>
    <w:rsid w:val="00837B9B"/>
    <w:rsid w:val="00837C51"/>
    <w:rsid w:val="00837CBA"/>
    <w:rsid w:val="00837E24"/>
    <w:rsid w:val="00837FFD"/>
    <w:rsid w:val="00840400"/>
    <w:rsid w:val="008404B0"/>
    <w:rsid w:val="00840524"/>
    <w:rsid w:val="00840535"/>
    <w:rsid w:val="00840618"/>
    <w:rsid w:val="008407AD"/>
    <w:rsid w:val="00840B2F"/>
    <w:rsid w:val="00840C3F"/>
    <w:rsid w:val="00840E8F"/>
    <w:rsid w:val="00841073"/>
    <w:rsid w:val="008414AD"/>
    <w:rsid w:val="008416B6"/>
    <w:rsid w:val="00841B74"/>
    <w:rsid w:val="00841DDE"/>
    <w:rsid w:val="00841DE3"/>
    <w:rsid w:val="008424B8"/>
    <w:rsid w:val="008425D0"/>
    <w:rsid w:val="0084265D"/>
    <w:rsid w:val="008426DE"/>
    <w:rsid w:val="008429A9"/>
    <w:rsid w:val="008430ED"/>
    <w:rsid w:val="00843164"/>
    <w:rsid w:val="0084332A"/>
    <w:rsid w:val="00843340"/>
    <w:rsid w:val="008434D9"/>
    <w:rsid w:val="00843521"/>
    <w:rsid w:val="00843904"/>
    <w:rsid w:val="00844205"/>
    <w:rsid w:val="00844516"/>
    <w:rsid w:val="008446D8"/>
    <w:rsid w:val="00844716"/>
    <w:rsid w:val="00845173"/>
    <w:rsid w:val="00845456"/>
    <w:rsid w:val="0084548E"/>
    <w:rsid w:val="0084568D"/>
    <w:rsid w:val="0084570D"/>
    <w:rsid w:val="0084576D"/>
    <w:rsid w:val="00845926"/>
    <w:rsid w:val="00845F8B"/>
    <w:rsid w:val="00846012"/>
    <w:rsid w:val="00846071"/>
    <w:rsid w:val="00846128"/>
    <w:rsid w:val="008462DF"/>
    <w:rsid w:val="0084631E"/>
    <w:rsid w:val="00846876"/>
    <w:rsid w:val="00847036"/>
    <w:rsid w:val="00847425"/>
    <w:rsid w:val="00847967"/>
    <w:rsid w:val="00847A0F"/>
    <w:rsid w:val="00847C39"/>
    <w:rsid w:val="00847E88"/>
    <w:rsid w:val="0085013A"/>
    <w:rsid w:val="008502C3"/>
    <w:rsid w:val="00850352"/>
    <w:rsid w:val="008508B9"/>
    <w:rsid w:val="008509F5"/>
    <w:rsid w:val="00850B3A"/>
    <w:rsid w:val="00850B59"/>
    <w:rsid w:val="00850BD0"/>
    <w:rsid w:val="00850F99"/>
    <w:rsid w:val="00851C9E"/>
    <w:rsid w:val="00851D82"/>
    <w:rsid w:val="00851DA3"/>
    <w:rsid w:val="00851DF9"/>
    <w:rsid w:val="00851F04"/>
    <w:rsid w:val="008520D5"/>
    <w:rsid w:val="008520F3"/>
    <w:rsid w:val="00852541"/>
    <w:rsid w:val="00852564"/>
    <w:rsid w:val="00852606"/>
    <w:rsid w:val="00852652"/>
    <w:rsid w:val="0085294B"/>
    <w:rsid w:val="00852A0C"/>
    <w:rsid w:val="00852BCA"/>
    <w:rsid w:val="00852D4D"/>
    <w:rsid w:val="0085305F"/>
    <w:rsid w:val="00853471"/>
    <w:rsid w:val="008538AF"/>
    <w:rsid w:val="00853B99"/>
    <w:rsid w:val="00853ECD"/>
    <w:rsid w:val="00853ED2"/>
    <w:rsid w:val="00854164"/>
    <w:rsid w:val="00854CD7"/>
    <w:rsid w:val="00854DE4"/>
    <w:rsid w:val="00854E3A"/>
    <w:rsid w:val="00854F28"/>
    <w:rsid w:val="0085507F"/>
    <w:rsid w:val="00855141"/>
    <w:rsid w:val="00855645"/>
    <w:rsid w:val="008556B4"/>
    <w:rsid w:val="0085590D"/>
    <w:rsid w:val="00855E8C"/>
    <w:rsid w:val="0085636D"/>
    <w:rsid w:val="00856640"/>
    <w:rsid w:val="00856891"/>
    <w:rsid w:val="008568CF"/>
    <w:rsid w:val="008569D7"/>
    <w:rsid w:val="00856C1D"/>
    <w:rsid w:val="00856DCF"/>
    <w:rsid w:val="00856F41"/>
    <w:rsid w:val="008572D6"/>
    <w:rsid w:val="008572F4"/>
    <w:rsid w:val="0085753B"/>
    <w:rsid w:val="00857590"/>
    <w:rsid w:val="008576C1"/>
    <w:rsid w:val="008578D5"/>
    <w:rsid w:val="00857A9A"/>
    <w:rsid w:val="00857D33"/>
    <w:rsid w:val="00857D82"/>
    <w:rsid w:val="00860591"/>
    <w:rsid w:val="0086093E"/>
    <w:rsid w:val="00860B3B"/>
    <w:rsid w:val="00860B60"/>
    <w:rsid w:val="00860EB0"/>
    <w:rsid w:val="0086115B"/>
    <w:rsid w:val="008611D8"/>
    <w:rsid w:val="008613ED"/>
    <w:rsid w:val="0086196D"/>
    <w:rsid w:val="00861982"/>
    <w:rsid w:val="00861AB0"/>
    <w:rsid w:val="00861BA6"/>
    <w:rsid w:val="00861C7D"/>
    <w:rsid w:val="00861F3D"/>
    <w:rsid w:val="0086219E"/>
    <w:rsid w:val="00862483"/>
    <w:rsid w:val="0086252A"/>
    <w:rsid w:val="0086271B"/>
    <w:rsid w:val="00862814"/>
    <w:rsid w:val="00862C23"/>
    <w:rsid w:val="0086304C"/>
    <w:rsid w:val="008631E4"/>
    <w:rsid w:val="0086350E"/>
    <w:rsid w:val="008639B2"/>
    <w:rsid w:val="00863DB5"/>
    <w:rsid w:val="00864531"/>
    <w:rsid w:val="00864685"/>
    <w:rsid w:val="00864740"/>
    <w:rsid w:val="008647C4"/>
    <w:rsid w:val="0086497B"/>
    <w:rsid w:val="00864D4D"/>
    <w:rsid w:val="00864DE0"/>
    <w:rsid w:val="0086529A"/>
    <w:rsid w:val="00865406"/>
    <w:rsid w:val="00865853"/>
    <w:rsid w:val="008658A9"/>
    <w:rsid w:val="00865C0B"/>
    <w:rsid w:val="00865D9F"/>
    <w:rsid w:val="00865DC1"/>
    <w:rsid w:val="00865EDE"/>
    <w:rsid w:val="008661EC"/>
    <w:rsid w:val="00866B7A"/>
    <w:rsid w:val="00866DDD"/>
    <w:rsid w:val="00866FD4"/>
    <w:rsid w:val="0086706B"/>
    <w:rsid w:val="008670FA"/>
    <w:rsid w:val="00867342"/>
    <w:rsid w:val="00867469"/>
    <w:rsid w:val="008674F4"/>
    <w:rsid w:val="008679B5"/>
    <w:rsid w:val="00867CE4"/>
    <w:rsid w:val="00867DD5"/>
    <w:rsid w:val="00867FC6"/>
    <w:rsid w:val="008700A9"/>
    <w:rsid w:val="008700FA"/>
    <w:rsid w:val="008701CE"/>
    <w:rsid w:val="00870B53"/>
    <w:rsid w:val="00870DF5"/>
    <w:rsid w:val="00870E2D"/>
    <w:rsid w:val="0087149F"/>
    <w:rsid w:val="0087170D"/>
    <w:rsid w:val="00871965"/>
    <w:rsid w:val="00872167"/>
    <w:rsid w:val="008725B4"/>
    <w:rsid w:val="00872642"/>
    <w:rsid w:val="008726F4"/>
    <w:rsid w:val="00872781"/>
    <w:rsid w:val="00872916"/>
    <w:rsid w:val="0087293D"/>
    <w:rsid w:val="00872AA6"/>
    <w:rsid w:val="00872D1A"/>
    <w:rsid w:val="008730A8"/>
    <w:rsid w:val="0087311E"/>
    <w:rsid w:val="0087312B"/>
    <w:rsid w:val="00873951"/>
    <w:rsid w:val="00873D1A"/>
    <w:rsid w:val="008740C7"/>
    <w:rsid w:val="00874976"/>
    <w:rsid w:val="008749AA"/>
    <w:rsid w:val="00874CB5"/>
    <w:rsid w:val="00874DE1"/>
    <w:rsid w:val="00875583"/>
    <w:rsid w:val="008755D9"/>
    <w:rsid w:val="00875A01"/>
    <w:rsid w:val="00875B79"/>
    <w:rsid w:val="00875F60"/>
    <w:rsid w:val="00876E94"/>
    <w:rsid w:val="00877058"/>
    <w:rsid w:val="00877122"/>
    <w:rsid w:val="0087729E"/>
    <w:rsid w:val="008773DB"/>
    <w:rsid w:val="0087750E"/>
    <w:rsid w:val="008775AF"/>
    <w:rsid w:val="008775EA"/>
    <w:rsid w:val="0087793A"/>
    <w:rsid w:val="00877E77"/>
    <w:rsid w:val="00877E7B"/>
    <w:rsid w:val="0087F9E0"/>
    <w:rsid w:val="00880066"/>
    <w:rsid w:val="008805F6"/>
    <w:rsid w:val="0088069A"/>
    <w:rsid w:val="0088088B"/>
    <w:rsid w:val="00880A26"/>
    <w:rsid w:val="00880DA5"/>
    <w:rsid w:val="00881112"/>
    <w:rsid w:val="00881640"/>
    <w:rsid w:val="00881913"/>
    <w:rsid w:val="00881942"/>
    <w:rsid w:val="00881D24"/>
    <w:rsid w:val="00881D99"/>
    <w:rsid w:val="00881EB6"/>
    <w:rsid w:val="00881F47"/>
    <w:rsid w:val="00881FDA"/>
    <w:rsid w:val="00882147"/>
    <w:rsid w:val="008822BB"/>
    <w:rsid w:val="00882459"/>
    <w:rsid w:val="00882723"/>
    <w:rsid w:val="008827D0"/>
    <w:rsid w:val="00882A15"/>
    <w:rsid w:val="00882B05"/>
    <w:rsid w:val="00882EC1"/>
    <w:rsid w:val="00882F52"/>
    <w:rsid w:val="0088331F"/>
    <w:rsid w:val="00883503"/>
    <w:rsid w:val="0088371B"/>
    <w:rsid w:val="00883896"/>
    <w:rsid w:val="00883AE2"/>
    <w:rsid w:val="00883EC7"/>
    <w:rsid w:val="00883FCD"/>
    <w:rsid w:val="00884098"/>
    <w:rsid w:val="0088410C"/>
    <w:rsid w:val="00884285"/>
    <w:rsid w:val="00884433"/>
    <w:rsid w:val="008844A4"/>
    <w:rsid w:val="008846FD"/>
    <w:rsid w:val="00884705"/>
    <w:rsid w:val="008847A5"/>
    <w:rsid w:val="00884C06"/>
    <w:rsid w:val="0088500B"/>
    <w:rsid w:val="00885620"/>
    <w:rsid w:val="0088570A"/>
    <w:rsid w:val="008857A8"/>
    <w:rsid w:val="008859AA"/>
    <w:rsid w:val="00885AA1"/>
    <w:rsid w:val="00885AB3"/>
    <w:rsid w:val="00885CF2"/>
    <w:rsid w:val="00885EB2"/>
    <w:rsid w:val="00885FAA"/>
    <w:rsid w:val="00886326"/>
    <w:rsid w:val="008864CF"/>
    <w:rsid w:val="008864ED"/>
    <w:rsid w:val="0088665F"/>
    <w:rsid w:val="00886767"/>
    <w:rsid w:val="00886783"/>
    <w:rsid w:val="00886C83"/>
    <w:rsid w:val="00887288"/>
    <w:rsid w:val="008874D3"/>
    <w:rsid w:val="008878B5"/>
    <w:rsid w:val="00887A56"/>
    <w:rsid w:val="00887D04"/>
    <w:rsid w:val="00887F68"/>
    <w:rsid w:val="008905AB"/>
    <w:rsid w:val="008906E1"/>
    <w:rsid w:val="008909B5"/>
    <w:rsid w:val="008909BD"/>
    <w:rsid w:val="00890AD7"/>
    <w:rsid w:val="00890C24"/>
    <w:rsid w:val="00890F1A"/>
    <w:rsid w:val="008910E0"/>
    <w:rsid w:val="008911C7"/>
    <w:rsid w:val="00891496"/>
    <w:rsid w:val="0089176E"/>
    <w:rsid w:val="00891AD1"/>
    <w:rsid w:val="00891C20"/>
    <w:rsid w:val="0089201A"/>
    <w:rsid w:val="0089207E"/>
    <w:rsid w:val="00892250"/>
    <w:rsid w:val="00892601"/>
    <w:rsid w:val="00892974"/>
    <w:rsid w:val="00892D6D"/>
    <w:rsid w:val="00892E81"/>
    <w:rsid w:val="00892F40"/>
    <w:rsid w:val="00893305"/>
    <w:rsid w:val="00893ACE"/>
    <w:rsid w:val="00893CAF"/>
    <w:rsid w:val="00893E16"/>
    <w:rsid w:val="00893F03"/>
    <w:rsid w:val="0089431C"/>
    <w:rsid w:val="00894585"/>
    <w:rsid w:val="008948C7"/>
    <w:rsid w:val="00895489"/>
    <w:rsid w:val="00895547"/>
    <w:rsid w:val="00895589"/>
    <w:rsid w:val="008956A2"/>
    <w:rsid w:val="00895BA6"/>
    <w:rsid w:val="00895E67"/>
    <w:rsid w:val="00895FAC"/>
    <w:rsid w:val="008960AC"/>
    <w:rsid w:val="008960E4"/>
    <w:rsid w:val="008963E4"/>
    <w:rsid w:val="0089681F"/>
    <w:rsid w:val="008968FA"/>
    <w:rsid w:val="00896937"/>
    <w:rsid w:val="00896ECD"/>
    <w:rsid w:val="00897523"/>
    <w:rsid w:val="00897ADB"/>
    <w:rsid w:val="00897B23"/>
    <w:rsid w:val="00897CD4"/>
    <w:rsid w:val="00897FF5"/>
    <w:rsid w:val="008A043C"/>
    <w:rsid w:val="008A073E"/>
    <w:rsid w:val="008A086B"/>
    <w:rsid w:val="008A0D83"/>
    <w:rsid w:val="008A0D92"/>
    <w:rsid w:val="008A10FE"/>
    <w:rsid w:val="008A1120"/>
    <w:rsid w:val="008A1262"/>
    <w:rsid w:val="008A126D"/>
    <w:rsid w:val="008A167E"/>
    <w:rsid w:val="008A18F3"/>
    <w:rsid w:val="008A1935"/>
    <w:rsid w:val="008A1AC4"/>
    <w:rsid w:val="008A1E42"/>
    <w:rsid w:val="008A1EA2"/>
    <w:rsid w:val="008A20F8"/>
    <w:rsid w:val="008A2245"/>
    <w:rsid w:val="008A2553"/>
    <w:rsid w:val="008A2646"/>
    <w:rsid w:val="008A2E00"/>
    <w:rsid w:val="008A2F9F"/>
    <w:rsid w:val="008A35ED"/>
    <w:rsid w:val="008A367C"/>
    <w:rsid w:val="008A3A59"/>
    <w:rsid w:val="008A3AEA"/>
    <w:rsid w:val="008A3B0F"/>
    <w:rsid w:val="008A3B2C"/>
    <w:rsid w:val="008A3DA5"/>
    <w:rsid w:val="008A3EC4"/>
    <w:rsid w:val="008A419F"/>
    <w:rsid w:val="008A420A"/>
    <w:rsid w:val="008A437A"/>
    <w:rsid w:val="008A43A6"/>
    <w:rsid w:val="008A45A7"/>
    <w:rsid w:val="008A4734"/>
    <w:rsid w:val="008A4977"/>
    <w:rsid w:val="008A5266"/>
    <w:rsid w:val="008A527C"/>
    <w:rsid w:val="008A5577"/>
    <w:rsid w:val="008A58FE"/>
    <w:rsid w:val="008A5CEE"/>
    <w:rsid w:val="008A677C"/>
    <w:rsid w:val="008A69BB"/>
    <w:rsid w:val="008A69EA"/>
    <w:rsid w:val="008A6BE2"/>
    <w:rsid w:val="008A6FC7"/>
    <w:rsid w:val="008A7369"/>
    <w:rsid w:val="008A7585"/>
    <w:rsid w:val="008A7833"/>
    <w:rsid w:val="008A78F1"/>
    <w:rsid w:val="008A7B3D"/>
    <w:rsid w:val="008A7E38"/>
    <w:rsid w:val="008A7F09"/>
    <w:rsid w:val="008B00D5"/>
    <w:rsid w:val="008B01B6"/>
    <w:rsid w:val="008B027B"/>
    <w:rsid w:val="008B0280"/>
    <w:rsid w:val="008B0370"/>
    <w:rsid w:val="008B0481"/>
    <w:rsid w:val="008B069B"/>
    <w:rsid w:val="008B06AF"/>
    <w:rsid w:val="008B099B"/>
    <w:rsid w:val="008B0F89"/>
    <w:rsid w:val="008B1281"/>
    <w:rsid w:val="008B1313"/>
    <w:rsid w:val="008B1349"/>
    <w:rsid w:val="008B151C"/>
    <w:rsid w:val="008B19C4"/>
    <w:rsid w:val="008B1ABE"/>
    <w:rsid w:val="008B1B92"/>
    <w:rsid w:val="008B1DD4"/>
    <w:rsid w:val="008B26BC"/>
    <w:rsid w:val="008B2771"/>
    <w:rsid w:val="008B2C2F"/>
    <w:rsid w:val="008B30A5"/>
    <w:rsid w:val="008B31FD"/>
    <w:rsid w:val="008B3321"/>
    <w:rsid w:val="008B363F"/>
    <w:rsid w:val="008B3AF1"/>
    <w:rsid w:val="008B3DA2"/>
    <w:rsid w:val="008B3DF1"/>
    <w:rsid w:val="008B4248"/>
    <w:rsid w:val="008B464B"/>
    <w:rsid w:val="008B47C8"/>
    <w:rsid w:val="008B491D"/>
    <w:rsid w:val="008B4A55"/>
    <w:rsid w:val="008B5049"/>
    <w:rsid w:val="008B5150"/>
    <w:rsid w:val="008B5188"/>
    <w:rsid w:val="008B537A"/>
    <w:rsid w:val="008B53EB"/>
    <w:rsid w:val="008B54CC"/>
    <w:rsid w:val="008B5501"/>
    <w:rsid w:val="008B5598"/>
    <w:rsid w:val="008B55B5"/>
    <w:rsid w:val="008B5791"/>
    <w:rsid w:val="008B5C70"/>
    <w:rsid w:val="008B5D6B"/>
    <w:rsid w:val="008B6345"/>
    <w:rsid w:val="008B64D7"/>
    <w:rsid w:val="008B6591"/>
    <w:rsid w:val="008B66E1"/>
    <w:rsid w:val="008B676C"/>
    <w:rsid w:val="008B6C8D"/>
    <w:rsid w:val="008B6CA9"/>
    <w:rsid w:val="008B6CE3"/>
    <w:rsid w:val="008B6DAA"/>
    <w:rsid w:val="008B7084"/>
    <w:rsid w:val="008B7113"/>
    <w:rsid w:val="008B72A9"/>
    <w:rsid w:val="008B72BE"/>
    <w:rsid w:val="008B788A"/>
    <w:rsid w:val="008B7B6B"/>
    <w:rsid w:val="008B7C07"/>
    <w:rsid w:val="008B7E16"/>
    <w:rsid w:val="008B7EBF"/>
    <w:rsid w:val="008B7EFB"/>
    <w:rsid w:val="008B7FBD"/>
    <w:rsid w:val="008B7FEC"/>
    <w:rsid w:val="008C0361"/>
    <w:rsid w:val="008C08C7"/>
    <w:rsid w:val="008C0C61"/>
    <w:rsid w:val="008C116A"/>
    <w:rsid w:val="008C1359"/>
    <w:rsid w:val="008C1C28"/>
    <w:rsid w:val="008C1DEE"/>
    <w:rsid w:val="008C1F9B"/>
    <w:rsid w:val="008C221A"/>
    <w:rsid w:val="008C23E5"/>
    <w:rsid w:val="008C2480"/>
    <w:rsid w:val="008C24A2"/>
    <w:rsid w:val="008C24E5"/>
    <w:rsid w:val="008C25A8"/>
    <w:rsid w:val="008C2718"/>
    <w:rsid w:val="008C28AF"/>
    <w:rsid w:val="008C29EE"/>
    <w:rsid w:val="008C2BD2"/>
    <w:rsid w:val="008C2BEC"/>
    <w:rsid w:val="008C3200"/>
    <w:rsid w:val="008C323A"/>
    <w:rsid w:val="008C32CB"/>
    <w:rsid w:val="008C3827"/>
    <w:rsid w:val="008C3924"/>
    <w:rsid w:val="008C3B24"/>
    <w:rsid w:val="008C3E33"/>
    <w:rsid w:val="008C3F88"/>
    <w:rsid w:val="008C4202"/>
    <w:rsid w:val="008C44E2"/>
    <w:rsid w:val="008C4708"/>
    <w:rsid w:val="008C47E2"/>
    <w:rsid w:val="008C5274"/>
    <w:rsid w:val="008C536F"/>
    <w:rsid w:val="008C545E"/>
    <w:rsid w:val="008C5876"/>
    <w:rsid w:val="008C5B95"/>
    <w:rsid w:val="008C5E12"/>
    <w:rsid w:val="008C6486"/>
    <w:rsid w:val="008C6902"/>
    <w:rsid w:val="008C6E9E"/>
    <w:rsid w:val="008C72F4"/>
    <w:rsid w:val="008C7319"/>
    <w:rsid w:val="008C7342"/>
    <w:rsid w:val="008C73E2"/>
    <w:rsid w:val="008C797C"/>
    <w:rsid w:val="008C7AA3"/>
    <w:rsid w:val="008C7AAF"/>
    <w:rsid w:val="008C7BF8"/>
    <w:rsid w:val="008C7DA5"/>
    <w:rsid w:val="008C7DA7"/>
    <w:rsid w:val="008C7E05"/>
    <w:rsid w:val="008D03AC"/>
    <w:rsid w:val="008D0450"/>
    <w:rsid w:val="008D0536"/>
    <w:rsid w:val="008D05A9"/>
    <w:rsid w:val="008D08EB"/>
    <w:rsid w:val="008D0A88"/>
    <w:rsid w:val="008D0AB5"/>
    <w:rsid w:val="008D0B28"/>
    <w:rsid w:val="008D0EB7"/>
    <w:rsid w:val="008D1024"/>
    <w:rsid w:val="008D12D2"/>
    <w:rsid w:val="008D164E"/>
    <w:rsid w:val="008D17B7"/>
    <w:rsid w:val="008D17D6"/>
    <w:rsid w:val="008D1C7B"/>
    <w:rsid w:val="008D222F"/>
    <w:rsid w:val="008D292A"/>
    <w:rsid w:val="008D29FE"/>
    <w:rsid w:val="008D2BCF"/>
    <w:rsid w:val="008D2FBC"/>
    <w:rsid w:val="008D3003"/>
    <w:rsid w:val="008D30B1"/>
    <w:rsid w:val="008D3199"/>
    <w:rsid w:val="008D320D"/>
    <w:rsid w:val="008D3800"/>
    <w:rsid w:val="008D3908"/>
    <w:rsid w:val="008D39D8"/>
    <w:rsid w:val="008D3CB8"/>
    <w:rsid w:val="008D408E"/>
    <w:rsid w:val="008D425B"/>
    <w:rsid w:val="008D450B"/>
    <w:rsid w:val="008D4653"/>
    <w:rsid w:val="008D46D2"/>
    <w:rsid w:val="008D4894"/>
    <w:rsid w:val="008D4990"/>
    <w:rsid w:val="008D4D87"/>
    <w:rsid w:val="008D51FF"/>
    <w:rsid w:val="008D5228"/>
    <w:rsid w:val="008D5651"/>
    <w:rsid w:val="008D5B17"/>
    <w:rsid w:val="008D5B25"/>
    <w:rsid w:val="008D5C8B"/>
    <w:rsid w:val="008D604B"/>
    <w:rsid w:val="008D61BC"/>
    <w:rsid w:val="008D6365"/>
    <w:rsid w:val="008D6379"/>
    <w:rsid w:val="008D64B4"/>
    <w:rsid w:val="008D658A"/>
    <w:rsid w:val="008D6843"/>
    <w:rsid w:val="008D6852"/>
    <w:rsid w:val="008D6967"/>
    <w:rsid w:val="008D6AF3"/>
    <w:rsid w:val="008D6C4A"/>
    <w:rsid w:val="008D6EBD"/>
    <w:rsid w:val="008D6F9C"/>
    <w:rsid w:val="008D7257"/>
    <w:rsid w:val="008D73D0"/>
    <w:rsid w:val="008D75B6"/>
    <w:rsid w:val="008D782B"/>
    <w:rsid w:val="008D7B73"/>
    <w:rsid w:val="008D7B99"/>
    <w:rsid w:val="008D7FB9"/>
    <w:rsid w:val="008D7FD6"/>
    <w:rsid w:val="008D7FFC"/>
    <w:rsid w:val="008E030D"/>
    <w:rsid w:val="008E0543"/>
    <w:rsid w:val="008E099A"/>
    <w:rsid w:val="008E0A16"/>
    <w:rsid w:val="008E0B22"/>
    <w:rsid w:val="008E0C5C"/>
    <w:rsid w:val="008E0ED4"/>
    <w:rsid w:val="008E0FD7"/>
    <w:rsid w:val="008E11B7"/>
    <w:rsid w:val="008E14D3"/>
    <w:rsid w:val="008E1615"/>
    <w:rsid w:val="008E185C"/>
    <w:rsid w:val="008E1FC3"/>
    <w:rsid w:val="008E2040"/>
    <w:rsid w:val="008E23C1"/>
    <w:rsid w:val="008E2B5C"/>
    <w:rsid w:val="008E2B87"/>
    <w:rsid w:val="008E2D0A"/>
    <w:rsid w:val="008E30DA"/>
    <w:rsid w:val="008E3191"/>
    <w:rsid w:val="008E3266"/>
    <w:rsid w:val="008E350D"/>
    <w:rsid w:val="008E3596"/>
    <w:rsid w:val="008E3AAA"/>
    <w:rsid w:val="008E3C7A"/>
    <w:rsid w:val="008E3D0E"/>
    <w:rsid w:val="008E3DCD"/>
    <w:rsid w:val="008E3F7F"/>
    <w:rsid w:val="008E412A"/>
    <w:rsid w:val="008E4144"/>
    <w:rsid w:val="008E44A4"/>
    <w:rsid w:val="008E44D8"/>
    <w:rsid w:val="008E46E0"/>
    <w:rsid w:val="008E4735"/>
    <w:rsid w:val="008E493D"/>
    <w:rsid w:val="008E504E"/>
    <w:rsid w:val="008E513B"/>
    <w:rsid w:val="008E53A2"/>
    <w:rsid w:val="008E53E5"/>
    <w:rsid w:val="008E576D"/>
    <w:rsid w:val="008E5839"/>
    <w:rsid w:val="008E58BE"/>
    <w:rsid w:val="008E5A8F"/>
    <w:rsid w:val="008E5D6A"/>
    <w:rsid w:val="008E5FA9"/>
    <w:rsid w:val="008E6010"/>
    <w:rsid w:val="008E60DE"/>
    <w:rsid w:val="008E61C9"/>
    <w:rsid w:val="008E628F"/>
    <w:rsid w:val="008E652F"/>
    <w:rsid w:val="008E6AAA"/>
    <w:rsid w:val="008E6E24"/>
    <w:rsid w:val="008E70A6"/>
    <w:rsid w:val="008E70E3"/>
    <w:rsid w:val="008E714D"/>
    <w:rsid w:val="008E72DC"/>
    <w:rsid w:val="008E74B8"/>
    <w:rsid w:val="008E76D5"/>
    <w:rsid w:val="008E7729"/>
    <w:rsid w:val="008E7D5F"/>
    <w:rsid w:val="008E7E8E"/>
    <w:rsid w:val="008E7F3C"/>
    <w:rsid w:val="008F0546"/>
    <w:rsid w:val="008F05F4"/>
    <w:rsid w:val="008F0AAB"/>
    <w:rsid w:val="008F105C"/>
    <w:rsid w:val="008F15DA"/>
    <w:rsid w:val="008F167F"/>
    <w:rsid w:val="008F1981"/>
    <w:rsid w:val="008F1CD5"/>
    <w:rsid w:val="008F1D33"/>
    <w:rsid w:val="008F1DA8"/>
    <w:rsid w:val="008F1E0A"/>
    <w:rsid w:val="008F1E4F"/>
    <w:rsid w:val="008F200B"/>
    <w:rsid w:val="008F2473"/>
    <w:rsid w:val="008F24E8"/>
    <w:rsid w:val="008F29D0"/>
    <w:rsid w:val="008F2A46"/>
    <w:rsid w:val="008F2C0C"/>
    <w:rsid w:val="008F3042"/>
    <w:rsid w:val="008F3A1F"/>
    <w:rsid w:val="008F3C75"/>
    <w:rsid w:val="008F3EA8"/>
    <w:rsid w:val="008F4352"/>
    <w:rsid w:val="008F4CFF"/>
    <w:rsid w:val="008F535C"/>
    <w:rsid w:val="008F5382"/>
    <w:rsid w:val="008F563E"/>
    <w:rsid w:val="008F5A49"/>
    <w:rsid w:val="008F5AEB"/>
    <w:rsid w:val="008F61CD"/>
    <w:rsid w:val="008F627B"/>
    <w:rsid w:val="008F640F"/>
    <w:rsid w:val="008F69CA"/>
    <w:rsid w:val="008F6A3C"/>
    <w:rsid w:val="008F6AE3"/>
    <w:rsid w:val="008F6C7C"/>
    <w:rsid w:val="008F6D22"/>
    <w:rsid w:val="008F6DFA"/>
    <w:rsid w:val="008F7184"/>
    <w:rsid w:val="008F734D"/>
    <w:rsid w:val="008F7385"/>
    <w:rsid w:val="008F75ED"/>
    <w:rsid w:val="008F762F"/>
    <w:rsid w:val="008F796A"/>
    <w:rsid w:val="008F7BAD"/>
    <w:rsid w:val="008F7C13"/>
    <w:rsid w:val="008F7EDD"/>
    <w:rsid w:val="008F7F6C"/>
    <w:rsid w:val="0090008D"/>
    <w:rsid w:val="009002D3"/>
    <w:rsid w:val="0090031F"/>
    <w:rsid w:val="009003A5"/>
    <w:rsid w:val="00900752"/>
    <w:rsid w:val="00900BAB"/>
    <w:rsid w:val="00900C4A"/>
    <w:rsid w:val="00900D2D"/>
    <w:rsid w:val="00900DC3"/>
    <w:rsid w:val="00900E11"/>
    <w:rsid w:val="00900E4A"/>
    <w:rsid w:val="00901388"/>
    <w:rsid w:val="0090152B"/>
    <w:rsid w:val="00901A07"/>
    <w:rsid w:val="00901BA3"/>
    <w:rsid w:val="00901D28"/>
    <w:rsid w:val="00901E51"/>
    <w:rsid w:val="009020A1"/>
    <w:rsid w:val="009027A6"/>
    <w:rsid w:val="009028EB"/>
    <w:rsid w:val="00902A24"/>
    <w:rsid w:val="00902BF8"/>
    <w:rsid w:val="00902F06"/>
    <w:rsid w:val="0090387E"/>
    <w:rsid w:val="00903ADB"/>
    <w:rsid w:val="0090460F"/>
    <w:rsid w:val="0090461D"/>
    <w:rsid w:val="00904812"/>
    <w:rsid w:val="00905321"/>
    <w:rsid w:val="0090544F"/>
    <w:rsid w:val="0090547A"/>
    <w:rsid w:val="009056FA"/>
    <w:rsid w:val="00905A48"/>
    <w:rsid w:val="009065CE"/>
    <w:rsid w:val="00906710"/>
    <w:rsid w:val="00906788"/>
    <w:rsid w:val="00906B36"/>
    <w:rsid w:val="0090748D"/>
    <w:rsid w:val="009079FD"/>
    <w:rsid w:val="00907A0C"/>
    <w:rsid w:val="00907C26"/>
    <w:rsid w:val="00907D28"/>
    <w:rsid w:val="00907FD7"/>
    <w:rsid w:val="0090F545"/>
    <w:rsid w:val="00910103"/>
    <w:rsid w:val="00910114"/>
    <w:rsid w:val="00910299"/>
    <w:rsid w:val="00910323"/>
    <w:rsid w:val="00910668"/>
    <w:rsid w:val="00910CC3"/>
    <w:rsid w:val="00910DEA"/>
    <w:rsid w:val="00911248"/>
    <w:rsid w:val="009116C4"/>
    <w:rsid w:val="00911A37"/>
    <w:rsid w:val="00911C46"/>
    <w:rsid w:val="00911D4B"/>
    <w:rsid w:val="00911FFF"/>
    <w:rsid w:val="0091209A"/>
    <w:rsid w:val="009120F2"/>
    <w:rsid w:val="0091217C"/>
    <w:rsid w:val="009126C7"/>
    <w:rsid w:val="00912710"/>
    <w:rsid w:val="009127F0"/>
    <w:rsid w:val="00912C58"/>
    <w:rsid w:val="00912F0F"/>
    <w:rsid w:val="00913611"/>
    <w:rsid w:val="00913A74"/>
    <w:rsid w:val="00913B76"/>
    <w:rsid w:val="00913CA9"/>
    <w:rsid w:val="00913CBA"/>
    <w:rsid w:val="009143DF"/>
    <w:rsid w:val="0091455E"/>
    <w:rsid w:val="009145DE"/>
    <w:rsid w:val="00914C22"/>
    <w:rsid w:val="00914CA5"/>
    <w:rsid w:val="00914E84"/>
    <w:rsid w:val="00914FD5"/>
    <w:rsid w:val="0091506A"/>
    <w:rsid w:val="0091510F"/>
    <w:rsid w:val="00915240"/>
    <w:rsid w:val="0091524D"/>
    <w:rsid w:val="00915525"/>
    <w:rsid w:val="00915C71"/>
    <w:rsid w:val="00915E34"/>
    <w:rsid w:val="0091613C"/>
    <w:rsid w:val="009161F0"/>
    <w:rsid w:val="00916749"/>
    <w:rsid w:val="00917018"/>
    <w:rsid w:val="0091737B"/>
    <w:rsid w:val="00917B31"/>
    <w:rsid w:val="00917C3E"/>
    <w:rsid w:val="009200AB"/>
    <w:rsid w:val="009200ED"/>
    <w:rsid w:val="009201A8"/>
    <w:rsid w:val="009204D1"/>
    <w:rsid w:val="009205D7"/>
    <w:rsid w:val="0092084C"/>
    <w:rsid w:val="00920972"/>
    <w:rsid w:val="00920F1C"/>
    <w:rsid w:val="009214B2"/>
    <w:rsid w:val="009216A6"/>
    <w:rsid w:val="009216AF"/>
    <w:rsid w:val="00921771"/>
    <w:rsid w:val="009217A7"/>
    <w:rsid w:val="009217C7"/>
    <w:rsid w:val="00921F2F"/>
    <w:rsid w:val="00922256"/>
    <w:rsid w:val="00922ABB"/>
    <w:rsid w:val="0092304B"/>
    <w:rsid w:val="009232DF"/>
    <w:rsid w:val="00923364"/>
    <w:rsid w:val="009233CA"/>
    <w:rsid w:val="00923E1B"/>
    <w:rsid w:val="009244EA"/>
    <w:rsid w:val="009245A9"/>
    <w:rsid w:val="0092465E"/>
    <w:rsid w:val="00924A7D"/>
    <w:rsid w:val="009252DB"/>
    <w:rsid w:val="00925635"/>
    <w:rsid w:val="00925791"/>
    <w:rsid w:val="00925B35"/>
    <w:rsid w:val="00926244"/>
    <w:rsid w:val="009266B2"/>
    <w:rsid w:val="009269A7"/>
    <w:rsid w:val="00926A87"/>
    <w:rsid w:val="00926AB2"/>
    <w:rsid w:val="009270D7"/>
    <w:rsid w:val="009273A1"/>
    <w:rsid w:val="009274CC"/>
    <w:rsid w:val="0092767A"/>
    <w:rsid w:val="00927946"/>
    <w:rsid w:val="0092796F"/>
    <w:rsid w:val="009279C0"/>
    <w:rsid w:val="00927B6C"/>
    <w:rsid w:val="00927F6B"/>
    <w:rsid w:val="009302A6"/>
    <w:rsid w:val="009302BA"/>
    <w:rsid w:val="00930728"/>
    <w:rsid w:val="00930B81"/>
    <w:rsid w:val="00930C4A"/>
    <w:rsid w:val="009313B7"/>
    <w:rsid w:val="00931742"/>
    <w:rsid w:val="00931AA1"/>
    <w:rsid w:val="00931C0F"/>
    <w:rsid w:val="00931C9C"/>
    <w:rsid w:val="00931C9F"/>
    <w:rsid w:val="00931E10"/>
    <w:rsid w:val="00931E36"/>
    <w:rsid w:val="0093222A"/>
    <w:rsid w:val="0093223C"/>
    <w:rsid w:val="009322D6"/>
    <w:rsid w:val="009325A6"/>
    <w:rsid w:val="00932791"/>
    <w:rsid w:val="009327E4"/>
    <w:rsid w:val="00932998"/>
    <w:rsid w:val="00932BC0"/>
    <w:rsid w:val="00932C45"/>
    <w:rsid w:val="00932CBA"/>
    <w:rsid w:val="00932D62"/>
    <w:rsid w:val="00932FDD"/>
    <w:rsid w:val="009334D1"/>
    <w:rsid w:val="0093386F"/>
    <w:rsid w:val="00933B67"/>
    <w:rsid w:val="00933C10"/>
    <w:rsid w:val="00933C6C"/>
    <w:rsid w:val="00934201"/>
    <w:rsid w:val="0093433F"/>
    <w:rsid w:val="0093461B"/>
    <w:rsid w:val="00934B77"/>
    <w:rsid w:val="00935359"/>
    <w:rsid w:val="0093545E"/>
    <w:rsid w:val="009359C6"/>
    <w:rsid w:val="00935DA8"/>
    <w:rsid w:val="00935EF6"/>
    <w:rsid w:val="00935F08"/>
    <w:rsid w:val="00936110"/>
    <w:rsid w:val="0093611B"/>
    <w:rsid w:val="00936147"/>
    <w:rsid w:val="009362BF"/>
    <w:rsid w:val="009364EC"/>
    <w:rsid w:val="00936732"/>
    <w:rsid w:val="00936816"/>
    <w:rsid w:val="00936878"/>
    <w:rsid w:val="00936B2C"/>
    <w:rsid w:val="00936B7C"/>
    <w:rsid w:val="00936BE2"/>
    <w:rsid w:val="00936EE0"/>
    <w:rsid w:val="00936F97"/>
    <w:rsid w:val="0093712F"/>
    <w:rsid w:val="009371AF"/>
    <w:rsid w:val="009374FC"/>
    <w:rsid w:val="009375E4"/>
    <w:rsid w:val="0093792D"/>
    <w:rsid w:val="00937A67"/>
    <w:rsid w:val="00937B1C"/>
    <w:rsid w:val="00937B31"/>
    <w:rsid w:val="00937E7B"/>
    <w:rsid w:val="009403ED"/>
    <w:rsid w:val="00940416"/>
    <w:rsid w:val="00940507"/>
    <w:rsid w:val="00940D00"/>
    <w:rsid w:val="00940D41"/>
    <w:rsid w:val="00940F70"/>
    <w:rsid w:val="00941371"/>
    <w:rsid w:val="0094186C"/>
    <w:rsid w:val="00941D4F"/>
    <w:rsid w:val="00941DBE"/>
    <w:rsid w:val="00941FE2"/>
    <w:rsid w:val="00942019"/>
    <w:rsid w:val="0094208D"/>
    <w:rsid w:val="00942215"/>
    <w:rsid w:val="00942601"/>
    <w:rsid w:val="00942A0F"/>
    <w:rsid w:val="00942E56"/>
    <w:rsid w:val="0094325B"/>
    <w:rsid w:val="009433DB"/>
    <w:rsid w:val="00943429"/>
    <w:rsid w:val="0094347E"/>
    <w:rsid w:val="00943548"/>
    <w:rsid w:val="0094369D"/>
    <w:rsid w:val="00943AFC"/>
    <w:rsid w:val="00943BE0"/>
    <w:rsid w:val="00943FF2"/>
    <w:rsid w:val="009442F5"/>
    <w:rsid w:val="00944528"/>
    <w:rsid w:val="0094456E"/>
    <w:rsid w:val="00944C5C"/>
    <w:rsid w:val="00944EB0"/>
    <w:rsid w:val="009453D8"/>
    <w:rsid w:val="00945BB2"/>
    <w:rsid w:val="00945D03"/>
    <w:rsid w:val="00945D6E"/>
    <w:rsid w:val="009460B5"/>
    <w:rsid w:val="009461B7"/>
    <w:rsid w:val="00946227"/>
    <w:rsid w:val="00946557"/>
    <w:rsid w:val="00946AB9"/>
    <w:rsid w:val="00946E76"/>
    <w:rsid w:val="00947171"/>
    <w:rsid w:val="009474BB"/>
    <w:rsid w:val="00947743"/>
    <w:rsid w:val="009478B0"/>
    <w:rsid w:val="00947952"/>
    <w:rsid w:val="0094799A"/>
    <w:rsid w:val="00947C3B"/>
    <w:rsid w:val="009502D8"/>
    <w:rsid w:val="009502F5"/>
    <w:rsid w:val="00950CF4"/>
    <w:rsid w:val="009512CF"/>
    <w:rsid w:val="00951462"/>
    <w:rsid w:val="00951582"/>
    <w:rsid w:val="0095176A"/>
    <w:rsid w:val="00951C5A"/>
    <w:rsid w:val="00951D99"/>
    <w:rsid w:val="009521CB"/>
    <w:rsid w:val="009525FC"/>
    <w:rsid w:val="00952736"/>
    <w:rsid w:val="0095275F"/>
    <w:rsid w:val="00952860"/>
    <w:rsid w:val="00952942"/>
    <w:rsid w:val="00952D72"/>
    <w:rsid w:val="00952EE6"/>
    <w:rsid w:val="009532A4"/>
    <w:rsid w:val="00953436"/>
    <w:rsid w:val="00953453"/>
    <w:rsid w:val="009535F4"/>
    <w:rsid w:val="009536FC"/>
    <w:rsid w:val="00953766"/>
    <w:rsid w:val="00953990"/>
    <w:rsid w:val="00953A2B"/>
    <w:rsid w:val="00953A93"/>
    <w:rsid w:val="00953F52"/>
    <w:rsid w:val="00954086"/>
    <w:rsid w:val="0095411F"/>
    <w:rsid w:val="0095419F"/>
    <w:rsid w:val="00954353"/>
    <w:rsid w:val="00954404"/>
    <w:rsid w:val="00954463"/>
    <w:rsid w:val="00954968"/>
    <w:rsid w:val="00955376"/>
    <w:rsid w:val="00955460"/>
    <w:rsid w:val="009555AD"/>
    <w:rsid w:val="00955845"/>
    <w:rsid w:val="00955A52"/>
    <w:rsid w:val="00955AA4"/>
    <w:rsid w:val="00955B75"/>
    <w:rsid w:val="00955D1C"/>
    <w:rsid w:val="0095625E"/>
    <w:rsid w:val="009568A0"/>
    <w:rsid w:val="009569C9"/>
    <w:rsid w:val="00956A7E"/>
    <w:rsid w:val="00956C65"/>
    <w:rsid w:val="0095707B"/>
    <w:rsid w:val="0095745A"/>
    <w:rsid w:val="009574C9"/>
    <w:rsid w:val="00957577"/>
    <w:rsid w:val="0095780E"/>
    <w:rsid w:val="0095783E"/>
    <w:rsid w:val="009579FE"/>
    <w:rsid w:val="00960076"/>
    <w:rsid w:val="00960207"/>
    <w:rsid w:val="0096023C"/>
    <w:rsid w:val="009604E0"/>
    <w:rsid w:val="009605C9"/>
    <w:rsid w:val="00960A24"/>
    <w:rsid w:val="00960BEB"/>
    <w:rsid w:val="00960FEF"/>
    <w:rsid w:val="00961352"/>
    <w:rsid w:val="0096148C"/>
    <w:rsid w:val="009619F4"/>
    <w:rsid w:val="00961B49"/>
    <w:rsid w:val="00961D90"/>
    <w:rsid w:val="00962075"/>
    <w:rsid w:val="009622D0"/>
    <w:rsid w:val="00962484"/>
    <w:rsid w:val="00962BAB"/>
    <w:rsid w:val="00962CF4"/>
    <w:rsid w:val="00962E07"/>
    <w:rsid w:val="009631EB"/>
    <w:rsid w:val="0096321E"/>
    <w:rsid w:val="009635A7"/>
    <w:rsid w:val="00963617"/>
    <w:rsid w:val="00963A1D"/>
    <w:rsid w:val="00963B38"/>
    <w:rsid w:val="00963B44"/>
    <w:rsid w:val="00963D07"/>
    <w:rsid w:val="00963EB7"/>
    <w:rsid w:val="00963F14"/>
    <w:rsid w:val="009651E0"/>
    <w:rsid w:val="009655F8"/>
    <w:rsid w:val="00965726"/>
    <w:rsid w:val="00965E02"/>
    <w:rsid w:val="00966077"/>
    <w:rsid w:val="009661AA"/>
    <w:rsid w:val="0096634B"/>
    <w:rsid w:val="00966646"/>
    <w:rsid w:val="009668C6"/>
    <w:rsid w:val="00966B5F"/>
    <w:rsid w:val="00966F30"/>
    <w:rsid w:val="00967094"/>
    <w:rsid w:val="0096764E"/>
    <w:rsid w:val="00967F4F"/>
    <w:rsid w:val="009704F0"/>
    <w:rsid w:val="00970694"/>
    <w:rsid w:val="009706DE"/>
    <w:rsid w:val="00970908"/>
    <w:rsid w:val="00970958"/>
    <w:rsid w:val="00970A76"/>
    <w:rsid w:val="00970C76"/>
    <w:rsid w:val="0097140A"/>
    <w:rsid w:val="00971592"/>
    <w:rsid w:val="009717DA"/>
    <w:rsid w:val="00971AA7"/>
    <w:rsid w:val="00971B23"/>
    <w:rsid w:val="00971E6A"/>
    <w:rsid w:val="0097201A"/>
    <w:rsid w:val="0097256C"/>
    <w:rsid w:val="00972613"/>
    <w:rsid w:val="009729E9"/>
    <w:rsid w:val="00972B91"/>
    <w:rsid w:val="00973325"/>
    <w:rsid w:val="00973765"/>
    <w:rsid w:val="009737C6"/>
    <w:rsid w:val="0097380B"/>
    <w:rsid w:val="00974216"/>
    <w:rsid w:val="0097436A"/>
    <w:rsid w:val="00974680"/>
    <w:rsid w:val="009747B6"/>
    <w:rsid w:val="00974850"/>
    <w:rsid w:val="00974AE3"/>
    <w:rsid w:val="00974BB8"/>
    <w:rsid w:val="00974F0C"/>
    <w:rsid w:val="0097502F"/>
    <w:rsid w:val="009750F9"/>
    <w:rsid w:val="009754BE"/>
    <w:rsid w:val="0097556C"/>
    <w:rsid w:val="0097571A"/>
    <w:rsid w:val="00975A18"/>
    <w:rsid w:val="00975B24"/>
    <w:rsid w:val="00976180"/>
    <w:rsid w:val="0097662C"/>
    <w:rsid w:val="00976FDE"/>
    <w:rsid w:val="00977185"/>
    <w:rsid w:val="009777A1"/>
    <w:rsid w:val="009777CE"/>
    <w:rsid w:val="0097786A"/>
    <w:rsid w:val="00980A50"/>
    <w:rsid w:val="00980AB6"/>
    <w:rsid w:val="00980AD6"/>
    <w:rsid w:val="00980D3E"/>
    <w:rsid w:val="009815FC"/>
    <w:rsid w:val="0098162E"/>
    <w:rsid w:val="00981676"/>
    <w:rsid w:val="0098183E"/>
    <w:rsid w:val="00981924"/>
    <w:rsid w:val="00981987"/>
    <w:rsid w:val="009820D1"/>
    <w:rsid w:val="0098244C"/>
    <w:rsid w:val="0098266F"/>
    <w:rsid w:val="009826BB"/>
    <w:rsid w:val="00982DEB"/>
    <w:rsid w:val="00982F41"/>
    <w:rsid w:val="00983638"/>
    <w:rsid w:val="00983685"/>
    <w:rsid w:val="009838C2"/>
    <w:rsid w:val="009839A1"/>
    <w:rsid w:val="00983E22"/>
    <w:rsid w:val="0098402C"/>
    <w:rsid w:val="009840C9"/>
    <w:rsid w:val="00984276"/>
    <w:rsid w:val="00984455"/>
    <w:rsid w:val="00984600"/>
    <w:rsid w:val="009846B3"/>
    <w:rsid w:val="00984BAA"/>
    <w:rsid w:val="00984C39"/>
    <w:rsid w:val="00984DA0"/>
    <w:rsid w:val="00984DB6"/>
    <w:rsid w:val="009850AD"/>
    <w:rsid w:val="0098516A"/>
    <w:rsid w:val="009852B7"/>
    <w:rsid w:val="00985410"/>
    <w:rsid w:val="0098548D"/>
    <w:rsid w:val="00985593"/>
    <w:rsid w:val="009859F8"/>
    <w:rsid w:val="00985B3E"/>
    <w:rsid w:val="00985C5D"/>
    <w:rsid w:val="00985CBE"/>
    <w:rsid w:val="00985DC1"/>
    <w:rsid w:val="00985F7E"/>
    <w:rsid w:val="0098612B"/>
    <w:rsid w:val="00986252"/>
    <w:rsid w:val="009863FC"/>
    <w:rsid w:val="0098646F"/>
    <w:rsid w:val="0098651C"/>
    <w:rsid w:val="009865BB"/>
    <w:rsid w:val="009865D7"/>
    <w:rsid w:val="00986697"/>
    <w:rsid w:val="009867EA"/>
    <w:rsid w:val="00986DB8"/>
    <w:rsid w:val="00986FB4"/>
    <w:rsid w:val="0098719C"/>
    <w:rsid w:val="00987251"/>
    <w:rsid w:val="009872EF"/>
    <w:rsid w:val="00987353"/>
    <w:rsid w:val="009876C0"/>
    <w:rsid w:val="0098796F"/>
    <w:rsid w:val="0098797E"/>
    <w:rsid w:val="00987B72"/>
    <w:rsid w:val="00987FA9"/>
    <w:rsid w:val="00990149"/>
    <w:rsid w:val="0099036C"/>
    <w:rsid w:val="00990460"/>
    <w:rsid w:val="009905B5"/>
    <w:rsid w:val="00990C41"/>
    <w:rsid w:val="00990DD6"/>
    <w:rsid w:val="00990E9B"/>
    <w:rsid w:val="00990F00"/>
    <w:rsid w:val="00991050"/>
    <w:rsid w:val="00991065"/>
    <w:rsid w:val="00991309"/>
    <w:rsid w:val="0099130E"/>
    <w:rsid w:val="0099135E"/>
    <w:rsid w:val="009914FD"/>
    <w:rsid w:val="0099153E"/>
    <w:rsid w:val="00991809"/>
    <w:rsid w:val="00991844"/>
    <w:rsid w:val="00991B56"/>
    <w:rsid w:val="00991C08"/>
    <w:rsid w:val="00992246"/>
    <w:rsid w:val="009923D5"/>
    <w:rsid w:val="00992C54"/>
    <w:rsid w:val="00992C88"/>
    <w:rsid w:val="00992ECD"/>
    <w:rsid w:val="00992F31"/>
    <w:rsid w:val="00993406"/>
    <w:rsid w:val="00993802"/>
    <w:rsid w:val="009938B5"/>
    <w:rsid w:val="00993AAB"/>
    <w:rsid w:val="00994457"/>
    <w:rsid w:val="00994684"/>
    <w:rsid w:val="00994A2B"/>
    <w:rsid w:val="00994BD3"/>
    <w:rsid w:val="00994D04"/>
    <w:rsid w:val="00995212"/>
    <w:rsid w:val="009953A8"/>
    <w:rsid w:val="0099546C"/>
    <w:rsid w:val="00995693"/>
    <w:rsid w:val="00995835"/>
    <w:rsid w:val="00995B64"/>
    <w:rsid w:val="00995B87"/>
    <w:rsid w:val="00995CB4"/>
    <w:rsid w:val="00995DEC"/>
    <w:rsid w:val="00995E15"/>
    <w:rsid w:val="009963CA"/>
    <w:rsid w:val="0099645A"/>
    <w:rsid w:val="009964CA"/>
    <w:rsid w:val="0099671E"/>
    <w:rsid w:val="00997305"/>
    <w:rsid w:val="0099731A"/>
    <w:rsid w:val="0099731F"/>
    <w:rsid w:val="00997431"/>
    <w:rsid w:val="009977B2"/>
    <w:rsid w:val="009977BF"/>
    <w:rsid w:val="00997847"/>
    <w:rsid w:val="009979B6"/>
    <w:rsid w:val="00997A76"/>
    <w:rsid w:val="00997D22"/>
    <w:rsid w:val="009A0445"/>
    <w:rsid w:val="009A064C"/>
    <w:rsid w:val="009A0AE9"/>
    <w:rsid w:val="009A1261"/>
    <w:rsid w:val="009A130F"/>
    <w:rsid w:val="009A137E"/>
    <w:rsid w:val="009A14D0"/>
    <w:rsid w:val="009A14DB"/>
    <w:rsid w:val="009A1C8D"/>
    <w:rsid w:val="009A1CF0"/>
    <w:rsid w:val="009A1FE9"/>
    <w:rsid w:val="009A23E7"/>
    <w:rsid w:val="009A252B"/>
    <w:rsid w:val="009A27E1"/>
    <w:rsid w:val="009A29E8"/>
    <w:rsid w:val="009A2A96"/>
    <w:rsid w:val="009A2C23"/>
    <w:rsid w:val="009A2EC7"/>
    <w:rsid w:val="009A3334"/>
    <w:rsid w:val="009A344D"/>
    <w:rsid w:val="009A363F"/>
    <w:rsid w:val="009A3866"/>
    <w:rsid w:val="009A3C3A"/>
    <w:rsid w:val="009A3D74"/>
    <w:rsid w:val="009A40D0"/>
    <w:rsid w:val="009A4201"/>
    <w:rsid w:val="009A440D"/>
    <w:rsid w:val="009A44AD"/>
    <w:rsid w:val="009A47FC"/>
    <w:rsid w:val="009A4860"/>
    <w:rsid w:val="009A491A"/>
    <w:rsid w:val="009A4C70"/>
    <w:rsid w:val="009A4ED7"/>
    <w:rsid w:val="009A4F36"/>
    <w:rsid w:val="009A4FA1"/>
    <w:rsid w:val="009A5325"/>
    <w:rsid w:val="009A54C4"/>
    <w:rsid w:val="009A5528"/>
    <w:rsid w:val="009A563B"/>
    <w:rsid w:val="009A580E"/>
    <w:rsid w:val="009A5B76"/>
    <w:rsid w:val="009A5C6F"/>
    <w:rsid w:val="009A5D25"/>
    <w:rsid w:val="009A5D48"/>
    <w:rsid w:val="009A6159"/>
    <w:rsid w:val="009A630F"/>
    <w:rsid w:val="009A69D4"/>
    <w:rsid w:val="009A6BD7"/>
    <w:rsid w:val="009A700B"/>
    <w:rsid w:val="009A70C1"/>
    <w:rsid w:val="009A7151"/>
    <w:rsid w:val="009A7850"/>
    <w:rsid w:val="009A78C0"/>
    <w:rsid w:val="009A7954"/>
    <w:rsid w:val="009A7D6E"/>
    <w:rsid w:val="009B01B4"/>
    <w:rsid w:val="009B026C"/>
    <w:rsid w:val="009B0607"/>
    <w:rsid w:val="009B0762"/>
    <w:rsid w:val="009B0B16"/>
    <w:rsid w:val="009B12B3"/>
    <w:rsid w:val="009B13DE"/>
    <w:rsid w:val="009B1637"/>
    <w:rsid w:val="009B170D"/>
    <w:rsid w:val="009B19CB"/>
    <w:rsid w:val="009B19FE"/>
    <w:rsid w:val="009B1A9E"/>
    <w:rsid w:val="009B1B34"/>
    <w:rsid w:val="009B1D4F"/>
    <w:rsid w:val="009B1F21"/>
    <w:rsid w:val="009B228F"/>
    <w:rsid w:val="009B2362"/>
    <w:rsid w:val="009B23EC"/>
    <w:rsid w:val="009B243D"/>
    <w:rsid w:val="009B2480"/>
    <w:rsid w:val="009B25A7"/>
    <w:rsid w:val="009B2840"/>
    <w:rsid w:val="009B2B33"/>
    <w:rsid w:val="009B2B48"/>
    <w:rsid w:val="009B2EE3"/>
    <w:rsid w:val="009B2EEB"/>
    <w:rsid w:val="009B3642"/>
    <w:rsid w:val="009B3678"/>
    <w:rsid w:val="009B3901"/>
    <w:rsid w:val="009B3F5D"/>
    <w:rsid w:val="009B4577"/>
    <w:rsid w:val="009B462A"/>
    <w:rsid w:val="009B4C20"/>
    <w:rsid w:val="009B508B"/>
    <w:rsid w:val="009B54D0"/>
    <w:rsid w:val="009B5C77"/>
    <w:rsid w:val="009B5CBA"/>
    <w:rsid w:val="009B5CEB"/>
    <w:rsid w:val="009B6114"/>
    <w:rsid w:val="009B6324"/>
    <w:rsid w:val="009B63D1"/>
    <w:rsid w:val="009B64F2"/>
    <w:rsid w:val="009B6D18"/>
    <w:rsid w:val="009B6F75"/>
    <w:rsid w:val="009B7124"/>
    <w:rsid w:val="009B74D2"/>
    <w:rsid w:val="009B76BF"/>
    <w:rsid w:val="009B7A44"/>
    <w:rsid w:val="009B7A98"/>
    <w:rsid w:val="009C0020"/>
    <w:rsid w:val="009C0146"/>
    <w:rsid w:val="009C0262"/>
    <w:rsid w:val="009C0AC9"/>
    <w:rsid w:val="009C0CD6"/>
    <w:rsid w:val="009C0D67"/>
    <w:rsid w:val="009C112C"/>
    <w:rsid w:val="009C1152"/>
    <w:rsid w:val="009C12D1"/>
    <w:rsid w:val="009C1340"/>
    <w:rsid w:val="009C1366"/>
    <w:rsid w:val="009C153E"/>
    <w:rsid w:val="009C1666"/>
    <w:rsid w:val="009C1B19"/>
    <w:rsid w:val="009C1C41"/>
    <w:rsid w:val="009C1D12"/>
    <w:rsid w:val="009C1D2A"/>
    <w:rsid w:val="009C1DA8"/>
    <w:rsid w:val="009C1FA0"/>
    <w:rsid w:val="009C1FC1"/>
    <w:rsid w:val="009C1FEA"/>
    <w:rsid w:val="009C21C9"/>
    <w:rsid w:val="009C264B"/>
    <w:rsid w:val="009C29A9"/>
    <w:rsid w:val="009C2D4E"/>
    <w:rsid w:val="009C2D8B"/>
    <w:rsid w:val="009C2E5E"/>
    <w:rsid w:val="009C31A3"/>
    <w:rsid w:val="009C3332"/>
    <w:rsid w:val="009C34A6"/>
    <w:rsid w:val="009C3532"/>
    <w:rsid w:val="009C3543"/>
    <w:rsid w:val="009C3547"/>
    <w:rsid w:val="009C3587"/>
    <w:rsid w:val="009C3942"/>
    <w:rsid w:val="009C3DDA"/>
    <w:rsid w:val="009C3E56"/>
    <w:rsid w:val="009C3EA4"/>
    <w:rsid w:val="009C3EB1"/>
    <w:rsid w:val="009C3EB8"/>
    <w:rsid w:val="009C42D6"/>
    <w:rsid w:val="009C430D"/>
    <w:rsid w:val="009C458F"/>
    <w:rsid w:val="009C4886"/>
    <w:rsid w:val="009C4917"/>
    <w:rsid w:val="009C4C43"/>
    <w:rsid w:val="009C4C5E"/>
    <w:rsid w:val="009C51CA"/>
    <w:rsid w:val="009C51E4"/>
    <w:rsid w:val="009C52BA"/>
    <w:rsid w:val="009C53EF"/>
    <w:rsid w:val="009C543F"/>
    <w:rsid w:val="009C55C3"/>
    <w:rsid w:val="009C596C"/>
    <w:rsid w:val="009C5B24"/>
    <w:rsid w:val="009C5E9B"/>
    <w:rsid w:val="009C6098"/>
    <w:rsid w:val="009C6275"/>
    <w:rsid w:val="009C63A3"/>
    <w:rsid w:val="009C63D8"/>
    <w:rsid w:val="009C6818"/>
    <w:rsid w:val="009C6BE2"/>
    <w:rsid w:val="009C705C"/>
    <w:rsid w:val="009C71AD"/>
    <w:rsid w:val="009C73BC"/>
    <w:rsid w:val="009C7705"/>
    <w:rsid w:val="009C7873"/>
    <w:rsid w:val="009C7A82"/>
    <w:rsid w:val="009C7DCF"/>
    <w:rsid w:val="009D00EE"/>
    <w:rsid w:val="009D0592"/>
    <w:rsid w:val="009D0B13"/>
    <w:rsid w:val="009D0E4C"/>
    <w:rsid w:val="009D11FB"/>
    <w:rsid w:val="009D12FF"/>
    <w:rsid w:val="009D14AA"/>
    <w:rsid w:val="009D14F1"/>
    <w:rsid w:val="009D18D4"/>
    <w:rsid w:val="009D1A51"/>
    <w:rsid w:val="009D1D74"/>
    <w:rsid w:val="009D1E35"/>
    <w:rsid w:val="009D2046"/>
    <w:rsid w:val="009D23C1"/>
    <w:rsid w:val="009D2491"/>
    <w:rsid w:val="009D2839"/>
    <w:rsid w:val="009D286F"/>
    <w:rsid w:val="009D2AEB"/>
    <w:rsid w:val="009D2C15"/>
    <w:rsid w:val="009D309F"/>
    <w:rsid w:val="009D30CB"/>
    <w:rsid w:val="009D32FB"/>
    <w:rsid w:val="009D33A8"/>
    <w:rsid w:val="009D373C"/>
    <w:rsid w:val="009D3807"/>
    <w:rsid w:val="009D39C0"/>
    <w:rsid w:val="009D3E44"/>
    <w:rsid w:val="009D41D4"/>
    <w:rsid w:val="009D423D"/>
    <w:rsid w:val="009D4A09"/>
    <w:rsid w:val="009D4A5D"/>
    <w:rsid w:val="009D4AB8"/>
    <w:rsid w:val="009D4AED"/>
    <w:rsid w:val="009D501C"/>
    <w:rsid w:val="009D5031"/>
    <w:rsid w:val="009D53D0"/>
    <w:rsid w:val="009D572C"/>
    <w:rsid w:val="009D5F5B"/>
    <w:rsid w:val="009D650C"/>
    <w:rsid w:val="009D65FE"/>
    <w:rsid w:val="009D6BB0"/>
    <w:rsid w:val="009D6CA9"/>
    <w:rsid w:val="009D6D60"/>
    <w:rsid w:val="009D74EE"/>
    <w:rsid w:val="009D7A9C"/>
    <w:rsid w:val="009D7DF0"/>
    <w:rsid w:val="009E02EC"/>
    <w:rsid w:val="009E05F7"/>
    <w:rsid w:val="009E0675"/>
    <w:rsid w:val="009E0FE8"/>
    <w:rsid w:val="009E1122"/>
    <w:rsid w:val="009E11B5"/>
    <w:rsid w:val="009E11EC"/>
    <w:rsid w:val="009E13B7"/>
    <w:rsid w:val="009E147C"/>
    <w:rsid w:val="009E14E8"/>
    <w:rsid w:val="009E19BF"/>
    <w:rsid w:val="009E1D59"/>
    <w:rsid w:val="009E1FE0"/>
    <w:rsid w:val="009E1FF9"/>
    <w:rsid w:val="009E22B7"/>
    <w:rsid w:val="009E2328"/>
    <w:rsid w:val="009E28C4"/>
    <w:rsid w:val="009E2DC4"/>
    <w:rsid w:val="009E32E9"/>
    <w:rsid w:val="009E363F"/>
    <w:rsid w:val="009E39A3"/>
    <w:rsid w:val="009E3F32"/>
    <w:rsid w:val="009E41AF"/>
    <w:rsid w:val="009E4412"/>
    <w:rsid w:val="009E45A6"/>
    <w:rsid w:val="009E492B"/>
    <w:rsid w:val="009E4D78"/>
    <w:rsid w:val="009E4E83"/>
    <w:rsid w:val="009E5154"/>
    <w:rsid w:val="009E5364"/>
    <w:rsid w:val="009E54E2"/>
    <w:rsid w:val="009E5811"/>
    <w:rsid w:val="009E5AB3"/>
    <w:rsid w:val="009E5C7E"/>
    <w:rsid w:val="009E6780"/>
    <w:rsid w:val="009E6932"/>
    <w:rsid w:val="009E6DDB"/>
    <w:rsid w:val="009E6EC3"/>
    <w:rsid w:val="009E74E8"/>
    <w:rsid w:val="009E7996"/>
    <w:rsid w:val="009E79D3"/>
    <w:rsid w:val="009E7D1D"/>
    <w:rsid w:val="009F0109"/>
    <w:rsid w:val="009F0410"/>
    <w:rsid w:val="009F0475"/>
    <w:rsid w:val="009F09E2"/>
    <w:rsid w:val="009F0E20"/>
    <w:rsid w:val="009F0EF5"/>
    <w:rsid w:val="009F0F4A"/>
    <w:rsid w:val="009F1329"/>
    <w:rsid w:val="009F168A"/>
    <w:rsid w:val="009F19D4"/>
    <w:rsid w:val="009F1CD8"/>
    <w:rsid w:val="009F1D6B"/>
    <w:rsid w:val="009F20A4"/>
    <w:rsid w:val="009F228B"/>
    <w:rsid w:val="009F22BA"/>
    <w:rsid w:val="009F235F"/>
    <w:rsid w:val="009F284D"/>
    <w:rsid w:val="009F286C"/>
    <w:rsid w:val="009F29BF"/>
    <w:rsid w:val="009F2ABA"/>
    <w:rsid w:val="009F2E58"/>
    <w:rsid w:val="009F3565"/>
    <w:rsid w:val="009F359D"/>
    <w:rsid w:val="009F35FB"/>
    <w:rsid w:val="009F36AE"/>
    <w:rsid w:val="009F3C1C"/>
    <w:rsid w:val="009F41D0"/>
    <w:rsid w:val="009F4409"/>
    <w:rsid w:val="009F487A"/>
    <w:rsid w:val="009F4B28"/>
    <w:rsid w:val="009F4B64"/>
    <w:rsid w:val="009F5279"/>
    <w:rsid w:val="009F52BB"/>
    <w:rsid w:val="009F56D1"/>
    <w:rsid w:val="009F5DEA"/>
    <w:rsid w:val="009F5E2C"/>
    <w:rsid w:val="009F7031"/>
    <w:rsid w:val="009F72D1"/>
    <w:rsid w:val="009F7840"/>
    <w:rsid w:val="009F7AD0"/>
    <w:rsid w:val="009F7DD2"/>
    <w:rsid w:val="009F7E6E"/>
    <w:rsid w:val="00A00454"/>
    <w:rsid w:val="00A00832"/>
    <w:rsid w:val="00A00AAE"/>
    <w:rsid w:val="00A0124E"/>
    <w:rsid w:val="00A0132A"/>
    <w:rsid w:val="00A0142C"/>
    <w:rsid w:val="00A017C8"/>
    <w:rsid w:val="00A01999"/>
    <w:rsid w:val="00A01A23"/>
    <w:rsid w:val="00A02001"/>
    <w:rsid w:val="00A02344"/>
    <w:rsid w:val="00A0234A"/>
    <w:rsid w:val="00A02CAF"/>
    <w:rsid w:val="00A0359B"/>
    <w:rsid w:val="00A038F4"/>
    <w:rsid w:val="00A03A41"/>
    <w:rsid w:val="00A03A68"/>
    <w:rsid w:val="00A0418F"/>
    <w:rsid w:val="00A044ED"/>
    <w:rsid w:val="00A0452E"/>
    <w:rsid w:val="00A046A1"/>
    <w:rsid w:val="00A05220"/>
    <w:rsid w:val="00A055A5"/>
    <w:rsid w:val="00A055D5"/>
    <w:rsid w:val="00A05999"/>
    <w:rsid w:val="00A05B30"/>
    <w:rsid w:val="00A0612F"/>
    <w:rsid w:val="00A06916"/>
    <w:rsid w:val="00A074E3"/>
    <w:rsid w:val="00A07D08"/>
    <w:rsid w:val="00A07E8B"/>
    <w:rsid w:val="00A106CA"/>
    <w:rsid w:val="00A108A5"/>
    <w:rsid w:val="00A10A75"/>
    <w:rsid w:val="00A11040"/>
    <w:rsid w:val="00A11395"/>
    <w:rsid w:val="00A1139E"/>
    <w:rsid w:val="00A116A0"/>
    <w:rsid w:val="00A116B5"/>
    <w:rsid w:val="00A117AC"/>
    <w:rsid w:val="00A11974"/>
    <w:rsid w:val="00A1199E"/>
    <w:rsid w:val="00A11A12"/>
    <w:rsid w:val="00A12305"/>
    <w:rsid w:val="00A125DE"/>
    <w:rsid w:val="00A125E4"/>
    <w:rsid w:val="00A12D8A"/>
    <w:rsid w:val="00A12ED2"/>
    <w:rsid w:val="00A13363"/>
    <w:rsid w:val="00A13CBC"/>
    <w:rsid w:val="00A13D50"/>
    <w:rsid w:val="00A13DCD"/>
    <w:rsid w:val="00A13FB4"/>
    <w:rsid w:val="00A141B3"/>
    <w:rsid w:val="00A14587"/>
    <w:rsid w:val="00A149D0"/>
    <w:rsid w:val="00A14A58"/>
    <w:rsid w:val="00A14ABF"/>
    <w:rsid w:val="00A14E54"/>
    <w:rsid w:val="00A1540E"/>
    <w:rsid w:val="00A15708"/>
    <w:rsid w:val="00A15777"/>
    <w:rsid w:val="00A15A73"/>
    <w:rsid w:val="00A15C1C"/>
    <w:rsid w:val="00A16609"/>
    <w:rsid w:val="00A16FF1"/>
    <w:rsid w:val="00A17304"/>
    <w:rsid w:val="00A17410"/>
    <w:rsid w:val="00A1767E"/>
    <w:rsid w:val="00A178B9"/>
    <w:rsid w:val="00A17C48"/>
    <w:rsid w:val="00A17FD7"/>
    <w:rsid w:val="00A204B0"/>
    <w:rsid w:val="00A2082D"/>
    <w:rsid w:val="00A20BAC"/>
    <w:rsid w:val="00A20C73"/>
    <w:rsid w:val="00A20D8E"/>
    <w:rsid w:val="00A20E53"/>
    <w:rsid w:val="00A2116A"/>
    <w:rsid w:val="00A21454"/>
    <w:rsid w:val="00A2164C"/>
    <w:rsid w:val="00A2216F"/>
    <w:rsid w:val="00A22247"/>
    <w:rsid w:val="00A2232D"/>
    <w:rsid w:val="00A22608"/>
    <w:rsid w:val="00A22645"/>
    <w:rsid w:val="00A226FE"/>
    <w:rsid w:val="00A22F47"/>
    <w:rsid w:val="00A22F5F"/>
    <w:rsid w:val="00A231D7"/>
    <w:rsid w:val="00A233CF"/>
    <w:rsid w:val="00A233F2"/>
    <w:rsid w:val="00A2364C"/>
    <w:rsid w:val="00A236C2"/>
    <w:rsid w:val="00A2391B"/>
    <w:rsid w:val="00A23964"/>
    <w:rsid w:val="00A23B77"/>
    <w:rsid w:val="00A23BB4"/>
    <w:rsid w:val="00A23DC7"/>
    <w:rsid w:val="00A23EAF"/>
    <w:rsid w:val="00A240DC"/>
    <w:rsid w:val="00A2456A"/>
    <w:rsid w:val="00A24A4D"/>
    <w:rsid w:val="00A24C19"/>
    <w:rsid w:val="00A24D3D"/>
    <w:rsid w:val="00A24F7D"/>
    <w:rsid w:val="00A25440"/>
    <w:rsid w:val="00A257C8"/>
    <w:rsid w:val="00A25886"/>
    <w:rsid w:val="00A258F4"/>
    <w:rsid w:val="00A25904"/>
    <w:rsid w:val="00A26239"/>
    <w:rsid w:val="00A26376"/>
    <w:rsid w:val="00A26696"/>
    <w:rsid w:val="00A2693D"/>
    <w:rsid w:val="00A26E9E"/>
    <w:rsid w:val="00A271AF"/>
    <w:rsid w:val="00A2742B"/>
    <w:rsid w:val="00A274DB"/>
    <w:rsid w:val="00A27863"/>
    <w:rsid w:val="00A278EC"/>
    <w:rsid w:val="00A278F7"/>
    <w:rsid w:val="00A27D85"/>
    <w:rsid w:val="00A27ECE"/>
    <w:rsid w:val="00A27EE7"/>
    <w:rsid w:val="00A30092"/>
    <w:rsid w:val="00A301E1"/>
    <w:rsid w:val="00A3033A"/>
    <w:rsid w:val="00A305C3"/>
    <w:rsid w:val="00A30787"/>
    <w:rsid w:val="00A30AD1"/>
    <w:rsid w:val="00A3108C"/>
    <w:rsid w:val="00A31238"/>
    <w:rsid w:val="00A31601"/>
    <w:rsid w:val="00A319A8"/>
    <w:rsid w:val="00A31C29"/>
    <w:rsid w:val="00A31C54"/>
    <w:rsid w:val="00A31D78"/>
    <w:rsid w:val="00A32079"/>
    <w:rsid w:val="00A324FD"/>
    <w:rsid w:val="00A3276C"/>
    <w:rsid w:val="00A32A3C"/>
    <w:rsid w:val="00A32B4C"/>
    <w:rsid w:val="00A32BD1"/>
    <w:rsid w:val="00A32F4E"/>
    <w:rsid w:val="00A32FAE"/>
    <w:rsid w:val="00A332D9"/>
    <w:rsid w:val="00A3339C"/>
    <w:rsid w:val="00A333EA"/>
    <w:rsid w:val="00A33AB8"/>
    <w:rsid w:val="00A33C4B"/>
    <w:rsid w:val="00A33E1D"/>
    <w:rsid w:val="00A3458D"/>
    <w:rsid w:val="00A345BA"/>
    <w:rsid w:val="00A346C9"/>
    <w:rsid w:val="00A34841"/>
    <w:rsid w:val="00A34964"/>
    <w:rsid w:val="00A34B2A"/>
    <w:rsid w:val="00A34BA6"/>
    <w:rsid w:val="00A34D47"/>
    <w:rsid w:val="00A34DB2"/>
    <w:rsid w:val="00A34F44"/>
    <w:rsid w:val="00A35201"/>
    <w:rsid w:val="00A353D3"/>
    <w:rsid w:val="00A35640"/>
    <w:rsid w:val="00A35810"/>
    <w:rsid w:val="00A358AF"/>
    <w:rsid w:val="00A35B7E"/>
    <w:rsid w:val="00A35BBD"/>
    <w:rsid w:val="00A35D8E"/>
    <w:rsid w:val="00A360CA"/>
    <w:rsid w:val="00A36383"/>
    <w:rsid w:val="00A36419"/>
    <w:rsid w:val="00A365B6"/>
    <w:rsid w:val="00A36AB6"/>
    <w:rsid w:val="00A36EE2"/>
    <w:rsid w:val="00A36EF4"/>
    <w:rsid w:val="00A37676"/>
    <w:rsid w:val="00A377B4"/>
    <w:rsid w:val="00A3D3A5"/>
    <w:rsid w:val="00A4002A"/>
    <w:rsid w:val="00A4004E"/>
    <w:rsid w:val="00A40677"/>
    <w:rsid w:val="00A40798"/>
    <w:rsid w:val="00A407C1"/>
    <w:rsid w:val="00A40890"/>
    <w:rsid w:val="00A408FC"/>
    <w:rsid w:val="00A40C7D"/>
    <w:rsid w:val="00A40CEF"/>
    <w:rsid w:val="00A412D7"/>
    <w:rsid w:val="00A41315"/>
    <w:rsid w:val="00A41A88"/>
    <w:rsid w:val="00A41D5D"/>
    <w:rsid w:val="00A41E0B"/>
    <w:rsid w:val="00A41ECC"/>
    <w:rsid w:val="00A42A0C"/>
    <w:rsid w:val="00A42FF1"/>
    <w:rsid w:val="00A430CA"/>
    <w:rsid w:val="00A431C7"/>
    <w:rsid w:val="00A43370"/>
    <w:rsid w:val="00A433A6"/>
    <w:rsid w:val="00A433FB"/>
    <w:rsid w:val="00A4344A"/>
    <w:rsid w:val="00A439BE"/>
    <w:rsid w:val="00A43B4E"/>
    <w:rsid w:val="00A43BCA"/>
    <w:rsid w:val="00A43C5A"/>
    <w:rsid w:val="00A43C62"/>
    <w:rsid w:val="00A43DA7"/>
    <w:rsid w:val="00A440AE"/>
    <w:rsid w:val="00A440B2"/>
    <w:rsid w:val="00A440C2"/>
    <w:rsid w:val="00A442A1"/>
    <w:rsid w:val="00A442F9"/>
    <w:rsid w:val="00A450B7"/>
    <w:rsid w:val="00A451A2"/>
    <w:rsid w:val="00A454BE"/>
    <w:rsid w:val="00A45541"/>
    <w:rsid w:val="00A45B5B"/>
    <w:rsid w:val="00A45DC8"/>
    <w:rsid w:val="00A45ECD"/>
    <w:rsid w:val="00A461BB"/>
    <w:rsid w:val="00A46360"/>
    <w:rsid w:val="00A46510"/>
    <w:rsid w:val="00A4653C"/>
    <w:rsid w:val="00A465F7"/>
    <w:rsid w:val="00A46A5E"/>
    <w:rsid w:val="00A46C61"/>
    <w:rsid w:val="00A46E69"/>
    <w:rsid w:val="00A47557"/>
    <w:rsid w:val="00A47D47"/>
    <w:rsid w:val="00A47E32"/>
    <w:rsid w:val="00A500B2"/>
    <w:rsid w:val="00A5011E"/>
    <w:rsid w:val="00A5042A"/>
    <w:rsid w:val="00A50525"/>
    <w:rsid w:val="00A50A74"/>
    <w:rsid w:val="00A50C1B"/>
    <w:rsid w:val="00A50D10"/>
    <w:rsid w:val="00A51075"/>
    <w:rsid w:val="00A51754"/>
    <w:rsid w:val="00A518DE"/>
    <w:rsid w:val="00A51BC9"/>
    <w:rsid w:val="00A51BEB"/>
    <w:rsid w:val="00A51C9B"/>
    <w:rsid w:val="00A525BA"/>
    <w:rsid w:val="00A52644"/>
    <w:rsid w:val="00A52653"/>
    <w:rsid w:val="00A526AB"/>
    <w:rsid w:val="00A5270A"/>
    <w:rsid w:val="00A52777"/>
    <w:rsid w:val="00A528F4"/>
    <w:rsid w:val="00A529C3"/>
    <w:rsid w:val="00A52AFB"/>
    <w:rsid w:val="00A52AFC"/>
    <w:rsid w:val="00A52D95"/>
    <w:rsid w:val="00A53299"/>
    <w:rsid w:val="00A53643"/>
    <w:rsid w:val="00A53ADF"/>
    <w:rsid w:val="00A53F33"/>
    <w:rsid w:val="00A540A9"/>
    <w:rsid w:val="00A54300"/>
    <w:rsid w:val="00A5431A"/>
    <w:rsid w:val="00A54439"/>
    <w:rsid w:val="00A545A9"/>
    <w:rsid w:val="00A550D9"/>
    <w:rsid w:val="00A550E2"/>
    <w:rsid w:val="00A552E8"/>
    <w:rsid w:val="00A55754"/>
    <w:rsid w:val="00A5580A"/>
    <w:rsid w:val="00A55AE0"/>
    <w:rsid w:val="00A55F64"/>
    <w:rsid w:val="00A561B0"/>
    <w:rsid w:val="00A5663C"/>
    <w:rsid w:val="00A56AB8"/>
    <w:rsid w:val="00A56BB4"/>
    <w:rsid w:val="00A56D09"/>
    <w:rsid w:val="00A56F1E"/>
    <w:rsid w:val="00A56FE1"/>
    <w:rsid w:val="00A57396"/>
    <w:rsid w:val="00A57A2F"/>
    <w:rsid w:val="00A57F8F"/>
    <w:rsid w:val="00A60061"/>
    <w:rsid w:val="00A600B3"/>
    <w:rsid w:val="00A603D2"/>
    <w:rsid w:val="00A603DD"/>
    <w:rsid w:val="00A607D7"/>
    <w:rsid w:val="00A60C7F"/>
    <w:rsid w:val="00A61072"/>
    <w:rsid w:val="00A61151"/>
    <w:rsid w:val="00A6122C"/>
    <w:rsid w:val="00A61241"/>
    <w:rsid w:val="00A614CD"/>
    <w:rsid w:val="00A61554"/>
    <w:rsid w:val="00A617C4"/>
    <w:rsid w:val="00A61C77"/>
    <w:rsid w:val="00A61E87"/>
    <w:rsid w:val="00A61ED4"/>
    <w:rsid w:val="00A62008"/>
    <w:rsid w:val="00A622B9"/>
    <w:rsid w:val="00A623D9"/>
    <w:rsid w:val="00A6242F"/>
    <w:rsid w:val="00A6249F"/>
    <w:rsid w:val="00A62962"/>
    <w:rsid w:val="00A62A85"/>
    <w:rsid w:val="00A62BB8"/>
    <w:rsid w:val="00A62D74"/>
    <w:rsid w:val="00A62D77"/>
    <w:rsid w:val="00A62FB9"/>
    <w:rsid w:val="00A63049"/>
    <w:rsid w:val="00A63595"/>
    <w:rsid w:val="00A63707"/>
    <w:rsid w:val="00A63976"/>
    <w:rsid w:val="00A639FB"/>
    <w:rsid w:val="00A63B12"/>
    <w:rsid w:val="00A64164"/>
    <w:rsid w:val="00A64A9C"/>
    <w:rsid w:val="00A64AF9"/>
    <w:rsid w:val="00A64BA4"/>
    <w:rsid w:val="00A64C8B"/>
    <w:rsid w:val="00A64DB3"/>
    <w:rsid w:val="00A651AC"/>
    <w:rsid w:val="00A654BB"/>
    <w:rsid w:val="00A659F4"/>
    <w:rsid w:val="00A65A83"/>
    <w:rsid w:val="00A65AF2"/>
    <w:rsid w:val="00A65DA6"/>
    <w:rsid w:val="00A65E42"/>
    <w:rsid w:val="00A65FAC"/>
    <w:rsid w:val="00A660A0"/>
    <w:rsid w:val="00A6612D"/>
    <w:rsid w:val="00A66301"/>
    <w:rsid w:val="00A66625"/>
    <w:rsid w:val="00A66AA5"/>
    <w:rsid w:val="00A66ACE"/>
    <w:rsid w:val="00A66B4B"/>
    <w:rsid w:val="00A66B90"/>
    <w:rsid w:val="00A66DC9"/>
    <w:rsid w:val="00A67265"/>
    <w:rsid w:val="00A6765D"/>
    <w:rsid w:val="00A67E47"/>
    <w:rsid w:val="00A7032C"/>
    <w:rsid w:val="00A707A5"/>
    <w:rsid w:val="00A707EE"/>
    <w:rsid w:val="00A70972"/>
    <w:rsid w:val="00A70C44"/>
    <w:rsid w:val="00A70E91"/>
    <w:rsid w:val="00A70ED8"/>
    <w:rsid w:val="00A71184"/>
    <w:rsid w:val="00A712DC"/>
    <w:rsid w:val="00A71389"/>
    <w:rsid w:val="00A71411"/>
    <w:rsid w:val="00A71727"/>
    <w:rsid w:val="00A718E3"/>
    <w:rsid w:val="00A71A7D"/>
    <w:rsid w:val="00A71A93"/>
    <w:rsid w:val="00A71EB8"/>
    <w:rsid w:val="00A721B3"/>
    <w:rsid w:val="00A7231A"/>
    <w:rsid w:val="00A7231F"/>
    <w:rsid w:val="00A72352"/>
    <w:rsid w:val="00A7263D"/>
    <w:rsid w:val="00A728E5"/>
    <w:rsid w:val="00A72CD3"/>
    <w:rsid w:val="00A72D09"/>
    <w:rsid w:val="00A72D72"/>
    <w:rsid w:val="00A73592"/>
    <w:rsid w:val="00A73924"/>
    <w:rsid w:val="00A73E6D"/>
    <w:rsid w:val="00A73EDE"/>
    <w:rsid w:val="00A73F80"/>
    <w:rsid w:val="00A7401D"/>
    <w:rsid w:val="00A74447"/>
    <w:rsid w:val="00A7459A"/>
    <w:rsid w:val="00A7478B"/>
    <w:rsid w:val="00A747E5"/>
    <w:rsid w:val="00A74B0B"/>
    <w:rsid w:val="00A74F96"/>
    <w:rsid w:val="00A74FFE"/>
    <w:rsid w:val="00A75252"/>
    <w:rsid w:val="00A7558C"/>
    <w:rsid w:val="00A761B2"/>
    <w:rsid w:val="00A761FA"/>
    <w:rsid w:val="00A762CD"/>
    <w:rsid w:val="00A76B63"/>
    <w:rsid w:val="00A76EB7"/>
    <w:rsid w:val="00A76F6D"/>
    <w:rsid w:val="00A771AC"/>
    <w:rsid w:val="00A771BB"/>
    <w:rsid w:val="00A773D6"/>
    <w:rsid w:val="00A775DF"/>
    <w:rsid w:val="00A7761B"/>
    <w:rsid w:val="00A77621"/>
    <w:rsid w:val="00A77932"/>
    <w:rsid w:val="00A77A10"/>
    <w:rsid w:val="00A77AD5"/>
    <w:rsid w:val="00A801AC"/>
    <w:rsid w:val="00A801D8"/>
    <w:rsid w:val="00A801FC"/>
    <w:rsid w:val="00A802D5"/>
    <w:rsid w:val="00A809F5"/>
    <w:rsid w:val="00A80BA6"/>
    <w:rsid w:val="00A80CE0"/>
    <w:rsid w:val="00A80E43"/>
    <w:rsid w:val="00A817A8"/>
    <w:rsid w:val="00A818A5"/>
    <w:rsid w:val="00A81A19"/>
    <w:rsid w:val="00A81B51"/>
    <w:rsid w:val="00A81C93"/>
    <w:rsid w:val="00A824E1"/>
    <w:rsid w:val="00A82601"/>
    <w:rsid w:val="00A82707"/>
    <w:rsid w:val="00A8291A"/>
    <w:rsid w:val="00A82F23"/>
    <w:rsid w:val="00A830CA"/>
    <w:rsid w:val="00A8319B"/>
    <w:rsid w:val="00A8359C"/>
    <w:rsid w:val="00A83A16"/>
    <w:rsid w:val="00A83B4A"/>
    <w:rsid w:val="00A83C14"/>
    <w:rsid w:val="00A8420E"/>
    <w:rsid w:val="00A8445C"/>
    <w:rsid w:val="00A84809"/>
    <w:rsid w:val="00A84957"/>
    <w:rsid w:val="00A84C26"/>
    <w:rsid w:val="00A84D90"/>
    <w:rsid w:val="00A8512A"/>
    <w:rsid w:val="00A8515A"/>
    <w:rsid w:val="00A852BE"/>
    <w:rsid w:val="00A85860"/>
    <w:rsid w:val="00A85919"/>
    <w:rsid w:val="00A859BB"/>
    <w:rsid w:val="00A859C0"/>
    <w:rsid w:val="00A85A8C"/>
    <w:rsid w:val="00A85B21"/>
    <w:rsid w:val="00A85C6D"/>
    <w:rsid w:val="00A85E02"/>
    <w:rsid w:val="00A85FF3"/>
    <w:rsid w:val="00A86076"/>
    <w:rsid w:val="00A860F6"/>
    <w:rsid w:val="00A8616C"/>
    <w:rsid w:val="00A86879"/>
    <w:rsid w:val="00A86AEE"/>
    <w:rsid w:val="00A86C65"/>
    <w:rsid w:val="00A86F8C"/>
    <w:rsid w:val="00A8705F"/>
    <w:rsid w:val="00A870BB"/>
    <w:rsid w:val="00A8741A"/>
    <w:rsid w:val="00A87AFC"/>
    <w:rsid w:val="00A87B13"/>
    <w:rsid w:val="00A87E8D"/>
    <w:rsid w:val="00A87F6B"/>
    <w:rsid w:val="00A87FD0"/>
    <w:rsid w:val="00A90018"/>
    <w:rsid w:val="00A90292"/>
    <w:rsid w:val="00A90369"/>
    <w:rsid w:val="00A90471"/>
    <w:rsid w:val="00A905E5"/>
    <w:rsid w:val="00A9079E"/>
    <w:rsid w:val="00A907F3"/>
    <w:rsid w:val="00A90BF5"/>
    <w:rsid w:val="00A9117F"/>
    <w:rsid w:val="00A9122B"/>
    <w:rsid w:val="00A91402"/>
    <w:rsid w:val="00A91433"/>
    <w:rsid w:val="00A914AF"/>
    <w:rsid w:val="00A91872"/>
    <w:rsid w:val="00A91D9A"/>
    <w:rsid w:val="00A91FDF"/>
    <w:rsid w:val="00A9202C"/>
    <w:rsid w:val="00A9203A"/>
    <w:rsid w:val="00A92044"/>
    <w:rsid w:val="00A9207C"/>
    <w:rsid w:val="00A923AE"/>
    <w:rsid w:val="00A924BC"/>
    <w:rsid w:val="00A928CB"/>
    <w:rsid w:val="00A92D60"/>
    <w:rsid w:val="00A92E54"/>
    <w:rsid w:val="00A932A3"/>
    <w:rsid w:val="00A93330"/>
    <w:rsid w:val="00A935C7"/>
    <w:rsid w:val="00A939C8"/>
    <w:rsid w:val="00A93E1A"/>
    <w:rsid w:val="00A940D0"/>
    <w:rsid w:val="00A94989"/>
    <w:rsid w:val="00A94A86"/>
    <w:rsid w:val="00A94C1D"/>
    <w:rsid w:val="00A950B6"/>
    <w:rsid w:val="00A95190"/>
    <w:rsid w:val="00A95339"/>
    <w:rsid w:val="00A95426"/>
    <w:rsid w:val="00A95456"/>
    <w:rsid w:val="00A9569B"/>
    <w:rsid w:val="00A9599E"/>
    <w:rsid w:val="00A95B3F"/>
    <w:rsid w:val="00A95B50"/>
    <w:rsid w:val="00A95DE3"/>
    <w:rsid w:val="00A95F27"/>
    <w:rsid w:val="00A960D6"/>
    <w:rsid w:val="00A9668D"/>
    <w:rsid w:val="00A96806"/>
    <w:rsid w:val="00A96C3E"/>
    <w:rsid w:val="00A97067"/>
    <w:rsid w:val="00A9710C"/>
    <w:rsid w:val="00A971DC"/>
    <w:rsid w:val="00A97246"/>
    <w:rsid w:val="00A97288"/>
    <w:rsid w:val="00A975AC"/>
    <w:rsid w:val="00A9766C"/>
    <w:rsid w:val="00A979F2"/>
    <w:rsid w:val="00A97DE1"/>
    <w:rsid w:val="00AA015B"/>
    <w:rsid w:val="00AA020D"/>
    <w:rsid w:val="00AA06BB"/>
    <w:rsid w:val="00AA07FB"/>
    <w:rsid w:val="00AA0802"/>
    <w:rsid w:val="00AA095F"/>
    <w:rsid w:val="00AA09BC"/>
    <w:rsid w:val="00AA0B86"/>
    <w:rsid w:val="00AA0DF5"/>
    <w:rsid w:val="00AA0F36"/>
    <w:rsid w:val="00AA0F54"/>
    <w:rsid w:val="00AA1062"/>
    <w:rsid w:val="00AA1071"/>
    <w:rsid w:val="00AA11C9"/>
    <w:rsid w:val="00AA14CC"/>
    <w:rsid w:val="00AA189B"/>
    <w:rsid w:val="00AA1946"/>
    <w:rsid w:val="00AA1BC6"/>
    <w:rsid w:val="00AA2059"/>
    <w:rsid w:val="00AA23C3"/>
    <w:rsid w:val="00AA23D2"/>
    <w:rsid w:val="00AA2729"/>
    <w:rsid w:val="00AA27AD"/>
    <w:rsid w:val="00AA27D0"/>
    <w:rsid w:val="00AA27F0"/>
    <w:rsid w:val="00AA285D"/>
    <w:rsid w:val="00AA29E1"/>
    <w:rsid w:val="00AA2B1E"/>
    <w:rsid w:val="00AA2B4C"/>
    <w:rsid w:val="00AA2CAC"/>
    <w:rsid w:val="00AA3632"/>
    <w:rsid w:val="00AA3665"/>
    <w:rsid w:val="00AA3789"/>
    <w:rsid w:val="00AA3846"/>
    <w:rsid w:val="00AA3A28"/>
    <w:rsid w:val="00AA3BA8"/>
    <w:rsid w:val="00AA3E2C"/>
    <w:rsid w:val="00AA3EE6"/>
    <w:rsid w:val="00AA3FA3"/>
    <w:rsid w:val="00AA4274"/>
    <w:rsid w:val="00AA43FE"/>
    <w:rsid w:val="00AA4563"/>
    <w:rsid w:val="00AA4B35"/>
    <w:rsid w:val="00AA53DC"/>
    <w:rsid w:val="00AA5449"/>
    <w:rsid w:val="00AA56DB"/>
    <w:rsid w:val="00AA573A"/>
    <w:rsid w:val="00AA5802"/>
    <w:rsid w:val="00AA58A4"/>
    <w:rsid w:val="00AA5A6A"/>
    <w:rsid w:val="00AA5C9B"/>
    <w:rsid w:val="00AA616C"/>
    <w:rsid w:val="00AA6252"/>
    <w:rsid w:val="00AA659D"/>
    <w:rsid w:val="00AA66C2"/>
    <w:rsid w:val="00AA6749"/>
    <w:rsid w:val="00AA6E1A"/>
    <w:rsid w:val="00AA6E21"/>
    <w:rsid w:val="00AA6EA8"/>
    <w:rsid w:val="00AA72CE"/>
    <w:rsid w:val="00AA72EE"/>
    <w:rsid w:val="00AA7D5E"/>
    <w:rsid w:val="00AB0009"/>
    <w:rsid w:val="00AB0080"/>
    <w:rsid w:val="00AB02F5"/>
    <w:rsid w:val="00AB043B"/>
    <w:rsid w:val="00AB04F1"/>
    <w:rsid w:val="00AB0668"/>
    <w:rsid w:val="00AB084E"/>
    <w:rsid w:val="00AB0A4D"/>
    <w:rsid w:val="00AB0DA2"/>
    <w:rsid w:val="00AB0F6C"/>
    <w:rsid w:val="00AB1226"/>
    <w:rsid w:val="00AB1413"/>
    <w:rsid w:val="00AB14AD"/>
    <w:rsid w:val="00AB15D3"/>
    <w:rsid w:val="00AB174C"/>
    <w:rsid w:val="00AB1895"/>
    <w:rsid w:val="00AB1D31"/>
    <w:rsid w:val="00AB1DB7"/>
    <w:rsid w:val="00AB1F6E"/>
    <w:rsid w:val="00AB2309"/>
    <w:rsid w:val="00AB2386"/>
    <w:rsid w:val="00AB24AC"/>
    <w:rsid w:val="00AB2B4C"/>
    <w:rsid w:val="00AB2C20"/>
    <w:rsid w:val="00AB2C4C"/>
    <w:rsid w:val="00AB2E10"/>
    <w:rsid w:val="00AB2EAE"/>
    <w:rsid w:val="00AB34E9"/>
    <w:rsid w:val="00AB3620"/>
    <w:rsid w:val="00AB37E3"/>
    <w:rsid w:val="00AB3CCB"/>
    <w:rsid w:val="00AB3F1F"/>
    <w:rsid w:val="00AB3FE3"/>
    <w:rsid w:val="00AB436C"/>
    <w:rsid w:val="00AB43E9"/>
    <w:rsid w:val="00AB43ED"/>
    <w:rsid w:val="00AB4A5D"/>
    <w:rsid w:val="00AB4ABA"/>
    <w:rsid w:val="00AB4AC7"/>
    <w:rsid w:val="00AB4C40"/>
    <w:rsid w:val="00AB4CA9"/>
    <w:rsid w:val="00AB4EEF"/>
    <w:rsid w:val="00AB5184"/>
    <w:rsid w:val="00AB5324"/>
    <w:rsid w:val="00AB53F7"/>
    <w:rsid w:val="00AB544D"/>
    <w:rsid w:val="00AB5603"/>
    <w:rsid w:val="00AB5611"/>
    <w:rsid w:val="00AB5924"/>
    <w:rsid w:val="00AB5AC0"/>
    <w:rsid w:val="00AB5DF7"/>
    <w:rsid w:val="00AB5F80"/>
    <w:rsid w:val="00AB5FAF"/>
    <w:rsid w:val="00AB605F"/>
    <w:rsid w:val="00AB611F"/>
    <w:rsid w:val="00AB6198"/>
    <w:rsid w:val="00AB643B"/>
    <w:rsid w:val="00AB6766"/>
    <w:rsid w:val="00AB6C11"/>
    <w:rsid w:val="00AB7A01"/>
    <w:rsid w:val="00AB7A53"/>
    <w:rsid w:val="00AB7C20"/>
    <w:rsid w:val="00AB7E03"/>
    <w:rsid w:val="00AC0199"/>
    <w:rsid w:val="00AC0EEE"/>
    <w:rsid w:val="00AC0F3A"/>
    <w:rsid w:val="00AC141D"/>
    <w:rsid w:val="00AC149A"/>
    <w:rsid w:val="00AC14A4"/>
    <w:rsid w:val="00AC174C"/>
    <w:rsid w:val="00AC19D2"/>
    <w:rsid w:val="00AC1D5E"/>
    <w:rsid w:val="00AC1ED2"/>
    <w:rsid w:val="00AC1FDE"/>
    <w:rsid w:val="00AC244D"/>
    <w:rsid w:val="00AC2894"/>
    <w:rsid w:val="00AC2900"/>
    <w:rsid w:val="00AC2CDC"/>
    <w:rsid w:val="00AC2D9F"/>
    <w:rsid w:val="00AC2DD4"/>
    <w:rsid w:val="00AC2DE8"/>
    <w:rsid w:val="00AC2E39"/>
    <w:rsid w:val="00AC3005"/>
    <w:rsid w:val="00AC3012"/>
    <w:rsid w:val="00AC3320"/>
    <w:rsid w:val="00AC34B7"/>
    <w:rsid w:val="00AC3887"/>
    <w:rsid w:val="00AC3D76"/>
    <w:rsid w:val="00AC4378"/>
    <w:rsid w:val="00AC4881"/>
    <w:rsid w:val="00AC4A5E"/>
    <w:rsid w:val="00AC5065"/>
    <w:rsid w:val="00AC52F5"/>
    <w:rsid w:val="00AC55C5"/>
    <w:rsid w:val="00AC57C8"/>
    <w:rsid w:val="00AC58BB"/>
    <w:rsid w:val="00AC5972"/>
    <w:rsid w:val="00AC5AFB"/>
    <w:rsid w:val="00AC5BC4"/>
    <w:rsid w:val="00AC5C4C"/>
    <w:rsid w:val="00AC5C6B"/>
    <w:rsid w:val="00AC5E8E"/>
    <w:rsid w:val="00AC5F8C"/>
    <w:rsid w:val="00AC6314"/>
    <w:rsid w:val="00AC650F"/>
    <w:rsid w:val="00AC6A6E"/>
    <w:rsid w:val="00AC7010"/>
    <w:rsid w:val="00AC7222"/>
    <w:rsid w:val="00AC738B"/>
    <w:rsid w:val="00AC78C4"/>
    <w:rsid w:val="00AC7988"/>
    <w:rsid w:val="00AC7E3B"/>
    <w:rsid w:val="00AD00E7"/>
    <w:rsid w:val="00AD03D3"/>
    <w:rsid w:val="00AD05AB"/>
    <w:rsid w:val="00AD063F"/>
    <w:rsid w:val="00AD0766"/>
    <w:rsid w:val="00AD0940"/>
    <w:rsid w:val="00AD11B3"/>
    <w:rsid w:val="00AD1756"/>
    <w:rsid w:val="00AD1BC7"/>
    <w:rsid w:val="00AD1E4B"/>
    <w:rsid w:val="00AD2399"/>
    <w:rsid w:val="00AD2565"/>
    <w:rsid w:val="00AD279C"/>
    <w:rsid w:val="00AD2996"/>
    <w:rsid w:val="00AD2B85"/>
    <w:rsid w:val="00AD2DF6"/>
    <w:rsid w:val="00AD2F9A"/>
    <w:rsid w:val="00AD3075"/>
    <w:rsid w:val="00AD35B2"/>
    <w:rsid w:val="00AD3699"/>
    <w:rsid w:val="00AD3976"/>
    <w:rsid w:val="00AD3A4F"/>
    <w:rsid w:val="00AD3ABE"/>
    <w:rsid w:val="00AD3BC4"/>
    <w:rsid w:val="00AD411E"/>
    <w:rsid w:val="00AD413A"/>
    <w:rsid w:val="00AD430A"/>
    <w:rsid w:val="00AD4561"/>
    <w:rsid w:val="00AD4799"/>
    <w:rsid w:val="00AD4C09"/>
    <w:rsid w:val="00AD51C8"/>
    <w:rsid w:val="00AD56DD"/>
    <w:rsid w:val="00AD5C60"/>
    <w:rsid w:val="00AD5D2C"/>
    <w:rsid w:val="00AD6042"/>
    <w:rsid w:val="00AD611A"/>
    <w:rsid w:val="00AD617B"/>
    <w:rsid w:val="00AD630E"/>
    <w:rsid w:val="00AD666F"/>
    <w:rsid w:val="00AD68C7"/>
    <w:rsid w:val="00AD69BF"/>
    <w:rsid w:val="00AD70A5"/>
    <w:rsid w:val="00AD70A7"/>
    <w:rsid w:val="00AD717E"/>
    <w:rsid w:val="00AD7186"/>
    <w:rsid w:val="00AD71D3"/>
    <w:rsid w:val="00AD73E2"/>
    <w:rsid w:val="00AD75AB"/>
    <w:rsid w:val="00AD7878"/>
    <w:rsid w:val="00AD7A3B"/>
    <w:rsid w:val="00AD7BB0"/>
    <w:rsid w:val="00AD7C24"/>
    <w:rsid w:val="00AD7D75"/>
    <w:rsid w:val="00AD7EEF"/>
    <w:rsid w:val="00AD7F20"/>
    <w:rsid w:val="00AE011D"/>
    <w:rsid w:val="00AE01CA"/>
    <w:rsid w:val="00AE0889"/>
    <w:rsid w:val="00AE0969"/>
    <w:rsid w:val="00AE09B6"/>
    <w:rsid w:val="00AE09BC"/>
    <w:rsid w:val="00AE0BC8"/>
    <w:rsid w:val="00AE0CA7"/>
    <w:rsid w:val="00AE1548"/>
    <w:rsid w:val="00AE17FA"/>
    <w:rsid w:val="00AE18E6"/>
    <w:rsid w:val="00AE1E84"/>
    <w:rsid w:val="00AE1EE8"/>
    <w:rsid w:val="00AE2091"/>
    <w:rsid w:val="00AE20E6"/>
    <w:rsid w:val="00AE257D"/>
    <w:rsid w:val="00AE2D25"/>
    <w:rsid w:val="00AE35C3"/>
    <w:rsid w:val="00AE3764"/>
    <w:rsid w:val="00AE3ABE"/>
    <w:rsid w:val="00AE3B54"/>
    <w:rsid w:val="00AE3BB2"/>
    <w:rsid w:val="00AE3C12"/>
    <w:rsid w:val="00AE3F92"/>
    <w:rsid w:val="00AE406B"/>
    <w:rsid w:val="00AE406C"/>
    <w:rsid w:val="00AE41C0"/>
    <w:rsid w:val="00AE4386"/>
    <w:rsid w:val="00AE43B1"/>
    <w:rsid w:val="00AE43FD"/>
    <w:rsid w:val="00AE4464"/>
    <w:rsid w:val="00AE4549"/>
    <w:rsid w:val="00AE52E4"/>
    <w:rsid w:val="00AE52EE"/>
    <w:rsid w:val="00AE568C"/>
    <w:rsid w:val="00AE57DA"/>
    <w:rsid w:val="00AE5889"/>
    <w:rsid w:val="00AE5B40"/>
    <w:rsid w:val="00AE5B6A"/>
    <w:rsid w:val="00AE5DC3"/>
    <w:rsid w:val="00AE61B5"/>
    <w:rsid w:val="00AE620F"/>
    <w:rsid w:val="00AE6326"/>
    <w:rsid w:val="00AE64B3"/>
    <w:rsid w:val="00AE65B7"/>
    <w:rsid w:val="00AE6835"/>
    <w:rsid w:val="00AE6C0C"/>
    <w:rsid w:val="00AE6C10"/>
    <w:rsid w:val="00AE6C9E"/>
    <w:rsid w:val="00AE6E82"/>
    <w:rsid w:val="00AE712F"/>
    <w:rsid w:val="00AE715E"/>
    <w:rsid w:val="00AE721D"/>
    <w:rsid w:val="00AE7497"/>
    <w:rsid w:val="00AE7561"/>
    <w:rsid w:val="00AE7586"/>
    <w:rsid w:val="00AE79E5"/>
    <w:rsid w:val="00AE7A30"/>
    <w:rsid w:val="00AE7F8E"/>
    <w:rsid w:val="00AF005F"/>
    <w:rsid w:val="00AF01BF"/>
    <w:rsid w:val="00AF0204"/>
    <w:rsid w:val="00AF03BD"/>
    <w:rsid w:val="00AF0C17"/>
    <w:rsid w:val="00AF12E3"/>
    <w:rsid w:val="00AF14D2"/>
    <w:rsid w:val="00AF1B92"/>
    <w:rsid w:val="00AF1BFC"/>
    <w:rsid w:val="00AF20B2"/>
    <w:rsid w:val="00AF22AB"/>
    <w:rsid w:val="00AF22BB"/>
    <w:rsid w:val="00AF251B"/>
    <w:rsid w:val="00AF25FD"/>
    <w:rsid w:val="00AF2A24"/>
    <w:rsid w:val="00AF2DDF"/>
    <w:rsid w:val="00AF31A4"/>
    <w:rsid w:val="00AF33B9"/>
    <w:rsid w:val="00AF35B8"/>
    <w:rsid w:val="00AF37D4"/>
    <w:rsid w:val="00AF3CA6"/>
    <w:rsid w:val="00AF3E6E"/>
    <w:rsid w:val="00AF3EA6"/>
    <w:rsid w:val="00AF4021"/>
    <w:rsid w:val="00AF4216"/>
    <w:rsid w:val="00AF43EF"/>
    <w:rsid w:val="00AF4467"/>
    <w:rsid w:val="00AF492C"/>
    <w:rsid w:val="00AF4CC6"/>
    <w:rsid w:val="00AF539C"/>
    <w:rsid w:val="00AF5673"/>
    <w:rsid w:val="00AF59C7"/>
    <w:rsid w:val="00AF5D42"/>
    <w:rsid w:val="00AF5E95"/>
    <w:rsid w:val="00AF5F0B"/>
    <w:rsid w:val="00AF65C6"/>
    <w:rsid w:val="00AF67D5"/>
    <w:rsid w:val="00AF6B15"/>
    <w:rsid w:val="00AF6DA7"/>
    <w:rsid w:val="00AF6E5A"/>
    <w:rsid w:val="00AF6EC3"/>
    <w:rsid w:val="00AF6ECF"/>
    <w:rsid w:val="00AF6F6C"/>
    <w:rsid w:val="00AF74B7"/>
    <w:rsid w:val="00AF7BB8"/>
    <w:rsid w:val="00AF7D86"/>
    <w:rsid w:val="00AF7E64"/>
    <w:rsid w:val="00B0010C"/>
    <w:rsid w:val="00B0016F"/>
    <w:rsid w:val="00B004E4"/>
    <w:rsid w:val="00B00701"/>
    <w:rsid w:val="00B00AA8"/>
    <w:rsid w:val="00B00CC7"/>
    <w:rsid w:val="00B00D61"/>
    <w:rsid w:val="00B01136"/>
    <w:rsid w:val="00B011B1"/>
    <w:rsid w:val="00B0128F"/>
    <w:rsid w:val="00B01434"/>
    <w:rsid w:val="00B0170B"/>
    <w:rsid w:val="00B0170E"/>
    <w:rsid w:val="00B01DA7"/>
    <w:rsid w:val="00B0241F"/>
    <w:rsid w:val="00B02806"/>
    <w:rsid w:val="00B02939"/>
    <w:rsid w:val="00B02C6E"/>
    <w:rsid w:val="00B02DFF"/>
    <w:rsid w:val="00B0306A"/>
    <w:rsid w:val="00B0327B"/>
    <w:rsid w:val="00B03425"/>
    <w:rsid w:val="00B03863"/>
    <w:rsid w:val="00B03B05"/>
    <w:rsid w:val="00B03C98"/>
    <w:rsid w:val="00B03D95"/>
    <w:rsid w:val="00B04837"/>
    <w:rsid w:val="00B0490E"/>
    <w:rsid w:val="00B049AA"/>
    <w:rsid w:val="00B04A29"/>
    <w:rsid w:val="00B04CA8"/>
    <w:rsid w:val="00B04D32"/>
    <w:rsid w:val="00B04FEE"/>
    <w:rsid w:val="00B052B1"/>
    <w:rsid w:val="00B05409"/>
    <w:rsid w:val="00B05908"/>
    <w:rsid w:val="00B05AAD"/>
    <w:rsid w:val="00B05C27"/>
    <w:rsid w:val="00B061E3"/>
    <w:rsid w:val="00B064D8"/>
    <w:rsid w:val="00B0663A"/>
    <w:rsid w:val="00B0693E"/>
    <w:rsid w:val="00B0698E"/>
    <w:rsid w:val="00B06B0B"/>
    <w:rsid w:val="00B06BCB"/>
    <w:rsid w:val="00B06ED2"/>
    <w:rsid w:val="00B070D2"/>
    <w:rsid w:val="00B070F2"/>
    <w:rsid w:val="00B077D6"/>
    <w:rsid w:val="00B07C40"/>
    <w:rsid w:val="00B07E76"/>
    <w:rsid w:val="00B07E90"/>
    <w:rsid w:val="00B10020"/>
    <w:rsid w:val="00B1023F"/>
    <w:rsid w:val="00B104D1"/>
    <w:rsid w:val="00B10517"/>
    <w:rsid w:val="00B1065A"/>
    <w:rsid w:val="00B106F6"/>
    <w:rsid w:val="00B109A2"/>
    <w:rsid w:val="00B10DDB"/>
    <w:rsid w:val="00B10E6E"/>
    <w:rsid w:val="00B110B0"/>
    <w:rsid w:val="00B11229"/>
    <w:rsid w:val="00B1123E"/>
    <w:rsid w:val="00B112D1"/>
    <w:rsid w:val="00B1183F"/>
    <w:rsid w:val="00B118DA"/>
    <w:rsid w:val="00B11BC9"/>
    <w:rsid w:val="00B11C29"/>
    <w:rsid w:val="00B11CCB"/>
    <w:rsid w:val="00B11CE6"/>
    <w:rsid w:val="00B11EBD"/>
    <w:rsid w:val="00B11FDB"/>
    <w:rsid w:val="00B12A21"/>
    <w:rsid w:val="00B12A2C"/>
    <w:rsid w:val="00B12A57"/>
    <w:rsid w:val="00B12A79"/>
    <w:rsid w:val="00B12A9E"/>
    <w:rsid w:val="00B12B80"/>
    <w:rsid w:val="00B12C68"/>
    <w:rsid w:val="00B131BF"/>
    <w:rsid w:val="00B137D6"/>
    <w:rsid w:val="00B1384F"/>
    <w:rsid w:val="00B13BE0"/>
    <w:rsid w:val="00B14097"/>
    <w:rsid w:val="00B1414D"/>
    <w:rsid w:val="00B145B1"/>
    <w:rsid w:val="00B14658"/>
    <w:rsid w:val="00B148C4"/>
    <w:rsid w:val="00B149DD"/>
    <w:rsid w:val="00B14E03"/>
    <w:rsid w:val="00B14E9A"/>
    <w:rsid w:val="00B150E2"/>
    <w:rsid w:val="00B15E91"/>
    <w:rsid w:val="00B16D0B"/>
    <w:rsid w:val="00B17093"/>
    <w:rsid w:val="00B17121"/>
    <w:rsid w:val="00B1764B"/>
    <w:rsid w:val="00B176E1"/>
    <w:rsid w:val="00B17980"/>
    <w:rsid w:val="00B17FD6"/>
    <w:rsid w:val="00B20818"/>
    <w:rsid w:val="00B20AC5"/>
    <w:rsid w:val="00B20D03"/>
    <w:rsid w:val="00B20FD2"/>
    <w:rsid w:val="00B2107E"/>
    <w:rsid w:val="00B21256"/>
    <w:rsid w:val="00B21A87"/>
    <w:rsid w:val="00B21BC0"/>
    <w:rsid w:val="00B21CBB"/>
    <w:rsid w:val="00B22096"/>
    <w:rsid w:val="00B2216C"/>
    <w:rsid w:val="00B222F1"/>
    <w:rsid w:val="00B223A8"/>
    <w:rsid w:val="00B2248C"/>
    <w:rsid w:val="00B22590"/>
    <w:rsid w:val="00B227F6"/>
    <w:rsid w:val="00B228A3"/>
    <w:rsid w:val="00B2295A"/>
    <w:rsid w:val="00B22C1C"/>
    <w:rsid w:val="00B22F82"/>
    <w:rsid w:val="00B2307D"/>
    <w:rsid w:val="00B230F2"/>
    <w:rsid w:val="00B23155"/>
    <w:rsid w:val="00B23A70"/>
    <w:rsid w:val="00B23DDA"/>
    <w:rsid w:val="00B241AE"/>
    <w:rsid w:val="00B24336"/>
    <w:rsid w:val="00B245F2"/>
    <w:rsid w:val="00B24908"/>
    <w:rsid w:val="00B24B34"/>
    <w:rsid w:val="00B24EC8"/>
    <w:rsid w:val="00B24F31"/>
    <w:rsid w:val="00B2523A"/>
    <w:rsid w:val="00B257A4"/>
    <w:rsid w:val="00B257DF"/>
    <w:rsid w:val="00B259B7"/>
    <w:rsid w:val="00B25AB1"/>
    <w:rsid w:val="00B25B73"/>
    <w:rsid w:val="00B25F0E"/>
    <w:rsid w:val="00B260BA"/>
    <w:rsid w:val="00B26E98"/>
    <w:rsid w:val="00B27047"/>
    <w:rsid w:val="00B27174"/>
    <w:rsid w:val="00B27590"/>
    <w:rsid w:val="00B2761F"/>
    <w:rsid w:val="00B27717"/>
    <w:rsid w:val="00B277B4"/>
    <w:rsid w:val="00B2791D"/>
    <w:rsid w:val="00B27AE4"/>
    <w:rsid w:val="00B27C0E"/>
    <w:rsid w:val="00B27D79"/>
    <w:rsid w:val="00B27DDB"/>
    <w:rsid w:val="00B30024"/>
    <w:rsid w:val="00B30055"/>
    <w:rsid w:val="00B300AC"/>
    <w:rsid w:val="00B30616"/>
    <w:rsid w:val="00B306D9"/>
    <w:rsid w:val="00B307B1"/>
    <w:rsid w:val="00B30CB2"/>
    <w:rsid w:val="00B30DE1"/>
    <w:rsid w:val="00B30EAE"/>
    <w:rsid w:val="00B311C7"/>
    <w:rsid w:val="00B3125E"/>
    <w:rsid w:val="00B3149D"/>
    <w:rsid w:val="00B314EC"/>
    <w:rsid w:val="00B31A92"/>
    <w:rsid w:val="00B31B26"/>
    <w:rsid w:val="00B31DB0"/>
    <w:rsid w:val="00B31DBA"/>
    <w:rsid w:val="00B31E1B"/>
    <w:rsid w:val="00B31ECB"/>
    <w:rsid w:val="00B32576"/>
    <w:rsid w:val="00B3296E"/>
    <w:rsid w:val="00B329C0"/>
    <w:rsid w:val="00B32A09"/>
    <w:rsid w:val="00B32B1F"/>
    <w:rsid w:val="00B32C15"/>
    <w:rsid w:val="00B32DA2"/>
    <w:rsid w:val="00B32DB0"/>
    <w:rsid w:val="00B32E36"/>
    <w:rsid w:val="00B32E42"/>
    <w:rsid w:val="00B32E5E"/>
    <w:rsid w:val="00B32EE4"/>
    <w:rsid w:val="00B32FCD"/>
    <w:rsid w:val="00B336B3"/>
    <w:rsid w:val="00B3387B"/>
    <w:rsid w:val="00B3430C"/>
    <w:rsid w:val="00B345CE"/>
    <w:rsid w:val="00B3462D"/>
    <w:rsid w:val="00B346EC"/>
    <w:rsid w:val="00B348B6"/>
    <w:rsid w:val="00B34A09"/>
    <w:rsid w:val="00B34E25"/>
    <w:rsid w:val="00B34FCC"/>
    <w:rsid w:val="00B35293"/>
    <w:rsid w:val="00B35297"/>
    <w:rsid w:val="00B35381"/>
    <w:rsid w:val="00B353E2"/>
    <w:rsid w:val="00B3577D"/>
    <w:rsid w:val="00B35A2F"/>
    <w:rsid w:val="00B35A85"/>
    <w:rsid w:val="00B35E31"/>
    <w:rsid w:val="00B360DC"/>
    <w:rsid w:val="00B3614D"/>
    <w:rsid w:val="00B36BA0"/>
    <w:rsid w:val="00B37115"/>
    <w:rsid w:val="00B3729E"/>
    <w:rsid w:val="00B376FD"/>
    <w:rsid w:val="00B37A69"/>
    <w:rsid w:val="00B37A83"/>
    <w:rsid w:val="00B40036"/>
    <w:rsid w:val="00B4025E"/>
    <w:rsid w:val="00B402D9"/>
    <w:rsid w:val="00B406E6"/>
    <w:rsid w:val="00B407CE"/>
    <w:rsid w:val="00B4085E"/>
    <w:rsid w:val="00B40958"/>
    <w:rsid w:val="00B40A07"/>
    <w:rsid w:val="00B40A09"/>
    <w:rsid w:val="00B40A9D"/>
    <w:rsid w:val="00B40B73"/>
    <w:rsid w:val="00B40D99"/>
    <w:rsid w:val="00B40E2B"/>
    <w:rsid w:val="00B40F8B"/>
    <w:rsid w:val="00B4119C"/>
    <w:rsid w:val="00B4129E"/>
    <w:rsid w:val="00B413A9"/>
    <w:rsid w:val="00B414EC"/>
    <w:rsid w:val="00B4205C"/>
    <w:rsid w:val="00B422C5"/>
    <w:rsid w:val="00B42345"/>
    <w:rsid w:val="00B423CA"/>
    <w:rsid w:val="00B42501"/>
    <w:rsid w:val="00B42545"/>
    <w:rsid w:val="00B425B8"/>
    <w:rsid w:val="00B425C2"/>
    <w:rsid w:val="00B42FC4"/>
    <w:rsid w:val="00B4325E"/>
    <w:rsid w:val="00B43394"/>
    <w:rsid w:val="00B43D90"/>
    <w:rsid w:val="00B43FC3"/>
    <w:rsid w:val="00B440C8"/>
    <w:rsid w:val="00B441AC"/>
    <w:rsid w:val="00B441C4"/>
    <w:rsid w:val="00B441D7"/>
    <w:rsid w:val="00B4466E"/>
    <w:rsid w:val="00B44AC1"/>
    <w:rsid w:val="00B44BD5"/>
    <w:rsid w:val="00B4504B"/>
    <w:rsid w:val="00B4507B"/>
    <w:rsid w:val="00B4552C"/>
    <w:rsid w:val="00B45A83"/>
    <w:rsid w:val="00B45C86"/>
    <w:rsid w:val="00B4699B"/>
    <w:rsid w:val="00B469F1"/>
    <w:rsid w:val="00B46D91"/>
    <w:rsid w:val="00B46DED"/>
    <w:rsid w:val="00B46F2C"/>
    <w:rsid w:val="00B46F93"/>
    <w:rsid w:val="00B47301"/>
    <w:rsid w:val="00B47D29"/>
    <w:rsid w:val="00B501D1"/>
    <w:rsid w:val="00B5027B"/>
    <w:rsid w:val="00B50624"/>
    <w:rsid w:val="00B50FA0"/>
    <w:rsid w:val="00B51501"/>
    <w:rsid w:val="00B515F2"/>
    <w:rsid w:val="00B517DB"/>
    <w:rsid w:val="00B51C5A"/>
    <w:rsid w:val="00B51D31"/>
    <w:rsid w:val="00B51EB0"/>
    <w:rsid w:val="00B51F42"/>
    <w:rsid w:val="00B522B7"/>
    <w:rsid w:val="00B522CB"/>
    <w:rsid w:val="00B52316"/>
    <w:rsid w:val="00B5237E"/>
    <w:rsid w:val="00B52754"/>
    <w:rsid w:val="00B527C5"/>
    <w:rsid w:val="00B527FE"/>
    <w:rsid w:val="00B52886"/>
    <w:rsid w:val="00B52C87"/>
    <w:rsid w:val="00B533B1"/>
    <w:rsid w:val="00B53BCB"/>
    <w:rsid w:val="00B53E56"/>
    <w:rsid w:val="00B53F55"/>
    <w:rsid w:val="00B54213"/>
    <w:rsid w:val="00B54232"/>
    <w:rsid w:val="00B54383"/>
    <w:rsid w:val="00B54549"/>
    <w:rsid w:val="00B5473B"/>
    <w:rsid w:val="00B54CCB"/>
    <w:rsid w:val="00B54D07"/>
    <w:rsid w:val="00B54D21"/>
    <w:rsid w:val="00B54DB9"/>
    <w:rsid w:val="00B5516E"/>
    <w:rsid w:val="00B55507"/>
    <w:rsid w:val="00B55A7B"/>
    <w:rsid w:val="00B55B3F"/>
    <w:rsid w:val="00B55D7D"/>
    <w:rsid w:val="00B560F4"/>
    <w:rsid w:val="00B561E6"/>
    <w:rsid w:val="00B56276"/>
    <w:rsid w:val="00B56297"/>
    <w:rsid w:val="00B563CC"/>
    <w:rsid w:val="00B564A5"/>
    <w:rsid w:val="00B567A0"/>
    <w:rsid w:val="00B56ADA"/>
    <w:rsid w:val="00B56DD5"/>
    <w:rsid w:val="00B56DD9"/>
    <w:rsid w:val="00B56EF9"/>
    <w:rsid w:val="00B570D4"/>
    <w:rsid w:val="00B57224"/>
    <w:rsid w:val="00B57451"/>
    <w:rsid w:val="00B574F0"/>
    <w:rsid w:val="00B5767E"/>
    <w:rsid w:val="00B57D9A"/>
    <w:rsid w:val="00B57FC4"/>
    <w:rsid w:val="00B602C8"/>
    <w:rsid w:val="00B607C1"/>
    <w:rsid w:val="00B60848"/>
    <w:rsid w:val="00B608B5"/>
    <w:rsid w:val="00B60D62"/>
    <w:rsid w:val="00B61008"/>
    <w:rsid w:val="00B6120D"/>
    <w:rsid w:val="00B616C1"/>
    <w:rsid w:val="00B617D7"/>
    <w:rsid w:val="00B61995"/>
    <w:rsid w:val="00B61D58"/>
    <w:rsid w:val="00B61EFC"/>
    <w:rsid w:val="00B621D6"/>
    <w:rsid w:val="00B62251"/>
    <w:rsid w:val="00B62310"/>
    <w:rsid w:val="00B623EB"/>
    <w:rsid w:val="00B623F2"/>
    <w:rsid w:val="00B62B55"/>
    <w:rsid w:val="00B62F40"/>
    <w:rsid w:val="00B62F8D"/>
    <w:rsid w:val="00B631EE"/>
    <w:rsid w:val="00B632A6"/>
    <w:rsid w:val="00B632F1"/>
    <w:rsid w:val="00B633FE"/>
    <w:rsid w:val="00B6347D"/>
    <w:rsid w:val="00B63709"/>
    <w:rsid w:val="00B637A9"/>
    <w:rsid w:val="00B63B08"/>
    <w:rsid w:val="00B63B17"/>
    <w:rsid w:val="00B6400D"/>
    <w:rsid w:val="00B641A4"/>
    <w:rsid w:val="00B643A4"/>
    <w:rsid w:val="00B64920"/>
    <w:rsid w:val="00B64CCC"/>
    <w:rsid w:val="00B64F18"/>
    <w:rsid w:val="00B651AB"/>
    <w:rsid w:val="00B65555"/>
    <w:rsid w:val="00B6559B"/>
    <w:rsid w:val="00B657C5"/>
    <w:rsid w:val="00B65832"/>
    <w:rsid w:val="00B65B41"/>
    <w:rsid w:val="00B65D29"/>
    <w:rsid w:val="00B65EFA"/>
    <w:rsid w:val="00B661DE"/>
    <w:rsid w:val="00B661F5"/>
    <w:rsid w:val="00B6641E"/>
    <w:rsid w:val="00B664B3"/>
    <w:rsid w:val="00B666A9"/>
    <w:rsid w:val="00B66702"/>
    <w:rsid w:val="00B67072"/>
    <w:rsid w:val="00B672BA"/>
    <w:rsid w:val="00B675FD"/>
    <w:rsid w:val="00B677D1"/>
    <w:rsid w:val="00B67851"/>
    <w:rsid w:val="00B679F3"/>
    <w:rsid w:val="00B702C4"/>
    <w:rsid w:val="00B704AB"/>
    <w:rsid w:val="00B70624"/>
    <w:rsid w:val="00B70F3A"/>
    <w:rsid w:val="00B71146"/>
    <w:rsid w:val="00B7133A"/>
    <w:rsid w:val="00B71654"/>
    <w:rsid w:val="00B7181C"/>
    <w:rsid w:val="00B7197F"/>
    <w:rsid w:val="00B719A1"/>
    <w:rsid w:val="00B71A1C"/>
    <w:rsid w:val="00B71B23"/>
    <w:rsid w:val="00B71EF4"/>
    <w:rsid w:val="00B724D3"/>
    <w:rsid w:val="00B725D8"/>
    <w:rsid w:val="00B725DC"/>
    <w:rsid w:val="00B725FB"/>
    <w:rsid w:val="00B7265A"/>
    <w:rsid w:val="00B726AB"/>
    <w:rsid w:val="00B72829"/>
    <w:rsid w:val="00B72AAF"/>
    <w:rsid w:val="00B72ACA"/>
    <w:rsid w:val="00B72EBC"/>
    <w:rsid w:val="00B72F44"/>
    <w:rsid w:val="00B7301D"/>
    <w:rsid w:val="00B73131"/>
    <w:rsid w:val="00B7389E"/>
    <w:rsid w:val="00B73903"/>
    <w:rsid w:val="00B7464F"/>
    <w:rsid w:val="00B74795"/>
    <w:rsid w:val="00B747AE"/>
    <w:rsid w:val="00B74AD4"/>
    <w:rsid w:val="00B753F8"/>
    <w:rsid w:val="00B754BB"/>
    <w:rsid w:val="00B7562B"/>
    <w:rsid w:val="00B75979"/>
    <w:rsid w:val="00B75A91"/>
    <w:rsid w:val="00B75B24"/>
    <w:rsid w:val="00B75DE5"/>
    <w:rsid w:val="00B760F2"/>
    <w:rsid w:val="00B768A8"/>
    <w:rsid w:val="00B771AD"/>
    <w:rsid w:val="00B7736A"/>
    <w:rsid w:val="00B77568"/>
    <w:rsid w:val="00B77671"/>
    <w:rsid w:val="00B7789B"/>
    <w:rsid w:val="00B779C2"/>
    <w:rsid w:val="00B77A46"/>
    <w:rsid w:val="00B77A9E"/>
    <w:rsid w:val="00B77CD5"/>
    <w:rsid w:val="00B77D07"/>
    <w:rsid w:val="00B77DE9"/>
    <w:rsid w:val="00B80368"/>
    <w:rsid w:val="00B80370"/>
    <w:rsid w:val="00B80413"/>
    <w:rsid w:val="00B8098A"/>
    <w:rsid w:val="00B809A9"/>
    <w:rsid w:val="00B80C4E"/>
    <w:rsid w:val="00B80CDB"/>
    <w:rsid w:val="00B80E7C"/>
    <w:rsid w:val="00B81152"/>
    <w:rsid w:val="00B811C1"/>
    <w:rsid w:val="00B8143F"/>
    <w:rsid w:val="00B81453"/>
    <w:rsid w:val="00B8185B"/>
    <w:rsid w:val="00B81864"/>
    <w:rsid w:val="00B819B5"/>
    <w:rsid w:val="00B81C67"/>
    <w:rsid w:val="00B81EDF"/>
    <w:rsid w:val="00B822C6"/>
    <w:rsid w:val="00B82315"/>
    <w:rsid w:val="00B8247C"/>
    <w:rsid w:val="00B82552"/>
    <w:rsid w:val="00B8255B"/>
    <w:rsid w:val="00B82C76"/>
    <w:rsid w:val="00B82D3B"/>
    <w:rsid w:val="00B82FDE"/>
    <w:rsid w:val="00B83157"/>
    <w:rsid w:val="00B831C1"/>
    <w:rsid w:val="00B83797"/>
    <w:rsid w:val="00B837D8"/>
    <w:rsid w:val="00B83991"/>
    <w:rsid w:val="00B839D1"/>
    <w:rsid w:val="00B83A6D"/>
    <w:rsid w:val="00B83CC2"/>
    <w:rsid w:val="00B84218"/>
    <w:rsid w:val="00B846F8"/>
    <w:rsid w:val="00B849D7"/>
    <w:rsid w:val="00B849E4"/>
    <w:rsid w:val="00B84BD4"/>
    <w:rsid w:val="00B84C86"/>
    <w:rsid w:val="00B84C93"/>
    <w:rsid w:val="00B84D90"/>
    <w:rsid w:val="00B85384"/>
    <w:rsid w:val="00B85527"/>
    <w:rsid w:val="00B85B25"/>
    <w:rsid w:val="00B85DBF"/>
    <w:rsid w:val="00B85EBC"/>
    <w:rsid w:val="00B85FF8"/>
    <w:rsid w:val="00B861DB"/>
    <w:rsid w:val="00B86882"/>
    <w:rsid w:val="00B868B4"/>
    <w:rsid w:val="00B86BB2"/>
    <w:rsid w:val="00B86E04"/>
    <w:rsid w:val="00B87428"/>
    <w:rsid w:val="00B8778A"/>
    <w:rsid w:val="00B878D4"/>
    <w:rsid w:val="00B8797C"/>
    <w:rsid w:val="00B87B72"/>
    <w:rsid w:val="00B87D12"/>
    <w:rsid w:val="00B87EC4"/>
    <w:rsid w:val="00B87F0F"/>
    <w:rsid w:val="00B904E1"/>
    <w:rsid w:val="00B90964"/>
    <w:rsid w:val="00B90AD1"/>
    <w:rsid w:val="00B91ABF"/>
    <w:rsid w:val="00B91BEB"/>
    <w:rsid w:val="00B91C1C"/>
    <w:rsid w:val="00B91C73"/>
    <w:rsid w:val="00B91CC1"/>
    <w:rsid w:val="00B91E08"/>
    <w:rsid w:val="00B91E24"/>
    <w:rsid w:val="00B91E94"/>
    <w:rsid w:val="00B925EF"/>
    <w:rsid w:val="00B927E8"/>
    <w:rsid w:val="00B92980"/>
    <w:rsid w:val="00B92A7E"/>
    <w:rsid w:val="00B9333F"/>
    <w:rsid w:val="00B93481"/>
    <w:rsid w:val="00B9368C"/>
    <w:rsid w:val="00B93A43"/>
    <w:rsid w:val="00B93C67"/>
    <w:rsid w:val="00B940FD"/>
    <w:rsid w:val="00B94819"/>
    <w:rsid w:val="00B94B89"/>
    <w:rsid w:val="00B95048"/>
    <w:rsid w:val="00B95222"/>
    <w:rsid w:val="00B95335"/>
    <w:rsid w:val="00B95506"/>
    <w:rsid w:val="00B95CAF"/>
    <w:rsid w:val="00B95E21"/>
    <w:rsid w:val="00B95E6C"/>
    <w:rsid w:val="00B9641E"/>
    <w:rsid w:val="00B96424"/>
    <w:rsid w:val="00B964C1"/>
    <w:rsid w:val="00B964CD"/>
    <w:rsid w:val="00B96D99"/>
    <w:rsid w:val="00B9708C"/>
    <w:rsid w:val="00B9767E"/>
    <w:rsid w:val="00B97B93"/>
    <w:rsid w:val="00B97F0E"/>
    <w:rsid w:val="00BA0114"/>
    <w:rsid w:val="00BA0267"/>
    <w:rsid w:val="00BA06AD"/>
    <w:rsid w:val="00BA08B9"/>
    <w:rsid w:val="00BA08E1"/>
    <w:rsid w:val="00BA0D19"/>
    <w:rsid w:val="00BA1028"/>
    <w:rsid w:val="00BA11B9"/>
    <w:rsid w:val="00BA1566"/>
    <w:rsid w:val="00BA1596"/>
    <w:rsid w:val="00BA16BC"/>
    <w:rsid w:val="00BA19C8"/>
    <w:rsid w:val="00BA1C65"/>
    <w:rsid w:val="00BA1CAD"/>
    <w:rsid w:val="00BA1CDD"/>
    <w:rsid w:val="00BA21F7"/>
    <w:rsid w:val="00BA240B"/>
    <w:rsid w:val="00BA282A"/>
    <w:rsid w:val="00BA2893"/>
    <w:rsid w:val="00BA2A76"/>
    <w:rsid w:val="00BA2F05"/>
    <w:rsid w:val="00BA3265"/>
    <w:rsid w:val="00BA329F"/>
    <w:rsid w:val="00BA352C"/>
    <w:rsid w:val="00BA36A9"/>
    <w:rsid w:val="00BA36DD"/>
    <w:rsid w:val="00BA3832"/>
    <w:rsid w:val="00BA3B82"/>
    <w:rsid w:val="00BA3C13"/>
    <w:rsid w:val="00BA3C7B"/>
    <w:rsid w:val="00BA3CB1"/>
    <w:rsid w:val="00BA43E9"/>
    <w:rsid w:val="00BA4495"/>
    <w:rsid w:val="00BA44AF"/>
    <w:rsid w:val="00BA450D"/>
    <w:rsid w:val="00BA4657"/>
    <w:rsid w:val="00BA4793"/>
    <w:rsid w:val="00BA4AE3"/>
    <w:rsid w:val="00BA4DB2"/>
    <w:rsid w:val="00BA4F5B"/>
    <w:rsid w:val="00BA511D"/>
    <w:rsid w:val="00BA51B2"/>
    <w:rsid w:val="00BA5479"/>
    <w:rsid w:val="00BA54AE"/>
    <w:rsid w:val="00BA58A4"/>
    <w:rsid w:val="00BA5ADB"/>
    <w:rsid w:val="00BA5C18"/>
    <w:rsid w:val="00BA5F95"/>
    <w:rsid w:val="00BA6110"/>
    <w:rsid w:val="00BA6459"/>
    <w:rsid w:val="00BA6693"/>
    <w:rsid w:val="00BA68E7"/>
    <w:rsid w:val="00BA6B85"/>
    <w:rsid w:val="00BA6C40"/>
    <w:rsid w:val="00BA6E2F"/>
    <w:rsid w:val="00BA6EBD"/>
    <w:rsid w:val="00BA7066"/>
    <w:rsid w:val="00BA7073"/>
    <w:rsid w:val="00BA71D4"/>
    <w:rsid w:val="00BA74DD"/>
    <w:rsid w:val="00BA79F7"/>
    <w:rsid w:val="00BA7C8A"/>
    <w:rsid w:val="00BA7EC0"/>
    <w:rsid w:val="00BA7FD1"/>
    <w:rsid w:val="00BB014E"/>
    <w:rsid w:val="00BB04E0"/>
    <w:rsid w:val="00BB0729"/>
    <w:rsid w:val="00BB0898"/>
    <w:rsid w:val="00BB0D16"/>
    <w:rsid w:val="00BB0D9E"/>
    <w:rsid w:val="00BB0E1D"/>
    <w:rsid w:val="00BB0F3C"/>
    <w:rsid w:val="00BB0FCB"/>
    <w:rsid w:val="00BB14EB"/>
    <w:rsid w:val="00BB18E9"/>
    <w:rsid w:val="00BB2619"/>
    <w:rsid w:val="00BB291B"/>
    <w:rsid w:val="00BB2E6A"/>
    <w:rsid w:val="00BB34D8"/>
    <w:rsid w:val="00BB40FB"/>
    <w:rsid w:val="00BB4372"/>
    <w:rsid w:val="00BB48CD"/>
    <w:rsid w:val="00BB49C0"/>
    <w:rsid w:val="00BB52A5"/>
    <w:rsid w:val="00BB5312"/>
    <w:rsid w:val="00BB53A2"/>
    <w:rsid w:val="00BB5440"/>
    <w:rsid w:val="00BB561D"/>
    <w:rsid w:val="00BB563E"/>
    <w:rsid w:val="00BB5913"/>
    <w:rsid w:val="00BB5F37"/>
    <w:rsid w:val="00BB5FC3"/>
    <w:rsid w:val="00BB6603"/>
    <w:rsid w:val="00BB6B38"/>
    <w:rsid w:val="00BB6E02"/>
    <w:rsid w:val="00BB6F68"/>
    <w:rsid w:val="00BB7271"/>
    <w:rsid w:val="00BB738D"/>
    <w:rsid w:val="00BB7683"/>
    <w:rsid w:val="00BB7DE4"/>
    <w:rsid w:val="00BC0032"/>
    <w:rsid w:val="00BC01F6"/>
    <w:rsid w:val="00BC0233"/>
    <w:rsid w:val="00BC1418"/>
    <w:rsid w:val="00BC1489"/>
    <w:rsid w:val="00BC19E6"/>
    <w:rsid w:val="00BC1CD2"/>
    <w:rsid w:val="00BC1D4B"/>
    <w:rsid w:val="00BC1D62"/>
    <w:rsid w:val="00BC1EBB"/>
    <w:rsid w:val="00BC2BAF"/>
    <w:rsid w:val="00BC2C47"/>
    <w:rsid w:val="00BC33BF"/>
    <w:rsid w:val="00BC37A0"/>
    <w:rsid w:val="00BC3AB8"/>
    <w:rsid w:val="00BC3B44"/>
    <w:rsid w:val="00BC3B7A"/>
    <w:rsid w:val="00BC4053"/>
    <w:rsid w:val="00BC41B1"/>
    <w:rsid w:val="00BC41C1"/>
    <w:rsid w:val="00BC4311"/>
    <w:rsid w:val="00BC472E"/>
    <w:rsid w:val="00BC4776"/>
    <w:rsid w:val="00BC488C"/>
    <w:rsid w:val="00BC493F"/>
    <w:rsid w:val="00BC4973"/>
    <w:rsid w:val="00BC4EED"/>
    <w:rsid w:val="00BC54FE"/>
    <w:rsid w:val="00BC5556"/>
    <w:rsid w:val="00BC55D0"/>
    <w:rsid w:val="00BC5767"/>
    <w:rsid w:val="00BC581C"/>
    <w:rsid w:val="00BC5A11"/>
    <w:rsid w:val="00BC5B6D"/>
    <w:rsid w:val="00BC5B95"/>
    <w:rsid w:val="00BC64AD"/>
    <w:rsid w:val="00BC6AE5"/>
    <w:rsid w:val="00BC6B0F"/>
    <w:rsid w:val="00BC6BDD"/>
    <w:rsid w:val="00BC6F48"/>
    <w:rsid w:val="00BC7303"/>
    <w:rsid w:val="00BC753F"/>
    <w:rsid w:val="00BC79DB"/>
    <w:rsid w:val="00BD00AE"/>
    <w:rsid w:val="00BD01A3"/>
    <w:rsid w:val="00BD054B"/>
    <w:rsid w:val="00BD079F"/>
    <w:rsid w:val="00BD0A47"/>
    <w:rsid w:val="00BD0BAC"/>
    <w:rsid w:val="00BD0C4C"/>
    <w:rsid w:val="00BD0E2F"/>
    <w:rsid w:val="00BD11E5"/>
    <w:rsid w:val="00BD12EA"/>
    <w:rsid w:val="00BD13ED"/>
    <w:rsid w:val="00BD1428"/>
    <w:rsid w:val="00BD14D2"/>
    <w:rsid w:val="00BD1612"/>
    <w:rsid w:val="00BD1A11"/>
    <w:rsid w:val="00BD1E3A"/>
    <w:rsid w:val="00BD20FD"/>
    <w:rsid w:val="00BD2286"/>
    <w:rsid w:val="00BD231C"/>
    <w:rsid w:val="00BD2394"/>
    <w:rsid w:val="00BD2972"/>
    <w:rsid w:val="00BD2C94"/>
    <w:rsid w:val="00BD2E94"/>
    <w:rsid w:val="00BD322C"/>
    <w:rsid w:val="00BD324E"/>
    <w:rsid w:val="00BD3440"/>
    <w:rsid w:val="00BD348C"/>
    <w:rsid w:val="00BD34C1"/>
    <w:rsid w:val="00BD35E9"/>
    <w:rsid w:val="00BD3723"/>
    <w:rsid w:val="00BD37E3"/>
    <w:rsid w:val="00BD3867"/>
    <w:rsid w:val="00BD3882"/>
    <w:rsid w:val="00BD3F5A"/>
    <w:rsid w:val="00BD4010"/>
    <w:rsid w:val="00BD4091"/>
    <w:rsid w:val="00BD43D7"/>
    <w:rsid w:val="00BD476E"/>
    <w:rsid w:val="00BD4AC3"/>
    <w:rsid w:val="00BD4F4D"/>
    <w:rsid w:val="00BD5167"/>
    <w:rsid w:val="00BD532E"/>
    <w:rsid w:val="00BD539D"/>
    <w:rsid w:val="00BD58C5"/>
    <w:rsid w:val="00BD59FC"/>
    <w:rsid w:val="00BD5A99"/>
    <w:rsid w:val="00BD5CF7"/>
    <w:rsid w:val="00BD5EE7"/>
    <w:rsid w:val="00BD618E"/>
    <w:rsid w:val="00BD633F"/>
    <w:rsid w:val="00BD6D5D"/>
    <w:rsid w:val="00BD72DF"/>
    <w:rsid w:val="00BD72F7"/>
    <w:rsid w:val="00BD74FA"/>
    <w:rsid w:val="00BD7626"/>
    <w:rsid w:val="00BD7703"/>
    <w:rsid w:val="00BD7767"/>
    <w:rsid w:val="00BD78CF"/>
    <w:rsid w:val="00BD7A4B"/>
    <w:rsid w:val="00BD7D52"/>
    <w:rsid w:val="00BE02A4"/>
    <w:rsid w:val="00BE045C"/>
    <w:rsid w:val="00BE05BB"/>
    <w:rsid w:val="00BE0753"/>
    <w:rsid w:val="00BE09AA"/>
    <w:rsid w:val="00BE0AFC"/>
    <w:rsid w:val="00BE114B"/>
    <w:rsid w:val="00BE149E"/>
    <w:rsid w:val="00BE1558"/>
    <w:rsid w:val="00BE16CE"/>
    <w:rsid w:val="00BE18A4"/>
    <w:rsid w:val="00BE18CF"/>
    <w:rsid w:val="00BE1976"/>
    <w:rsid w:val="00BE1A80"/>
    <w:rsid w:val="00BE1C41"/>
    <w:rsid w:val="00BE1E6E"/>
    <w:rsid w:val="00BE20BE"/>
    <w:rsid w:val="00BE2181"/>
    <w:rsid w:val="00BE2456"/>
    <w:rsid w:val="00BE24AC"/>
    <w:rsid w:val="00BE25BD"/>
    <w:rsid w:val="00BE2A52"/>
    <w:rsid w:val="00BE2E36"/>
    <w:rsid w:val="00BE2F46"/>
    <w:rsid w:val="00BE3061"/>
    <w:rsid w:val="00BE3170"/>
    <w:rsid w:val="00BE3671"/>
    <w:rsid w:val="00BE396E"/>
    <w:rsid w:val="00BE3FE9"/>
    <w:rsid w:val="00BE440B"/>
    <w:rsid w:val="00BE452A"/>
    <w:rsid w:val="00BE45EB"/>
    <w:rsid w:val="00BE4687"/>
    <w:rsid w:val="00BE48CD"/>
    <w:rsid w:val="00BE4946"/>
    <w:rsid w:val="00BE4D11"/>
    <w:rsid w:val="00BE4D2E"/>
    <w:rsid w:val="00BE4E1C"/>
    <w:rsid w:val="00BE4FBE"/>
    <w:rsid w:val="00BE5045"/>
    <w:rsid w:val="00BE5062"/>
    <w:rsid w:val="00BE507A"/>
    <w:rsid w:val="00BE54D3"/>
    <w:rsid w:val="00BE5517"/>
    <w:rsid w:val="00BE5700"/>
    <w:rsid w:val="00BE5A14"/>
    <w:rsid w:val="00BE6689"/>
    <w:rsid w:val="00BE67C7"/>
    <w:rsid w:val="00BE6D36"/>
    <w:rsid w:val="00BE7083"/>
    <w:rsid w:val="00BE7617"/>
    <w:rsid w:val="00BE79E4"/>
    <w:rsid w:val="00BE7B23"/>
    <w:rsid w:val="00BF036B"/>
    <w:rsid w:val="00BF05E5"/>
    <w:rsid w:val="00BF0644"/>
    <w:rsid w:val="00BF09DB"/>
    <w:rsid w:val="00BF0C44"/>
    <w:rsid w:val="00BF0D5B"/>
    <w:rsid w:val="00BF1299"/>
    <w:rsid w:val="00BF146F"/>
    <w:rsid w:val="00BF1C05"/>
    <w:rsid w:val="00BF1E31"/>
    <w:rsid w:val="00BF1E62"/>
    <w:rsid w:val="00BF2C5B"/>
    <w:rsid w:val="00BF2D78"/>
    <w:rsid w:val="00BF2FD6"/>
    <w:rsid w:val="00BF314C"/>
    <w:rsid w:val="00BF34E2"/>
    <w:rsid w:val="00BF34E6"/>
    <w:rsid w:val="00BF365C"/>
    <w:rsid w:val="00BF3939"/>
    <w:rsid w:val="00BF3B65"/>
    <w:rsid w:val="00BF3F60"/>
    <w:rsid w:val="00BF43B4"/>
    <w:rsid w:val="00BF45FB"/>
    <w:rsid w:val="00BF4973"/>
    <w:rsid w:val="00BF497F"/>
    <w:rsid w:val="00BF49D7"/>
    <w:rsid w:val="00BF4B86"/>
    <w:rsid w:val="00BF540A"/>
    <w:rsid w:val="00BF5724"/>
    <w:rsid w:val="00BF597A"/>
    <w:rsid w:val="00BF5B4C"/>
    <w:rsid w:val="00BF5B8A"/>
    <w:rsid w:val="00BF6021"/>
    <w:rsid w:val="00BF604A"/>
    <w:rsid w:val="00BF645C"/>
    <w:rsid w:val="00BF697B"/>
    <w:rsid w:val="00BF6B7D"/>
    <w:rsid w:val="00BF6C00"/>
    <w:rsid w:val="00BF7599"/>
    <w:rsid w:val="00BF7779"/>
    <w:rsid w:val="00BF781F"/>
    <w:rsid w:val="00BF788E"/>
    <w:rsid w:val="00BF7C3B"/>
    <w:rsid w:val="00BF7D6E"/>
    <w:rsid w:val="00BF7D8E"/>
    <w:rsid w:val="00BF7FBF"/>
    <w:rsid w:val="00C0011D"/>
    <w:rsid w:val="00C00170"/>
    <w:rsid w:val="00C00538"/>
    <w:rsid w:val="00C00C37"/>
    <w:rsid w:val="00C00C90"/>
    <w:rsid w:val="00C00DA8"/>
    <w:rsid w:val="00C00FA7"/>
    <w:rsid w:val="00C0108E"/>
    <w:rsid w:val="00C01175"/>
    <w:rsid w:val="00C012B6"/>
    <w:rsid w:val="00C012B9"/>
    <w:rsid w:val="00C01369"/>
    <w:rsid w:val="00C0145C"/>
    <w:rsid w:val="00C01521"/>
    <w:rsid w:val="00C0154F"/>
    <w:rsid w:val="00C01AB4"/>
    <w:rsid w:val="00C02385"/>
    <w:rsid w:val="00C023B9"/>
    <w:rsid w:val="00C024A6"/>
    <w:rsid w:val="00C02642"/>
    <w:rsid w:val="00C02724"/>
    <w:rsid w:val="00C02764"/>
    <w:rsid w:val="00C027DE"/>
    <w:rsid w:val="00C02864"/>
    <w:rsid w:val="00C0294E"/>
    <w:rsid w:val="00C02AA0"/>
    <w:rsid w:val="00C02CF3"/>
    <w:rsid w:val="00C02D9E"/>
    <w:rsid w:val="00C02F3A"/>
    <w:rsid w:val="00C030E9"/>
    <w:rsid w:val="00C03355"/>
    <w:rsid w:val="00C034C4"/>
    <w:rsid w:val="00C036D3"/>
    <w:rsid w:val="00C03803"/>
    <w:rsid w:val="00C03C69"/>
    <w:rsid w:val="00C0419E"/>
    <w:rsid w:val="00C0443E"/>
    <w:rsid w:val="00C0475F"/>
    <w:rsid w:val="00C04FB4"/>
    <w:rsid w:val="00C05295"/>
    <w:rsid w:val="00C054EB"/>
    <w:rsid w:val="00C0551E"/>
    <w:rsid w:val="00C05672"/>
    <w:rsid w:val="00C05761"/>
    <w:rsid w:val="00C058CB"/>
    <w:rsid w:val="00C05E5B"/>
    <w:rsid w:val="00C05EFC"/>
    <w:rsid w:val="00C05FF0"/>
    <w:rsid w:val="00C06228"/>
    <w:rsid w:val="00C062CC"/>
    <w:rsid w:val="00C068C6"/>
    <w:rsid w:val="00C06BE0"/>
    <w:rsid w:val="00C06C59"/>
    <w:rsid w:val="00C06E28"/>
    <w:rsid w:val="00C06EE2"/>
    <w:rsid w:val="00C06FD3"/>
    <w:rsid w:val="00C07A07"/>
    <w:rsid w:val="00C07A2C"/>
    <w:rsid w:val="00C07AAF"/>
    <w:rsid w:val="00C07B8E"/>
    <w:rsid w:val="00C1006B"/>
    <w:rsid w:val="00C101A1"/>
    <w:rsid w:val="00C102D5"/>
    <w:rsid w:val="00C106A8"/>
    <w:rsid w:val="00C1076E"/>
    <w:rsid w:val="00C108D5"/>
    <w:rsid w:val="00C109CC"/>
    <w:rsid w:val="00C10A53"/>
    <w:rsid w:val="00C110D1"/>
    <w:rsid w:val="00C114F1"/>
    <w:rsid w:val="00C11717"/>
    <w:rsid w:val="00C11785"/>
    <w:rsid w:val="00C1183A"/>
    <w:rsid w:val="00C121A0"/>
    <w:rsid w:val="00C12774"/>
    <w:rsid w:val="00C1285A"/>
    <w:rsid w:val="00C128B5"/>
    <w:rsid w:val="00C128F7"/>
    <w:rsid w:val="00C12CA4"/>
    <w:rsid w:val="00C12D34"/>
    <w:rsid w:val="00C12E52"/>
    <w:rsid w:val="00C13215"/>
    <w:rsid w:val="00C132A6"/>
    <w:rsid w:val="00C135B6"/>
    <w:rsid w:val="00C138DD"/>
    <w:rsid w:val="00C13B8A"/>
    <w:rsid w:val="00C13D5F"/>
    <w:rsid w:val="00C1470A"/>
    <w:rsid w:val="00C14908"/>
    <w:rsid w:val="00C14F1C"/>
    <w:rsid w:val="00C153DE"/>
    <w:rsid w:val="00C15B7E"/>
    <w:rsid w:val="00C16262"/>
    <w:rsid w:val="00C1629C"/>
    <w:rsid w:val="00C1648C"/>
    <w:rsid w:val="00C16527"/>
    <w:rsid w:val="00C1664F"/>
    <w:rsid w:val="00C168B1"/>
    <w:rsid w:val="00C16BFF"/>
    <w:rsid w:val="00C16C69"/>
    <w:rsid w:val="00C16C6A"/>
    <w:rsid w:val="00C16D06"/>
    <w:rsid w:val="00C16D76"/>
    <w:rsid w:val="00C16F01"/>
    <w:rsid w:val="00C16F28"/>
    <w:rsid w:val="00C17276"/>
    <w:rsid w:val="00C172FE"/>
    <w:rsid w:val="00C17323"/>
    <w:rsid w:val="00C17555"/>
    <w:rsid w:val="00C17871"/>
    <w:rsid w:val="00C17C13"/>
    <w:rsid w:val="00C20499"/>
    <w:rsid w:val="00C20693"/>
    <w:rsid w:val="00C2072D"/>
    <w:rsid w:val="00C20A71"/>
    <w:rsid w:val="00C20CFF"/>
    <w:rsid w:val="00C20DFB"/>
    <w:rsid w:val="00C2114A"/>
    <w:rsid w:val="00C211CE"/>
    <w:rsid w:val="00C212ED"/>
    <w:rsid w:val="00C216C4"/>
    <w:rsid w:val="00C21AD2"/>
    <w:rsid w:val="00C21DB1"/>
    <w:rsid w:val="00C21F6E"/>
    <w:rsid w:val="00C21FDD"/>
    <w:rsid w:val="00C22184"/>
    <w:rsid w:val="00C223EF"/>
    <w:rsid w:val="00C22787"/>
    <w:rsid w:val="00C229A8"/>
    <w:rsid w:val="00C22A56"/>
    <w:rsid w:val="00C22D90"/>
    <w:rsid w:val="00C22DE8"/>
    <w:rsid w:val="00C22F7B"/>
    <w:rsid w:val="00C2310D"/>
    <w:rsid w:val="00C231D9"/>
    <w:rsid w:val="00C23215"/>
    <w:rsid w:val="00C2328B"/>
    <w:rsid w:val="00C23CF9"/>
    <w:rsid w:val="00C24343"/>
    <w:rsid w:val="00C24441"/>
    <w:rsid w:val="00C24508"/>
    <w:rsid w:val="00C245E1"/>
    <w:rsid w:val="00C245FD"/>
    <w:rsid w:val="00C24651"/>
    <w:rsid w:val="00C24767"/>
    <w:rsid w:val="00C2488D"/>
    <w:rsid w:val="00C249F0"/>
    <w:rsid w:val="00C24ADF"/>
    <w:rsid w:val="00C24B9B"/>
    <w:rsid w:val="00C24E5B"/>
    <w:rsid w:val="00C24F01"/>
    <w:rsid w:val="00C251AC"/>
    <w:rsid w:val="00C252C6"/>
    <w:rsid w:val="00C255B7"/>
    <w:rsid w:val="00C259E5"/>
    <w:rsid w:val="00C25A06"/>
    <w:rsid w:val="00C25A22"/>
    <w:rsid w:val="00C25AFC"/>
    <w:rsid w:val="00C25E70"/>
    <w:rsid w:val="00C25F83"/>
    <w:rsid w:val="00C260C8"/>
    <w:rsid w:val="00C262AC"/>
    <w:rsid w:val="00C263D4"/>
    <w:rsid w:val="00C264A6"/>
    <w:rsid w:val="00C26A97"/>
    <w:rsid w:val="00C26D91"/>
    <w:rsid w:val="00C26EA1"/>
    <w:rsid w:val="00C2701C"/>
    <w:rsid w:val="00C27159"/>
    <w:rsid w:val="00C27213"/>
    <w:rsid w:val="00C27376"/>
    <w:rsid w:val="00C30080"/>
    <w:rsid w:val="00C3025F"/>
    <w:rsid w:val="00C30310"/>
    <w:rsid w:val="00C304E8"/>
    <w:rsid w:val="00C304FA"/>
    <w:rsid w:val="00C307FF"/>
    <w:rsid w:val="00C30AF3"/>
    <w:rsid w:val="00C30B7D"/>
    <w:rsid w:val="00C30D02"/>
    <w:rsid w:val="00C30E4C"/>
    <w:rsid w:val="00C30F75"/>
    <w:rsid w:val="00C31000"/>
    <w:rsid w:val="00C31113"/>
    <w:rsid w:val="00C31189"/>
    <w:rsid w:val="00C3122D"/>
    <w:rsid w:val="00C312BE"/>
    <w:rsid w:val="00C312DA"/>
    <w:rsid w:val="00C313FB"/>
    <w:rsid w:val="00C315B0"/>
    <w:rsid w:val="00C317E7"/>
    <w:rsid w:val="00C31D28"/>
    <w:rsid w:val="00C32211"/>
    <w:rsid w:val="00C32214"/>
    <w:rsid w:val="00C326D9"/>
    <w:rsid w:val="00C328F6"/>
    <w:rsid w:val="00C32F1E"/>
    <w:rsid w:val="00C32FC8"/>
    <w:rsid w:val="00C330BB"/>
    <w:rsid w:val="00C33152"/>
    <w:rsid w:val="00C33393"/>
    <w:rsid w:val="00C33642"/>
    <w:rsid w:val="00C33773"/>
    <w:rsid w:val="00C33934"/>
    <w:rsid w:val="00C33ABC"/>
    <w:rsid w:val="00C33C12"/>
    <w:rsid w:val="00C33F33"/>
    <w:rsid w:val="00C34046"/>
    <w:rsid w:val="00C3456C"/>
    <w:rsid w:val="00C34ABC"/>
    <w:rsid w:val="00C34BA0"/>
    <w:rsid w:val="00C34C1E"/>
    <w:rsid w:val="00C34DA6"/>
    <w:rsid w:val="00C34FE7"/>
    <w:rsid w:val="00C35074"/>
    <w:rsid w:val="00C3509A"/>
    <w:rsid w:val="00C3537D"/>
    <w:rsid w:val="00C353CF"/>
    <w:rsid w:val="00C355CE"/>
    <w:rsid w:val="00C35614"/>
    <w:rsid w:val="00C35887"/>
    <w:rsid w:val="00C358D0"/>
    <w:rsid w:val="00C359E7"/>
    <w:rsid w:val="00C35C92"/>
    <w:rsid w:val="00C35CC9"/>
    <w:rsid w:val="00C362BD"/>
    <w:rsid w:val="00C364B0"/>
    <w:rsid w:val="00C365AE"/>
    <w:rsid w:val="00C36A09"/>
    <w:rsid w:val="00C36D72"/>
    <w:rsid w:val="00C36DF6"/>
    <w:rsid w:val="00C36E87"/>
    <w:rsid w:val="00C36FFE"/>
    <w:rsid w:val="00C37610"/>
    <w:rsid w:val="00C376C3"/>
    <w:rsid w:val="00C376FD"/>
    <w:rsid w:val="00C3F73C"/>
    <w:rsid w:val="00C40012"/>
    <w:rsid w:val="00C40AC6"/>
    <w:rsid w:val="00C40C20"/>
    <w:rsid w:val="00C40D70"/>
    <w:rsid w:val="00C40F3A"/>
    <w:rsid w:val="00C412CA"/>
    <w:rsid w:val="00C412FB"/>
    <w:rsid w:val="00C41373"/>
    <w:rsid w:val="00C415C9"/>
    <w:rsid w:val="00C416DD"/>
    <w:rsid w:val="00C41713"/>
    <w:rsid w:val="00C41927"/>
    <w:rsid w:val="00C41DF2"/>
    <w:rsid w:val="00C41F3C"/>
    <w:rsid w:val="00C4210C"/>
    <w:rsid w:val="00C421AF"/>
    <w:rsid w:val="00C42796"/>
    <w:rsid w:val="00C42939"/>
    <w:rsid w:val="00C42D42"/>
    <w:rsid w:val="00C42E1B"/>
    <w:rsid w:val="00C432AC"/>
    <w:rsid w:val="00C4336B"/>
    <w:rsid w:val="00C43380"/>
    <w:rsid w:val="00C4380E"/>
    <w:rsid w:val="00C43DB6"/>
    <w:rsid w:val="00C446EC"/>
    <w:rsid w:val="00C446F8"/>
    <w:rsid w:val="00C44B81"/>
    <w:rsid w:val="00C44FD9"/>
    <w:rsid w:val="00C4509E"/>
    <w:rsid w:val="00C45311"/>
    <w:rsid w:val="00C45482"/>
    <w:rsid w:val="00C454F0"/>
    <w:rsid w:val="00C4550A"/>
    <w:rsid w:val="00C45534"/>
    <w:rsid w:val="00C45623"/>
    <w:rsid w:val="00C45718"/>
    <w:rsid w:val="00C45C1B"/>
    <w:rsid w:val="00C45DFF"/>
    <w:rsid w:val="00C463F4"/>
    <w:rsid w:val="00C465C1"/>
    <w:rsid w:val="00C465DA"/>
    <w:rsid w:val="00C469FF"/>
    <w:rsid w:val="00C46CB9"/>
    <w:rsid w:val="00C46CC6"/>
    <w:rsid w:val="00C46D9A"/>
    <w:rsid w:val="00C46DD0"/>
    <w:rsid w:val="00C46EAB"/>
    <w:rsid w:val="00C47012"/>
    <w:rsid w:val="00C471DE"/>
    <w:rsid w:val="00C472E7"/>
    <w:rsid w:val="00C473F0"/>
    <w:rsid w:val="00C47411"/>
    <w:rsid w:val="00C475A2"/>
    <w:rsid w:val="00C4760F"/>
    <w:rsid w:val="00C47733"/>
    <w:rsid w:val="00C478BA"/>
    <w:rsid w:val="00C4790D"/>
    <w:rsid w:val="00C47ABF"/>
    <w:rsid w:val="00C47BB8"/>
    <w:rsid w:val="00C47C4F"/>
    <w:rsid w:val="00C47DBA"/>
    <w:rsid w:val="00C47EA3"/>
    <w:rsid w:val="00C47F33"/>
    <w:rsid w:val="00C501B7"/>
    <w:rsid w:val="00C501D0"/>
    <w:rsid w:val="00C50232"/>
    <w:rsid w:val="00C50234"/>
    <w:rsid w:val="00C5024B"/>
    <w:rsid w:val="00C50404"/>
    <w:rsid w:val="00C50442"/>
    <w:rsid w:val="00C506B2"/>
    <w:rsid w:val="00C50B3D"/>
    <w:rsid w:val="00C50D73"/>
    <w:rsid w:val="00C50FD7"/>
    <w:rsid w:val="00C510A8"/>
    <w:rsid w:val="00C51ACA"/>
    <w:rsid w:val="00C52113"/>
    <w:rsid w:val="00C522BB"/>
    <w:rsid w:val="00C5230C"/>
    <w:rsid w:val="00C52682"/>
    <w:rsid w:val="00C52702"/>
    <w:rsid w:val="00C5287B"/>
    <w:rsid w:val="00C52904"/>
    <w:rsid w:val="00C52AF3"/>
    <w:rsid w:val="00C52B97"/>
    <w:rsid w:val="00C5322E"/>
    <w:rsid w:val="00C5346E"/>
    <w:rsid w:val="00C53974"/>
    <w:rsid w:val="00C539AA"/>
    <w:rsid w:val="00C53B04"/>
    <w:rsid w:val="00C53C1C"/>
    <w:rsid w:val="00C53F1A"/>
    <w:rsid w:val="00C5405B"/>
    <w:rsid w:val="00C5453D"/>
    <w:rsid w:val="00C545D4"/>
    <w:rsid w:val="00C545E7"/>
    <w:rsid w:val="00C546EF"/>
    <w:rsid w:val="00C548F8"/>
    <w:rsid w:val="00C54959"/>
    <w:rsid w:val="00C54C4C"/>
    <w:rsid w:val="00C5503D"/>
    <w:rsid w:val="00C5507A"/>
    <w:rsid w:val="00C5515D"/>
    <w:rsid w:val="00C55560"/>
    <w:rsid w:val="00C557DC"/>
    <w:rsid w:val="00C558F0"/>
    <w:rsid w:val="00C55B00"/>
    <w:rsid w:val="00C55FE3"/>
    <w:rsid w:val="00C561E4"/>
    <w:rsid w:val="00C562B4"/>
    <w:rsid w:val="00C56340"/>
    <w:rsid w:val="00C563E3"/>
    <w:rsid w:val="00C56406"/>
    <w:rsid w:val="00C56B75"/>
    <w:rsid w:val="00C56F8E"/>
    <w:rsid w:val="00C56FE8"/>
    <w:rsid w:val="00C57712"/>
    <w:rsid w:val="00C57739"/>
    <w:rsid w:val="00C57ACA"/>
    <w:rsid w:val="00C57BB6"/>
    <w:rsid w:val="00C57E1F"/>
    <w:rsid w:val="00C57E5B"/>
    <w:rsid w:val="00C6000F"/>
    <w:rsid w:val="00C60282"/>
    <w:rsid w:val="00C6048E"/>
    <w:rsid w:val="00C607AE"/>
    <w:rsid w:val="00C60AFF"/>
    <w:rsid w:val="00C60B07"/>
    <w:rsid w:val="00C60C1D"/>
    <w:rsid w:val="00C612B3"/>
    <w:rsid w:val="00C61330"/>
    <w:rsid w:val="00C613AC"/>
    <w:rsid w:val="00C61BD7"/>
    <w:rsid w:val="00C61D05"/>
    <w:rsid w:val="00C61ECA"/>
    <w:rsid w:val="00C620BA"/>
    <w:rsid w:val="00C624A9"/>
    <w:rsid w:val="00C624F3"/>
    <w:rsid w:val="00C62F49"/>
    <w:rsid w:val="00C63469"/>
    <w:rsid w:val="00C63670"/>
    <w:rsid w:val="00C636A0"/>
    <w:rsid w:val="00C636E9"/>
    <w:rsid w:val="00C638DF"/>
    <w:rsid w:val="00C63BE3"/>
    <w:rsid w:val="00C64030"/>
    <w:rsid w:val="00C6418E"/>
    <w:rsid w:val="00C64363"/>
    <w:rsid w:val="00C64645"/>
    <w:rsid w:val="00C646AE"/>
    <w:rsid w:val="00C64B9E"/>
    <w:rsid w:val="00C64BBD"/>
    <w:rsid w:val="00C65101"/>
    <w:rsid w:val="00C65340"/>
    <w:rsid w:val="00C65C8E"/>
    <w:rsid w:val="00C66120"/>
    <w:rsid w:val="00C6645C"/>
    <w:rsid w:val="00C6694D"/>
    <w:rsid w:val="00C66E36"/>
    <w:rsid w:val="00C6700D"/>
    <w:rsid w:val="00C670EB"/>
    <w:rsid w:val="00C6724E"/>
    <w:rsid w:val="00C67277"/>
    <w:rsid w:val="00C6728C"/>
    <w:rsid w:val="00C67887"/>
    <w:rsid w:val="00C6795D"/>
    <w:rsid w:val="00C67A82"/>
    <w:rsid w:val="00C67C6F"/>
    <w:rsid w:val="00C67C74"/>
    <w:rsid w:val="00C67EF4"/>
    <w:rsid w:val="00C707B7"/>
    <w:rsid w:val="00C708FB"/>
    <w:rsid w:val="00C70930"/>
    <w:rsid w:val="00C70D07"/>
    <w:rsid w:val="00C71209"/>
    <w:rsid w:val="00C71327"/>
    <w:rsid w:val="00C71651"/>
    <w:rsid w:val="00C71744"/>
    <w:rsid w:val="00C71A2E"/>
    <w:rsid w:val="00C725E0"/>
    <w:rsid w:val="00C728F5"/>
    <w:rsid w:val="00C72A46"/>
    <w:rsid w:val="00C72ABE"/>
    <w:rsid w:val="00C72B74"/>
    <w:rsid w:val="00C732D9"/>
    <w:rsid w:val="00C73581"/>
    <w:rsid w:val="00C73674"/>
    <w:rsid w:val="00C73787"/>
    <w:rsid w:val="00C73849"/>
    <w:rsid w:val="00C73945"/>
    <w:rsid w:val="00C73964"/>
    <w:rsid w:val="00C73C82"/>
    <w:rsid w:val="00C74005"/>
    <w:rsid w:val="00C74137"/>
    <w:rsid w:val="00C7468B"/>
    <w:rsid w:val="00C747C7"/>
    <w:rsid w:val="00C74F10"/>
    <w:rsid w:val="00C74F4E"/>
    <w:rsid w:val="00C75237"/>
    <w:rsid w:val="00C755F5"/>
    <w:rsid w:val="00C75704"/>
    <w:rsid w:val="00C757F9"/>
    <w:rsid w:val="00C75846"/>
    <w:rsid w:val="00C75CCB"/>
    <w:rsid w:val="00C75DC9"/>
    <w:rsid w:val="00C75F38"/>
    <w:rsid w:val="00C7647F"/>
    <w:rsid w:val="00C76610"/>
    <w:rsid w:val="00C766FA"/>
    <w:rsid w:val="00C76B67"/>
    <w:rsid w:val="00C76DF6"/>
    <w:rsid w:val="00C770CF"/>
    <w:rsid w:val="00C77443"/>
    <w:rsid w:val="00C77689"/>
    <w:rsid w:val="00C77EC1"/>
    <w:rsid w:val="00C80293"/>
    <w:rsid w:val="00C80395"/>
    <w:rsid w:val="00C80862"/>
    <w:rsid w:val="00C80A75"/>
    <w:rsid w:val="00C80CA2"/>
    <w:rsid w:val="00C80D52"/>
    <w:rsid w:val="00C8145E"/>
    <w:rsid w:val="00C815FC"/>
    <w:rsid w:val="00C81643"/>
    <w:rsid w:val="00C82112"/>
    <w:rsid w:val="00C82263"/>
    <w:rsid w:val="00C82362"/>
    <w:rsid w:val="00C823D7"/>
    <w:rsid w:val="00C82559"/>
    <w:rsid w:val="00C8276C"/>
    <w:rsid w:val="00C829B7"/>
    <w:rsid w:val="00C8330B"/>
    <w:rsid w:val="00C83376"/>
    <w:rsid w:val="00C833BC"/>
    <w:rsid w:val="00C83633"/>
    <w:rsid w:val="00C8373A"/>
    <w:rsid w:val="00C8385D"/>
    <w:rsid w:val="00C83AB7"/>
    <w:rsid w:val="00C83B64"/>
    <w:rsid w:val="00C83D93"/>
    <w:rsid w:val="00C84601"/>
    <w:rsid w:val="00C84856"/>
    <w:rsid w:val="00C848F8"/>
    <w:rsid w:val="00C85040"/>
    <w:rsid w:val="00C8544C"/>
    <w:rsid w:val="00C855BC"/>
    <w:rsid w:val="00C855D2"/>
    <w:rsid w:val="00C85623"/>
    <w:rsid w:val="00C857E2"/>
    <w:rsid w:val="00C8616C"/>
    <w:rsid w:val="00C862A1"/>
    <w:rsid w:val="00C863F7"/>
    <w:rsid w:val="00C86544"/>
    <w:rsid w:val="00C86619"/>
    <w:rsid w:val="00C86728"/>
    <w:rsid w:val="00C867A0"/>
    <w:rsid w:val="00C86967"/>
    <w:rsid w:val="00C86A9A"/>
    <w:rsid w:val="00C86AFF"/>
    <w:rsid w:val="00C87401"/>
    <w:rsid w:val="00C8740C"/>
    <w:rsid w:val="00C8744E"/>
    <w:rsid w:val="00C878C0"/>
    <w:rsid w:val="00C87BCC"/>
    <w:rsid w:val="00C87DA3"/>
    <w:rsid w:val="00C87F99"/>
    <w:rsid w:val="00C90636"/>
    <w:rsid w:val="00C907F0"/>
    <w:rsid w:val="00C90F96"/>
    <w:rsid w:val="00C90FE5"/>
    <w:rsid w:val="00C91091"/>
    <w:rsid w:val="00C912F9"/>
    <w:rsid w:val="00C91388"/>
    <w:rsid w:val="00C915D1"/>
    <w:rsid w:val="00C91713"/>
    <w:rsid w:val="00C917AE"/>
    <w:rsid w:val="00C917EA"/>
    <w:rsid w:val="00C91B96"/>
    <w:rsid w:val="00C91BA1"/>
    <w:rsid w:val="00C91C1A"/>
    <w:rsid w:val="00C91D2D"/>
    <w:rsid w:val="00C92564"/>
    <w:rsid w:val="00C926F2"/>
    <w:rsid w:val="00C927A3"/>
    <w:rsid w:val="00C927DE"/>
    <w:rsid w:val="00C92A01"/>
    <w:rsid w:val="00C92B4A"/>
    <w:rsid w:val="00C9354A"/>
    <w:rsid w:val="00C93723"/>
    <w:rsid w:val="00C93A59"/>
    <w:rsid w:val="00C94211"/>
    <w:rsid w:val="00C94407"/>
    <w:rsid w:val="00C946D2"/>
    <w:rsid w:val="00C94AC9"/>
    <w:rsid w:val="00C94C3E"/>
    <w:rsid w:val="00C94EBB"/>
    <w:rsid w:val="00C94F08"/>
    <w:rsid w:val="00C94F38"/>
    <w:rsid w:val="00C95144"/>
    <w:rsid w:val="00C951E4"/>
    <w:rsid w:val="00C956D1"/>
    <w:rsid w:val="00C95A4B"/>
    <w:rsid w:val="00C95AB3"/>
    <w:rsid w:val="00C95EB6"/>
    <w:rsid w:val="00C96273"/>
    <w:rsid w:val="00C96875"/>
    <w:rsid w:val="00C9694C"/>
    <w:rsid w:val="00C96AE0"/>
    <w:rsid w:val="00C96AE2"/>
    <w:rsid w:val="00C96C25"/>
    <w:rsid w:val="00C97129"/>
    <w:rsid w:val="00C9739F"/>
    <w:rsid w:val="00C97458"/>
    <w:rsid w:val="00C97495"/>
    <w:rsid w:val="00C974F0"/>
    <w:rsid w:val="00C97765"/>
    <w:rsid w:val="00C97A08"/>
    <w:rsid w:val="00C97A5F"/>
    <w:rsid w:val="00C97A92"/>
    <w:rsid w:val="00C97AC3"/>
    <w:rsid w:val="00C97B30"/>
    <w:rsid w:val="00CA0207"/>
    <w:rsid w:val="00CA0237"/>
    <w:rsid w:val="00CA0262"/>
    <w:rsid w:val="00CA0370"/>
    <w:rsid w:val="00CA0494"/>
    <w:rsid w:val="00CA0842"/>
    <w:rsid w:val="00CA091D"/>
    <w:rsid w:val="00CA0B80"/>
    <w:rsid w:val="00CA0E99"/>
    <w:rsid w:val="00CA155E"/>
    <w:rsid w:val="00CA1BB3"/>
    <w:rsid w:val="00CA1EDD"/>
    <w:rsid w:val="00CA2087"/>
    <w:rsid w:val="00CA227B"/>
    <w:rsid w:val="00CA256B"/>
    <w:rsid w:val="00CA2615"/>
    <w:rsid w:val="00CA264F"/>
    <w:rsid w:val="00CA27CF"/>
    <w:rsid w:val="00CA2DA9"/>
    <w:rsid w:val="00CA2F54"/>
    <w:rsid w:val="00CA350F"/>
    <w:rsid w:val="00CA37C5"/>
    <w:rsid w:val="00CA3943"/>
    <w:rsid w:val="00CA3A81"/>
    <w:rsid w:val="00CA3DEE"/>
    <w:rsid w:val="00CA4633"/>
    <w:rsid w:val="00CA4BF4"/>
    <w:rsid w:val="00CA4C2C"/>
    <w:rsid w:val="00CA4F0C"/>
    <w:rsid w:val="00CA537B"/>
    <w:rsid w:val="00CA53B0"/>
    <w:rsid w:val="00CA5534"/>
    <w:rsid w:val="00CA59BC"/>
    <w:rsid w:val="00CA5A01"/>
    <w:rsid w:val="00CA5D13"/>
    <w:rsid w:val="00CA5D67"/>
    <w:rsid w:val="00CA5D81"/>
    <w:rsid w:val="00CA5E04"/>
    <w:rsid w:val="00CA604F"/>
    <w:rsid w:val="00CA605B"/>
    <w:rsid w:val="00CA61BF"/>
    <w:rsid w:val="00CA65EF"/>
    <w:rsid w:val="00CA6605"/>
    <w:rsid w:val="00CA663F"/>
    <w:rsid w:val="00CA6920"/>
    <w:rsid w:val="00CA695C"/>
    <w:rsid w:val="00CA6B1A"/>
    <w:rsid w:val="00CA6FAE"/>
    <w:rsid w:val="00CA72B4"/>
    <w:rsid w:val="00CA73EA"/>
    <w:rsid w:val="00CA7647"/>
    <w:rsid w:val="00CA7732"/>
    <w:rsid w:val="00CA7740"/>
    <w:rsid w:val="00CA7A73"/>
    <w:rsid w:val="00CA7B12"/>
    <w:rsid w:val="00CA7D48"/>
    <w:rsid w:val="00CA7EA6"/>
    <w:rsid w:val="00CA7FEB"/>
    <w:rsid w:val="00CB0510"/>
    <w:rsid w:val="00CB06E0"/>
    <w:rsid w:val="00CB0703"/>
    <w:rsid w:val="00CB092B"/>
    <w:rsid w:val="00CB0A1F"/>
    <w:rsid w:val="00CB0CF7"/>
    <w:rsid w:val="00CB19CE"/>
    <w:rsid w:val="00CB1A98"/>
    <w:rsid w:val="00CB1AC8"/>
    <w:rsid w:val="00CB1B52"/>
    <w:rsid w:val="00CB1C55"/>
    <w:rsid w:val="00CB1F88"/>
    <w:rsid w:val="00CB2122"/>
    <w:rsid w:val="00CB2198"/>
    <w:rsid w:val="00CB2531"/>
    <w:rsid w:val="00CB269E"/>
    <w:rsid w:val="00CB26E7"/>
    <w:rsid w:val="00CB2E3C"/>
    <w:rsid w:val="00CB3022"/>
    <w:rsid w:val="00CB37C0"/>
    <w:rsid w:val="00CB3AE6"/>
    <w:rsid w:val="00CB3B03"/>
    <w:rsid w:val="00CB3B3D"/>
    <w:rsid w:val="00CB3C42"/>
    <w:rsid w:val="00CB3D59"/>
    <w:rsid w:val="00CB3E38"/>
    <w:rsid w:val="00CB3F04"/>
    <w:rsid w:val="00CB4299"/>
    <w:rsid w:val="00CB43AF"/>
    <w:rsid w:val="00CB442F"/>
    <w:rsid w:val="00CB474E"/>
    <w:rsid w:val="00CB479E"/>
    <w:rsid w:val="00CB4F80"/>
    <w:rsid w:val="00CB5439"/>
    <w:rsid w:val="00CB56B9"/>
    <w:rsid w:val="00CB5828"/>
    <w:rsid w:val="00CB5D50"/>
    <w:rsid w:val="00CB5E05"/>
    <w:rsid w:val="00CB5E86"/>
    <w:rsid w:val="00CB6420"/>
    <w:rsid w:val="00CB6513"/>
    <w:rsid w:val="00CB653B"/>
    <w:rsid w:val="00CB6819"/>
    <w:rsid w:val="00CB691D"/>
    <w:rsid w:val="00CB6A19"/>
    <w:rsid w:val="00CB7305"/>
    <w:rsid w:val="00CB7541"/>
    <w:rsid w:val="00CB75D2"/>
    <w:rsid w:val="00CB7751"/>
    <w:rsid w:val="00CB7B43"/>
    <w:rsid w:val="00CB7BD3"/>
    <w:rsid w:val="00CB7C29"/>
    <w:rsid w:val="00CB7F49"/>
    <w:rsid w:val="00CC033A"/>
    <w:rsid w:val="00CC038F"/>
    <w:rsid w:val="00CC04C2"/>
    <w:rsid w:val="00CC04D6"/>
    <w:rsid w:val="00CC071C"/>
    <w:rsid w:val="00CC072A"/>
    <w:rsid w:val="00CC0887"/>
    <w:rsid w:val="00CC09F6"/>
    <w:rsid w:val="00CC0AA6"/>
    <w:rsid w:val="00CC0AC6"/>
    <w:rsid w:val="00CC0AFE"/>
    <w:rsid w:val="00CC0D21"/>
    <w:rsid w:val="00CC0FB3"/>
    <w:rsid w:val="00CC134B"/>
    <w:rsid w:val="00CC1884"/>
    <w:rsid w:val="00CC18EF"/>
    <w:rsid w:val="00CC193C"/>
    <w:rsid w:val="00CC197A"/>
    <w:rsid w:val="00CC1A49"/>
    <w:rsid w:val="00CC1ACD"/>
    <w:rsid w:val="00CC1B1A"/>
    <w:rsid w:val="00CC1CA0"/>
    <w:rsid w:val="00CC1F7E"/>
    <w:rsid w:val="00CC1F90"/>
    <w:rsid w:val="00CC2290"/>
    <w:rsid w:val="00CC2415"/>
    <w:rsid w:val="00CC24FF"/>
    <w:rsid w:val="00CC27DA"/>
    <w:rsid w:val="00CC2E7F"/>
    <w:rsid w:val="00CC2FE7"/>
    <w:rsid w:val="00CC3022"/>
    <w:rsid w:val="00CC34A9"/>
    <w:rsid w:val="00CC3703"/>
    <w:rsid w:val="00CC372F"/>
    <w:rsid w:val="00CC373D"/>
    <w:rsid w:val="00CC375F"/>
    <w:rsid w:val="00CC3860"/>
    <w:rsid w:val="00CC3927"/>
    <w:rsid w:val="00CC39FA"/>
    <w:rsid w:val="00CC3C38"/>
    <w:rsid w:val="00CC3FB4"/>
    <w:rsid w:val="00CC3FF9"/>
    <w:rsid w:val="00CC4520"/>
    <w:rsid w:val="00CC45A9"/>
    <w:rsid w:val="00CC45F3"/>
    <w:rsid w:val="00CC47EE"/>
    <w:rsid w:val="00CC49B5"/>
    <w:rsid w:val="00CC4D0D"/>
    <w:rsid w:val="00CC508F"/>
    <w:rsid w:val="00CC52CD"/>
    <w:rsid w:val="00CC547B"/>
    <w:rsid w:val="00CC5817"/>
    <w:rsid w:val="00CC581D"/>
    <w:rsid w:val="00CC5875"/>
    <w:rsid w:val="00CC5B72"/>
    <w:rsid w:val="00CC608F"/>
    <w:rsid w:val="00CC62C1"/>
    <w:rsid w:val="00CC6A33"/>
    <w:rsid w:val="00CC6B90"/>
    <w:rsid w:val="00CC6E7C"/>
    <w:rsid w:val="00CC7171"/>
    <w:rsid w:val="00CC71DB"/>
    <w:rsid w:val="00CC7335"/>
    <w:rsid w:val="00CC7542"/>
    <w:rsid w:val="00CC7761"/>
    <w:rsid w:val="00CC77AD"/>
    <w:rsid w:val="00CC78FE"/>
    <w:rsid w:val="00CC7A2B"/>
    <w:rsid w:val="00CC7A52"/>
    <w:rsid w:val="00CC7ACF"/>
    <w:rsid w:val="00CC7AF8"/>
    <w:rsid w:val="00CC7FDF"/>
    <w:rsid w:val="00CD005D"/>
    <w:rsid w:val="00CD061D"/>
    <w:rsid w:val="00CD0699"/>
    <w:rsid w:val="00CD0B50"/>
    <w:rsid w:val="00CD0D38"/>
    <w:rsid w:val="00CD0E50"/>
    <w:rsid w:val="00CD1151"/>
    <w:rsid w:val="00CD151D"/>
    <w:rsid w:val="00CD16F3"/>
    <w:rsid w:val="00CD16F8"/>
    <w:rsid w:val="00CD19B0"/>
    <w:rsid w:val="00CD1D71"/>
    <w:rsid w:val="00CD1D94"/>
    <w:rsid w:val="00CD1F96"/>
    <w:rsid w:val="00CD25F4"/>
    <w:rsid w:val="00CD283C"/>
    <w:rsid w:val="00CD295C"/>
    <w:rsid w:val="00CD29F0"/>
    <w:rsid w:val="00CD2E39"/>
    <w:rsid w:val="00CD3512"/>
    <w:rsid w:val="00CD3630"/>
    <w:rsid w:val="00CD3C17"/>
    <w:rsid w:val="00CD4262"/>
    <w:rsid w:val="00CD452B"/>
    <w:rsid w:val="00CD468B"/>
    <w:rsid w:val="00CD4756"/>
    <w:rsid w:val="00CD4AF5"/>
    <w:rsid w:val="00CD4B8A"/>
    <w:rsid w:val="00CD4DD3"/>
    <w:rsid w:val="00CD502B"/>
    <w:rsid w:val="00CD50F4"/>
    <w:rsid w:val="00CD5544"/>
    <w:rsid w:val="00CD561C"/>
    <w:rsid w:val="00CD5886"/>
    <w:rsid w:val="00CD5B4C"/>
    <w:rsid w:val="00CD6180"/>
    <w:rsid w:val="00CD621F"/>
    <w:rsid w:val="00CD62A0"/>
    <w:rsid w:val="00CD652C"/>
    <w:rsid w:val="00CD6976"/>
    <w:rsid w:val="00CD69CF"/>
    <w:rsid w:val="00CD6A05"/>
    <w:rsid w:val="00CD6CCF"/>
    <w:rsid w:val="00CD6EFE"/>
    <w:rsid w:val="00CD6F7E"/>
    <w:rsid w:val="00CD7300"/>
    <w:rsid w:val="00CD730B"/>
    <w:rsid w:val="00CD7593"/>
    <w:rsid w:val="00CD7BCF"/>
    <w:rsid w:val="00CD7C7C"/>
    <w:rsid w:val="00CD7E80"/>
    <w:rsid w:val="00CE0081"/>
    <w:rsid w:val="00CE0172"/>
    <w:rsid w:val="00CE0218"/>
    <w:rsid w:val="00CE0368"/>
    <w:rsid w:val="00CE05DC"/>
    <w:rsid w:val="00CE0769"/>
    <w:rsid w:val="00CE0CD8"/>
    <w:rsid w:val="00CE0DAE"/>
    <w:rsid w:val="00CE0FCC"/>
    <w:rsid w:val="00CE10CF"/>
    <w:rsid w:val="00CE12A9"/>
    <w:rsid w:val="00CE135E"/>
    <w:rsid w:val="00CE1482"/>
    <w:rsid w:val="00CE17C7"/>
    <w:rsid w:val="00CE18A2"/>
    <w:rsid w:val="00CE196A"/>
    <w:rsid w:val="00CE19F6"/>
    <w:rsid w:val="00CE1B97"/>
    <w:rsid w:val="00CE1CF6"/>
    <w:rsid w:val="00CE1DBB"/>
    <w:rsid w:val="00CE1FD6"/>
    <w:rsid w:val="00CE2054"/>
    <w:rsid w:val="00CE21D5"/>
    <w:rsid w:val="00CE2269"/>
    <w:rsid w:val="00CE247C"/>
    <w:rsid w:val="00CE25ED"/>
    <w:rsid w:val="00CE274A"/>
    <w:rsid w:val="00CE2B8E"/>
    <w:rsid w:val="00CE30DB"/>
    <w:rsid w:val="00CE3271"/>
    <w:rsid w:val="00CE32E3"/>
    <w:rsid w:val="00CE3381"/>
    <w:rsid w:val="00CE3408"/>
    <w:rsid w:val="00CE372C"/>
    <w:rsid w:val="00CE3763"/>
    <w:rsid w:val="00CE37BB"/>
    <w:rsid w:val="00CE39ED"/>
    <w:rsid w:val="00CE3A0C"/>
    <w:rsid w:val="00CE3A51"/>
    <w:rsid w:val="00CE3C11"/>
    <w:rsid w:val="00CE3C52"/>
    <w:rsid w:val="00CE3D80"/>
    <w:rsid w:val="00CE3EAF"/>
    <w:rsid w:val="00CE4129"/>
    <w:rsid w:val="00CE451D"/>
    <w:rsid w:val="00CE46BA"/>
    <w:rsid w:val="00CE46F2"/>
    <w:rsid w:val="00CE4C3A"/>
    <w:rsid w:val="00CE4F02"/>
    <w:rsid w:val="00CE5268"/>
    <w:rsid w:val="00CE5940"/>
    <w:rsid w:val="00CE5B01"/>
    <w:rsid w:val="00CE6163"/>
    <w:rsid w:val="00CE61EF"/>
    <w:rsid w:val="00CE633B"/>
    <w:rsid w:val="00CE6390"/>
    <w:rsid w:val="00CE67C3"/>
    <w:rsid w:val="00CE6897"/>
    <w:rsid w:val="00CE68C2"/>
    <w:rsid w:val="00CE69C7"/>
    <w:rsid w:val="00CE6CFE"/>
    <w:rsid w:val="00CE7170"/>
    <w:rsid w:val="00CE7187"/>
    <w:rsid w:val="00CE74B9"/>
    <w:rsid w:val="00CE76D1"/>
    <w:rsid w:val="00CE7CE0"/>
    <w:rsid w:val="00CE7D72"/>
    <w:rsid w:val="00CE7D85"/>
    <w:rsid w:val="00CE7DEA"/>
    <w:rsid w:val="00CF02C8"/>
    <w:rsid w:val="00CF05BC"/>
    <w:rsid w:val="00CF0637"/>
    <w:rsid w:val="00CF06B6"/>
    <w:rsid w:val="00CF07FD"/>
    <w:rsid w:val="00CF087F"/>
    <w:rsid w:val="00CF08F5"/>
    <w:rsid w:val="00CF0A01"/>
    <w:rsid w:val="00CF0AB3"/>
    <w:rsid w:val="00CF0B16"/>
    <w:rsid w:val="00CF0B1F"/>
    <w:rsid w:val="00CF0B86"/>
    <w:rsid w:val="00CF0C7A"/>
    <w:rsid w:val="00CF14A3"/>
    <w:rsid w:val="00CF1628"/>
    <w:rsid w:val="00CF1669"/>
    <w:rsid w:val="00CF1687"/>
    <w:rsid w:val="00CF1800"/>
    <w:rsid w:val="00CF188B"/>
    <w:rsid w:val="00CF18AE"/>
    <w:rsid w:val="00CF1B0C"/>
    <w:rsid w:val="00CF1C60"/>
    <w:rsid w:val="00CF1E21"/>
    <w:rsid w:val="00CF210E"/>
    <w:rsid w:val="00CF2123"/>
    <w:rsid w:val="00CF2323"/>
    <w:rsid w:val="00CF2647"/>
    <w:rsid w:val="00CF26D3"/>
    <w:rsid w:val="00CF2907"/>
    <w:rsid w:val="00CF3539"/>
    <w:rsid w:val="00CF360F"/>
    <w:rsid w:val="00CF3780"/>
    <w:rsid w:val="00CF381E"/>
    <w:rsid w:val="00CF3AFD"/>
    <w:rsid w:val="00CF3BC3"/>
    <w:rsid w:val="00CF3E01"/>
    <w:rsid w:val="00CF424A"/>
    <w:rsid w:val="00CF49B3"/>
    <w:rsid w:val="00CF4AFF"/>
    <w:rsid w:val="00CF4C87"/>
    <w:rsid w:val="00CF4CB4"/>
    <w:rsid w:val="00CF4D6C"/>
    <w:rsid w:val="00CF5294"/>
    <w:rsid w:val="00CF5706"/>
    <w:rsid w:val="00CF5AFE"/>
    <w:rsid w:val="00CF650F"/>
    <w:rsid w:val="00CF666B"/>
    <w:rsid w:val="00CF6954"/>
    <w:rsid w:val="00CF75A5"/>
    <w:rsid w:val="00CF76C5"/>
    <w:rsid w:val="00CF77A8"/>
    <w:rsid w:val="00CF7AB2"/>
    <w:rsid w:val="00CF7E57"/>
    <w:rsid w:val="00CF7E64"/>
    <w:rsid w:val="00D00034"/>
    <w:rsid w:val="00D00B65"/>
    <w:rsid w:val="00D00C6A"/>
    <w:rsid w:val="00D0187F"/>
    <w:rsid w:val="00D01C50"/>
    <w:rsid w:val="00D01E13"/>
    <w:rsid w:val="00D0202C"/>
    <w:rsid w:val="00D0232E"/>
    <w:rsid w:val="00D02629"/>
    <w:rsid w:val="00D02770"/>
    <w:rsid w:val="00D02823"/>
    <w:rsid w:val="00D0284F"/>
    <w:rsid w:val="00D0299E"/>
    <w:rsid w:val="00D02A18"/>
    <w:rsid w:val="00D0301E"/>
    <w:rsid w:val="00D0348D"/>
    <w:rsid w:val="00D03853"/>
    <w:rsid w:val="00D03E68"/>
    <w:rsid w:val="00D03FA3"/>
    <w:rsid w:val="00D04299"/>
    <w:rsid w:val="00D0435C"/>
    <w:rsid w:val="00D04419"/>
    <w:rsid w:val="00D0450C"/>
    <w:rsid w:val="00D04E18"/>
    <w:rsid w:val="00D04F04"/>
    <w:rsid w:val="00D04FF6"/>
    <w:rsid w:val="00D05065"/>
    <w:rsid w:val="00D05CB8"/>
    <w:rsid w:val="00D06328"/>
    <w:rsid w:val="00D06702"/>
    <w:rsid w:val="00D06954"/>
    <w:rsid w:val="00D06A89"/>
    <w:rsid w:val="00D06EAA"/>
    <w:rsid w:val="00D06F69"/>
    <w:rsid w:val="00D073F1"/>
    <w:rsid w:val="00D07436"/>
    <w:rsid w:val="00D079BF"/>
    <w:rsid w:val="00D07A0D"/>
    <w:rsid w:val="00D07AB4"/>
    <w:rsid w:val="00D10363"/>
    <w:rsid w:val="00D1067D"/>
    <w:rsid w:val="00D10802"/>
    <w:rsid w:val="00D108C3"/>
    <w:rsid w:val="00D10D37"/>
    <w:rsid w:val="00D11068"/>
    <w:rsid w:val="00D1114A"/>
    <w:rsid w:val="00D11186"/>
    <w:rsid w:val="00D118E4"/>
    <w:rsid w:val="00D1190A"/>
    <w:rsid w:val="00D1192A"/>
    <w:rsid w:val="00D11DA8"/>
    <w:rsid w:val="00D121F7"/>
    <w:rsid w:val="00D122EE"/>
    <w:rsid w:val="00D1260D"/>
    <w:rsid w:val="00D128D8"/>
    <w:rsid w:val="00D12B1C"/>
    <w:rsid w:val="00D12BCC"/>
    <w:rsid w:val="00D12C92"/>
    <w:rsid w:val="00D131B6"/>
    <w:rsid w:val="00D131FE"/>
    <w:rsid w:val="00D13271"/>
    <w:rsid w:val="00D133B0"/>
    <w:rsid w:val="00D13414"/>
    <w:rsid w:val="00D1383D"/>
    <w:rsid w:val="00D138A7"/>
    <w:rsid w:val="00D13AE3"/>
    <w:rsid w:val="00D14389"/>
    <w:rsid w:val="00D143D9"/>
    <w:rsid w:val="00D1447E"/>
    <w:rsid w:val="00D14B08"/>
    <w:rsid w:val="00D1509A"/>
    <w:rsid w:val="00D15259"/>
    <w:rsid w:val="00D15605"/>
    <w:rsid w:val="00D15657"/>
    <w:rsid w:val="00D157CE"/>
    <w:rsid w:val="00D15C01"/>
    <w:rsid w:val="00D15CA4"/>
    <w:rsid w:val="00D15F9A"/>
    <w:rsid w:val="00D161A4"/>
    <w:rsid w:val="00D163AD"/>
    <w:rsid w:val="00D163CD"/>
    <w:rsid w:val="00D168FE"/>
    <w:rsid w:val="00D16917"/>
    <w:rsid w:val="00D16D6B"/>
    <w:rsid w:val="00D16E97"/>
    <w:rsid w:val="00D17140"/>
    <w:rsid w:val="00D171DF"/>
    <w:rsid w:val="00D1782F"/>
    <w:rsid w:val="00D179C8"/>
    <w:rsid w:val="00D17B76"/>
    <w:rsid w:val="00D17C30"/>
    <w:rsid w:val="00D20147"/>
    <w:rsid w:val="00D20295"/>
    <w:rsid w:val="00D203B1"/>
    <w:rsid w:val="00D20734"/>
    <w:rsid w:val="00D20812"/>
    <w:rsid w:val="00D209BA"/>
    <w:rsid w:val="00D20A5B"/>
    <w:rsid w:val="00D20B31"/>
    <w:rsid w:val="00D20EF0"/>
    <w:rsid w:val="00D21305"/>
    <w:rsid w:val="00D21676"/>
    <w:rsid w:val="00D21702"/>
    <w:rsid w:val="00D2182E"/>
    <w:rsid w:val="00D21B72"/>
    <w:rsid w:val="00D21E5E"/>
    <w:rsid w:val="00D21ED1"/>
    <w:rsid w:val="00D22586"/>
    <w:rsid w:val="00D22FDD"/>
    <w:rsid w:val="00D2332F"/>
    <w:rsid w:val="00D2349F"/>
    <w:rsid w:val="00D23568"/>
    <w:rsid w:val="00D236A3"/>
    <w:rsid w:val="00D23712"/>
    <w:rsid w:val="00D23947"/>
    <w:rsid w:val="00D23C33"/>
    <w:rsid w:val="00D2434D"/>
    <w:rsid w:val="00D244A5"/>
    <w:rsid w:val="00D244DB"/>
    <w:rsid w:val="00D24593"/>
    <w:rsid w:val="00D24825"/>
    <w:rsid w:val="00D24B29"/>
    <w:rsid w:val="00D24C6C"/>
    <w:rsid w:val="00D24D3D"/>
    <w:rsid w:val="00D24E83"/>
    <w:rsid w:val="00D2523A"/>
    <w:rsid w:val="00D253EC"/>
    <w:rsid w:val="00D254F1"/>
    <w:rsid w:val="00D25668"/>
    <w:rsid w:val="00D258A8"/>
    <w:rsid w:val="00D25951"/>
    <w:rsid w:val="00D25B6C"/>
    <w:rsid w:val="00D25BF0"/>
    <w:rsid w:val="00D25F8F"/>
    <w:rsid w:val="00D25FA1"/>
    <w:rsid w:val="00D261B0"/>
    <w:rsid w:val="00D266C5"/>
    <w:rsid w:val="00D26AD1"/>
    <w:rsid w:val="00D26FA1"/>
    <w:rsid w:val="00D27193"/>
    <w:rsid w:val="00D27318"/>
    <w:rsid w:val="00D2741D"/>
    <w:rsid w:val="00D275EA"/>
    <w:rsid w:val="00D2792C"/>
    <w:rsid w:val="00D27B79"/>
    <w:rsid w:val="00D27F20"/>
    <w:rsid w:val="00D3013B"/>
    <w:rsid w:val="00D303AC"/>
    <w:rsid w:val="00D3041C"/>
    <w:rsid w:val="00D30517"/>
    <w:rsid w:val="00D3072D"/>
    <w:rsid w:val="00D307B6"/>
    <w:rsid w:val="00D30FA6"/>
    <w:rsid w:val="00D31223"/>
    <w:rsid w:val="00D31266"/>
    <w:rsid w:val="00D319CE"/>
    <w:rsid w:val="00D31B1C"/>
    <w:rsid w:val="00D31E6F"/>
    <w:rsid w:val="00D31F85"/>
    <w:rsid w:val="00D323AE"/>
    <w:rsid w:val="00D32585"/>
    <w:rsid w:val="00D32770"/>
    <w:rsid w:val="00D33046"/>
    <w:rsid w:val="00D33531"/>
    <w:rsid w:val="00D33930"/>
    <w:rsid w:val="00D33C08"/>
    <w:rsid w:val="00D33C8A"/>
    <w:rsid w:val="00D33CD4"/>
    <w:rsid w:val="00D34244"/>
    <w:rsid w:val="00D34308"/>
    <w:rsid w:val="00D3456A"/>
    <w:rsid w:val="00D34614"/>
    <w:rsid w:val="00D348BC"/>
    <w:rsid w:val="00D34A29"/>
    <w:rsid w:val="00D34C50"/>
    <w:rsid w:val="00D34D66"/>
    <w:rsid w:val="00D3506C"/>
    <w:rsid w:val="00D35715"/>
    <w:rsid w:val="00D35783"/>
    <w:rsid w:val="00D35EDE"/>
    <w:rsid w:val="00D363D3"/>
    <w:rsid w:val="00D36BC3"/>
    <w:rsid w:val="00D36D6A"/>
    <w:rsid w:val="00D36DE5"/>
    <w:rsid w:val="00D36F55"/>
    <w:rsid w:val="00D37242"/>
    <w:rsid w:val="00D37475"/>
    <w:rsid w:val="00D37590"/>
    <w:rsid w:val="00D3780C"/>
    <w:rsid w:val="00D37DA7"/>
    <w:rsid w:val="00D40267"/>
    <w:rsid w:val="00D40351"/>
    <w:rsid w:val="00D40569"/>
    <w:rsid w:val="00D406C8"/>
    <w:rsid w:val="00D408BA"/>
    <w:rsid w:val="00D40B53"/>
    <w:rsid w:val="00D40C48"/>
    <w:rsid w:val="00D40D87"/>
    <w:rsid w:val="00D40DDB"/>
    <w:rsid w:val="00D40FE8"/>
    <w:rsid w:val="00D4165F"/>
    <w:rsid w:val="00D416E5"/>
    <w:rsid w:val="00D419A7"/>
    <w:rsid w:val="00D41F5E"/>
    <w:rsid w:val="00D42022"/>
    <w:rsid w:val="00D422CA"/>
    <w:rsid w:val="00D422FD"/>
    <w:rsid w:val="00D4267B"/>
    <w:rsid w:val="00D42859"/>
    <w:rsid w:val="00D42901"/>
    <w:rsid w:val="00D42CD1"/>
    <w:rsid w:val="00D42FFC"/>
    <w:rsid w:val="00D430E5"/>
    <w:rsid w:val="00D4346E"/>
    <w:rsid w:val="00D43525"/>
    <w:rsid w:val="00D43583"/>
    <w:rsid w:val="00D436ED"/>
    <w:rsid w:val="00D437ED"/>
    <w:rsid w:val="00D43A02"/>
    <w:rsid w:val="00D43CD3"/>
    <w:rsid w:val="00D43F41"/>
    <w:rsid w:val="00D44515"/>
    <w:rsid w:val="00D44723"/>
    <w:rsid w:val="00D44973"/>
    <w:rsid w:val="00D44A29"/>
    <w:rsid w:val="00D44B0B"/>
    <w:rsid w:val="00D44B11"/>
    <w:rsid w:val="00D44CD7"/>
    <w:rsid w:val="00D44F5C"/>
    <w:rsid w:val="00D4501B"/>
    <w:rsid w:val="00D45075"/>
    <w:rsid w:val="00D452C0"/>
    <w:rsid w:val="00D455DF"/>
    <w:rsid w:val="00D45759"/>
    <w:rsid w:val="00D458B1"/>
    <w:rsid w:val="00D45C00"/>
    <w:rsid w:val="00D45E4F"/>
    <w:rsid w:val="00D45E7B"/>
    <w:rsid w:val="00D460B9"/>
    <w:rsid w:val="00D4686E"/>
    <w:rsid w:val="00D46BF1"/>
    <w:rsid w:val="00D46C0F"/>
    <w:rsid w:val="00D46D75"/>
    <w:rsid w:val="00D47388"/>
    <w:rsid w:val="00D47C3D"/>
    <w:rsid w:val="00D47CA6"/>
    <w:rsid w:val="00D47E47"/>
    <w:rsid w:val="00D47EFD"/>
    <w:rsid w:val="00D47F79"/>
    <w:rsid w:val="00D500E6"/>
    <w:rsid w:val="00D50A3D"/>
    <w:rsid w:val="00D50C5D"/>
    <w:rsid w:val="00D50D1C"/>
    <w:rsid w:val="00D50DB1"/>
    <w:rsid w:val="00D51133"/>
    <w:rsid w:val="00D51544"/>
    <w:rsid w:val="00D516B5"/>
    <w:rsid w:val="00D51A5D"/>
    <w:rsid w:val="00D520F4"/>
    <w:rsid w:val="00D521FE"/>
    <w:rsid w:val="00D5245E"/>
    <w:rsid w:val="00D52534"/>
    <w:rsid w:val="00D5280F"/>
    <w:rsid w:val="00D52AFC"/>
    <w:rsid w:val="00D52CB1"/>
    <w:rsid w:val="00D52CD4"/>
    <w:rsid w:val="00D52DAA"/>
    <w:rsid w:val="00D530B5"/>
    <w:rsid w:val="00D53210"/>
    <w:rsid w:val="00D5321E"/>
    <w:rsid w:val="00D53262"/>
    <w:rsid w:val="00D53322"/>
    <w:rsid w:val="00D53938"/>
    <w:rsid w:val="00D5393E"/>
    <w:rsid w:val="00D53B30"/>
    <w:rsid w:val="00D53D82"/>
    <w:rsid w:val="00D54028"/>
    <w:rsid w:val="00D5410E"/>
    <w:rsid w:val="00D544C5"/>
    <w:rsid w:val="00D5489E"/>
    <w:rsid w:val="00D54E27"/>
    <w:rsid w:val="00D54E35"/>
    <w:rsid w:val="00D55381"/>
    <w:rsid w:val="00D55640"/>
    <w:rsid w:val="00D5577E"/>
    <w:rsid w:val="00D558C9"/>
    <w:rsid w:val="00D55910"/>
    <w:rsid w:val="00D55A33"/>
    <w:rsid w:val="00D560DB"/>
    <w:rsid w:val="00D56307"/>
    <w:rsid w:val="00D56630"/>
    <w:rsid w:val="00D567EF"/>
    <w:rsid w:val="00D56921"/>
    <w:rsid w:val="00D56B2C"/>
    <w:rsid w:val="00D56B92"/>
    <w:rsid w:val="00D56F3C"/>
    <w:rsid w:val="00D571AD"/>
    <w:rsid w:val="00D57296"/>
    <w:rsid w:val="00D57462"/>
    <w:rsid w:val="00D5766B"/>
    <w:rsid w:val="00D5794F"/>
    <w:rsid w:val="00D57E95"/>
    <w:rsid w:val="00D57F77"/>
    <w:rsid w:val="00D6007F"/>
    <w:rsid w:val="00D6054F"/>
    <w:rsid w:val="00D605E3"/>
    <w:rsid w:val="00D60B02"/>
    <w:rsid w:val="00D60B05"/>
    <w:rsid w:val="00D60BE1"/>
    <w:rsid w:val="00D6106B"/>
    <w:rsid w:val="00D611A4"/>
    <w:rsid w:val="00D614AC"/>
    <w:rsid w:val="00D6175D"/>
    <w:rsid w:val="00D6186A"/>
    <w:rsid w:val="00D61880"/>
    <w:rsid w:val="00D61A66"/>
    <w:rsid w:val="00D6269C"/>
    <w:rsid w:val="00D626F5"/>
    <w:rsid w:val="00D629F7"/>
    <w:rsid w:val="00D62BAF"/>
    <w:rsid w:val="00D631AD"/>
    <w:rsid w:val="00D63202"/>
    <w:rsid w:val="00D632DA"/>
    <w:rsid w:val="00D63647"/>
    <w:rsid w:val="00D63873"/>
    <w:rsid w:val="00D63E33"/>
    <w:rsid w:val="00D64044"/>
    <w:rsid w:val="00D640AB"/>
    <w:rsid w:val="00D642BC"/>
    <w:rsid w:val="00D6470C"/>
    <w:rsid w:val="00D6474D"/>
    <w:rsid w:val="00D65E3A"/>
    <w:rsid w:val="00D65E93"/>
    <w:rsid w:val="00D65ED5"/>
    <w:rsid w:val="00D6602F"/>
    <w:rsid w:val="00D661A0"/>
    <w:rsid w:val="00D66406"/>
    <w:rsid w:val="00D66F4F"/>
    <w:rsid w:val="00D672E5"/>
    <w:rsid w:val="00D6755E"/>
    <w:rsid w:val="00D677C3"/>
    <w:rsid w:val="00D67825"/>
    <w:rsid w:val="00D67C0B"/>
    <w:rsid w:val="00D67D46"/>
    <w:rsid w:val="00D67FA4"/>
    <w:rsid w:val="00D700E9"/>
    <w:rsid w:val="00D70156"/>
    <w:rsid w:val="00D70297"/>
    <w:rsid w:val="00D70555"/>
    <w:rsid w:val="00D706DF"/>
    <w:rsid w:val="00D70883"/>
    <w:rsid w:val="00D709A0"/>
    <w:rsid w:val="00D70FC1"/>
    <w:rsid w:val="00D711F8"/>
    <w:rsid w:val="00D71AC6"/>
    <w:rsid w:val="00D71D1D"/>
    <w:rsid w:val="00D71D61"/>
    <w:rsid w:val="00D71D8E"/>
    <w:rsid w:val="00D71E28"/>
    <w:rsid w:val="00D721D0"/>
    <w:rsid w:val="00D726A6"/>
    <w:rsid w:val="00D72720"/>
    <w:rsid w:val="00D72871"/>
    <w:rsid w:val="00D72DAF"/>
    <w:rsid w:val="00D72F43"/>
    <w:rsid w:val="00D731FA"/>
    <w:rsid w:val="00D7328B"/>
    <w:rsid w:val="00D736D7"/>
    <w:rsid w:val="00D73719"/>
    <w:rsid w:val="00D73ABC"/>
    <w:rsid w:val="00D73BB2"/>
    <w:rsid w:val="00D73CC9"/>
    <w:rsid w:val="00D73D3C"/>
    <w:rsid w:val="00D73DD4"/>
    <w:rsid w:val="00D73E19"/>
    <w:rsid w:val="00D74376"/>
    <w:rsid w:val="00D74860"/>
    <w:rsid w:val="00D748A4"/>
    <w:rsid w:val="00D7493E"/>
    <w:rsid w:val="00D74C7B"/>
    <w:rsid w:val="00D74D97"/>
    <w:rsid w:val="00D74E14"/>
    <w:rsid w:val="00D74F07"/>
    <w:rsid w:val="00D74FF3"/>
    <w:rsid w:val="00D750DC"/>
    <w:rsid w:val="00D75329"/>
    <w:rsid w:val="00D7532E"/>
    <w:rsid w:val="00D7557B"/>
    <w:rsid w:val="00D7562A"/>
    <w:rsid w:val="00D75664"/>
    <w:rsid w:val="00D75763"/>
    <w:rsid w:val="00D757C2"/>
    <w:rsid w:val="00D75927"/>
    <w:rsid w:val="00D75C75"/>
    <w:rsid w:val="00D75CF3"/>
    <w:rsid w:val="00D7627E"/>
    <w:rsid w:val="00D76295"/>
    <w:rsid w:val="00D762B0"/>
    <w:rsid w:val="00D7641A"/>
    <w:rsid w:val="00D764D8"/>
    <w:rsid w:val="00D765EF"/>
    <w:rsid w:val="00D76BA1"/>
    <w:rsid w:val="00D76C33"/>
    <w:rsid w:val="00D76C5A"/>
    <w:rsid w:val="00D76F2C"/>
    <w:rsid w:val="00D77042"/>
    <w:rsid w:val="00D774F6"/>
    <w:rsid w:val="00D77619"/>
    <w:rsid w:val="00D7763E"/>
    <w:rsid w:val="00D77B3D"/>
    <w:rsid w:val="00D77D1A"/>
    <w:rsid w:val="00D77E97"/>
    <w:rsid w:val="00D8028B"/>
    <w:rsid w:val="00D802A9"/>
    <w:rsid w:val="00D80EE8"/>
    <w:rsid w:val="00D81003"/>
    <w:rsid w:val="00D81304"/>
    <w:rsid w:val="00D8131E"/>
    <w:rsid w:val="00D8139A"/>
    <w:rsid w:val="00D81655"/>
    <w:rsid w:val="00D81860"/>
    <w:rsid w:val="00D81927"/>
    <w:rsid w:val="00D819F5"/>
    <w:rsid w:val="00D81B2F"/>
    <w:rsid w:val="00D826CF"/>
    <w:rsid w:val="00D82A1D"/>
    <w:rsid w:val="00D82A2A"/>
    <w:rsid w:val="00D82A37"/>
    <w:rsid w:val="00D83157"/>
    <w:rsid w:val="00D8320D"/>
    <w:rsid w:val="00D83644"/>
    <w:rsid w:val="00D83821"/>
    <w:rsid w:val="00D83A44"/>
    <w:rsid w:val="00D83A8B"/>
    <w:rsid w:val="00D83C75"/>
    <w:rsid w:val="00D84108"/>
    <w:rsid w:val="00D84226"/>
    <w:rsid w:val="00D842E5"/>
    <w:rsid w:val="00D8488B"/>
    <w:rsid w:val="00D84982"/>
    <w:rsid w:val="00D84A32"/>
    <w:rsid w:val="00D84E08"/>
    <w:rsid w:val="00D85197"/>
    <w:rsid w:val="00D85E6C"/>
    <w:rsid w:val="00D8629E"/>
    <w:rsid w:val="00D869C1"/>
    <w:rsid w:val="00D86A2B"/>
    <w:rsid w:val="00D86A2C"/>
    <w:rsid w:val="00D86A62"/>
    <w:rsid w:val="00D86A8E"/>
    <w:rsid w:val="00D86E67"/>
    <w:rsid w:val="00D870FE"/>
    <w:rsid w:val="00D87935"/>
    <w:rsid w:val="00D87AC6"/>
    <w:rsid w:val="00D87E6B"/>
    <w:rsid w:val="00D87FC2"/>
    <w:rsid w:val="00D87FD6"/>
    <w:rsid w:val="00D900F1"/>
    <w:rsid w:val="00D90422"/>
    <w:rsid w:val="00D9049A"/>
    <w:rsid w:val="00D90569"/>
    <w:rsid w:val="00D90670"/>
    <w:rsid w:val="00D906CE"/>
    <w:rsid w:val="00D90B7E"/>
    <w:rsid w:val="00D9102D"/>
    <w:rsid w:val="00D91320"/>
    <w:rsid w:val="00D9142C"/>
    <w:rsid w:val="00D9176C"/>
    <w:rsid w:val="00D917D6"/>
    <w:rsid w:val="00D91894"/>
    <w:rsid w:val="00D9189A"/>
    <w:rsid w:val="00D91AF1"/>
    <w:rsid w:val="00D91E50"/>
    <w:rsid w:val="00D91FDF"/>
    <w:rsid w:val="00D92140"/>
    <w:rsid w:val="00D92187"/>
    <w:rsid w:val="00D92577"/>
    <w:rsid w:val="00D92619"/>
    <w:rsid w:val="00D926B7"/>
    <w:rsid w:val="00D92E75"/>
    <w:rsid w:val="00D92F8A"/>
    <w:rsid w:val="00D9311F"/>
    <w:rsid w:val="00D932A3"/>
    <w:rsid w:val="00D9366C"/>
    <w:rsid w:val="00D936BE"/>
    <w:rsid w:val="00D93E07"/>
    <w:rsid w:val="00D93FA9"/>
    <w:rsid w:val="00D93FF6"/>
    <w:rsid w:val="00D9406D"/>
    <w:rsid w:val="00D942CE"/>
    <w:rsid w:val="00D942E6"/>
    <w:rsid w:val="00D94358"/>
    <w:rsid w:val="00D9453A"/>
    <w:rsid w:val="00D9457C"/>
    <w:rsid w:val="00D9481E"/>
    <w:rsid w:val="00D94BEE"/>
    <w:rsid w:val="00D94E74"/>
    <w:rsid w:val="00D94E93"/>
    <w:rsid w:val="00D950D7"/>
    <w:rsid w:val="00D953CB"/>
    <w:rsid w:val="00D958BE"/>
    <w:rsid w:val="00D9592A"/>
    <w:rsid w:val="00D95F51"/>
    <w:rsid w:val="00D96398"/>
    <w:rsid w:val="00D96811"/>
    <w:rsid w:val="00D96E9B"/>
    <w:rsid w:val="00D96FBD"/>
    <w:rsid w:val="00D97279"/>
    <w:rsid w:val="00D97462"/>
    <w:rsid w:val="00D975EC"/>
    <w:rsid w:val="00D97654"/>
    <w:rsid w:val="00D9777B"/>
    <w:rsid w:val="00D97822"/>
    <w:rsid w:val="00D97F06"/>
    <w:rsid w:val="00DA0256"/>
    <w:rsid w:val="00DA037D"/>
    <w:rsid w:val="00DA09C7"/>
    <w:rsid w:val="00DA0BB5"/>
    <w:rsid w:val="00DA0E82"/>
    <w:rsid w:val="00DA106F"/>
    <w:rsid w:val="00DA1131"/>
    <w:rsid w:val="00DA130E"/>
    <w:rsid w:val="00DA14FA"/>
    <w:rsid w:val="00DA1A05"/>
    <w:rsid w:val="00DA1AE6"/>
    <w:rsid w:val="00DA1AF4"/>
    <w:rsid w:val="00DA1D68"/>
    <w:rsid w:val="00DA242F"/>
    <w:rsid w:val="00DA25AB"/>
    <w:rsid w:val="00DA287A"/>
    <w:rsid w:val="00DA2BC4"/>
    <w:rsid w:val="00DA3AD3"/>
    <w:rsid w:val="00DA3B72"/>
    <w:rsid w:val="00DA44C9"/>
    <w:rsid w:val="00DA468F"/>
    <w:rsid w:val="00DA48D0"/>
    <w:rsid w:val="00DA4AE7"/>
    <w:rsid w:val="00DA4B15"/>
    <w:rsid w:val="00DA509D"/>
    <w:rsid w:val="00DA524F"/>
    <w:rsid w:val="00DA5695"/>
    <w:rsid w:val="00DA5BA2"/>
    <w:rsid w:val="00DA5DDD"/>
    <w:rsid w:val="00DA607E"/>
    <w:rsid w:val="00DA65CC"/>
    <w:rsid w:val="00DA6651"/>
    <w:rsid w:val="00DA6BCF"/>
    <w:rsid w:val="00DA6D90"/>
    <w:rsid w:val="00DA7084"/>
    <w:rsid w:val="00DA74A0"/>
    <w:rsid w:val="00DA7B2F"/>
    <w:rsid w:val="00DA7CE7"/>
    <w:rsid w:val="00DB0029"/>
    <w:rsid w:val="00DB00A1"/>
    <w:rsid w:val="00DB0157"/>
    <w:rsid w:val="00DB03C9"/>
    <w:rsid w:val="00DB0B05"/>
    <w:rsid w:val="00DB0DEC"/>
    <w:rsid w:val="00DB0E08"/>
    <w:rsid w:val="00DB108F"/>
    <w:rsid w:val="00DB14A5"/>
    <w:rsid w:val="00DB1509"/>
    <w:rsid w:val="00DB16B1"/>
    <w:rsid w:val="00DB1ABE"/>
    <w:rsid w:val="00DB1BC5"/>
    <w:rsid w:val="00DB1C1F"/>
    <w:rsid w:val="00DB1DB3"/>
    <w:rsid w:val="00DB2230"/>
    <w:rsid w:val="00DB2235"/>
    <w:rsid w:val="00DB2365"/>
    <w:rsid w:val="00DB2439"/>
    <w:rsid w:val="00DB26AF"/>
    <w:rsid w:val="00DB2AAC"/>
    <w:rsid w:val="00DB2B83"/>
    <w:rsid w:val="00DB2BB0"/>
    <w:rsid w:val="00DB2E00"/>
    <w:rsid w:val="00DB2E76"/>
    <w:rsid w:val="00DB3271"/>
    <w:rsid w:val="00DB3580"/>
    <w:rsid w:val="00DB3626"/>
    <w:rsid w:val="00DB3777"/>
    <w:rsid w:val="00DB3849"/>
    <w:rsid w:val="00DB38A0"/>
    <w:rsid w:val="00DB3B16"/>
    <w:rsid w:val="00DB3C89"/>
    <w:rsid w:val="00DB4004"/>
    <w:rsid w:val="00DB40CC"/>
    <w:rsid w:val="00DB4135"/>
    <w:rsid w:val="00DB4728"/>
    <w:rsid w:val="00DB4763"/>
    <w:rsid w:val="00DB4B55"/>
    <w:rsid w:val="00DB4D10"/>
    <w:rsid w:val="00DB4FD4"/>
    <w:rsid w:val="00DB54FF"/>
    <w:rsid w:val="00DB6135"/>
    <w:rsid w:val="00DB6273"/>
    <w:rsid w:val="00DB63BE"/>
    <w:rsid w:val="00DB66AF"/>
    <w:rsid w:val="00DB6844"/>
    <w:rsid w:val="00DB6DE7"/>
    <w:rsid w:val="00DB6EB6"/>
    <w:rsid w:val="00DB6FBE"/>
    <w:rsid w:val="00DB759C"/>
    <w:rsid w:val="00DB7687"/>
    <w:rsid w:val="00DB7AA3"/>
    <w:rsid w:val="00DB7EB5"/>
    <w:rsid w:val="00DB7FA5"/>
    <w:rsid w:val="00DC05C1"/>
    <w:rsid w:val="00DC08C4"/>
    <w:rsid w:val="00DC0A9D"/>
    <w:rsid w:val="00DC0D9F"/>
    <w:rsid w:val="00DC159B"/>
    <w:rsid w:val="00DC1A10"/>
    <w:rsid w:val="00DC1A7A"/>
    <w:rsid w:val="00DC1CE7"/>
    <w:rsid w:val="00DC1DAB"/>
    <w:rsid w:val="00DC1FA3"/>
    <w:rsid w:val="00DC2323"/>
    <w:rsid w:val="00DC258C"/>
    <w:rsid w:val="00DC2A06"/>
    <w:rsid w:val="00DC31DD"/>
    <w:rsid w:val="00DC31E4"/>
    <w:rsid w:val="00DC3803"/>
    <w:rsid w:val="00DC40D9"/>
    <w:rsid w:val="00DC412A"/>
    <w:rsid w:val="00DC4560"/>
    <w:rsid w:val="00DC46A3"/>
    <w:rsid w:val="00DC46DF"/>
    <w:rsid w:val="00DC4E43"/>
    <w:rsid w:val="00DC5392"/>
    <w:rsid w:val="00DC53DA"/>
    <w:rsid w:val="00DC5704"/>
    <w:rsid w:val="00DC577D"/>
    <w:rsid w:val="00DC598F"/>
    <w:rsid w:val="00DC5EB2"/>
    <w:rsid w:val="00DC5F0F"/>
    <w:rsid w:val="00DC61C0"/>
    <w:rsid w:val="00DC6780"/>
    <w:rsid w:val="00DC69EE"/>
    <w:rsid w:val="00DC6AC0"/>
    <w:rsid w:val="00DC6E60"/>
    <w:rsid w:val="00DC7413"/>
    <w:rsid w:val="00DC741A"/>
    <w:rsid w:val="00DC7922"/>
    <w:rsid w:val="00DC7BA3"/>
    <w:rsid w:val="00DC7C71"/>
    <w:rsid w:val="00DD0319"/>
    <w:rsid w:val="00DD031C"/>
    <w:rsid w:val="00DD04D8"/>
    <w:rsid w:val="00DD04FF"/>
    <w:rsid w:val="00DD0C20"/>
    <w:rsid w:val="00DD0D67"/>
    <w:rsid w:val="00DD0DBD"/>
    <w:rsid w:val="00DD1295"/>
    <w:rsid w:val="00DD12DB"/>
    <w:rsid w:val="00DD14FF"/>
    <w:rsid w:val="00DD1705"/>
    <w:rsid w:val="00DD1881"/>
    <w:rsid w:val="00DD193B"/>
    <w:rsid w:val="00DD1A3F"/>
    <w:rsid w:val="00DD2079"/>
    <w:rsid w:val="00DD282B"/>
    <w:rsid w:val="00DD29B2"/>
    <w:rsid w:val="00DD3312"/>
    <w:rsid w:val="00DD3327"/>
    <w:rsid w:val="00DD345D"/>
    <w:rsid w:val="00DD388F"/>
    <w:rsid w:val="00DD39D8"/>
    <w:rsid w:val="00DD3AEF"/>
    <w:rsid w:val="00DD3C93"/>
    <w:rsid w:val="00DD4173"/>
    <w:rsid w:val="00DD42A7"/>
    <w:rsid w:val="00DD443B"/>
    <w:rsid w:val="00DD449C"/>
    <w:rsid w:val="00DD44D2"/>
    <w:rsid w:val="00DD4617"/>
    <w:rsid w:val="00DD4CED"/>
    <w:rsid w:val="00DD4D03"/>
    <w:rsid w:val="00DD4EDC"/>
    <w:rsid w:val="00DD4FBC"/>
    <w:rsid w:val="00DD4FD6"/>
    <w:rsid w:val="00DD5479"/>
    <w:rsid w:val="00DD5733"/>
    <w:rsid w:val="00DD6123"/>
    <w:rsid w:val="00DD6270"/>
    <w:rsid w:val="00DD65B8"/>
    <w:rsid w:val="00DD6696"/>
    <w:rsid w:val="00DD6859"/>
    <w:rsid w:val="00DD6E10"/>
    <w:rsid w:val="00DD7301"/>
    <w:rsid w:val="00DD7317"/>
    <w:rsid w:val="00DD7613"/>
    <w:rsid w:val="00DD77BE"/>
    <w:rsid w:val="00DD7BE0"/>
    <w:rsid w:val="00DD7E4C"/>
    <w:rsid w:val="00DE007E"/>
    <w:rsid w:val="00DE01D7"/>
    <w:rsid w:val="00DE028F"/>
    <w:rsid w:val="00DE060C"/>
    <w:rsid w:val="00DE086C"/>
    <w:rsid w:val="00DE0C27"/>
    <w:rsid w:val="00DE0C74"/>
    <w:rsid w:val="00DE0F75"/>
    <w:rsid w:val="00DE1170"/>
    <w:rsid w:val="00DE119F"/>
    <w:rsid w:val="00DE1871"/>
    <w:rsid w:val="00DE1C44"/>
    <w:rsid w:val="00DE1CD6"/>
    <w:rsid w:val="00DE1F33"/>
    <w:rsid w:val="00DE24C6"/>
    <w:rsid w:val="00DE2F7C"/>
    <w:rsid w:val="00DE303A"/>
    <w:rsid w:val="00DE32FF"/>
    <w:rsid w:val="00DE3557"/>
    <w:rsid w:val="00DE3A78"/>
    <w:rsid w:val="00DE3E13"/>
    <w:rsid w:val="00DE3E2C"/>
    <w:rsid w:val="00DE3EB9"/>
    <w:rsid w:val="00DE3F81"/>
    <w:rsid w:val="00DE42F5"/>
    <w:rsid w:val="00DE4951"/>
    <w:rsid w:val="00DE4C5A"/>
    <w:rsid w:val="00DE4D64"/>
    <w:rsid w:val="00DE4F10"/>
    <w:rsid w:val="00DE4F81"/>
    <w:rsid w:val="00DE4FAE"/>
    <w:rsid w:val="00DE5587"/>
    <w:rsid w:val="00DE5607"/>
    <w:rsid w:val="00DE5813"/>
    <w:rsid w:val="00DE5950"/>
    <w:rsid w:val="00DE5C43"/>
    <w:rsid w:val="00DE5E8E"/>
    <w:rsid w:val="00DE60FA"/>
    <w:rsid w:val="00DE626E"/>
    <w:rsid w:val="00DE63B6"/>
    <w:rsid w:val="00DE6477"/>
    <w:rsid w:val="00DE656F"/>
    <w:rsid w:val="00DE6718"/>
    <w:rsid w:val="00DE67BF"/>
    <w:rsid w:val="00DE67CD"/>
    <w:rsid w:val="00DE6A84"/>
    <w:rsid w:val="00DE6C3F"/>
    <w:rsid w:val="00DE6C50"/>
    <w:rsid w:val="00DE6FC7"/>
    <w:rsid w:val="00DE7097"/>
    <w:rsid w:val="00DE710C"/>
    <w:rsid w:val="00DE7110"/>
    <w:rsid w:val="00DE7228"/>
    <w:rsid w:val="00DE74A2"/>
    <w:rsid w:val="00DE7665"/>
    <w:rsid w:val="00DE78C2"/>
    <w:rsid w:val="00DE79A5"/>
    <w:rsid w:val="00DE7E90"/>
    <w:rsid w:val="00DF01C9"/>
    <w:rsid w:val="00DF0605"/>
    <w:rsid w:val="00DF09FD"/>
    <w:rsid w:val="00DF0C0D"/>
    <w:rsid w:val="00DF0CDD"/>
    <w:rsid w:val="00DF1508"/>
    <w:rsid w:val="00DF17B2"/>
    <w:rsid w:val="00DF19C0"/>
    <w:rsid w:val="00DF1D83"/>
    <w:rsid w:val="00DF25E6"/>
    <w:rsid w:val="00DF26E7"/>
    <w:rsid w:val="00DF281E"/>
    <w:rsid w:val="00DF2BF5"/>
    <w:rsid w:val="00DF2CCF"/>
    <w:rsid w:val="00DF2EB0"/>
    <w:rsid w:val="00DF3C42"/>
    <w:rsid w:val="00DF3D67"/>
    <w:rsid w:val="00DF3EFB"/>
    <w:rsid w:val="00DF3FF5"/>
    <w:rsid w:val="00DF44E7"/>
    <w:rsid w:val="00DF4BB5"/>
    <w:rsid w:val="00DF4EB4"/>
    <w:rsid w:val="00DF5164"/>
    <w:rsid w:val="00DF5267"/>
    <w:rsid w:val="00DF548E"/>
    <w:rsid w:val="00DF5ACA"/>
    <w:rsid w:val="00DF5B40"/>
    <w:rsid w:val="00DF61D2"/>
    <w:rsid w:val="00DF6201"/>
    <w:rsid w:val="00DF6548"/>
    <w:rsid w:val="00DF6565"/>
    <w:rsid w:val="00DF6636"/>
    <w:rsid w:val="00DF69B0"/>
    <w:rsid w:val="00DF69D6"/>
    <w:rsid w:val="00DF6AE7"/>
    <w:rsid w:val="00DF6C04"/>
    <w:rsid w:val="00DF6DBB"/>
    <w:rsid w:val="00DF6DEB"/>
    <w:rsid w:val="00DF7246"/>
    <w:rsid w:val="00DF7284"/>
    <w:rsid w:val="00DF79ED"/>
    <w:rsid w:val="00DF7E2D"/>
    <w:rsid w:val="00DF7F97"/>
    <w:rsid w:val="00E00328"/>
    <w:rsid w:val="00E004B8"/>
    <w:rsid w:val="00E00BC4"/>
    <w:rsid w:val="00E00E9A"/>
    <w:rsid w:val="00E01064"/>
    <w:rsid w:val="00E011A9"/>
    <w:rsid w:val="00E013C9"/>
    <w:rsid w:val="00E01540"/>
    <w:rsid w:val="00E01FAC"/>
    <w:rsid w:val="00E02228"/>
    <w:rsid w:val="00E0231D"/>
    <w:rsid w:val="00E0242C"/>
    <w:rsid w:val="00E024C2"/>
    <w:rsid w:val="00E0271B"/>
    <w:rsid w:val="00E02729"/>
    <w:rsid w:val="00E02774"/>
    <w:rsid w:val="00E02A58"/>
    <w:rsid w:val="00E02CE8"/>
    <w:rsid w:val="00E032E3"/>
    <w:rsid w:val="00E034C8"/>
    <w:rsid w:val="00E03982"/>
    <w:rsid w:val="00E03AA9"/>
    <w:rsid w:val="00E03BE4"/>
    <w:rsid w:val="00E03D32"/>
    <w:rsid w:val="00E03E23"/>
    <w:rsid w:val="00E03FA4"/>
    <w:rsid w:val="00E04184"/>
    <w:rsid w:val="00E04256"/>
    <w:rsid w:val="00E04299"/>
    <w:rsid w:val="00E043C4"/>
    <w:rsid w:val="00E0460D"/>
    <w:rsid w:val="00E047F2"/>
    <w:rsid w:val="00E04D13"/>
    <w:rsid w:val="00E04DDE"/>
    <w:rsid w:val="00E05024"/>
    <w:rsid w:val="00E05703"/>
    <w:rsid w:val="00E0592F"/>
    <w:rsid w:val="00E05A9D"/>
    <w:rsid w:val="00E05B2F"/>
    <w:rsid w:val="00E05C6A"/>
    <w:rsid w:val="00E05E0E"/>
    <w:rsid w:val="00E0619D"/>
    <w:rsid w:val="00E0654F"/>
    <w:rsid w:val="00E0661A"/>
    <w:rsid w:val="00E0678E"/>
    <w:rsid w:val="00E06B98"/>
    <w:rsid w:val="00E06C07"/>
    <w:rsid w:val="00E06E0F"/>
    <w:rsid w:val="00E06EED"/>
    <w:rsid w:val="00E072D2"/>
    <w:rsid w:val="00E0741C"/>
    <w:rsid w:val="00E07515"/>
    <w:rsid w:val="00E077DD"/>
    <w:rsid w:val="00E078C3"/>
    <w:rsid w:val="00E07B21"/>
    <w:rsid w:val="00E07C8F"/>
    <w:rsid w:val="00E07CD7"/>
    <w:rsid w:val="00E07FC0"/>
    <w:rsid w:val="00E10173"/>
    <w:rsid w:val="00E10614"/>
    <w:rsid w:val="00E10655"/>
    <w:rsid w:val="00E1077D"/>
    <w:rsid w:val="00E10811"/>
    <w:rsid w:val="00E108A0"/>
    <w:rsid w:val="00E10C01"/>
    <w:rsid w:val="00E10CB1"/>
    <w:rsid w:val="00E10CB3"/>
    <w:rsid w:val="00E110B2"/>
    <w:rsid w:val="00E1139C"/>
    <w:rsid w:val="00E1162F"/>
    <w:rsid w:val="00E119CA"/>
    <w:rsid w:val="00E11DB5"/>
    <w:rsid w:val="00E121CD"/>
    <w:rsid w:val="00E124AA"/>
    <w:rsid w:val="00E12634"/>
    <w:rsid w:val="00E127B5"/>
    <w:rsid w:val="00E12858"/>
    <w:rsid w:val="00E1288E"/>
    <w:rsid w:val="00E12B94"/>
    <w:rsid w:val="00E12B9C"/>
    <w:rsid w:val="00E12C42"/>
    <w:rsid w:val="00E12EEA"/>
    <w:rsid w:val="00E13170"/>
    <w:rsid w:val="00E135FA"/>
    <w:rsid w:val="00E13642"/>
    <w:rsid w:val="00E13736"/>
    <w:rsid w:val="00E13EAA"/>
    <w:rsid w:val="00E14107"/>
    <w:rsid w:val="00E1437F"/>
    <w:rsid w:val="00E14559"/>
    <w:rsid w:val="00E14657"/>
    <w:rsid w:val="00E14851"/>
    <w:rsid w:val="00E14E72"/>
    <w:rsid w:val="00E1501B"/>
    <w:rsid w:val="00E152CC"/>
    <w:rsid w:val="00E154F3"/>
    <w:rsid w:val="00E1562F"/>
    <w:rsid w:val="00E15947"/>
    <w:rsid w:val="00E15BA8"/>
    <w:rsid w:val="00E160E8"/>
    <w:rsid w:val="00E16111"/>
    <w:rsid w:val="00E16147"/>
    <w:rsid w:val="00E1616F"/>
    <w:rsid w:val="00E161FA"/>
    <w:rsid w:val="00E16FD4"/>
    <w:rsid w:val="00E17018"/>
    <w:rsid w:val="00E1741A"/>
    <w:rsid w:val="00E1748E"/>
    <w:rsid w:val="00E175D2"/>
    <w:rsid w:val="00E17B48"/>
    <w:rsid w:val="00E17C1A"/>
    <w:rsid w:val="00E17D05"/>
    <w:rsid w:val="00E20804"/>
    <w:rsid w:val="00E20D63"/>
    <w:rsid w:val="00E20EC5"/>
    <w:rsid w:val="00E20F0D"/>
    <w:rsid w:val="00E21509"/>
    <w:rsid w:val="00E21A98"/>
    <w:rsid w:val="00E222AB"/>
    <w:rsid w:val="00E22D93"/>
    <w:rsid w:val="00E22E00"/>
    <w:rsid w:val="00E22E23"/>
    <w:rsid w:val="00E2302C"/>
    <w:rsid w:val="00E23449"/>
    <w:rsid w:val="00E238C6"/>
    <w:rsid w:val="00E239F0"/>
    <w:rsid w:val="00E23CB5"/>
    <w:rsid w:val="00E23F79"/>
    <w:rsid w:val="00E2422C"/>
    <w:rsid w:val="00E244E5"/>
    <w:rsid w:val="00E24568"/>
    <w:rsid w:val="00E24886"/>
    <w:rsid w:val="00E2489A"/>
    <w:rsid w:val="00E24EB0"/>
    <w:rsid w:val="00E2502D"/>
    <w:rsid w:val="00E25107"/>
    <w:rsid w:val="00E251C4"/>
    <w:rsid w:val="00E253F5"/>
    <w:rsid w:val="00E256F9"/>
    <w:rsid w:val="00E25D3D"/>
    <w:rsid w:val="00E261CC"/>
    <w:rsid w:val="00E2620D"/>
    <w:rsid w:val="00E264BD"/>
    <w:rsid w:val="00E26909"/>
    <w:rsid w:val="00E26B0E"/>
    <w:rsid w:val="00E26C40"/>
    <w:rsid w:val="00E27062"/>
    <w:rsid w:val="00E27368"/>
    <w:rsid w:val="00E2751D"/>
    <w:rsid w:val="00E2755A"/>
    <w:rsid w:val="00E277AC"/>
    <w:rsid w:val="00E27806"/>
    <w:rsid w:val="00E2793C"/>
    <w:rsid w:val="00E27F94"/>
    <w:rsid w:val="00E300BB"/>
    <w:rsid w:val="00E308C8"/>
    <w:rsid w:val="00E30934"/>
    <w:rsid w:val="00E30A39"/>
    <w:rsid w:val="00E30AC1"/>
    <w:rsid w:val="00E30B32"/>
    <w:rsid w:val="00E30B9C"/>
    <w:rsid w:val="00E30BC2"/>
    <w:rsid w:val="00E30DE4"/>
    <w:rsid w:val="00E3124C"/>
    <w:rsid w:val="00E312F3"/>
    <w:rsid w:val="00E3150F"/>
    <w:rsid w:val="00E316DB"/>
    <w:rsid w:val="00E31869"/>
    <w:rsid w:val="00E31B9B"/>
    <w:rsid w:val="00E31FDA"/>
    <w:rsid w:val="00E3224E"/>
    <w:rsid w:val="00E32B39"/>
    <w:rsid w:val="00E32C8F"/>
    <w:rsid w:val="00E32E0E"/>
    <w:rsid w:val="00E32F0E"/>
    <w:rsid w:val="00E32F11"/>
    <w:rsid w:val="00E3314E"/>
    <w:rsid w:val="00E338BE"/>
    <w:rsid w:val="00E33C82"/>
    <w:rsid w:val="00E33CBB"/>
    <w:rsid w:val="00E33DF6"/>
    <w:rsid w:val="00E33F4D"/>
    <w:rsid w:val="00E3444F"/>
    <w:rsid w:val="00E3452F"/>
    <w:rsid w:val="00E3457B"/>
    <w:rsid w:val="00E3464B"/>
    <w:rsid w:val="00E34906"/>
    <w:rsid w:val="00E34A84"/>
    <w:rsid w:val="00E34E05"/>
    <w:rsid w:val="00E3525A"/>
    <w:rsid w:val="00E354A0"/>
    <w:rsid w:val="00E3567F"/>
    <w:rsid w:val="00E3569E"/>
    <w:rsid w:val="00E35816"/>
    <w:rsid w:val="00E35819"/>
    <w:rsid w:val="00E35822"/>
    <w:rsid w:val="00E35848"/>
    <w:rsid w:val="00E359AA"/>
    <w:rsid w:val="00E35DAD"/>
    <w:rsid w:val="00E360B0"/>
    <w:rsid w:val="00E36512"/>
    <w:rsid w:val="00E365D8"/>
    <w:rsid w:val="00E36AE8"/>
    <w:rsid w:val="00E36B4C"/>
    <w:rsid w:val="00E36BBC"/>
    <w:rsid w:val="00E370F1"/>
    <w:rsid w:val="00E3721C"/>
    <w:rsid w:val="00E373A1"/>
    <w:rsid w:val="00E37414"/>
    <w:rsid w:val="00E37521"/>
    <w:rsid w:val="00E37925"/>
    <w:rsid w:val="00E37BB8"/>
    <w:rsid w:val="00E4064C"/>
    <w:rsid w:val="00E40794"/>
    <w:rsid w:val="00E40980"/>
    <w:rsid w:val="00E409E4"/>
    <w:rsid w:val="00E40B80"/>
    <w:rsid w:val="00E40BF3"/>
    <w:rsid w:val="00E4123B"/>
    <w:rsid w:val="00E412EC"/>
    <w:rsid w:val="00E41BD4"/>
    <w:rsid w:val="00E41C4D"/>
    <w:rsid w:val="00E41CFB"/>
    <w:rsid w:val="00E41D2D"/>
    <w:rsid w:val="00E41F0C"/>
    <w:rsid w:val="00E41F0D"/>
    <w:rsid w:val="00E41F18"/>
    <w:rsid w:val="00E42525"/>
    <w:rsid w:val="00E427AB"/>
    <w:rsid w:val="00E428DD"/>
    <w:rsid w:val="00E42974"/>
    <w:rsid w:val="00E42980"/>
    <w:rsid w:val="00E42DA0"/>
    <w:rsid w:val="00E42ED5"/>
    <w:rsid w:val="00E42F8B"/>
    <w:rsid w:val="00E42F8E"/>
    <w:rsid w:val="00E4302E"/>
    <w:rsid w:val="00E43199"/>
    <w:rsid w:val="00E433D6"/>
    <w:rsid w:val="00E43678"/>
    <w:rsid w:val="00E4382F"/>
    <w:rsid w:val="00E43F47"/>
    <w:rsid w:val="00E442CF"/>
    <w:rsid w:val="00E44472"/>
    <w:rsid w:val="00E4460C"/>
    <w:rsid w:val="00E446CA"/>
    <w:rsid w:val="00E44A7D"/>
    <w:rsid w:val="00E44F75"/>
    <w:rsid w:val="00E44F7A"/>
    <w:rsid w:val="00E44FB9"/>
    <w:rsid w:val="00E451CD"/>
    <w:rsid w:val="00E45590"/>
    <w:rsid w:val="00E45B25"/>
    <w:rsid w:val="00E45DBB"/>
    <w:rsid w:val="00E45FA8"/>
    <w:rsid w:val="00E4650C"/>
    <w:rsid w:val="00E46A09"/>
    <w:rsid w:val="00E46AB0"/>
    <w:rsid w:val="00E4704A"/>
    <w:rsid w:val="00E472F6"/>
    <w:rsid w:val="00E476E3"/>
    <w:rsid w:val="00E47827"/>
    <w:rsid w:val="00E47CC9"/>
    <w:rsid w:val="00E47DF6"/>
    <w:rsid w:val="00E47EF2"/>
    <w:rsid w:val="00E50393"/>
    <w:rsid w:val="00E50469"/>
    <w:rsid w:val="00E50603"/>
    <w:rsid w:val="00E50793"/>
    <w:rsid w:val="00E51078"/>
    <w:rsid w:val="00E51169"/>
    <w:rsid w:val="00E51332"/>
    <w:rsid w:val="00E5139A"/>
    <w:rsid w:val="00E513A4"/>
    <w:rsid w:val="00E51661"/>
    <w:rsid w:val="00E517FA"/>
    <w:rsid w:val="00E51BE3"/>
    <w:rsid w:val="00E51D68"/>
    <w:rsid w:val="00E52122"/>
    <w:rsid w:val="00E5227E"/>
    <w:rsid w:val="00E52318"/>
    <w:rsid w:val="00E52382"/>
    <w:rsid w:val="00E527B1"/>
    <w:rsid w:val="00E52F01"/>
    <w:rsid w:val="00E53133"/>
    <w:rsid w:val="00E5315B"/>
    <w:rsid w:val="00E53362"/>
    <w:rsid w:val="00E5345B"/>
    <w:rsid w:val="00E538B8"/>
    <w:rsid w:val="00E539CE"/>
    <w:rsid w:val="00E53AB2"/>
    <w:rsid w:val="00E53B72"/>
    <w:rsid w:val="00E53C56"/>
    <w:rsid w:val="00E53C76"/>
    <w:rsid w:val="00E5448E"/>
    <w:rsid w:val="00E545D1"/>
    <w:rsid w:val="00E5483E"/>
    <w:rsid w:val="00E54940"/>
    <w:rsid w:val="00E54F41"/>
    <w:rsid w:val="00E54F4B"/>
    <w:rsid w:val="00E551D3"/>
    <w:rsid w:val="00E5522E"/>
    <w:rsid w:val="00E55364"/>
    <w:rsid w:val="00E5544F"/>
    <w:rsid w:val="00E55742"/>
    <w:rsid w:val="00E55A4B"/>
    <w:rsid w:val="00E55AD1"/>
    <w:rsid w:val="00E56087"/>
    <w:rsid w:val="00E561D9"/>
    <w:rsid w:val="00E5688D"/>
    <w:rsid w:val="00E56A69"/>
    <w:rsid w:val="00E56C3E"/>
    <w:rsid w:val="00E56FD2"/>
    <w:rsid w:val="00E56FDE"/>
    <w:rsid w:val="00E571A5"/>
    <w:rsid w:val="00E573AB"/>
    <w:rsid w:val="00E573BE"/>
    <w:rsid w:val="00E57D17"/>
    <w:rsid w:val="00E604CC"/>
    <w:rsid w:val="00E60F09"/>
    <w:rsid w:val="00E6109F"/>
    <w:rsid w:val="00E61124"/>
    <w:rsid w:val="00E6122D"/>
    <w:rsid w:val="00E61269"/>
    <w:rsid w:val="00E61466"/>
    <w:rsid w:val="00E619EF"/>
    <w:rsid w:val="00E61B0F"/>
    <w:rsid w:val="00E61B66"/>
    <w:rsid w:val="00E61B83"/>
    <w:rsid w:val="00E624E2"/>
    <w:rsid w:val="00E628D8"/>
    <w:rsid w:val="00E62A13"/>
    <w:rsid w:val="00E62AAB"/>
    <w:rsid w:val="00E62D38"/>
    <w:rsid w:val="00E62EC7"/>
    <w:rsid w:val="00E62F65"/>
    <w:rsid w:val="00E6306A"/>
    <w:rsid w:val="00E6327F"/>
    <w:rsid w:val="00E6355B"/>
    <w:rsid w:val="00E63679"/>
    <w:rsid w:val="00E63977"/>
    <w:rsid w:val="00E63A46"/>
    <w:rsid w:val="00E63C40"/>
    <w:rsid w:val="00E640DE"/>
    <w:rsid w:val="00E64143"/>
    <w:rsid w:val="00E642D2"/>
    <w:rsid w:val="00E6450D"/>
    <w:rsid w:val="00E646AA"/>
    <w:rsid w:val="00E64A2B"/>
    <w:rsid w:val="00E64BAF"/>
    <w:rsid w:val="00E64CF7"/>
    <w:rsid w:val="00E64E58"/>
    <w:rsid w:val="00E64F34"/>
    <w:rsid w:val="00E653F9"/>
    <w:rsid w:val="00E65530"/>
    <w:rsid w:val="00E655A7"/>
    <w:rsid w:val="00E65BBF"/>
    <w:rsid w:val="00E65D47"/>
    <w:rsid w:val="00E65DC5"/>
    <w:rsid w:val="00E65E6C"/>
    <w:rsid w:val="00E66697"/>
    <w:rsid w:val="00E66B11"/>
    <w:rsid w:val="00E66B35"/>
    <w:rsid w:val="00E66CA4"/>
    <w:rsid w:val="00E66CCC"/>
    <w:rsid w:val="00E66E03"/>
    <w:rsid w:val="00E66F27"/>
    <w:rsid w:val="00E67084"/>
    <w:rsid w:val="00E671ED"/>
    <w:rsid w:val="00E675C7"/>
    <w:rsid w:val="00E6763D"/>
    <w:rsid w:val="00E67818"/>
    <w:rsid w:val="00E67A65"/>
    <w:rsid w:val="00E67B40"/>
    <w:rsid w:val="00E67D6D"/>
    <w:rsid w:val="00E67E41"/>
    <w:rsid w:val="00E705F4"/>
    <w:rsid w:val="00E70888"/>
    <w:rsid w:val="00E7090E"/>
    <w:rsid w:val="00E70974"/>
    <w:rsid w:val="00E709DC"/>
    <w:rsid w:val="00E70F29"/>
    <w:rsid w:val="00E70FE9"/>
    <w:rsid w:val="00E71358"/>
    <w:rsid w:val="00E7154C"/>
    <w:rsid w:val="00E7155C"/>
    <w:rsid w:val="00E71D59"/>
    <w:rsid w:val="00E71D73"/>
    <w:rsid w:val="00E71E51"/>
    <w:rsid w:val="00E71F2F"/>
    <w:rsid w:val="00E722BE"/>
    <w:rsid w:val="00E72904"/>
    <w:rsid w:val="00E72A7D"/>
    <w:rsid w:val="00E72B53"/>
    <w:rsid w:val="00E733FC"/>
    <w:rsid w:val="00E736F1"/>
    <w:rsid w:val="00E73733"/>
    <w:rsid w:val="00E737B7"/>
    <w:rsid w:val="00E737D8"/>
    <w:rsid w:val="00E7398C"/>
    <w:rsid w:val="00E73D93"/>
    <w:rsid w:val="00E73E6F"/>
    <w:rsid w:val="00E73ECB"/>
    <w:rsid w:val="00E74130"/>
    <w:rsid w:val="00E741EF"/>
    <w:rsid w:val="00E743D1"/>
    <w:rsid w:val="00E744AB"/>
    <w:rsid w:val="00E7480D"/>
    <w:rsid w:val="00E74DC7"/>
    <w:rsid w:val="00E74F06"/>
    <w:rsid w:val="00E753BF"/>
    <w:rsid w:val="00E75851"/>
    <w:rsid w:val="00E75A03"/>
    <w:rsid w:val="00E75E90"/>
    <w:rsid w:val="00E75F46"/>
    <w:rsid w:val="00E76448"/>
    <w:rsid w:val="00E76638"/>
    <w:rsid w:val="00E769CE"/>
    <w:rsid w:val="00E76A1C"/>
    <w:rsid w:val="00E76B81"/>
    <w:rsid w:val="00E76F8C"/>
    <w:rsid w:val="00E7743F"/>
    <w:rsid w:val="00E774BC"/>
    <w:rsid w:val="00E776B2"/>
    <w:rsid w:val="00E77915"/>
    <w:rsid w:val="00E77B95"/>
    <w:rsid w:val="00E77DA7"/>
    <w:rsid w:val="00E77E88"/>
    <w:rsid w:val="00E77FAD"/>
    <w:rsid w:val="00E802A3"/>
    <w:rsid w:val="00E80318"/>
    <w:rsid w:val="00E80336"/>
    <w:rsid w:val="00E80B0C"/>
    <w:rsid w:val="00E80BDC"/>
    <w:rsid w:val="00E80DAB"/>
    <w:rsid w:val="00E80F82"/>
    <w:rsid w:val="00E810F9"/>
    <w:rsid w:val="00E81370"/>
    <w:rsid w:val="00E8152E"/>
    <w:rsid w:val="00E816A3"/>
    <w:rsid w:val="00E81EB3"/>
    <w:rsid w:val="00E82132"/>
    <w:rsid w:val="00E82523"/>
    <w:rsid w:val="00E8293D"/>
    <w:rsid w:val="00E82DAC"/>
    <w:rsid w:val="00E82E57"/>
    <w:rsid w:val="00E8302F"/>
    <w:rsid w:val="00E830CA"/>
    <w:rsid w:val="00E831D4"/>
    <w:rsid w:val="00E8380C"/>
    <w:rsid w:val="00E83CED"/>
    <w:rsid w:val="00E83FCD"/>
    <w:rsid w:val="00E84046"/>
    <w:rsid w:val="00E84213"/>
    <w:rsid w:val="00E84248"/>
    <w:rsid w:val="00E846AA"/>
    <w:rsid w:val="00E84A53"/>
    <w:rsid w:val="00E84C72"/>
    <w:rsid w:val="00E84E42"/>
    <w:rsid w:val="00E850A9"/>
    <w:rsid w:val="00E85184"/>
    <w:rsid w:val="00E85548"/>
    <w:rsid w:val="00E85744"/>
    <w:rsid w:val="00E85A64"/>
    <w:rsid w:val="00E85D75"/>
    <w:rsid w:val="00E85DDF"/>
    <w:rsid w:val="00E85E4A"/>
    <w:rsid w:val="00E8613A"/>
    <w:rsid w:val="00E8622B"/>
    <w:rsid w:val="00E8640A"/>
    <w:rsid w:val="00E86435"/>
    <w:rsid w:val="00E864D0"/>
    <w:rsid w:val="00E8680D"/>
    <w:rsid w:val="00E8689D"/>
    <w:rsid w:val="00E86E95"/>
    <w:rsid w:val="00E86F2F"/>
    <w:rsid w:val="00E86F8E"/>
    <w:rsid w:val="00E86FF2"/>
    <w:rsid w:val="00E8788A"/>
    <w:rsid w:val="00E87B83"/>
    <w:rsid w:val="00E87E3E"/>
    <w:rsid w:val="00E87EBE"/>
    <w:rsid w:val="00E90137"/>
    <w:rsid w:val="00E90791"/>
    <w:rsid w:val="00E90D16"/>
    <w:rsid w:val="00E90D93"/>
    <w:rsid w:val="00E90E54"/>
    <w:rsid w:val="00E91053"/>
    <w:rsid w:val="00E910F7"/>
    <w:rsid w:val="00E914A4"/>
    <w:rsid w:val="00E91634"/>
    <w:rsid w:val="00E91719"/>
    <w:rsid w:val="00E91B39"/>
    <w:rsid w:val="00E924FB"/>
    <w:rsid w:val="00E92A7E"/>
    <w:rsid w:val="00E92C2D"/>
    <w:rsid w:val="00E92C86"/>
    <w:rsid w:val="00E92EC3"/>
    <w:rsid w:val="00E9326F"/>
    <w:rsid w:val="00E9348C"/>
    <w:rsid w:val="00E934A7"/>
    <w:rsid w:val="00E939F3"/>
    <w:rsid w:val="00E93DE1"/>
    <w:rsid w:val="00E940B8"/>
    <w:rsid w:val="00E9434F"/>
    <w:rsid w:val="00E94543"/>
    <w:rsid w:val="00E94640"/>
    <w:rsid w:val="00E94DC1"/>
    <w:rsid w:val="00E94F1A"/>
    <w:rsid w:val="00E951E2"/>
    <w:rsid w:val="00E95762"/>
    <w:rsid w:val="00E95899"/>
    <w:rsid w:val="00E95ABD"/>
    <w:rsid w:val="00E95CD4"/>
    <w:rsid w:val="00E95E51"/>
    <w:rsid w:val="00E962ED"/>
    <w:rsid w:val="00E96532"/>
    <w:rsid w:val="00E9680B"/>
    <w:rsid w:val="00E96901"/>
    <w:rsid w:val="00E96904"/>
    <w:rsid w:val="00E96B5E"/>
    <w:rsid w:val="00E96D3C"/>
    <w:rsid w:val="00E96DAB"/>
    <w:rsid w:val="00E96EB7"/>
    <w:rsid w:val="00E96EE5"/>
    <w:rsid w:val="00E96F95"/>
    <w:rsid w:val="00E970FF"/>
    <w:rsid w:val="00E972E6"/>
    <w:rsid w:val="00E97511"/>
    <w:rsid w:val="00E9752B"/>
    <w:rsid w:val="00E97558"/>
    <w:rsid w:val="00E97564"/>
    <w:rsid w:val="00E975BC"/>
    <w:rsid w:val="00E978C3"/>
    <w:rsid w:val="00E97937"/>
    <w:rsid w:val="00E97943"/>
    <w:rsid w:val="00E979A2"/>
    <w:rsid w:val="00E97B92"/>
    <w:rsid w:val="00E97D7A"/>
    <w:rsid w:val="00E97E60"/>
    <w:rsid w:val="00EA0443"/>
    <w:rsid w:val="00EA06D6"/>
    <w:rsid w:val="00EA074A"/>
    <w:rsid w:val="00EA098B"/>
    <w:rsid w:val="00EA0B3B"/>
    <w:rsid w:val="00EA129C"/>
    <w:rsid w:val="00EA16D5"/>
    <w:rsid w:val="00EA1BAA"/>
    <w:rsid w:val="00EA1BFD"/>
    <w:rsid w:val="00EA2319"/>
    <w:rsid w:val="00EA26CB"/>
    <w:rsid w:val="00EA2841"/>
    <w:rsid w:val="00EA2931"/>
    <w:rsid w:val="00EA2E3F"/>
    <w:rsid w:val="00EA2F0A"/>
    <w:rsid w:val="00EA319E"/>
    <w:rsid w:val="00EA339E"/>
    <w:rsid w:val="00EA3865"/>
    <w:rsid w:val="00EA3911"/>
    <w:rsid w:val="00EA392C"/>
    <w:rsid w:val="00EA3A00"/>
    <w:rsid w:val="00EA3B64"/>
    <w:rsid w:val="00EA3C42"/>
    <w:rsid w:val="00EA40FE"/>
    <w:rsid w:val="00EA40FF"/>
    <w:rsid w:val="00EA44A2"/>
    <w:rsid w:val="00EA4555"/>
    <w:rsid w:val="00EA48EE"/>
    <w:rsid w:val="00EA4F1C"/>
    <w:rsid w:val="00EA5433"/>
    <w:rsid w:val="00EA553C"/>
    <w:rsid w:val="00EA5584"/>
    <w:rsid w:val="00EA559D"/>
    <w:rsid w:val="00EA591F"/>
    <w:rsid w:val="00EA5BD0"/>
    <w:rsid w:val="00EA5D3F"/>
    <w:rsid w:val="00EA5E52"/>
    <w:rsid w:val="00EA602A"/>
    <w:rsid w:val="00EA6245"/>
    <w:rsid w:val="00EA63BD"/>
    <w:rsid w:val="00EA6665"/>
    <w:rsid w:val="00EA6679"/>
    <w:rsid w:val="00EA69DC"/>
    <w:rsid w:val="00EA6B67"/>
    <w:rsid w:val="00EA6B98"/>
    <w:rsid w:val="00EA6BFC"/>
    <w:rsid w:val="00EA6BFD"/>
    <w:rsid w:val="00EA6EC1"/>
    <w:rsid w:val="00EA720C"/>
    <w:rsid w:val="00EA7217"/>
    <w:rsid w:val="00EA726E"/>
    <w:rsid w:val="00EA7365"/>
    <w:rsid w:val="00EA737C"/>
    <w:rsid w:val="00EA752A"/>
    <w:rsid w:val="00EA757D"/>
    <w:rsid w:val="00EA7814"/>
    <w:rsid w:val="00EA7BA4"/>
    <w:rsid w:val="00EB02B6"/>
    <w:rsid w:val="00EB0704"/>
    <w:rsid w:val="00EB0732"/>
    <w:rsid w:val="00EB0C0F"/>
    <w:rsid w:val="00EB0E77"/>
    <w:rsid w:val="00EB0FB2"/>
    <w:rsid w:val="00EB132D"/>
    <w:rsid w:val="00EB168D"/>
    <w:rsid w:val="00EB181D"/>
    <w:rsid w:val="00EB1874"/>
    <w:rsid w:val="00EB1BEE"/>
    <w:rsid w:val="00EB22F4"/>
    <w:rsid w:val="00EB2678"/>
    <w:rsid w:val="00EB276C"/>
    <w:rsid w:val="00EB2852"/>
    <w:rsid w:val="00EB286D"/>
    <w:rsid w:val="00EB2A4D"/>
    <w:rsid w:val="00EB2B21"/>
    <w:rsid w:val="00EB2EE9"/>
    <w:rsid w:val="00EB3410"/>
    <w:rsid w:val="00EB34C7"/>
    <w:rsid w:val="00EB360D"/>
    <w:rsid w:val="00EB378E"/>
    <w:rsid w:val="00EB37ED"/>
    <w:rsid w:val="00EB3A2E"/>
    <w:rsid w:val="00EB3CA5"/>
    <w:rsid w:val="00EB40F0"/>
    <w:rsid w:val="00EB42D6"/>
    <w:rsid w:val="00EB432B"/>
    <w:rsid w:val="00EB4417"/>
    <w:rsid w:val="00EB44C3"/>
    <w:rsid w:val="00EB4710"/>
    <w:rsid w:val="00EB4B2D"/>
    <w:rsid w:val="00EB4FA4"/>
    <w:rsid w:val="00EB5079"/>
    <w:rsid w:val="00EB51A6"/>
    <w:rsid w:val="00EB52E6"/>
    <w:rsid w:val="00EB571A"/>
    <w:rsid w:val="00EB5845"/>
    <w:rsid w:val="00EB5942"/>
    <w:rsid w:val="00EB59F4"/>
    <w:rsid w:val="00EB5D82"/>
    <w:rsid w:val="00EB5DA7"/>
    <w:rsid w:val="00EB5F95"/>
    <w:rsid w:val="00EB6008"/>
    <w:rsid w:val="00EB6167"/>
    <w:rsid w:val="00EB6358"/>
    <w:rsid w:val="00EB6462"/>
    <w:rsid w:val="00EB64C5"/>
    <w:rsid w:val="00EB650B"/>
    <w:rsid w:val="00EB6518"/>
    <w:rsid w:val="00EB6795"/>
    <w:rsid w:val="00EB6C02"/>
    <w:rsid w:val="00EB6DDE"/>
    <w:rsid w:val="00EB6EF7"/>
    <w:rsid w:val="00EB711D"/>
    <w:rsid w:val="00EB7334"/>
    <w:rsid w:val="00EB7823"/>
    <w:rsid w:val="00EB7E23"/>
    <w:rsid w:val="00EC001E"/>
    <w:rsid w:val="00EC018B"/>
    <w:rsid w:val="00EC048B"/>
    <w:rsid w:val="00EC0B66"/>
    <w:rsid w:val="00EC0D9E"/>
    <w:rsid w:val="00EC0DA2"/>
    <w:rsid w:val="00EC1408"/>
    <w:rsid w:val="00EC21A7"/>
    <w:rsid w:val="00EC236E"/>
    <w:rsid w:val="00EC2CD2"/>
    <w:rsid w:val="00EC2CE8"/>
    <w:rsid w:val="00EC2DA3"/>
    <w:rsid w:val="00EC3356"/>
    <w:rsid w:val="00EC3B32"/>
    <w:rsid w:val="00EC3C75"/>
    <w:rsid w:val="00EC3D80"/>
    <w:rsid w:val="00EC3F8C"/>
    <w:rsid w:val="00EC4217"/>
    <w:rsid w:val="00EC51A1"/>
    <w:rsid w:val="00EC5432"/>
    <w:rsid w:val="00EC559F"/>
    <w:rsid w:val="00EC5C5F"/>
    <w:rsid w:val="00EC60E8"/>
    <w:rsid w:val="00EC66E5"/>
    <w:rsid w:val="00EC67F4"/>
    <w:rsid w:val="00EC6836"/>
    <w:rsid w:val="00EC68E2"/>
    <w:rsid w:val="00EC7235"/>
    <w:rsid w:val="00EC731A"/>
    <w:rsid w:val="00EC766A"/>
    <w:rsid w:val="00EC7F6C"/>
    <w:rsid w:val="00EC7FFE"/>
    <w:rsid w:val="00ED0269"/>
    <w:rsid w:val="00ED03E6"/>
    <w:rsid w:val="00ED054F"/>
    <w:rsid w:val="00ED0885"/>
    <w:rsid w:val="00ED09F6"/>
    <w:rsid w:val="00ED0B8E"/>
    <w:rsid w:val="00ED0CBA"/>
    <w:rsid w:val="00ED14D4"/>
    <w:rsid w:val="00ED1599"/>
    <w:rsid w:val="00ED1E0F"/>
    <w:rsid w:val="00ED1EAE"/>
    <w:rsid w:val="00ED2014"/>
    <w:rsid w:val="00ED21BB"/>
    <w:rsid w:val="00ED2450"/>
    <w:rsid w:val="00ED258E"/>
    <w:rsid w:val="00ED261D"/>
    <w:rsid w:val="00ED26BC"/>
    <w:rsid w:val="00ED2A5E"/>
    <w:rsid w:val="00ED2A9A"/>
    <w:rsid w:val="00ED2C13"/>
    <w:rsid w:val="00ED2C3F"/>
    <w:rsid w:val="00ED2E1F"/>
    <w:rsid w:val="00ED2FD1"/>
    <w:rsid w:val="00ED30E6"/>
    <w:rsid w:val="00ED32EB"/>
    <w:rsid w:val="00ED32EE"/>
    <w:rsid w:val="00ED34A4"/>
    <w:rsid w:val="00ED35A0"/>
    <w:rsid w:val="00ED395E"/>
    <w:rsid w:val="00ED3C84"/>
    <w:rsid w:val="00ED3ED0"/>
    <w:rsid w:val="00ED3F5A"/>
    <w:rsid w:val="00ED434A"/>
    <w:rsid w:val="00ED43C5"/>
    <w:rsid w:val="00ED4424"/>
    <w:rsid w:val="00ED4486"/>
    <w:rsid w:val="00ED4497"/>
    <w:rsid w:val="00ED45EA"/>
    <w:rsid w:val="00ED4654"/>
    <w:rsid w:val="00ED4953"/>
    <w:rsid w:val="00ED512B"/>
    <w:rsid w:val="00ED5B03"/>
    <w:rsid w:val="00ED649D"/>
    <w:rsid w:val="00ED6949"/>
    <w:rsid w:val="00ED69D2"/>
    <w:rsid w:val="00ED6A05"/>
    <w:rsid w:val="00ED6FC6"/>
    <w:rsid w:val="00ED74B0"/>
    <w:rsid w:val="00ED74FF"/>
    <w:rsid w:val="00ED78B2"/>
    <w:rsid w:val="00ED7A6C"/>
    <w:rsid w:val="00ED7E38"/>
    <w:rsid w:val="00ED7E7C"/>
    <w:rsid w:val="00EE032A"/>
    <w:rsid w:val="00EE051D"/>
    <w:rsid w:val="00EE0A26"/>
    <w:rsid w:val="00EE0A43"/>
    <w:rsid w:val="00EE0E79"/>
    <w:rsid w:val="00EE1288"/>
    <w:rsid w:val="00EE13E1"/>
    <w:rsid w:val="00EE186E"/>
    <w:rsid w:val="00EE196B"/>
    <w:rsid w:val="00EE1DDF"/>
    <w:rsid w:val="00EE2290"/>
    <w:rsid w:val="00EE22BF"/>
    <w:rsid w:val="00EE282B"/>
    <w:rsid w:val="00EE2910"/>
    <w:rsid w:val="00EE2CA9"/>
    <w:rsid w:val="00EE2F25"/>
    <w:rsid w:val="00EE2F3A"/>
    <w:rsid w:val="00EE3032"/>
    <w:rsid w:val="00EE3075"/>
    <w:rsid w:val="00EE30F0"/>
    <w:rsid w:val="00EE3276"/>
    <w:rsid w:val="00EE3922"/>
    <w:rsid w:val="00EE3AAF"/>
    <w:rsid w:val="00EE3BA9"/>
    <w:rsid w:val="00EE3EDC"/>
    <w:rsid w:val="00EE3F4F"/>
    <w:rsid w:val="00EE42E3"/>
    <w:rsid w:val="00EE48A7"/>
    <w:rsid w:val="00EE4A89"/>
    <w:rsid w:val="00EE4CB0"/>
    <w:rsid w:val="00EE4CD0"/>
    <w:rsid w:val="00EE4DD6"/>
    <w:rsid w:val="00EE4DFF"/>
    <w:rsid w:val="00EE4FD9"/>
    <w:rsid w:val="00EE5150"/>
    <w:rsid w:val="00EE5357"/>
    <w:rsid w:val="00EE5368"/>
    <w:rsid w:val="00EE54FB"/>
    <w:rsid w:val="00EE5632"/>
    <w:rsid w:val="00EE57E3"/>
    <w:rsid w:val="00EE5AE0"/>
    <w:rsid w:val="00EE620C"/>
    <w:rsid w:val="00EE62EF"/>
    <w:rsid w:val="00EE657E"/>
    <w:rsid w:val="00EE65F5"/>
    <w:rsid w:val="00EE6744"/>
    <w:rsid w:val="00EE6830"/>
    <w:rsid w:val="00EE6AC3"/>
    <w:rsid w:val="00EE6DC9"/>
    <w:rsid w:val="00EE6EA3"/>
    <w:rsid w:val="00EE74FB"/>
    <w:rsid w:val="00EE76D5"/>
    <w:rsid w:val="00EE7C55"/>
    <w:rsid w:val="00EE7C71"/>
    <w:rsid w:val="00EE7F51"/>
    <w:rsid w:val="00EF01D4"/>
    <w:rsid w:val="00EF0381"/>
    <w:rsid w:val="00EF03B8"/>
    <w:rsid w:val="00EF055B"/>
    <w:rsid w:val="00EF0D88"/>
    <w:rsid w:val="00EF0F6B"/>
    <w:rsid w:val="00EF14EA"/>
    <w:rsid w:val="00EF163E"/>
    <w:rsid w:val="00EF16F4"/>
    <w:rsid w:val="00EF17D9"/>
    <w:rsid w:val="00EF19E1"/>
    <w:rsid w:val="00EF297B"/>
    <w:rsid w:val="00EF2A15"/>
    <w:rsid w:val="00EF2C7D"/>
    <w:rsid w:val="00EF2F2D"/>
    <w:rsid w:val="00EF30C0"/>
    <w:rsid w:val="00EF314D"/>
    <w:rsid w:val="00EF38DC"/>
    <w:rsid w:val="00EF3AD7"/>
    <w:rsid w:val="00EF3B6D"/>
    <w:rsid w:val="00EF3FC8"/>
    <w:rsid w:val="00EF405B"/>
    <w:rsid w:val="00EF42F1"/>
    <w:rsid w:val="00EF439D"/>
    <w:rsid w:val="00EF48C1"/>
    <w:rsid w:val="00EF4952"/>
    <w:rsid w:val="00EF49DD"/>
    <w:rsid w:val="00EF4E2E"/>
    <w:rsid w:val="00EF597A"/>
    <w:rsid w:val="00EF5A22"/>
    <w:rsid w:val="00EF5E8D"/>
    <w:rsid w:val="00EF62E5"/>
    <w:rsid w:val="00EF646A"/>
    <w:rsid w:val="00EF66F7"/>
    <w:rsid w:val="00EF67D6"/>
    <w:rsid w:val="00EF680D"/>
    <w:rsid w:val="00EF6D07"/>
    <w:rsid w:val="00EF6EFE"/>
    <w:rsid w:val="00EF731B"/>
    <w:rsid w:val="00EF7380"/>
    <w:rsid w:val="00EF76EB"/>
    <w:rsid w:val="00EF7CC4"/>
    <w:rsid w:val="00F0011F"/>
    <w:rsid w:val="00F00289"/>
    <w:rsid w:val="00F005AF"/>
    <w:rsid w:val="00F007EB"/>
    <w:rsid w:val="00F00ABA"/>
    <w:rsid w:val="00F00BAE"/>
    <w:rsid w:val="00F01124"/>
    <w:rsid w:val="00F0112D"/>
    <w:rsid w:val="00F01226"/>
    <w:rsid w:val="00F013C3"/>
    <w:rsid w:val="00F014C1"/>
    <w:rsid w:val="00F01610"/>
    <w:rsid w:val="00F0168B"/>
    <w:rsid w:val="00F0173D"/>
    <w:rsid w:val="00F01B3B"/>
    <w:rsid w:val="00F01D35"/>
    <w:rsid w:val="00F01DE2"/>
    <w:rsid w:val="00F02027"/>
    <w:rsid w:val="00F02144"/>
    <w:rsid w:val="00F02253"/>
    <w:rsid w:val="00F0253D"/>
    <w:rsid w:val="00F02A1F"/>
    <w:rsid w:val="00F02F8C"/>
    <w:rsid w:val="00F0312E"/>
    <w:rsid w:val="00F03DCD"/>
    <w:rsid w:val="00F041D6"/>
    <w:rsid w:val="00F0427C"/>
    <w:rsid w:val="00F042D1"/>
    <w:rsid w:val="00F0458F"/>
    <w:rsid w:val="00F046D2"/>
    <w:rsid w:val="00F048D5"/>
    <w:rsid w:val="00F04AC7"/>
    <w:rsid w:val="00F04B7E"/>
    <w:rsid w:val="00F05511"/>
    <w:rsid w:val="00F0584B"/>
    <w:rsid w:val="00F05AAE"/>
    <w:rsid w:val="00F05B21"/>
    <w:rsid w:val="00F05B8F"/>
    <w:rsid w:val="00F05C45"/>
    <w:rsid w:val="00F06453"/>
    <w:rsid w:val="00F06BA0"/>
    <w:rsid w:val="00F0705C"/>
    <w:rsid w:val="00F075D9"/>
    <w:rsid w:val="00F07691"/>
    <w:rsid w:val="00F07737"/>
    <w:rsid w:val="00F0774B"/>
    <w:rsid w:val="00F077A0"/>
    <w:rsid w:val="00F07811"/>
    <w:rsid w:val="00F0782D"/>
    <w:rsid w:val="00F07A84"/>
    <w:rsid w:val="00F07AC5"/>
    <w:rsid w:val="00F07ED3"/>
    <w:rsid w:val="00F1003F"/>
    <w:rsid w:val="00F10351"/>
    <w:rsid w:val="00F107FE"/>
    <w:rsid w:val="00F108D1"/>
    <w:rsid w:val="00F10950"/>
    <w:rsid w:val="00F10B44"/>
    <w:rsid w:val="00F11231"/>
    <w:rsid w:val="00F1133E"/>
    <w:rsid w:val="00F11378"/>
    <w:rsid w:val="00F115FE"/>
    <w:rsid w:val="00F1173D"/>
    <w:rsid w:val="00F117DC"/>
    <w:rsid w:val="00F118C2"/>
    <w:rsid w:val="00F1193E"/>
    <w:rsid w:val="00F11DDB"/>
    <w:rsid w:val="00F11E6F"/>
    <w:rsid w:val="00F11E83"/>
    <w:rsid w:val="00F12389"/>
    <w:rsid w:val="00F12450"/>
    <w:rsid w:val="00F12C18"/>
    <w:rsid w:val="00F12DEE"/>
    <w:rsid w:val="00F1350E"/>
    <w:rsid w:val="00F1417C"/>
    <w:rsid w:val="00F141F3"/>
    <w:rsid w:val="00F14615"/>
    <w:rsid w:val="00F14B64"/>
    <w:rsid w:val="00F15176"/>
    <w:rsid w:val="00F1536E"/>
    <w:rsid w:val="00F15C5D"/>
    <w:rsid w:val="00F15CB2"/>
    <w:rsid w:val="00F15E75"/>
    <w:rsid w:val="00F16100"/>
    <w:rsid w:val="00F16981"/>
    <w:rsid w:val="00F169EA"/>
    <w:rsid w:val="00F16BCF"/>
    <w:rsid w:val="00F1716B"/>
    <w:rsid w:val="00F172BB"/>
    <w:rsid w:val="00F17E16"/>
    <w:rsid w:val="00F17F5B"/>
    <w:rsid w:val="00F17FFB"/>
    <w:rsid w:val="00F20250"/>
    <w:rsid w:val="00F20455"/>
    <w:rsid w:val="00F2064D"/>
    <w:rsid w:val="00F20758"/>
    <w:rsid w:val="00F210AE"/>
    <w:rsid w:val="00F211F3"/>
    <w:rsid w:val="00F2187A"/>
    <w:rsid w:val="00F21CDD"/>
    <w:rsid w:val="00F21D4C"/>
    <w:rsid w:val="00F21DBE"/>
    <w:rsid w:val="00F21ED5"/>
    <w:rsid w:val="00F221A4"/>
    <w:rsid w:val="00F22633"/>
    <w:rsid w:val="00F2263B"/>
    <w:rsid w:val="00F2277F"/>
    <w:rsid w:val="00F22798"/>
    <w:rsid w:val="00F228F9"/>
    <w:rsid w:val="00F22936"/>
    <w:rsid w:val="00F2297D"/>
    <w:rsid w:val="00F22B13"/>
    <w:rsid w:val="00F22C47"/>
    <w:rsid w:val="00F22C66"/>
    <w:rsid w:val="00F22D78"/>
    <w:rsid w:val="00F22DEE"/>
    <w:rsid w:val="00F23224"/>
    <w:rsid w:val="00F23274"/>
    <w:rsid w:val="00F2345C"/>
    <w:rsid w:val="00F23A6F"/>
    <w:rsid w:val="00F23AB0"/>
    <w:rsid w:val="00F23AF6"/>
    <w:rsid w:val="00F23F8C"/>
    <w:rsid w:val="00F23FB3"/>
    <w:rsid w:val="00F23FD8"/>
    <w:rsid w:val="00F2403E"/>
    <w:rsid w:val="00F24177"/>
    <w:rsid w:val="00F244A9"/>
    <w:rsid w:val="00F244CA"/>
    <w:rsid w:val="00F245ED"/>
    <w:rsid w:val="00F24801"/>
    <w:rsid w:val="00F249B4"/>
    <w:rsid w:val="00F24A82"/>
    <w:rsid w:val="00F24AE5"/>
    <w:rsid w:val="00F24BD5"/>
    <w:rsid w:val="00F24CC9"/>
    <w:rsid w:val="00F24D3F"/>
    <w:rsid w:val="00F255D6"/>
    <w:rsid w:val="00F25E9E"/>
    <w:rsid w:val="00F25FA4"/>
    <w:rsid w:val="00F2632D"/>
    <w:rsid w:val="00F26450"/>
    <w:rsid w:val="00F2687A"/>
    <w:rsid w:val="00F26885"/>
    <w:rsid w:val="00F26BBF"/>
    <w:rsid w:val="00F26BC2"/>
    <w:rsid w:val="00F26C86"/>
    <w:rsid w:val="00F26FCA"/>
    <w:rsid w:val="00F272F3"/>
    <w:rsid w:val="00F276A8"/>
    <w:rsid w:val="00F27871"/>
    <w:rsid w:val="00F2792D"/>
    <w:rsid w:val="00F27B89"/>
    <w:rsid w:val="00F27C29"/>
    <w:rsid w:val="00F27D19"/>
    <w:rsid w:val="00F27D6A"/>
    <w:rsid w:val="00F27E29"/>
    <w:rsid w:val="00F27E5E"/>
    <w:rsid w:val="00F27EF5"/>
    <w:rsid w:val="00F3002D"/>
    <w:rsid w:val="00F3051A"/>
    <w:rsid w:val="00F308A2"/>
    <w:rsid w:val="00F30BAC"/>
    <w:rsid w:val="00F30BAD"/>
    <w:rsid w:val="00F30BDF"/>
    <w:rsid w:val="00F30CAF"/>
    <w:rsid w:val="00F30D6D"/>
    <w:rsid w:val="00F3106A"/>
    <w:rsid w:val="00F310E4"/>
    <w:rsid w:val="00F3157F"/>
    <w:rsid w:val="00F31634"/>
    <w:rsid w:val="00F3186E"/>
    <w:rsid w:val="00F318A8"/>
    <w:rsid w:val="00F3198D"/>
    <w:rsid w:val="00F32505"/>
    <w:rsid w:val="00F329A5"/>
    <w:rsid w:val="00F32A44"/>
    <w:rsid w:val="00F32C3F"/>
    <w:rsid w:val="00F32F03"/>
    <w:rsid w:val="00F331E2"/>
    <w:rsid w:val="00F3340B"/>
    <w:rsid w:val="00F334BB"/>
    <w:rsid w:val="00F3377D"/>
    <w:rsid w:val="00F33ED3"/>
    <w:rsid w:val="00F344A9"/>
    <w:rsid w:val="00F34AB5"/>
    <w:rsid w:val="00F34AE7"/>
    <w:rsid w:val="00F34B42"/>
    <w:rsid w:val="00F34C09"/>
    <w:rsid w:val="00F34CB8"/>
    <w:rsid w:val="00F34D56"/>
    <w:rsid w:val="00F35122"/>
    <w:rsid w:val="00F35313"/>
    <w:rsid w:val="00F355D3"/>
    <w:rsid w:val="00F3566A"/>
    <w:rsid w:val="00F35813"/>
    <w:rsid w:val="00F3583A"/>
    <w:rsid w:val="00F359AA"/>
    <w:rsid w:val="00F359FB"/>
    <w:rsid w:val="00F35A2B"/>
    <w:rsid w:val="00F35C9C"/>
    <w:rsid w:val="00F36418"/>
    <w:rsid w:val="00F36A37"/>
    <w:rsid w:val="00F36ADE"/>
    <w:rsid w:val="00F36B96"/>
    <w:rsid w:val="00F36F95"/>
    <w:rsid w:val="00F373E1"/>
    <w:rsid w:val="00F37427"/>
    <w:rsid w:val="00F3750F"/>
    <w:rsid w:val="00F37B82"/>
    <w:rsid w:val="00F404F4"/>
    <w:rsid w:val="00F407E4"/>
    <w:rsid w:val="00F407FC"/>
    <w:rsid w:val="00F408A2"/>
    <w:rsid w:val="00F40D1E"/>
    <w:rsid w:val="00F40E01"/>
    <w:rsid w:val="00F40E64"/>
    <w:rsid w:val="00F424FA"/>
    <w:rsid w:val="00F42535"/>
    <w:rsid w:val="00F426E1"/>
    <w:rsid w:val="00F42DFB"/>
    <w:rsid w:val="00F4303C"/>
    <w:rsid w:val="00F4367D"/>
    <w:rsid w:val="00F436B2"/>
    <w:rsid w:val="00F43718"/>
    <w:rsid w:val="00F43A1F"/>
    <w:rsid w:val="00F43B9A"/>
    <w:rsid w:val="00F43C87"/>
    <w:rsid w:val="00F44183"/>
    <w:rsid w:val="00F44538"/>
    <w:rsid w:val="00F44BC3"/>
    <w:rsid w:val="00F44D1A"/>
    <w:rsid w:val="00F44D8E"/>
    <w:rsid w:val="00F4525C"/>
    <w:rsid w:val="00F45399"/>
    <w:rsid w:val="00F4554F"/>
    <w:rsid w:val="00F458AF"/>
    <w:rsid w:val="00F458D5"/>
    <w:rsid w:val="00F46169"/>
    <w:rsid w:val="00F4622F"/>
    <w:rsid w:val="00F46281"/>
    <w:rsid w:val="00F46523"/>
    <w:rsid w:val="00F4664C"/>
    <w:rsid w:val="00F46912"/>
    <w:rsid w:val="00F46988"/>
    <w:rsid w:val="00F469E4"/>
    <w:rsid w:val="00F46B3F"/>
    <w:rsid w:val="00F46C05"/>
    <w:rsid w:val="00F46FB7"/>
    <w:rsid w:val="00F46FF9"/>
    <w:rsid w:val="00F47450"/>
    <w:rsid w:val="00F474B5"/>
    <w:rsid w:val="00F474EF"/>
    <w:rsid w:val="00F476D3"/>
    <w:rsid w:val="00F47808"/>
    <w:rsid w:val="00F478E9"/>
    <w:rsid w:val="00F500A4"/>
    <w:rsid w:val="00F50177"/>
    <w:rsid w:val="00F503DC"/>
    <w:rsid w:val="00F50413"/>
    <w:rsid w:val="00F504FC"/>
    <w:rsid w:val="00F507F9"/>
    <w:rsid w:val="00F50A08"/>
    <w:rsid w:val="00F50AED"/>
    <w:rsid w:val="00F50B52"/>
    <w:rsid w:val="00F51500"/>
    <w:rsid w:val="00F5153A"/>
    <w:rsid w:val="00F515B7"/>
    <w:rsid w:val="00F51639"/>
    <w:rsid w:val="00F51CAB"/>
    <w:rsid w:val="00F51D27"/>
    <w:rsid w:val="00F520DF"/>
    <w:rsid w:val="00F5231F"/>
    <w:rsid w:val="00F526A8"/>
    <w:rsid w:val="00F526B2"/>
    <w:rsid w:val="00F529A0"/>
    <w:rsid w:val="00F5363C"/>
    <w:rsid w:val="00F53A3E"/>
    <w:rsid w:val="00F53B64"/>
    <w:rsid w:val="00F53C20"/>
    <w:rsid w:val="00F53D27"/>
    <w:rsid w:val="00F540EC"/>
    <w:rsid w:val="00F545FD"/>
    <w:rsid w:val="00F5488A"/>
    <w:rsid w:val="00F5493F"/>
    <w:rsid w:val="00F55370"/>
    <w:rsid w:val="00F55385"/>
    <w:rsid w:val="00F554E7"/>
    <w:rsid w:val="00F555DD"/>
    <w:rsid w:val="00F55AC5"/>
    <w:rsid w:val="00F55C92"/>
    <w:rsid w:val="00F55CB2"/>
    <w:rsid w:val="00F55E33"/>
    <w:rsid w:val="00F5600E"/>
    <w:rsid w:val="00F56197"/>
    <w:rsid w:val="00F561F8"/>
    <w:rsid w:val="00F56228"/>
    <w:rsid w:val="00F562BC"/>
    <w:rsid w:val="00F563B4"/>
    <w:rsid w:val="00F5640B"/>
    <w:rsid w:val="00F566E5"/>
    <w:rsid w:val="00F5683C"/>
    <w:rsid w:val="00F56855"/>
    <w:rsid w:val="00F56926"/>
    <w:rsid w:val="00F56998"/>
    <w:rsid w:val="00F56B0A"/>
    <w:rsid w:val="00F56C51"/>
    <w:rsid w:val="00F56C9A"/>
    <w:rsid w:val="00F56D15"/>
    <w:rsid w:val="00F56F9E"/>
    <w:rsid w:val="00F571F7"/>
    <w:rsid w:val="00F579BA"/>
    <w:rsid w:val="00F57F26"/>
    <w:rsid w:val="00F57F9E"/>
    <w:rsid w:val="00F60038"/>
    <w:rsid w:val="00F600A8"/>
    <w:rsid w:val="00F60205"/>
    <w:rsid w:val="00F604AE"/>
    <w:rsid w:val="00F60551"/>
    <w:rsid w:val="00F60848"/>
    <w:rsid w:val="00F60D7A"/>
    <w:rsid w:val="00F612E4"/>
    <w:rsid w:val="00F61339"/>
    <w:rsid w:val="00F613D9"/>
    <w:rsid w:val="00F614AE"/>
    <w:rsid w:val="00F6152B"/>
    <w:rsid w:val="00F61673"/>
    <w:rsid w:val="00F61785"/>
    <w:rsid w:val="00F617A6"/>
    <w:rsid w:val="00F61901"/>
    <w:rsid w:val="00F61AF8"/>
    <w:rsid w:val="00F61B83"/>
    <w:rsid w:val="00F624E5"/>
    <w:rsid w:val="00F62743"/>
    <w:rsid w:val="00F62A13"/>
    <w:rsid w:val="00F63058"/>
    <w:rsid w:val="00F6306F"/>
    <w:rsid w:val="00F630AB"/>
    <w:rsid w:val="00F63C3B"/>
    <w:rsid w:val="00F63C81"/>
    <w:rsid w:val="00F63D2A"/>
    <w:rsid w:val="00F63FFA"/>
    <w:rsid w:val="00F64138"/>
    <w:rsid w:val="00F64242"/>
    <w:rsid w:val="00F64247"/>
    <w:rsid w:val="00F64318"/>
    <w:rsid w:val="00F64385"/>
    <w:rsid w:val="00F64396"/>
    <w:rsid w:val="00F646AA"/>
    <w:rsid w:val="00F64CC4"/>
    <w:rsid w:val="00F64CC9"/>
    <w:rsid w:val="00F650A6"/>
    <w:rsid w:val="00F65102"/>
    <w:rsid w:val="00F651C3"/>
    <w:rsid w:val="00F6521D"/>
    <w:rsid w:val="00F6529A"/>
    <w:rsid w:val="00F652D7"/>
    <w:rsid w:val="00F65462"/>
    <w:rsid w:val="00F65A21"/>
    <w:rsid w:val="00F65B14"/>
    <w:rsid w:val="00F65CF4"/>
    <w:rsid w:val="00F662E3"/>
    <w:rsid w:val="00F66381"/>
    <w:rsid w:val="00F66389"/>
    <w:rsid w:val="00F6640F"/>
    <w:rsid w:val="00F669D6"/>
    <w:rsid w:val="00F66A33"/>
    <w:rsid w:val="00F66C6A"/>
    <w:rsid w:val="00F67330"/>
    <w:rsid w:val="00F67520"/>
    <w:rsid w:val="00F6761B"/>
    <w:rsid w:val="00F700A6"/>
    <w:rsid w:val="00F70358"/>
    <w:rsid w:val="00F70432"/>
    <w:rsid w:val="00F707B1"/>
    <w:rsid w:val="00F70A9E"/>
    <w:rsid w:val="00F70C6F"/>
    <w:rsid w:val="00F70CE6"/>
    <w:rsid w:val="00F70E95"/>
    <w:rsid w:val="00F70FDB"/>
    <w:rsid w:val="00F711BE"/>
    <w:rsid w:val="00F713BB"/>
    <w:rsid w:val="00F71BFA"/>
    <w:rsid w:val="00F71ECB"/>
    <w:rsid w:val="00F721E9"/>
    <w:rsid w:val="00F7227C"/>
    <w:rsid w:val="00F72377"/>
    <w:rsid w:val="00F72843"/>
    <w:rsid w:val="00F72871"/>
    <w:rsid w:val="00F72BCA"/>
    <w:rsid w:val="00F72D88"/>
    <w:rsid w:val="00F7311D"/>
    <w:rsid w:val="00F7384C"/>
    <w:rsid w:val="00F73A73"/>
    <w:rsid w:val="00F73C3C"/>
    <w:rsid w:val="00F73D69"/>
    <w:rsid w:val="00F73EA9"/>
    <w:rsid w:val="00F73F7E"/>
    <w:rsid w:val="00F7401A"/>
    <w:rsid w:val="00F741CC"/>
    <w:rsid w:val="00F74635"/>
    <w:rsid w:val="00F74709"/>
    <w:rsid w:val="00F7480D"/>
    <w:rsid w:val="00F74A51"/>
    <w:rsid w:val="00F75067"/>
    <w:rsid w:val="00F750B5"/>
    <w:rsid w:val="00F75357"/>
    <w:rsid w:val="00F75525"/>
    <w:rsid w:val="00F75A4B"/>
    <w:rsid w:val="00F75C8C"/>
    <w:rsid w:val="00F75FF6"/>
    <w:rsid w:val="00F760E7"/>
    <w:rsid w:val="00F763F3"/>
    <w:rsid w:val="00F764AB"/>
    <w:rsid w:val="00F766D4"/>
    <w:rsid w:val="00F768AE"/>
    <w:rsid w:val="00F76A3A"/>
    <w:rsid w:val="00F76B72"/>
    <w:rsid w:val="00F76CA7"/>
    <w:rsid w:val="00F77065"/>
    <w:rsid w:val="00F771F2"/>
    <w:rsid w:val="00F77602"/>
    <w:rsid w:val="00F7798D"/>
    <w:rsid w:val="00F77C74"/>
    <w:rsid w:val="00F80160"/>
    <w:rsid w:val="00F804CF"/>
    <w:rsid w:val="00F8063B"/>
    <w:rsid w:val="00F80CC9"/>
    <w:rsid w:val="00F80D99"/>
    <w:rsid w:val="00F8131F"/>
    <w:rsid w:val="00F8148A"/>
    <w:rsid w:val="00F814D8"/>
    <w:rsid w:val="00F8169F"/>
    <w:rsid w:val="00F81BB6"/>
    <w:rsid w:val="00F81F3F"/>
    <w:rsid w:val="00F821F9"/>
    <w:rsid w:val="00F82213"/>
    <w:rsid w:val="00F8243B"/>
    <w:rsid w:val="00F8259A"/>
    <w:rsid w:val="00F82A0F"/>
    <w:rsid w:val="00F82B3B"/>
    <w:rsid w:val="00F82B7F"/>
    <w:rsid w:val="00F82BE1"/>
    <w:rsid w:val="00F82C62"/>
    <w:rsid w:val="00F82CC4"/>
    <w:rsid w:val="00F82D4E"/>
    <w:rsid w:val="00F82E22"/>
    <w:rsid w:val="00F83B1B"/>
    <w:rsid w:val="00F83B86"/>
    <w:rsid w:val="00F83C9D"/>
    <w:rsid w:val="00F83E58"/>
    <w:rsid w:val="00F840A7"/>
    <w:rsid w:val="00F841C5"/>
    <w:rsid w:val="00F84538"/>
    <w:rsid w:val="00F846AF"/>
    <w:rsid w:val="00F84B95"/>
    <w:rsid w:val="00F8503F"/>
    <w:rsid w:val="00F8506C"/>
    <w:rsid w:val="00F85090"/>
    <w:rsid w:val="00F85177"/>
    <w:rsid w:val="00F851EF"/>
    <w:rsid w:val="00F8528D"/>
    <w:rsid w:val="00F854AF"/>
    <w:rsid w:val="00F85685"/>
    <w:rsid w:val="00F8571B"/>
    <w:rsid w:val="00F8577D"/>
    <w:rsid w:val="00F85781"/>
    <w:rsid w:val="00F85A9C"/>
    <w:rsid w:val="00F86258"/>
    <w:rsid w:val="00F86790"/>
    <w:rsid w:val="00F8679D"/>
    <w:rsid w:val="00F86890"/>
    <w:rsid w:val="00F86C09"/>
    <w:rsid w:val="00F8701F"/>
    <w:rsid w:val="00F871BE"/>
    <w:rsid w:val="00F8743D"/>
    <w:rsid w:val="00F87533"/>
    <w:rsid w:val="00F8782E"/>
    <w:rsid w:val="00F87B0F"/>
    <w:rsid w:val="00F90077"/>
    <w:rsid w:val="00F90239"/>
    <w:rsid w:val="00F903A8"/>
    <w:rsid w:val="00F90450"/>
    <w:rsid w:val="00F90782"/>
    <w:rsid w:val="00F90B69"/>
    <w:rsid w:val="00F90C2C"/>
    <w:rsid w:val="00F9102C"/>
    <w:rsid w:val="00F910FA"/>
    <w:rsid w:val="00F9122A"/>
    <w:rsid w:val="00F91682"/>
    <w:rsid w:val="00F92349"/>
    <w:rsid w:val="00F9239D"/>
    <w:rsid w:val="00F92938"/>
    <w:rsid w:val="00F92B5E"/>
    <w:rsid w:val="00F92DC4"/>
    <w:rsid w:val="00F93005"/>
    <w:rsid w:val="00F9310E"/>
    <w:rsid w:val="00F9338E"/>
    <w:rsid w:val="00F9341F"/>
    <w:rsid w:val="00F937FB"/>
    <w:rsid w:val="00F9413F"/>
    <w:rsid w:val="00F94415"/>
    <w:rsid w:val="00F94AA7"/>
    <w:rsid w:val="00F94B9A"/>
    <w:rsid w:val="00F94BA2"/>
    <w:rsid w:val="00F94C45"/>
    <w:rsid w:val="00F94FCE"/>
    <w:rsid w:val="00F953BF"/>
    <w:rsid w:val="00F95493"/>
    <w:rsid w:val="00F95934"/>
    <w:rsid w:val="00F95A82"/>
    <w:rsid w:val="00F95C73"/>
    <w:rsid w:val="00F96303"/>
    <w:rsid w:val="00F963F0"/>
    <w:rsid w:val="00F96435"/>
    <w:rsid w:val="00F96857"/>
    <w:rsid w:val="00F96BD1"/>
    <w:rsid w:val="00F96E1C"/>
    <w:rsid w:val="00F96F07"/>
    <w:rsid w:val="00F97034"/>
    <w:rsid w:val="00F97132"/>
    <w:rsid w:val="00F971BD"/>
    <w:rsid w:val="00F971F1"/>
    <w:rsid w:val="00F97252"/>
    <w:rsid w:val="00F972B2"/>
    <w:rsid w:val="00F973C4"/>
    <w:rsid w:val="00F977EE"/>
    <w:rsid w:val="00F97804"/>
    <w:rsid w:val="00F97AE2"/>
    <w:rsid w:val="00F97DE7"/>
    <w:rsid w:val="00F97E9E"/>
    <w:rsid w:val="00FA0149"/>
    <w:rsid w:val="00FA02A6"/>
    <w:rsid w:val="00FA037A"/>
    <w:rsid w:val="00FA0384"/>
    <w:rsid w:val="00FA03F5"/>
    <w:rsid w:val="00FA07FC"/>
    <w:rsid w:val="00FA0960"/>
    <w:rsid w:val="00FA0AC1"/>
    <w:rsid w:val="00FA0D66"/>
    <w:rsid w:val="00FA0F3F"/>
    <w:rsid w:val="00FA10CC"/>
    <w:rsid w:val="00FA1595"/>
    <w:rsid w:val="00FA173C"/>
    <w:rsid w:val="00FA1C16"/>
    <w:rsid w:val="00FA1C54"/>
    <w:rsid w:val="00FA1CD6"/>
    <w:rsid w:val="00FA1ECC"/>
    <w:rsid w:val="00FA1F19"/>
    <w:rsid w:val="00FA20B2"/>
    <w:rsid w:val="00FA24DE"/>
    <w:rsid w:val="00FA256A"/>
    <w:rsid w:val="00FA2748"/>
    <w:rsid w:val="00FA278E"/>
    <w:rsid w:val="00FA2910"/>
    <w:rsid w:val="00FA2A9B"/>
    <w:rsid w:val="00FA2B28"/>
    <w:rsid w:val="00FA2C6B"/>
    <w:rsid w:val="00FA2EB6"/>
    <w:rsid w:val="00FA2F79"/>
    <w:rsid w:val="00FA3184"/>
    <w:rsid w:val="00FA3379"/>
    <w:rsid w:val="00FA3C0A"/>
    <w:rsid w:val="00FA3E20"/>
    <w:rsid w:val="00FA454D"/>
    <w:rsid w:val="00FA456B"/>
    <w:rsid w:val="00FA45A1"/>
    <w:rsid w:val="00FA45AB"/>
    <w:rsid w:val="00FA4771"/>
    <w:rsid w:val="00FA49A4"/>
    <w:rsid w:val="00FA4D74"/>
    <w:rsid w:val="00FA4DC0"/>
    <w:rsid w:val="00FA544C"/>
    <w:rsid w:val="00FA54FA"/>
    <w:rsid w:val="00FA55BA"/>
    <w:rsid w:val="00FA5636"/>
    <w:rsid w:val="00FA580D"/>
    <w:rsid w:val="00FA5ADF"/>
    <w:rsid w:val="00FA5ECE"/>
    <w:rsid w:val="00FA600E"/>
    <w:rsid w:val="00FA62FE"/>
    <w:rsid w:val="00FA6498"/>
    <w:rsid w:val="00FA68CA"/>
    <w:rsid w:val="00FA6F4B"/>
    <w:rsid w:val="00FA7136"/>
    <w:rsid w:val="00FA7218"/>
    <w:rsid w:val="00FA72B3"/>
    <w:rsid w:val="00FA7302"/>
    <w:rsid w:val="00FA734C"/>
    <w:rsid w:val="00FA7846"/>
    <w:rsid w:val="00FA7849"/>
    <w:rsid w:val="00FA793B"/>
    <w:rsid w:val="00FA7A7F"/>
    <w:rsid w:val="00FA7BB8"/>
    <w:rsid w:val="00FA7D6C"/>
    <w:rsid w:val="00FA7D80"/>
    <w:rsid w:val="00FB00DB"/>
    <w:rsid w:val="00FB0375"/>
    <w:rsid w:val="00FB0464"/>
    <w:rsid w:val="00FB07A6"/>
    <w:rsid w:val="00FB0ED4"/>
    <w:rsid w:val="00FB143B"/>
    <w:rsid w:val="00FB1A13"/>
    <w:rsid w:val="00FB1AF2"/>
    <w:rsid w:val="00FB22D6"/>
    <w:rsid w:val="00FB26B1"/>
    <w:rsid w:val="00FB27AE"/>
    <w:rsid w:val="00FB2D32"/>
    <w:rsid w:val="00FB30EB"/>
    <w:rsid w:val="00FB3208"/>
    <w:rsid w:val="00FB35C0"/>
    <w:rsid w:val="00FB363D"/>
    <w:rsid w:val="00FB36FC"/>
    <w:rsid w:val="00FB3799"/>
    <w:rsid w:val="00FB389E"/>
    <w:rsid w:val="00FB39C5"/>
    <w:rsid w:val="00FB3E2D"/>
    <w:rsid w:val="00FB3FA9"/>
    <w:rsid w:val="00FB4229"/>
    <w:rsid w:val="00FB4236"/>
    <w:rsid w:val="00FB43AF"/>
    <w:rsid w:val="00FB4574"/>
    <w:rsid w:val="00FB458C"/>
    <w:rsid w:val="00FB491E"/>
    <w:rsid w:val="00FB49A1"/>
    <w:rsid w:val="00FB4BF6"/>
    <w:rsid w:val="00FB4F85"/>
    <w:rsid w:val="00FB5090"/>
    <w:rsid w:val="00FB5437"/>
    <w:rsid w:val="00FB563D"/>
    <w:rsid w:val="00FB5721"/>
    <w:rsid w:val="00FB5748"/>
    <w:rsid w:val="00FB5789"/>
    <w:rsid w:val="00FB5C97"/>
    <w:rsid w:val="00FB5CB7"/>
    <w:rsid w:val="00FB5E1A"/>
    <w:rsid w:val="00FB60B3"/>
    <w:rsid w:val="00FB60EA"/>
    <w:rsid w:val="00FB61A1"/>
    <w:rsid w:val="00FB636B"/>
    <w:rsid w:val="00FB6596"/>
    <w:rsid w:val="00FB66B3"/>
    <w:rsid w:val="00FB6E80"/>
    <w:rsid w:val="00FB6ED5"/>
    <w:rsid w:val="00FB702F"/>
    <w:rsid w:val="00FB7092"/>
    <w:rsid w:val="00FB715D"/>
    <w:rsid w:val="00FB7434"/>
    <w:rsid w:val="00FB7727"/>
    <w:rsid w:val="00FB77C0"/>
    <w:rsid w:val="00FB782D"/>
    <w:rsid w:val="00FB78DA"/>
    <w:rsid w:val="00FB79A1"/>
    <w:rsid w:val="00FC0060"/>
    <w:rsid w:val="00FC07A6"/>
    <w:rsid w:val="00FC080D"/>
    <w:rsid w:val="00FC0C3E"/>
    <w:rsid w:val="00FC0D1D"/>
    <w:rsid w:val="00FC0F25"/>
    <w:rsid w:val="00FC11A9"/>
    <w:rsid w:val="00FC14FD"/>
    <w:rsid w:val="00FC1536"/>
    <w:rsid w:val="00FC1778"/>
    <w:rsid w:val="00FC17D1"/>
    <w:rsid w:val="00FC1829"/>
    <w:rsid w:val="00FC182F"/>
    <w:rsid w:val="00FC1A5C"/>
    <w:rsid w:val="00FC1C65"/>
    <w:rsid w:val="00FC1CE2"/>
    <w:rsid w:val="00FC1E1C"/>
    <w:rsid w:val="00FC1F5C"/>
    <w:rsid w:val="00FC21AA"/>
    <w:rsid w:val="00FC23EF"/>
    <w:rsid w:val="00FC299A"/>
    <w:rsid w:val="00FC2BD3"/>
    <w:rsid w:val="00FC2C05"/>
    <w:rsid w:val="00FC2C75"/>
    <w:rsid w:val="00FC2FDF"/>
    <w:rsid w:val="00FC307D"/>
    <w:rsid w:val="00FC3233"/>
    <w:rsid w:val="00FC3872"/>
    <w:rsid w:val="00FC39B4"/>
    <w:rsid w:val="00FC3A33"/>
    <w:rsid w:val="00FC3C1B"/>
    <w:rsid w:val="00FC3CB4"/>
    <w:rsid w:val="00FC3EDF"/>
    <w:rsid w:val="00FC40CD"/>
    <w:rsid w:val="00FC41B1"/>
    <w:rsid w:val="00FC4357"/>
    <w:rsid w:val="00FC45F6"/>
    <w:rsid w:val="00FC4670"/>
    <w:rsid w:val="00FC473F"/>
    <w:rsid w:val="00FC4A3F"/>
    <w:rsid w:val="00FC4C34"/>
    <w:rsid w:val="00FC50CE"/>
    <w:rsid w:val="00FC540E"/>
    <w:rsid w:val="00FC5535"/>
    <w:rsid w:val="00FC5837"/>
    <w:rsid w:val="00FC58EB"/>
    <w:rsid w:val="00FC5A6A"/>
    <w:rsid w:val="00FC5BF0"/>
    <w:rsid w:val="00FC5C5C"/>
    <w:rsid w:val="00FC614F"/>
    <w:rsid w:val="00FC64EE"/>
    <w:rsid w:val="00FC670D"/>
    <w:rsid w:val="00FC6740"/>
    <w:rsid w:val="00FC6BDE"/>
    <w:rsid w:val="00FC6DD1"/>
    <w:rsid w:val="00FC717A"/>
    <w:rsid w:val="00FC72C2"/>
    <w:rsid w:val="00FC73B4"/>
    <w:rsid w:val="00FC75D4"/>
    <w:rsid w:val="00FC7B33"/>
    <w:rsid w:val="00FD0283"/>
    <w:rsid w:val="00FD050D"/>
    <w:rsid w:val="00FD065D"/>
    <w:rsid w:val="00FD0681"/>
    <w:rsid w:val="00FD0733"/>
    <w:rsid w:val="00FD0950"/>
    <w:rsid w:val="00FD0CA4"/>
    <w:rsid w:val="00FD0D9B"/>
    <w:rsid w:val="00FD0DE4"/>
    <w:rsid w:val="00FD11B5"/>
    <w:rsid w:val="00FD1225"/>
    <w:rsid w:val="00FD13BF"/>
    <w:rsid w:val="00FD1860"/>
    <w:rsid w:val="00FD1869"/>
    <w:rsid w:val="00FD1A2A"/>
    <w:rsid w:val="00FD1BB9"/>
    <w:rsid w:val="00FD1D45"/>
    <w:rsid w:val="00FD1DC2"/>
    <w:rsid w:val="00FD2107"/>
    <w:rsid w:val="00FD2271"/>
    <w:rsid w:val="00FD24CB"/>
    <w:rsid w:val="00FD24D9"/>
    <w:rsid w:val="00FD2712"/>
    <w:rsid w:val="00FD2789"/>
    <w:rsid w:val="00FD2838"/>
    <w:rsid w:val="00FD294F"/>
    <w:rsid w:val="00FD2A16"/>
    <w:rsid w:val="00FD2D1B"/>
    <w:rsid w:val="00FD2E03"/>
    <w:rsid w:val="00FD2E04"/>
    <w:rsid w:val="00FD2E13"/>
    <w:rsid w:val="00FD2E61"/>
    <w:rsid w:val="00FD2E9A"/>
    <w:rsid w:val="00FD2F99"/>
    <w:rsid w:val="00FD34D7"/>
    <w:rsid w:val="00FD3633"/>
    <w:rsid w:val="00FD3DD0"/>
    <w:rsid w:val="00FD44A2"/>
    <w:rsid w:val="00FD476F"/>
    <w:rsid w:val="00FD4778"/>
    <w:rsid w:val="00FD4A08"/>
    <w:rsid w:val="00FD4A4A"/>
    <w:rsid w:val="00FD4D3B"/>
    <w:rsid w:val="00FD4E58"/>
    <w:rsid w:val="00FD5BB1"/>
    <w:rsid w:val="00FD5C5D"/>
    <w:rsid w:val="00FD5CDB"/>
    <w:rsid w:val="00FD61FB"/>
    <w:rsid w:val="00FD624F"/>
    <w:rsid w:val="00FD66F6"/>
    <w:rsid w:val="00FD6846"/>
    <w:rsid w:val="00FD6CE7"/>
    <w:rsid w:val="00FD6D9C"/>
    <w:rsid w:val="00FD7123"/>
    <w:rsid w:val="00FD771F"/>
    <w:rsid w:val="00FD7723"/>
    <w:rsid w:val="00FD7867"/>
    <w:rsid w:val="00FD78AD"/>
    <w:rsid w:val="00FD78CF"/>
    <w:rsid w:val="00FD7D12"/>
    <w:rsid w:val="00FE03F8"/>
    <w:rsid w:val="00FE0C04"/>
    <w:rsid w:val="00FE0CB3"/>
    <w:rsid w:val="00FE0D9A"/>
    <w:rsid w:val="00FE0E1A"/>
    <w:rsid w:val="00FE137B"/>
    <w:rsid w:val="00FE19C6"/>
    <w:rsid w:val="00FE1A62"/>
    <w:rsid w:val="00FE1C2A"/>
    <w:rsid w:val="00FE1C56"/>
    <w:rsid w:val="00FE1C84"/>
    <w:rsid w:val="00FE1DB5"/>
    <w:rsid w:val="00FE219C"/>
    <w:rsid w:val="00FE2201"/>
    <w:rsid w:val="00FE25B0"/>
    <w:rsid w:val="00FE297D"/>
    <w:rsid w:val="00FE2CF6"/>
    <w:rsid w:val="00FE2D71"/>
    <w:rsid w:val="00FE2E95"/>
    <w:rsid w:val="00FE2EB0"/>
    <w:rsid w:val="00FE2ED8"/>
    <w:rsid w:val="00FE30F8"/>
    <w:rsid w:val="00FE3139"/>
    <w:rsid w:val="00FE3426"/>
    <w:rsid w:val="00FE3558"/>
    <w:rsid w:val="00FE394B"/>
    <w:rsid w:val="00FE4157"/>
    <w:rsid w:val="00FE4193"/>
    <w:rsid w:val="00FE4242"/>
    <w:rsid w:val="00FE4287"/>
    <w:rsid w:val="00FE442A"/>
    <w:rsid w:val="00FE4460"/>
    <w:rsid w:val="00FE4F8F"/>
    <w:rsid w:val="00FE50D1"/>
    <w:rsid w:val="00FE51F1"/>
    <w:rsid w:val="00FE5988"/>
    <w:rsid w:val="00FE5C0B"/>
    <w:rsid w:val="00FE608F"/>
    <w:rsid w:val="00FE64BA"/>
    <w:rsid w:val="00FE6759"/>
    <w:rsid w:val="00FE6796"/>
    <w:rsid w:val="00FE6935"/>
    <w:rsid w:val="00FE6A5B"/>
    <w:rsid w:val="00FE6CE1"/>
    <w:rsid w:val="00FE6D57"/>
    <w:rsid w:val="00FE7127"/>
    <w:rsid w:val="00FE72E1"/>
    <w:rsid w:val="00FE7524"/>
    <w:rsid w:val="00FE7552"/>
    <w:rsid w:val="00FE75E0"/>
    <w:rsid w:val="00FE7601"/>
    <w:rsid w:val="00FE7741"/>
    <w:rsid w:val="00FE78A4"/>
    <w:rsid w:val="00FE7D65"/>
    <w:rsid w:val="00FF0149"/>
    <w:rsid w:val="00FF04E4"/>
    <w:rsid w:val="00FF0926"/>
    <w:rsid w:val="00FF0965"/>
    <w:rsid w:val="00FF0B87"/>
    <w:rsid w:val="00FF0E85"/>
    <w:rsid w:val="00FF0ECD"/>
    <w:rsid w:val="00FF118F"/>
    <w:rsid w:val="00FF11A5"/>
    <w:rsid w:val="00FF14EC"/>
    <w:rsid w:val="00FF17A0"/>
    <w:rsid w:val="00FF19E8"/>
    <w:rsid w:val="00FF1BB1"/>
    <w:rsid w:val="00FF1D4C"/>
    <w:rsid w:val="00FF1D76"/>
    <w:rsid w:val="00FF1E54"/>
    <w:rsid w:val="00FF2464"/>
    <w:rsid w:val="00FF2484"/>
    <w:rsid w:val="00FF28EF"/>
    <w:rsid w:val="00FF2A8F"/>
    <w:rsid w:val="00FF3080"/>
    <w:rsid w:val="00FF335B"/>
    <w:rsid w:val="00FF341A"/>
    <w:rsid w:val="00FF35D9"/>
    <w:rsid w:val="00FF3AA3"/>
    <w:rsid w:val="00FF41B5"/>
    <w:rsid w:val="00FF4209"/>
    <w:rsid w:val="00FF4363"/>
    <w:rsid w:val="00FF439E"/>
    <w:rsid w:val="00FF449F"/>
    <w:rsid w:val="00FF4511"/>
    <w:rsid w:val="00FF46F1"/>
    <w:rsid w:val="00FF49AD"/>
    <w:rsid w:val="00FF4EEA"/>
    <w:rsid w:val="00FF5021"/>
    <w:rsid w:val="00FF51F1"/>
    <w:rsid w:val="00FF53E2"/>
    <w:rsid w:val="00FF577B"/>
    <w:rsid w:val="00FF596E"/>
    <w:rsid w:val="00FF59A0"/>
    <w:rsid w:val="00FF5D2B"/>
    <w:rsid w:val="00FF5DBF"/>
    <w:rsid w:val="00FF6001"/>
    <w:rsid w:val="00FF61B6"/>
    <w:rsid w:val="00FF61C2"/>
    <w:rsid w:val="00FF641F"/>
    <w:rsid w:val="00FF672A"/>
    <w:rsid w:val="00FF6E69"/>
    <w:rsid w:val="00FF6E81"/>
    <w:rsid w:val="00FF70B6"/>
    <w:rsid w:val="00FF7507"/>
    <w:rsid w:val="00FF752A"/>
    <w:rsid w:val="00FF77E2"/>
    <w:rsid w:val="00FF7ECF"/>
    <w:rsid w:val="010892ED"/>
    <w:rsid w:val="010DF713"/>
    <w:rsid w:val="0119D25A"/>
    <w:rsid w:val="011E5A74"/>
    <w:rsid w:val="012BCA4D"/>
    <w:rsid w:val="012FA952"/>
    <w:rsid w:val="017AA969"/>
    <w:rsid w:val="01929AAB"/>
    <w:rsid w:val="01A6E62C"/>
    <w:rsid w:val="01A9A452"/>
    <w:rsid w:val="01B93362"/>
    <w:rsid w:val="01F2C34E"/>
    <w:rsid w:val="0205EAE1"/>
    <w:rsid w:val="0223B5E8"/>
    <w:rsid w:val="02355410"/>
    <w:rsid w:val="0256EF47"/>
    <w:rsid w:val="029185EC"/>
    <w:rsid w:val="029225E0"/>
    <w:rsid w:val="02A33547"/>
    <w:rsid w:val="02AC4326"/>
    <w:rsid w:val="02CD29C7"/>
    <w:rsid w:val="02DA0126"/>
    <w:rsid w:val="02DDD93C"/>
    <w:rsid w:val="02E53524"/>
    <w:rsid w:val="02F36E04"/>
    <w:rsid w:val="03107F7E"/>
    <w:rsid w:val="0316CCDD"/>
    <w:rsid w:val="03206336"/>
    <w:rsid w:val="0357A2A8"/>
    <w:rsid w:val="0363FFCF"/>
    <w:rsid w:val="036DE8CB"/>
    <w:rsid w:val="038D8943"/>
    <w:rsid w:val="03963C21"/>
    <w:rsid w:val="039B8DE5"/>
    <w:rsid w:val="03CD16EA"/>
    <w:rsid w:val="03E37B55"/>
    <w:rsid w:val="03E63AA3"/>
    <w:rsid w:val="042662B1"/>
    <w:rsid w:val="0427F075"/>
    <w:rsid w:val="042BA6AA"/>
    <w:rsid w:val="044278FB"/>
    <w:rsid w:val="0493E4FE"/>
    <w:rsid w:val="04C77C8F"/>
    <w:rsid w:val="0511F30C"/>
    <w:rsid w:val="0514245D"/>
    <w:rsid w:val="05180DAA"/>
    <w:rsid w:val="05310D03"/>
    <w:rsid w:val="0531B222"/>
    <w:rsid w:val="0538C0B6"/>
    <w:rsid w:val="0545F09D"/>
    <w:rsid w:val="05588B2F"/>
    <w:rsid w:val="05703123"/>
    <w:rsid w:val="05976426"/>
    <w:rsid w:val="059A6912"/>
    <w:rsid w:val="05AA1923"/>
    <w:rsid w:val="05ED1406"/>
    <w:rsid w:val="06124AC5"/>
    <w:rsid w:val="061FC28A"/>
    <w:rsid w:val="0624A5A1"/>
    <w:rsid w:val="062641B4"/>
    <w:rsid w:val="06283264"/>
    <w:rsid w:val="0645A797"/>
    <w:rsid w:val="06598D57"/>
    <w:rsid w:val="066385BD"/>
    <w:rsid w:val="06D23C73"/>
    <w:rsid w:val="06DE1986"/>
    <w:rsid w:val="0728BA4E"/>
    <w:rsid w:val="072BB28A"/>
    <w:rsid w:val="0730AD9B"/>
    <w:rsid w:val="073ED0E7"/>
    <w:rsid w:val="07478F37"/>
    <w:rsid w:val="07A980C7"/>
    <w:rsid w:val="07B0B201"/>
    <w:rsid w:val="082DA4D8"/>
    <w:rsid w:val="0836425B"/>
    <w:rsid w:val="0849D1C4"/>
    <w:rsid w:val="085DF007"/>
    <w:rsid w:val="0896C20E"/>
    <w:rsid w:val="08ABA9C1"/>
    <w:rsid w:val="08BD262E"/>
    <w:rsid w:val="08C82EA9"/>
    <w:rsid w:val="08CA6C95"/>
    <w:rsid w:val="08EFC467"/>
    <w:rsid w:val="08F18B72"/>
    <w:rsid w:val="09021AA1"/>
    <w:rsid w:val="0958E4F1"/>
    <w:rsid w:val="09704495"/>
    <w:rsid w:val="097DE205"/>
    <w:rsid w:val="09AD24FB"/>
    <w:rsid w:val="09AEFC32"/>
    <w:rsid w:val="09AF1D2C"/>
    <w:rsid w:val="09CB9F94"/>
    <w:rsid w:val="09F22C62"/>
    <w:rsid w:val="09F59A08"/>
    <w:rsid w:val="0A4347AB"/>
    <w:rsid w:val="0A54BF18"/>
    <w:rsid w:val="0A5EA44E"/>
    <w:rsid w:val="0A6B2389"/>
    <w:rsid w:val="0ABD6D74"/>
    <w:rsid w:val="0AD568E8"/>
    <w:rsid w:val="0AD930C2"/>
    <w:rsid w:val="0AE8F9DC"/>
    <w:rsid w:val="0B7D2E97"/>
    <w:rsid w:val="0B7F0D8D"/>
    <w:rsid w:val="0B929A52"/>
    <w:rsid w:val="0B96DD99"/>
    <w:rsid w:val="0B9C5A70"/>
    <w:rsid w:val="0BA5EE4E"/>
    <w:rsid w:val="0BA85567"/>
    <w:rsid w:val="0BABBF82"/>
    <w:rsid w:val="0BD17C8F"/>
    <w:rsid w:val="0BF86A3E"/>
    <w:rsid w:val="0C0CA194"/>
    <w:rsid w:val="0C12962D"/>
    <w:rsid w:val="0C1A9A6D"/>
    <w:rsid w:val="0C373D4D"/>
    <w:rsid w:val="0C42914D"/>
    <w:rsid w:val="0C43DEC2"/>
    <w:rsid w:val="0C596B63"/>
    <w:rsid w:val="0C825F41"/>
    <w:rsid w:val="0C877003"/>
    <w:rsid w:val="0C87E844"/>
    <w:rsid w:val="0C937772"/>
    <w:rsid w:val="0CCF5083"/>
    <w:rsid w:val="0CD2391B"/>
    <w:rsid w:val="0D00201A"/>
    <w:rsid w:val="0D22FA49"/>
    <w:rsid w:val="0D50704A"/>
    <w:rsid w:val="0D65025E"/>
    <w:rsid w:val="0D656B86"/>
    <w:rsid w:val="0D69FB9B"/>
    <w:rsid w:val="0D843A4B"/>
    <w:rsid w:val="0D87CEDD"/>
    <w:rsid w:val="0D9AC9D2"/>
    <w:rsid w:val="0DC39B9F"/>
    <w:rsid w:val="0DD0E09F"/>
    <w:rsid w:val="0DE149A8"/>
    <w:rsid w:val="0DF29B80"/>
    <w:rsid w:val="0DFD6721"/>
    <w:rsid w:val="0E0311DE"/>
    <w:rsid w:val="0E0377C3"/>
    <w:rsid w:val="0E08A7B1"/>
    <w:rsid w:val="0E0FECBE"/>
    <w:rsid w:val="0E36F420"/>
    <w:rsid w:val="0E378795"/>
    <w:rsid w:val="0E53EB93"/>
    <w:rsid w:val="0E8EDFBB"/>
    <w:rsid w:val="0E90A385"/>
    <w:rsid w:val="0E943310"/>
    <w:rsid w:val="0E9ECFE6"/>
    <w:rsid w:val="0EB0C3C6"/>
    <w:rsid w:val="0EB0F11D"/>
    <w:rsid w:val="0EB4BED0"/>
    <w:rsid w:val="0ED716AC"/>
    <w:rsid w:val="0EDC6E31"/>
    <w:rsid w:val="0EF9B635"/>
    <w:rsid w:val="0F099AD9"/>
    <w:rsid w:val="0F1E5793"/>
    <w:rsid w:val="0F2D299A"/>
    <w:rsid w:val="0F39EB92"/>
    <w:rsid w:val="0F42720E"/>
    <w:rsid w:val="0F676B65"/>
    <w:rsid w:val="0FDD45E3"/>
    <w:rsid w:val="0FF740D3"/>
    <w:rsid w:val="1001CCE2"/>
    <w:rsid w:val="10051057"/>
    <w:rsid w:val="1044FB3A"/>
    <w:rsid w:val="1047AD90"/>
    <w:rsid w:val="10544AA1"/>
    <w:rsid w:val="108DBE60"/>
    <w:rsid w:val="109BC3A6"/>
    <w:rsid w:val="10AEEEAC"/>
    <w:rsid w:val="10DF66D8"/>
    <w:rsid w:val="10E2CBB2"/>
    <w:rsid w:val="110F26CE"/>
    <w:rsid w:val="11231E07"/>
    <w:rsid w:val="114EDBF7"/>
    <w:rsid w:val="1157C16B"/>
    <w:rsid w:val="11596225"/>
    <w:rsid w:val="11978AF2"/>
    <w:rsid w:val="11C2AE29"/>
    <w:rsid w:val="11EB990A"/>
    <w:rsid w:val="11F84B9C"/>
    <w:rsid w:val="12411CA1"/>
    <w:rsid w:val="125063B5"/>
    <w:rsid w:val="1260BA8F"/>
    <w:rsid w:val="126E48D4"/>
    <w:rsid w:val="127B2122"/>
    <w:rsid w:val="1287D7CF"/>
    <w:rsid w:val="12AA33DF"/>
    <w:rsid w:val="12AAA35A"/>
    <w:rsid w:val="12BDA980"/>
    <w:rsid w:val="12D5DB3E"/>
    <w:rsid w:val="12E05D1D"/>
    <w:rsid w:val="12E4AE63"/>
    <w:rsid w:val="130369B3"/>
    <w:rsid w:val="131D9E07"/>
    <w:rsid w:val="132ED3FC"/>
    <w:rsid w:val="1343199B"/>
    <w:rsid w:val="1370DB77"/>
    <w:rsid w:val="1373813F"/>
    <w:rsid w:val="138523C2"/>
    <w:rsid w:val="1386E7D9"/>
    <w:rsid w:val="139E788A"/>
    <w:rsid w:val="13A4C5E8"/>
    <w:rsid w:val="13C29281"/>
    <w:rsid w:val="13FF769D"/>
    <w:rsid w:val="144755D1"/>
    <w:rsid w:val="14525C7B"/>
    <w:rsid w:val="1457566F"/>
    <w:rsid w:val="14578218"/>
    <w:rsid w:val="146E4283"/>
    <w:rsid w:val="148DE92F"/>
    <w:rsid w:val="14A9A723"/>
    <w:rsid w:val="14C1295C"/>
    <w:rsid w:val="14E46A03"/>
    <w:rsid w:val="14F1F197"/>
    <w:rsid w:val="14FF578D"/>
    <w:rsid w:val="150A9BBF"/>
    <w:rsid w:val="1526EB5E"/>
    <w:rsid w:val="15271FDA"/>
    <w:rsid w:val="1537D487"/>
    <w:rsid w:val="153CBFAB"/>
    <w:rsid w:val="154AA7F6"/>
    <w:rsid w:val="155A0983"/>
    <w:rsid w:val="15729F65"/>
    <w:rsid w:val="157A61CC"/>
    <w:rsid w:val="161ECA0E"/>
    <w:rsid w:val="1669AAEE"/>
    <w:rsid w:val="168BF4BA"/>
    <w:rsid w:val="169FCAA9"/>
    <w:rsid w:val="16BF8E27"/>
    <w:rsid w:val="16D3D583"/>
    <w:rsid w:val="170742FE"/>
    <w:rsid w:val="171BC5F7"/>
    <w:rsid w:val="174259CE"/>
    <w:rsid w:val="17483C4B"/>
    <w:rsid w:val="1762725C"/>
    <w:rsid w:val="177D9BF9"/>
    <w:rsid w:val="178DA6D1"/>
    <w:rsid w:val="178EF382"/>
    <w:rsid w:val="17ABB227"/>
    <w:rsid w:val="17AC2C9B"/>
    <w:rsid w:val="17DB365B"/>
    <w:rsid w:val="17E3EBF7"/>
    <w:rsid w:val="17ECC278"/>
    <w:rsid w:val="17EDF456"/>
    <w:rsid w:val="17F67421"/>
    <w:rsid w:val="1801BF6D"/>
    <w:rsid w:val="18060E40"/>
    <w:rsid w:val="1816D1DB"/>
    <w:rsid w:val="1861BEF4"/>
    <w:rsid w:val="1870B273"/>
    <w:rsid w:val="1890DC09"/>
    <w:rsid w:val="189394AB"/>
    <w:rsid w:val="18AA2421"/>
    <w:rsid w:val="18AB2EF3"/>
    <w:rsid w:val="18AC6B65"/>
    <w:rsid w:val="18D1CCCB"/>
    <w:rsid w:val="18E732DB"/>
    <w:rsid w:val="1911B8AD"/>
    <w:rsid w:val="1955D43F"/>
    <w:rsid w:val="197A38CE"/>
    <w:rsid w:val="19811216"/>
    <w:rsid w:val="198F0564"/>
    <w:rsid w:val="19B219E3"/>
    <w:rsid w:val="19D28B59"/>
    <w:rsid w:val="19E7562D"/>
    <w:rsid w:val="19F089DF"/>
    <w:rsid w:val="1A100B68"/>
    <w:rsid w:val="1A162669"/>
    <w:rsid w:val="1A2548A2"/>
    <w:rsid w:val="1AA8C265"/>
    <w:rsid w:val="1AAEF637"/>
    <w:rsid w:val="1ACEB625"/>
    <w:rsid w:val="1AE5219F"/>
    <w:rsid w:val="1B41D61E"/>
    <w:rsid w:val="1B633EEB"/>
    <w:rsid w:val="1B696D59"/>
    <w:rsid w:val="1B768ABF"/>
    <w:rsid w:val="1B79A40D"/>
    <w:rsid w:val="1B80A677"/>
    <w:rsid w:val="1B93451D"/>
    <w:rsid w:val="1C00FE8E"/>
    <w:rsid w:val="1C1770EC"/>
    <w:rsid w:val="1C2161C3"/>
    <w:rsid w:val="1C24791F"/>
    <w:rsid w:val="1C3B9446"/>
    <w:rsid w:val="1C4A6947"/>
    <w:rsid w:val="1C6063B9"/>
    <w:rsid w:val="1C60D2D7"/>
    <w:rsid w:val="1C84BC40"/>
    <w:rsid w:val="1C99A76B"/>
    <w:rsid w:val="1CA8831C"/>
    <w:rsid w:val="1CA98C93"/>
    <w:rsid w:val="1CBB20B3"/>
    <w:rsid w:val="1CF2CD2A"/>
    <w:rsid w:val="1CFAA3D7"/>
    <w:rsid w:val="1CFAAE2B"/>
    <w:rsid w:val="1D0EC9A8"/>
    <w:rsid w:val="1D0F68D2"/>
    <w:rsid w:val="1D1E6D33"/>
    <w:rsid w:val="1D284E2C"/>
    <w:rsid w:val="1D28D33D"/>
    <w:rsid w:val="1D80198E"/>
    <w:rsid w:val="1D8F16D0"/>
    <w:rsid w:val="1D969266"/>
    <w:rsid w:val="1DBBEBCF"/>
    <w:rsid w:val="1DE572DA"/>
    <w:rsid w:val="1DEBFF55"/>
    <w:rsid w:val="1E2FDA24"/>
    <w:rsid w:val="1E4230A8"/>
    <w:rsid w:val="1E74830F"/>
    <w:rsid w:val="1E87DB3B"/>
    <w:rsid w:val="1E965BEC"/>
    <w:rsid w:val="1E9C3A0B"/>
    <w:rsid w:val="1EAD7D0A"/>
    <w:rsid w:val="1ED4C63F"/>
    <w:rsid w:val="1EE8871D"/>
    <w:rsid w:val="1F01D605"/>
    <w:rsid w:val="1F23760B"/>
    <w:rsid w:val="1F2AFB8B"/>
    <w:rsid w:val="1F403A3C"/>
    <w:rsid w:val="1F40E0DC"/>
    <w:rsid w:val="1F43E3A2"/>
    <w:rsid w:val="1F576D5A"/>
    <w:rsid w:val="1F82A933"/>
    <w:rsid w:val="1F8CD731"/>
    <w:rsid w:val="1F9F8B49"/>
    <w:rsid w:val="1FA6569A"/>
    <w:rsid w:val="1FB86776"/>
    <w:rsid w:val="2009D6CD"/>
    <w:rsid w:val="200C81B5"/>
    <w:rsid w:val="201ABD01"/>
    <w:rsid w:val="204DBBA2"/>
    <w:rsid w:val="2053C72C"/>
    <w:rsid w:val="205F66CF"/>
    <w:rsid w:val="207F4C05"/>
    <w:rsid w:val="208393B5"/>
    <w:rsid w:val="2090769C"/>
    <w:rsid w:val="20974854"/>
    <w:rsid w:val="20ACF6B2"/>
    <w:rsid w:val="20CF294C"/>
    <w:rsid w:val="20EAC609"/>
    <w:rsid w:val="21011E12"/>
    <w:rsid w:val="21079495"/>
    <w:rsid w:val="211A0D90"/>
    <w:rsid w:val="21433E20"/>
    <w:rsid w:val="21786C20"/>
    <w:rsid w:val="217B0BF1"/>
    <w:rsid w:val="217FEE27"/>
    <w:rsid w:val="2183123F"/>
    <w:rsid w:val="219D25F2"/>
    <w:rsid w:val="21BAD07A"/>
    <w:rsid w:val="21BE6F51"/>
    <w:rsid w:val="21BFFF65"/>
    <w:rsid w:val="21D6DF04"/>
    <w:rsid w:val="21E7056C"/>
    <w:rsid w:val="21EE4D65"/>
    <w:rsid w:val="224D67AB"/>
    <w:rsid w:val="2264C92E"/>
    <w:rsid w:val="227FE1E4"/>
    <w:rsid w:val="2287F058"/>
    <w:rsid w:val="228F6498"/>
    <w:rsid w:val="22926A55"/>
    <w:rsid w:val="22A81ABA"/>
    <w:rsid w:val="22AF11F1"/>
    <w:rsid w:val="22D0D96E"/>
    <w:rsid w:val="22FBFA7D"/>
    <w:rsid w:val="231776B4"/>
    <w:rsid w:val="23261485"/>
    <w:rsid w:val="233ECC38"/>
    <w:rsid w:val="234103DB"/>
    <w:rsid w:val="236FD41A"/>
    <w:rsid w:val="23BAD1FF"/>
    <w:rsid w:val="23C13AF9"/>
    <w:rsid w:val="23CE03C4"/>
    <w:rsid w:val="23CFFF0A"/>
    <w:rsid w:val="23E0C04F"/>
    <w:rsid w:val="23E13CEA"/>
    <w:rsid w:val="23EA72DD"/>
    <w:rsid w:val="23FB929A"/>
    <w:rsid w:val="24097F4B"/>
    <w:rsid w:val="24219E81"/>
    <w:rsid w:val="242A99AA"/>
    <w:rsid w:val="24AEAA44"/>
    <w:rsid w:val="24E31B3A"/>
    <w:rsid w:val="2513DE3E"/>
    <w:rsid w:val="251582DE"/>
    <w:rsid w:val="2533C053"/>
    <w:rsid w:val="253A46AC"/>
    <w:rsid w:val="2550A682"/>
    <w:rsid w:val="2583D2BA"/>
    <w:rsid w:val="258C889F"/>
    <w:rsid w:val="25B0AF50"/>
    <w:rsid w:val="25CC1F22"/>
    <w:rsid w:val="25CD250B"/>
    <w:rsid w:val="25CF584C"/>
    <w:rsid w:val="25DBCBEC"/>
    <w:rsid w:val="25EDF68E"/>
    <w:rsid w:val="2621D868"/>
    <w:rsid w:val="262845E6"/>
    <w:rsid w:val="263980A4"/>
    <w:rsid w:val="263FE7F8"/>
    <w:rsid w:val="26640325"/>
    <w:rsid w:val="26723269"/>
    <w:rsid w:val="26823810"/>
    <w:rsid w:val="26A6519C"/>
    <w:rsid w:val="26AB5BEB"/>
    <w:rsid w:val="26B45E3C"/>
    <w:rsid w:val="26FC3F3C"/>
    <w:rsid w:val="2721C366"/>
    <w:rsid w:val="2743E650"/>
    <w:rsid w:val="2748AA84"/>
    <w:rsid w:val="27658E84"/>
    <w:rsid w:val="2769B00B"/>
    <w:rsid w:val="27A1EAE4"/>
    <w:rsid w:val="27DAC1C9"/>
    <w:rsid w:val="27FA7D60"/>
    <w:rsid w:val="280894F3"/>
    <w:rsid w:val="2836BF12"/>
    <w:rsid w:val="28397F67"/>
    <w:rsid w:val="2841D03A"/>
    <w:rsid w:val="2859B4C2"/>
    <w:rsid w:val="287BCFC9"/>
    <w:rsid w:val="288A9D7B"/>
    <w:rsid w:val="28B7370A"/>
    <w:rsid w:val="28BEB03A"/>
    <w:rsid w:val="28C0C01B"/>
    <w:rsid w:val="28E31501"/>
    <w:rsid w:val="28F2EA97"/>
    <w:rsid w:val="2902B73F"/>
    <w:rsid w:val="2906CDFE"/>
    <w:rsid w:val="29294889"/>
    <w:rsid w:val="292D623B"/>
    <w:rsid w:val="2966247C"/>
    <w:rsid w:val="29B5BA55"/>
    <w:rsid w:val="29CCE490"/>
    <w:rsid w:val="29DF36CE"/>
    <w:rsid w:val="29DF8387"/>
    <w:rsid w:val="29E4F9CE"/>
    <w:rsid w:val="29F75916"/>
    <w:rsid w:val="29FB8C04"/>
    <w:rsid w:val="2A09A0E5"/>
    <w:rsid w:val="2A6BB5F4"/>
    <w:rsid w:val="2AA28433"/>
    <w:rsid w:val="2ABF7E29"/>
    <w:rsid w:val="2AD78DE8"/>
    <w:rsid w:val="2ADD4C4B"/>
    <w:rsid w:val="2AE038CF"/>
    <w:rsid w:val="2AFE1A16"/>
    <w:rsid w:val="2AFECAE0"/>
    <w:rsid w:val="2B03B50A"/>
    <w:rsid w:val="2B12D94A"/>
    <w:rsid w:val="2B40F7B8"/>
    <w:rsid w:val="2B50E4F6"/>
    <w:rsid w:val="2B833975"/>
    <w:rsid w:val="2BBA70D6"/>
    <w:rsid w:val="2BBEEE5D"/>
    <w:rsid w:val="2BC90911"/>
    <w:rsid w:val="2BCE481D"/>
    <w:rsid w:val="2BECB950"/>
    <w:rsid w:val="2BEF12C0"/>
    <w:rsid w:val="2BF3B5FB"/>
    <w:rsid w:val="2C379C34"/>
    <w:rsid w:val="2C436DF6"/>
    <w:rsid w:val="2C4A09AE"/>
    <w:rsid w:val="2C4E005E"/>
    <w:rsid w:val="2C527173"/>
    <w:rsid w:val="2C78717B"/>
    <w:rsid w:val="2CA67674"/>
    <w:rsid w:val="2CB16EBF"/>
    <w:rsid w:val="2CBB35A5"/>
    <w:rsid w:val="2CC107A5"/>
    <w:rsid w:val="2CDAA9CC"/>
    <w:rsid w:val="2CDBED93"/>
    <w:rsid w:val="2CE0EC1A"/>
    <w:rsid w:val="2CE2A4B4"/>
    <w:rsid w:val="2CEBDFA6"/>
    <w:rsid w:val="2CEEB63F"/>
    <w:rsid w:val="2CF0C44D"/>
    <w:rsid w:val="2CF31D01"/>
    <w:rsid w:val="2CFAFE7A"/>
    <w:rsid w:val="2D228AB6"/>
    <w:rsid w:val="2D4629B2"/>
    <w:rsid w:val="2D46D3C7"/>
    <w:rsid w:val="2D57A6AA"/>
    <w:rsid w:val="2D6748FD"/>
    <w:rsid w:val="2D686075"/>
    <w:rsid w:val="2D7B7605"/>
    <w:rsid w:val="2D8149C3"/>
    <w:rsid w:val="2D994125"/>
    <w:rsid w:val="2DF2B7DF"/>
    <w:rsid w:val="2E205237"/>
    <w:rsid w:val="2E301DAC"/>
    <w:rsid w:val="2E3854E5"/>
    <w:rsid w:val="2E3E15E6"/>
    <w:rsid w:val="2E48ABD4"/>
    <w:rsid w:val="2ED79E56"/>
    <w:rsid w:val="2EDE1AB0"/>
    <w:rsid w:val="2EFC9A90"/>
    <w:rsid w:val="2F32A652"/>
    <w:rsid w:val="2F714482"/>
    <w:rsid w:val="2F762B3D"/>
    <w:rsid w:val="2F7EF556"/>
    <w:rsid w:val="2F8CBC2D"/>
    <w:rsid w:val="2FB34367"/>
    <w:rsid w:val="2FBEEF41"/>
    <w:rsid w:val="2FCA841D"/>
    <w:rsid w:val="2FD58C43"/>
    <w:rsid w:val="2FD8A4BA"/>
    <w:rsid w:val="2FEAF449"/>
    <w:rsid w:val="2FEE1B7D"/>
    <w:rsid w:val="300C768A"/>
    <w:rsid w:val="3012A0FF"/>
    <w:rsid w:val="301D7A68"/>
    <w:rsid w:val="302BEC35"/>
    <w:rsid w:val="305F48E8"/>
    <w:rsid w:val="307E2D90"/>
    <w:rsid w:val="308328EA"/>
    <w:rsid w:val="309391C8"/>
    <w:rsid w:val="309FFB85"/>
    <w:rsid w:val="30BC9714"/>
    <w:rsid w:val="30FCB6FE"/>
    <w:rsid w:val="311695C6"/>
    <w:rsid w:val="31173D5B"/>
    <w:rsid w:val="312C2243"/>
    <w:rsid w:val="31304EA0"/>
    <w:rsid w:val="31395A5A"/>
    <w:rsid w:val="3146020E"/>
    <w:rsid w:val="31512304"/>
    <w:rsid w:val="3175F606"/>
    <w:rsid w:val="31A95896"/>
    <w:rsid w:val="321A8DB3"/>
    <w:rsid w:val="32407ED7"/>
    <w:rsid w:val="32A91D90"/>
    <w:rsid w:val="32B7CA53"/>
    <w:rsid w:val="32C76036"/>
    <w:rsid w:val="32D10D13"/>
    <w:rsid w:val="32FA8055"/>
    <w:rsid w:val="33171C96"/>
    <w:rsid w:val="3322717F"/>
    <w:rsid w:val="332C3635"/>
    <w:rsid w:val="33469959"/>
    <w:rsid w:val="3347382B"/>
    <w:rsid w:val="334FBA62"/>
    <w:rsid w:val="3355D2B9"/>
    <w:rsid w:val="3366DE78"/>
    <w:rsid w:val="338A0A4A"/>
    <w:rsid w:val="33A109D8"/>
    <w:rsid w:val="33A80F81"/>
    <w:rsid w:val="33C9D0F1"/>
    <w:rsid w:val="340127FD"/>
    <w:rsid w:val="34097CE6"/>
    <w:rsid w:val="3413D312"/>
    <w:rsid w:val="34221558"/>
    <w:rsid w:val="342363DE"/>
    <w:rsid w:val="346B580F"/>
    <w:rsid w:val="347DDA2A"/>
    <w:rsid w:val="3485822E"/>
    <w:rsid w:val="3485D89F"/>
    <w:rsid w:val="34AD14DC"/>
    <w:rsid w:val="34CDBBBD"/>
    <w:rsid w:val="350BB77F"/>
    <w:rsid w:val="351E589D"/>
    <w:rsid w:val="352F9EE6"/>
    <w:rsid w:val="3539017A"/>
    <w:rsid w:val="353E824F"/>
    <w:rsid w:val="354CCE38"/>
    <w:rsid w:val="3550EF4D"/>
    <w:rsid w:val="3554BEC8"/>
    <w:rsid w:val="355574F8"/>
    <w:rsid w:val="3555EDA5"/>
    <w:rsid w:val="355942B2"/>
    <w:rsid w:val="356B5B54"/>
    <w:rsid w:val="35868898"/>
    <w:rsid w:val="35955E24"/>
    <w:rsid w:val="35AF3F45"/>
    <w:rsid w:val="35B3475D"/>
    <w:rsid w:val="35C5AAA0"/>
    <w:rsid w:val="35F4729F"/>
    <w:rsid w:val="35F7A008"/>
    <w:rsid w:val="35F7B959"/>
    <w:rsid w:val="35F8655B"/>
    <w:rsid w:val="36025570"/>
    <w:rsid w:val="3612CA73"/>
    <w:rsid w:val="362D0079"/>
    <w:rsid w:val="364753F8"/>
    <w:rsid w:val="364AE575"/>
    <w:rsid w:val="3657AAF7"/>
    <w:rsid w:val="36695451"/>
    <w:rsid w:val="36A00510"/>
    <w:rsid w:val="36A7B4E5"/>
    <w:rsid w:val="36BFDF37"/>
    <w:rsid w:val="36C3A79D"/>
    <w:rsid w:val="36C5BAD0"/>
    <w:rsid w:val="36D91F51"/>
    <w:rsid w:val="36E23AEB"/>
    <w:rsid w:val="370387E9"/>
    <w:rsid w:val="370B311C"/>
    <w:rsid w:val="37209467"/>
    <w:rsid w:val="37256D92"/>
    <w:rsid w:val="372918CB"/>
    <w:rsid w:val="3745731F"/>
    <w:rsid w:val="37515E63"/>
    <w:rsid w:val="377B2CDE"/>
    <w:rsid w:val="37B23661"/>
    <w:rsid w:val="37B5355E"/>
    <w:rsid w:val="37BF02EF"/>
    <w:rsid w:val="37DE76CF"/>
    <w:rsid w:val="3802E353"/>
    <w:rsid w:val="381E0139"/>
    <w:rsid w:val="382B506D"/>
    <w:rsid w:val="383A17CB"/>
    <w:rsid w:val="383C2B1C"/>
    <w:rsid w:val="3855602C"/>
    <w:rsid w:val="38792F73"/>
    <w:rsid w:val="389F2E53"/>
    <w:rsid w:val="38B05582"/>
    <w:rsid w:val="38B2E70F"/>
    <w:rsid w:val="38D44142"/>
    <w:rsid w:val="38F05F2F"/>
    <w:rsid w:val="38F65E45"/>
    <w:rsid w:val="38F6B48B"/>
    <w:rsid w:val="38F91AF7"/>
    <w:rsid w:val="3918AB81"/>
    <w:rsid w:val="392A5F91"/>
    <w:rsid w:val="392C79AA"/>
    <w:rsid w:val="393A6B4F"/>
    <w:rsid w:val="3943E936"/>
    <w:rsid w:val="39441324"/>
    <w:rsid w:val="3955EE69"/>
    <w:rsid w:val="395FEB63"/>
    <w:rsid w:val="39672798"/>
    <w:rsid w:val="3988DD75"/>
    <w:rsid w:val="39BA7239"/>
    <w:rsid w:val="39C4E9C6"/>
    <w:rsid w:val="39D217D6"/>
    <w:rsid w:val="39D60D37"/>
    <w:rsid w:val="39E62B1C"/>
    <w:rsid w:val="39E97B46"/>
    <w:rsid w:val="3A00E463"/>
    <w:rsid w:val="3A0159A6"/>
    <w:rsid w:val="3A0D5993"/>
    <w:rsid w:val="3A15CDB8"/>
    <w:rsid w:val="3A1A07F3"/>
    <w:rsid w:val="3A224E3B"/>
    <w:rsid w:val="3A269584"/>
    <w:rsid w:val="3A40DBF7"/>
    <w:rsid w:val="3A5A7156"/>
    <w:rsid w:val="3A5B71C7"/>
    <w:rsid w:val="3A74D425"/>
    <w:rsid w:val="3A9A201E"/>
    <w:rsid w:val="3AB7C136"/>
    <w:rsid w:val="3AC1185B"/>
    <w:rsid w:val="3AD41FCF"/>
    <w:rsid w:val="3ADE5824"/>
    <w:rsid w:val="3AE9E28A"/>
    <w:rsid w:val="3B0107D4"/>
    <w:rsid w:val="3B100F82"/>
    <w:rsid w:val="3B1EA29A"/>
    <w:rsid w:val="3B30B539"/>
    <w:rsid w:val="3B3BF0D8"/>
    <w:rsid w:val="3B4220BF"/>
    <w:rsid w:val="3B65C8D1"/>
    <w:rsid w:val="3B683F11"/>
    <w:rsid w:val="3B901BC6"/>
    <w:rsid w:val="3C5E12BA"/>
    <w:rsid w:val="3C5FF1E9"/>
    <w:rsid w:val="3C8131E4"/>
    <w:rsid w:val="3C84EBD6"/>
    <w:rsid w:val="3C899740"/>
    <w:rsid w:val="3C8C6409"/>
    <w:rsid w:val="3CA0BC37"/>
    <w:rsid w:val="3CAC8265"/>
    <w:rsid w:val="3CB28040"/>
    <w:rsid w:val="3CB2A2A2"/>
    <w:rsid w:val="3CE01FD7"/>
    <w:rsid w:val="3D2024E5"/>
    <w:rsid w:val="3D267FCB"/>
    <w:rsid w:val="3D2AA697"/>
    <w:rsid w:val="3D2E2A5A"/>
    <w:rsid w:val="3D676330"/>
    <w:rsid w:val="3D9A26AD"/>
    <w:rsid w:val="3DB6E6F5"/>
    <w:rsid w:val="3DD942F9"/>
    <w:rsid w:val="3DE11018"/>
    <w:rsid w:val="3DF34E24"/>
    <w:rsid w:val="3E0D1E73"/>
    <w:rsid w:val="3E6A8E52"/>
    <w:rsid w:val="3E6CDE00"/>
    <w:rsid w:val="3E79E322"/>
    <w:rsid w:val="3EC7C89C"/>
    <w:rsid w:val="3ED174BC"/>
    <w:rsid w:val="3ED5F802"/>
    <w:rsid w:val="3EF22DDD"/>
    <w:rsid w:val="3EF3E5B6"/>
    <w:rsid w:val="3F221AED"/>
    <w:rsid w:val="3F282DBE"/>
    <w:rsid w:val="3F2C2D02"/>
    <w:rsid w:val="3F4ACEDE"/>
    <w:rsid w:val="3F4FC2F5"/>
    <w:rsid w:val="3F721EAC"/>
    <w:rsid w:val="3F79048D"/>
    <w:rsid w:val="3F7C6FCF"/>
    <w:rsid w:val="3F9276D2"/>
    <w:rsid w:val="3F962005"/>
    <w:rsid w:val="3F98F0DB"/>
    <w:rsid w:val="3FF6A598"/>
    <w:rsid w:val="401B5AFD"/>
    <w:rsid w:val="402A91B4"/>
    <w:rsid w:val="40326EBB"/>
    <w:rsid w:val="403664C2"/>
    <w:rsid w:val="403AA8BA"/>
    <w:rsid w:val="403C0506"/>
    <w:rsid w:val="404A1616"/>
    <w:rsid w:val="40573CC1"/>
    <w:rsid w:val="406EFB9C"/>
    <w:rsid w:val="407287B9"/>
    <w:rsid w:val="408531E7"/>
    <w:rsid w:val="40A7CD18"/>
    <w:rsid w:val="40AD206A"/>
    <w:rsid w:val="40B4EE33"/>
    <w:rsid w:val="40C7586B"/>
    <w:rsid w:val="40CAF618"/>
    <w:rsid w:val="40D08FB0"/>
    <w:rsid w:val="4101DDA9"/>
    <w:rsid w:val="41107DA6"/>
    <w:rsid w:val="4110AFFD"/>
    <w:rsid w:val="4125C08C"/>
    <w:rsid w:val="414A7BC6"/>
    <w:rsid w:val="41586EC6"/>
    <w:rsid w:val="416EE8D6"/>
    <w:rsid w:val="41743D85"/>
    <w:rsid w:val="418F8EF0"/>
    <w:rsid w:val="419DA2F4"/>
    <w:rsid w:val="419E8C9C"/>
    <w:rsid w:val="41B0BF1E"/>
    <w:rsid w:val="41B3090D"/>
    <w:rsid w:val="41C770C1"/>
    <w:rsid w:val="41D13329"/>
    <w:rsid w:val="41E6F756"/>
    <w:rsid w:val="41EB0131"/>
    <w:rsid w:val="421D6AEF"/>
    <w:rsid w:val="422A04F3"/>
    <w:rsid w:val="422A9C9E"/>
    <w:rsid w:val="42349A75"/>
    <w:rsid w:val="4258FE0F"/>
    <w:rsid w:val="42741E3B"/>
    <w:rsid w:val="4281D517"/>
    <w:rsid w:val="42910A2C"/>
    <w:rsid w:val="4291877D"/>
    <w:rsid w:val="42C99154"/>
    <w:rsid w:val="42F2F143"/>
    <w:rsid w:val="42F45147"/>
    <w:rsid w:val="43308915"/>
    <w:rsid w:val="435337B7"/>
    <w:rsid w:val="43736B3D"/>
    <w:rsid w:val="4379B545"/>
    <w:rsid w:val="437BC7A5"/>
    <w:rsid w:val="4389EF82"/>
    <w:rsid w:val="4393F16C"/>
    <w:rsid w:val="43C589E4"/>
    <w:rsid w:val="43C69C0A"/>
    <w:rsid w:val="43DDB153"/>
    <w:rsid w:val="43E6CF2F"/>
    <w:rsid w:val="441BFC90"/>
    <w:rsid w:val="442482DD"/>
    <w:rsid w:val="4429E6FB"/>
    <w:rsid w:val="4458BAB9"/>
    <w:rsid w:val="445CB32E"/>
    <w:rsid w:val="44825300"/>
    <w:rsid w:val="448F9270"/>
    <w:rsid w:val="449633D8"/>
    <w:rsid w:val="44DD02F4"/>
    <w:rsid w:val="44DEA9FB"/>
    <w:rsid w:val="44FE77C3"/>
    <w:rsid w:val="451B7055"/>
    <w:rsid w:val="451BBF88"/>
    <w:rsid w:val="45330146"/>
    <w:rsid w:val="4539A7E9"/>
    <w:rsid w:val="453F67CF"/>
    <w:rsid w:val="45617DD9"/>
    <w:rsid w:val="4561ACD1"/>
    <w:rsid w:val="4574D90F"/>
    <w:rsid w:val="45780913"/>
    <w:rsid w:val="45C7A361"/>
    <w:rsid w:val="45E020B2"/>
    <w:rsid w:val="45E2CB9B"/>
    <w:rsid w:val="463F1DE0"/>
    <w:rsid w:val="464D7C56"/>
    <w:rsid w:val="464F038A"/>
    <w:rsid w:val="466ADD4D"/>
    <w:rsid w:val="467E946E"/>
    <w:rsid w:val="4698DFA1"/>
    <w:rsid w:val="469A6AE5"/>
    <w:rsid w:val="46A25A05"/>
    <w:rsid w:val="46D76008"/>
    <w:rsid w:val="47242C96"/>
    <w:rsid w:val="472E11E6"/>
    <w:rsid w:val="474A7AAE"/>
    <w:rsid w:val="477EC7B2"/>
    <w:rsid w:val="478F9C94"/>
    <w:rsid w:val="47AF9A88"/>
    <w:rsid w:val="47BDEDB1"/>
    <w:rsid w:val="481C970C"/>
    <w:rsid w:val="481D7DCA"/>
    <w:rsid w:val="4825B6EA"/>
    <w:rsid w:val="484CE9D8"/>
    <w:rsid w:val="4851981B"/>
    <w:rsid w:val="4880C688"/>
    <w:rsid w:val="489ECAAE"/>
    <w:rsid w:val="48A08216"/>
    <w:rsid w:val="48B47CDF"/>
    <w:rsid w:val="48D1A62A"/>
    <w:rsid w:val="48DA6ABB"/>
    <w:rsid w:val="48E26BB2"/>
    <w:rsid w:val="48E9FC4A"/>
    <w:rsid w:val="48F818ED"/>
    <w:rsid w:val="4915E27C"/>
    <w:rsid w:val="4927CC8B"/>
    <w:rsid w:val="49339BC9"/>
    <w:rsid w:val="4967B96E"/>
    <w:rsid w:val="497923A3"/>
    <w:rsid w:val="497A69F1"/>
    <w:rsid w:val="4996D0BE"/>
    <w:rsid w:val="49D0B1B8"/>
    <w:rsid w:val="49DE6B2A"/>
    <w:rsid w:val="49ECB4CF"/>
    <w:rsid w:val="4A107F73"/>
    <w:rsid w:val="4A1212D7"/>
    <w:rsid w:val="4A17B4D3"/>
    <w:rsid w:val="4A49543D"/>
    <w:rsid w:val="4A56B0FA"/>
    <w:rsid w:val="4A5A352A"/>
    <w:rsid w:val="4A7DBF8D"/>
    <w:rsid w:val="4AAD2AD1"/>
    <w:rsid w:val="4ABE70C2"/>
    <w:rsid w:val="4ACB980D"/>
    <w:rsid w:val="4ACC1968"/>
    <w:rsid w:val="4AF2683C"/>
    <w:rsid w:val="4B279402"/>
    <w:rsid w:val="4B306666"/>
    <w:rsid w:val="4B7727C2"/>
    <w:rsid w:val="4B92DF8A"/>
    <w:rsid w:val="4BA0E096"/>
    <w:rsid w:val="4BB056FD"/>
    <w:rsid w:val="4BBCB02D"/>
    <w:rsid w:val="4BCF8D10"/>
    <w:rsid w:val="4BE8EBF6"/>
    <w:rsid w:val="4BFC0203"/>
    <w:rsid w:val="4C0536E1"/>
    <w:rsid w:val="4C2729FD"/>
    <w:rsid w:val="4C49B38B"/>
    <w:rsid w:val="4C4C5A99"/>
    <w:rsid w:val="4C519B67"/>
    <w:rsid w:val="4C5E2460"/>
    <w:rsid w:val="4C6D6DC0"/>
    <w:rsid w:val="4C79F056"/>
    <w:rsid w:val="4C7C37E2"/>
    <w:rsid w:val="4C81A99E"/>
    <w:rsid w:val="4CA2F74B"/>
    <w:rsid w:val="4CCAFC73"/>
    <w:rsid w:val="4CCD36E6"/>
    <w:rsid w:val="4CCD5642"/>
    <w:rsid w:val="4CD0A857"/>
    <w:rsid w:val="4CE1A4F4"/>
    <w:rsid w:val="4CE294D2"/>
    <w:rsid w:val="4CE5A728"/>
    <w:rsid w:val="4D23CD4A"/>
    <w:rsid w:val="4D25598D"/>
    <w:rsid w:val="4D2ED0A7"/>
    <w:rsid w:val="4D526590"/>
    <w:rsid w:val="4D5422A5"/>
    <w:rsid w:val="4D5C2567"/>
    <w:rsid w:val="4D6B68E3"/>
    <w:rsid w:val="4D80A4F5"/>
    <w:rsid w:val="4D8BA648"/>
    <w:rsid w:val="4D9B1490"/>
    <w:rsid w:val="4DB8CEF2"/>
    <w:rsid w:val="4DE55439"/>
    <w:rsid w:val="4E0843F0"/>
    <w:rsid w:val="4E1BEA77"/>
    <w:rsid w:val="4E1E8151"/>
    <w:rsid w:val="4E7478D8"/>
    <w:rsid w:val="4E7C1450"/>
    <w:rsid w:val="4EADF338"/>
    <w:rsid w:val="4EBED0E5"/>
    <w:rsid w:val="4EC0E02A"/>
    <w:rsid w:val="4F1B7EBC"/>
    <w:rsid w:val="4F3C7219"/>
    <w:rsid w:val="4F5366BA"/>
    <w:rsid w:val="4F764A79"/>
    <w:rsid w:val="4FBCDC95"/>
    <w:rsid w:val="4FBEB984"/>
    <w:rsid w:val="4FD83821"/>
    <w:rsid w:val="4FEE84D2"/>
    <w:rsid w:val="4FFF70DB"/>
    <w:rsid w:val="500BA3BF"/>
    <w:rsid w:val="50124FF1"/>
    <w:rsid w:val="50195705"/>
    <w:rsid w:val="503062A7"/>
    <w:rsid w:val="5032ED28"/>
    <w:rsid w:val="5072A7F8"/>
    <w:rsid w:val="50786EFD"/>
    <w:rsid w:val="50CC858F"/>
    <w:rsid w:val="50CF0D12"/>
    <w:rsid w:val="50E3E322"/>
    <w:rsid w:val="50ED6CC9"/>
    <w:rsid w:val="50F1B794"/>
    <w:rsid w:val="50F799FB"/>
    <w:rsid w:val="511B7F45"/>
    <w:rsid w:val="513C807A"/>
    <w:rsid w:val="5158E38E"/>
    <w:rsid w:val="51623240"/>
    <w:rsid w:val="516AE91D"/>
    <w:rsid w:val="517AB3C3"/>
    <w:rsid w:val="51986BA2"/>
    <w:rsid w:val="51E66778"/>
    <w:rsid w:val="51FA3834"/>
    <w:rsid w:val="5226BF7C"/>
    <w:rsid w:val="524235EE"/>
    <w:rsid w:val="5245C0F5"/>
    <w:rsid w:val="528ACE86"/>
    <w:rsid w:val="52BDB427"/>
    <w:rsid w:val="52D662BA"/>
    <w:rsid w:val="52DDC928"/>
    <w:rsid w:val="5311F9EB"/>
    <w:rsid w:val="53257A09"/>
    <w:rsid w:val="5326DA55"/>
    <w:rsid w:val="532C6B99"/>
    <w:rsid w:val="532D7751"/>
    <w:rsid w:val="53397C24"/>
    <w:rsid w:val="534A9C0D"/>
    <w:rsid w:val="53630702"/>
    <w:rsid w:val="53677BDF"/>
    <w:rsid w:val="5379462D"/>
    <w:rsid w:val="539A860D"/>
    <w:rsid w:val="53DA89C1"/>
    <w:rsid w:val="53DEAA62"/>
    <w:rsid w:val="53F15DF9"/>
    <w:rsid w:val="53F6F7F9"/>
    <w:rsid w:val="542B20DF"/>
    <w:rsid w:val="542E03F0"/>
    <w:rsid w:val="5437FD80"/>
    <w:rsid w:val="5440ED77"/>
    <w:rsid w:val="5449EABC"/>
    <w:rsid w:val="547DB60F"/>
    <w:rsid w:val="5491E3A5"/>
    <w:rsid w:val="54B65F08"/>
    <w:rsid w:val="54CD7659"/>
    <w:rsid w:val="54E8113C"/>
    <w:rsid w:val="556F11EA"/>
    <w:rsid w:val="55851C0D"/>
    <w:rsid w:val="55AAC444"/>
    <w:rsid w:val="55ACF57D"/>
    <w:rsid w:val="55B2D916"/>
    <w:rsid w:val="55C063AB"/>
    <w:rsid w:val="55C8FD53"/>
    <w:rsid w:val="55CA64CF"/>
    <w:rsid w:val="55D10047"/>
    <w:rsid w:val="55DBBD4B"/>
    <w:rsid w:val="55F5EC68"/>
    <w:rsid w:val="55FCD0AD"/>
    <w:rsid w:val="56030AD4"/>
    <w:rsid w:val="5607B0F6"/>
    <w:rsid w:val="560E4A4B"/>
    <w:rsid w:val="5610CE52"/>
    <w:rsid w:val="561C936A"/>
    <w:rsid w:val="56710914"/>
    <w:rsid w:val="5683AD43"/>
    <w:rsid w:val="56852BE7"/>
    <w:rsid w:val="5695EC28"/>
    <w:rsid w:val="569DDE87"/>
    <w:rsid w:val="56B40B3C"/>
    <w:rsid w:val="56B4A217"/>
    <w:rsid w:val="56C15C0D"/>
    <w:rsid w:val="56C446C3"/>
    <w:rsid w:val="56D5E2B7"/>
    <w:rsid w:val="5735A739"/>
    <w:rsid w:val="5736839A"/>
    <w:rsid w:val="573DA21C"/>
    <w:rsid w:val="57461730"/>
    <w:rsid w:val="574C2EA5"/>
    <w:rsid w:val="574EB09B"/>
    <w:rsid w:val="575E019D"/>
    <w:rsid w:val="576C2FB8"/>
    <w:rsid w:val="576C3248"/>
    <w:rsid w:val="5794495E"/>
    <w:rsid w:val="579F1675"/>
    <w:rsid w:val="57B231D1"/>
    <w:rsid w:val="57D3C9C1"/>
    <w:rsid w:val="57E8A654"/>
    <w:rsid w:val="57F90BD5"/>
    <w:rsid w:val="57FFD9C6"/>
    <w:rsid w:val="5808E654"/>
    <w:rsid w:val="580A01DA"/>
    <w:rsid w:val="581430CD"/>
    <w:rsid w:val="5817AA7A"/>
    <w:rsid w:val="582069BC"/>
    <w:rsid w:val="58CC6BC6"/>
    <w:rsid w:val="58D20A54"/>
    <w:rsid w:val="58D45F21"/>
    <w:rsid w:val="58D9A14D"/>
    <w:rsid w:val="59163E8B"/>
    <w:rsid w:val="59301722"/>
    <w:rsid w:val="59393093"/>
    <w:rsid w:val="5943E959"/>
    <w:rsid w:val="5958D2B1"/>
    <w:rsid w:val="597DFAC7"/>
    <w:rsid w:val="5985C0EE"/>
    <w:rsid w:val="599418CC"/>
    <w:rsid w:val="599B49E8"/>
    <w:rsid w:val="59D9B1D4"/>
    <w:rsid w:val="59F289D3"/>
    <w:rsid w:val="5A2B795A"/>
    <w:rsid w:val="5A3F771D"/>
    <w:rsid w:val="5A434BD6"/>
    <w:rsid w:val="5A6F091D"/>
    <w:rsid w:val="5AA18881"/>
    <w:rsid w:val="5ACC1C35"/>
    <w:rsid w:val="5ADC81A9"/>
    <w:rsid w:val="5AF1BA45"/>
    <w:rsid w:val="5B044FF0"/>
    <w:rsid w:val="5B203DB4"/>
    <w:rsid w:val="5B679D44"/>
    <w:rsid w:val="5B8A7DA4"/>
    <w:rsid w:val="5BB5BF4D"/>
    <w:rsid w:val="5BC7E3B8"/>
    <w:rsid w:val="5BCEE958"/>
    <w:rsid w:val="5BD52926"/>
    <w:rsid w:val="5BF1A94D"/>
    <w:rsid w:val="5BFD58C2"/>
    <w:rsid w:val="5C2E5E2E"/>
    <w:rsid w:val="5C4F9DF3"/>
    <w:rsid w:val="5C5CE25B"/>
    <w:rsid w:val="5C6B09C4"/>
    <w:rsid w:val="5C6B27A2"/>
    <w:rsid w:val="5C8982DE"/>
    <w:rsid w:val="5C96ACFB"/>
    <w:rsid w:val="5CD6414C"/>
    <w:rsid w:val="5D07109B"/>
    <w:rsid w:val="5D08C3F0"/>
    <w:rsid w:val="5D3AD628"/>
    <w:rsid w:val="5D403FCC"/>
    <w:rsid w:val="5D6162CF"/>
    <w:rsid w:val="5D7CC48B"/>
    <w:rsid w:val="5D88D0BF"/>
    <w:rsid w:val="5DA816AB"/>
    <w:rsid w:val="5DB0D1B2"/>
    <w:rsid w:val="5DEE66E2"/>
    <w:rsid w:val="5E1230CC"/>
    <w:rsid w:val="5E227731"/>
    <w:rsid w:val="5E299DFF"/>
    <w:rsid w:val="5E3429F2"/>
    <w:rsid w:val="5E35F912"/>
    <w:rsid w:val="5E5E73CE"/>
    <w:rsid w:val="5E6F444B"/>
    <w:rsid w:val="5E810732"/>
    <w:rsid w:val="5EB20BBE"/>
    <w:rsid w:val="5EF56BDF"/>
    <w:rsid w:val="5F1815D4"/>
    <w:rsid w:val="5F2A7B2A"/>
    <w:rsid w:val="5F867AE0"/>
    <w:rsid w:val="5F9D8FBC"/>
    <w:rsid w:val="5FACE041"/>
    <w:rsid w:val="5FCDCB6D"/>
    <w:rsid w:val="60044C50"/>
    <w:rsid w:val="6006FCFD"/>
    <w:rsid w:val="60A3EEB9"/>
    <w:rsid w:val="60C384FC"/>
    <w:rsid w:val="60D13476"/>
    <w:rsid w:val="60DE2721"/>
    <w:rsid w:val="60E36A47"/>
    <w:rsid w:val="60F86A18"/>
    <w:rsid w:val="610DF2D5"/>
    <w:rsid w:val="61171194"/>
    <w:rsid w:val="615E4CE8"/>
    <w:rsid w:val="616C867F"/>
    <w:rsid w:val="61855230"/>
    <w:rsid w:val="6189E611"/>
    <w:rsid w:val="61A73F1E"/>
    <w:rsid w:val="61B71256"/>
    <w:rsid w:val="61D4B8E8"/>
    <w:rsid w:val="61E6B924"/>
    <w:rsid w:val="61E78596"/>
    <w:rsid w:val="61EA39EB"/>
    <w:rsid w:val="61F12E6E"/>
    <w:rsid w:val="6227F597"/>
    <w:rsid w:val="625C4CC8"/>
    <w:rsid w:val="62892836"/>
    <w:rsid w:val="62923DEA"/>
    <w:rsid w:val="62C9BB7F"/>
    <w:rsid w:val="62D7F59B"/>
    <w:rsid w:val="62DE0450"/>
    <w:rsid w:val="62FC9C2A"/>
    <w:rsid w:val="6340EF56"/>
    <w:rsid w:val="63532E0C"/>
    <w:rsid w:val="637DA9ED"/>
    <w:rsid w:val="6382BB0F"/>
    <w:rsid w:val="639B9342"/>
    <w:rsid w:val="63CB58AA"/>
    <w:rsid w:val="63CDCA04"/>
    <w:rsid w:val="63CF54DA"/>
    <w:rsid w:val="63E09E3F"/>
    <w:rsid w:val="63E9DCD0"/>
    <w:rsid w:val="6450CEC8"/>
    <w:rsid w:val="6469C668"/>
    <w:rsid w:val="646C9951"/>
    <w:rsid w:val="648025FC"/>
    <w:rsid w:val="6485C207"/>
    <w:rsid w:val="64870465"/>
    <w:rsid w:val="648F9BF2"/>
    <w:rsid w:val="64E0FF5C"/>
    <w:rsid w:val="64F780AF"/>
    <w:rsid w:val="651ABCCE"/>
    <w:rsid w:val="654989A9"/>
    <w:rsid w:val="65735434"/>
    <w:rsid w:val="65C9B5DD"/>
    <w:rsid w:val="65D3B773"/>
    <w:rsid w:val="65FD6AD1"/>
    <w:rsid w:val="664B0B7B"/>
    <w:rsid w:val="667A9951"/>
    <w:rsid w:val="66B8A1B0"/>
    <w:rsid w:val="66BCEA77"/>
    <w:rsid w:val="66E61E81"/>
    <w:rsid w:val="66FF9CA4"/>
    <w:rsid w:val="670F742A"/>
    <w:rsid w:val="671FAE6D"/>
    <w:rsid w:val="672FD2B0"/>
    <w:rsid w:val="673467BD"/>
    <w:rsid w:val="6738FB02"/>
    <w:rsid w:val="677F7F70"/>
    <w:rsid w:val="6792E6C8"/>
    <w:rsid w:val="679FE2B1"/>
    <w:rsid w:val="67BA8942"/>
    <w:rsid w:val="67FD7B78"/>
    <w:rsid w:val="684EED21"/>
    <w:rsid w:val="685BABF4"/>
    <w:rsid w:val="688024E8"/>
    <w:rsid w:val="68873C33"/>
    <w:rsid w:val="688D960C"/>
    <w:rsid w:val="68957AC7"/>
    <w:rsid w:val="68A9C440"/>
    <w:rsid w:val="68AF3888"/>
    <w:rsid w:val="690A5E14"/>
    <w:rsid w:val="6916E666"/>
    <w:rsid w:val="693A8E70"/>
    <w:rsid w:val="69579A1D"/>
    <w:rsid w:val="696A79EA"/>
    <w:rsid w:val="69896E20"/>
    <w:rsid w:val="69A1B07D"/>
    <w:rsid w:val="69B40687"/>
    <w:rsid w:val="69E07B75"/>
    <w:rsid w:val="69F99404"/>
    <w:rsid w:val="6A0A400B"/>
    <w:rsid w:val="6A1309B5"/>
    <w:rsid w:val="6A1AB655"/>
    <w:rsid w:val="6A2ADBC4"/>
    <w:rsid w:val="6A2FFF88"/>
    <w:rsid w:val="6A520689"/>
    <w:rsid w:val="6A9A80EF"/>
    <w:rsid w:val="6AB4D2EA"/>
    <w:rsid w:val="6ACA9A12"/>
    <w:rsid w:val="6B25C519"/>
    <w:rsid w:val="6B263E7B"/>
    <w:rsid w:val="6B3310D6"/>
    <w:rsid w:val="6B37AB27"/>
    <w:rsid w:val="6B6D0C0A"/>
    <w:rsid w:val="6BA6106C"/>
    <w:rsid w:val="6BB5F72E"/>
    <w:rsid w:val="6BBFE85D"/>
    <w:rsid w:val="6BC89935"/>
    <w:rsid w:val="6BDE4C04"/>
    <w:rsid w:val="6BED817D"/>
    <w:rsid w:val="6C226529"/>
    <w:rsid w:val="6C25823A"/>
    <w:rsid w:val="6C3D1D0E"/>
    <w:rsid w:val="6C487E70"/>
    <w:rsid w:val="6C4B9EA8"/>
    <w:rsid w:val="6C59AA57"/>
    <w:rsid w:val="6C66EEA8"/>
    <w:rsid w:val="6C6A8359"/>
    <w:rsid w:val="6C8B41CE"/>
    <w:rsid w:val="6C8D43E1"/>
    <w:rsid w:val="6C8F6DC6"/>
    <w:rsid w:val="6C96F0FB"/>
    <w:rsid w:val="6CA3EC61"/>
    <w:rsid w:val="6CB6A000"/>
    <w:rsid w:val="6CB6E95B"/>
    <w:rsid w:val="6CEA6A66"/>
    <w:rsid w:val="6CFE3140"/>
    <w:rsid w:val="6D079594"/>
    <w:rsid w:val="6D1C8FAF"/>
    <w:rsid w:val="6D1DECC4"/>
    <w:rsid w:val="6D2983B7"/>
    <w:rsid w:val="6D3ADF0E"/>
    <w:rsid w:val="6D5D9032"/>
    <w:rsid w:val="6D623EE8"/>
    <w:rsid w:val="6DA5EEE8"/>
    <w:rsid w:val="6DB77F32"/>
    <w:rsid w:val="6DBFC182"/>
    <w:rsid w:val="6DC073D3"/>
    <w:rsid w:val="6DF77854"/>
    <w:rsid w:val="6E0DB798"/>
    <w:rsid w:val="6E14602B"/>
    <w:rsid w:val="6E16F313"/>
    <w:rsid w:val="6E3D373A"/>
    <w:rsid w:val="6E436E18"/>
    <w:rsid w:val="6E708255"/>
    <w:rsid w:val="6E796CBE"/>
    <w:rsid w:val="6E8E55A6"/>
    <w:rsid w:val="6E8F173B"/>
    <w:rsid w:val="6EA3ECA3"/>
    <w:rsid w:val="6EDBB9B5"/>
    <w:rsid w:val="6EF8B769"/>
    <w:rsid w:val="6F050B59"/>
    <w:rsid w:val="6F276BD0"/>
    <w:rsid w:val="6F35A910"/>
    <w:rsid w:val="6F3ED451"/>
    <w:rsid w:val="6F46F4A2"/>
    <w:rsid w:val="6F4ADA19"/>
    <w:rsid w:val="6F53C439"/>
    <w:rsid w:val="6F6E4CA5"/>
    <w:rsid w:val="6F875DA0"/>
    <w:rsid w:val="6F90CE2C"/>
    <w:rsid w:val="6FC00240"/>
    <w:rsid w:val="6FC734D0"/>
    <w:rsid w:val="6FDCAEE3"/>
    <w:rsid w:val="6FE099CC"/>
    <w:rsid w:val="6FEE7C70"/>
    <w:rsid w:val="700FBA54"/>
    <w:rsid w:val="70369FF4"/>
    <w:rsid w:val="7041EEBB"/>
    <w:rsid w:val="704DE69A"/>
    <w:rsid w:val="706F8FB0"/>
    <w:rsid w:val="707C1ECC"/>
    <w:rsid w:val="710FF7F7"/>
    <w:rsid w:val="7147824B"/>
    <w:rsid w:val="7154F80D"/>
    <w:rsid w:val="715D9E2D"/>
    <w:rsid w:val="71A992F3"/>
    <w:rsid w:val="71BEA59E"/>
    <w:rsid w:val="71DAF8C5"/>
    <w:rsid w:val="71F47BCF"/>
    <w:rsid w:val="721CCFDB"/>
    <w:rsid w:val="72368FC6"/>
    <w:rsid w:val="72496CDF"/>
    <w:rsid w:val="72647DC1"/>
    <w:rsid w:val="726C6A3E"/>
    <w:rsid w:val="72728EB0"/>
    <w:rsid w:val="729BB939"/>
    <w:rsid w:val="72B207A5"/>
    <w:rsid w:val="7301BAC4"/>
    <w:rsid w:val="7320A5D6"/>
    <w:rsid w:val="732E415D"/>
    <w:rsid w:val="732F055F"/>
    <w:rsid w:val="73520CFF"/>
    <w:rsid w:val="73747AF9"/>
    <w:rsid w:val="73973D07"/>
    <w:rsid w:val="739897A4"/>
    <w:rsid w:val="739DBEB4"/>
    <w:rsid w:val="73D439CE"/>
    <w:rsid w:val="73D4672E"/>
    <w:rsid w:val="73DF5876"/>
    <w:rsid w:val="73E287FB"/>
    <w:rsid w:val="73F8E563"/>
    <w:rsid w:val="7402D0C1"/>
    <w:rsid w:val="740C21A9"/>
    <w:rsid w:val="740F97CC"/>
    <w:rsid w:val="7483CD87"/>
    <w:rsid w:val="749A2205"/>
    <w:rsid w:val="74B1BBE6"/>
    <w:rsid w:val="74C96F8E"/>
    <w:rsid w:val="74CD9233"/>
    <w:rsid w:val="74DFB9C8"/>
    <w:rsid w:val="754B623F"/>
    <w:rsid w:val="75783C63"/>
    <w:rsid w:val="759F9519"/>
    <w:rsid w:val="75D0FEA1"/>
    <w:rsid w:val="75D37F61"/>
    <w:rsid w:val="760B5029"/>
    <w:rsid w:val="7612156B"/>
    <w:rsid w:val="7623B751"/>
    <w:rsid w:val="762C2A15"/>
    <w:rsid w:val="762C44BD"/>
    <w:rsid w:val="763FBC24"/>
    <w:rsid w:val="76410EBC"/>
    <w:rsid w:val="764F08DF"/>
    <w:rsid w:val="768A40EC"/>
    <w:rsid w:val="769A501B"/>
    <w:rsid w:val="769C1CD5"/>
    <w:rsid w:val="76B1321F"/>
    <w:rsid w:val="76BB35CA"/>
    <w:rsid w:val="76BDDF0B"/>
    <w:rsid w:val="76DC431B"/>
    <w:rsid w:val="76F1021B"/>
    <w:rsid w:val="770B9872"/>
    <w:rsid w:val="77551097"/>
    <w:rsid w:val="776AC3B1"/>
    <w:rsid w:val="779D6134"/>
    <w:rsid w:val="77C37625"/>
    <w:rsid w:val="77FC8E5F"/>
    <w:rsid w:val="7827DA50"/>
    <w:rsid w:val="78319093"/>
    <w:rsid w:val="784073D2"/>
    <w:rsid w:val="7850E9D8"/>
    <w:rsid w:val="78524146"/>
    <w:rsid w:val="785E96B4"/>
    <w:rsid w:val="787733D6"/>
    <w:rsid w:val="78A322CA"/>
    <w:rsid w:val="78BDE2DA"/>
    <w:rsid w:val="78C8C838"/>
    <w:rsid w:val="78DE22F3"/>
    <w:rsid w:val="78E7B4F4"/>
    <w:rsid w:val="78F4FCD1"/>
    <w:rsid w:val="7911F23D"/>
    <w:rsid w:val="79206015"/>
    <w:rsid w:val="7930D982"/>
    <w:rsid w:val="7967FB43"/>
    <w:rsid w:val="79692908"/>
    <w:rsid w:val="796A0672"/>
    <w:rsid w:val="798E2EEB"/>
    <w:rsid w:val="79A2A4EB"/>
    <w:rsid w:val="79BD079E"/>
    <w:rsid w:val="79C7D351"/>
    <w:rsid w:val="79EEB571"/>
    <w:rsid w:val="79F4205C"/>
    <w:rsid w:val="7A15D22F"/>
    <w:rsid w:val="7A186950"/>
    <w:rsid w:val="7A252267"/>
    <w:rsid w:val="7A2F0479"/>
    <w:rsid w:val="7A3BBFE5"/>
    <w:rsid w:val="7A4D9017"/>
    <w:rsid w:val="7A6D3F1C"/>
    <w:rsid w:val="7A82AB7A"/>
    <w:rsid w:val="7AA07FAD"/>
    <w:rsid w:val="7ADB08EC"/>
    <w:rsid w:val="7B2DDBD5"/>
    <w:rsid w:val="7B9E9D53"/>
    <w:rsid w:val="7BAD5E2F"/>
    <w:rsid w:val="7BCC0061"/>
    <w:rsid w:val="7BF14286"/>
    <w:rsid w:val="7C2EFDC2"/>
    <w:rsid w:val="7C44735D"/>
    <w:rsid w:val="7C4E392B"/>
    <w:rsid w:val="7C51EE8C"/>
    <w:rsid w:val="7C7A6EB8"/>
    <w:rsid w:val="7C7E5853"/>
    <w:rsid w:val="7C91CE06"/>
    <w:rsid w:val="7C929C44"/>
    <w:rsid w:val="7CA3E6E1"/>
    <w:rsid w:val="7CB7AF4A"/>
    <w:rsid w:val="7CE061D5"/>
    <w:rsid w:val="7CE2E096"/>
    <w:rsid w:val="7D05B661"/>
    <w:rsid w:val="7D1877D9"/>
    <w:rsid w:val="7D2BF5A0"/>
    <w:rsid w:val="7D3547C4"/>
    <w:rsid w:val="7D5EFB62"/>
    <w:rsid w:val="7D6E1187"/>
    <w:rsid w:val="7D76CFCD"/>
    <w:rsid w:val="7DBD6ACA"/>
    <w:rsid w:val="7DE6B3FD"/>
    <w:rsid w:val="7DFFA068"/>
    <w:rsid w:val="7E1DAEAB"/>
    <w:rsid w:val="7E3E5A51"/>
    <w:rsid w:val="7E3F3DDD"/>
    <w:rsid w:val="7E592D09"/>
    <w:rsid w:val="7E5FBEB3"/>
    <w:rsid w:val="7E6556A2"/>
    <w:rsid w:val="7E6FFDF3"/>
    <w:rsid w:val="7E7040DB"/>
    <w:rsid w:val="7E83B208"/>
    <w:rsid w:val="7EB2355C"/>
    <w:rsid w:val="7EBCBC4C"/>
    <w:rsid w:val="7ED6CDE5"/>
    <w:rsid w:val="7ED74D60"/>
    <w:rsid w:val="7EDAE6BD"/>
    <w:rsid w:val="7EDCD1D1"/>
    <w:rsid w:val="7EDF27AE"/>
    <w:rsid w:val="7F01EFBB"/>
    <w:rsid w:val="7F1C63B8"/>
    <w:rsid w:val="7F23C43D"/>
    <w:rsid w:val="7F279A33"/>
    <w:rsid w:val="7F493D06"/>
    <w:rsid w:val="7F4F5DA9"/>
    <w:rsid w:val="7F567E3C"/>
    <w:rsid w:val="7F5DFE45"/>
    <w:rsid w:val="7F6CBEA4"/>
    <w:rsid w:val="7FBDD50E"/>
    <w:rsid w:val="7FD6A0B8"/>
    <w:rsid w:val="7FE076FF"/>
    <w:rsid w:val="7FE5552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DB2E4D"/>
  <w15:docId w15:val="{7DBC8305-1370-40D5-BD20-C58F7D47B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ews Gothic GDB" w:eastAsia="Times New Roman" w:hAnsi="News Gothic GDB" w:cs="Times New Roman"/>
        <w:sz w:val="22"/>
        <w:szCs w:val="22"/>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862E9"/>
  </w:style>
  <w:style w:type="paragraph" w:styleId="Heading1">
    <w:name w:val="heading 1"/>
    <w:basedOn w:val="Normal"/>
    <w:next w:val="Normal"/>
    <w:qFormat/>
    <w:rsid w:val="00B20818"/>
    <w:pPr>
      <w:keepNext/>
      <w:spacing w:before="360"/>
      <w:jc w:val="center"/>
      <w:outlineLvl w:val="0"/>
    </w:pPr>
    <w:rPr>
      <w:rFonts w:ascii="Arial" w:hAnsi="Arial"/>
      <w:b/>
      <w:bCs/>
      <w:sz w:val="36"/>
    </w:rPr>
  </w:style>
  <w:style w:type="paragraph" w:styleId="Heading2">
    <w:name w:val="heading 2"/>
    <w:basedOn w:val="Normal"/>
    <w:next w:val="Normal"/>
    <w:qFormat/>
    <w:rsid w:val="00B20818"/>
    <w:pPr>
      <w:keepNext/>
      <w:numPr>
        <w:ilvl w:val="1"/>
        <w:numId w:val="2"/>
      </w:numPr>
      <w:spacing w:before="240" w:after="60"/>
      <w:outlineLvl w:val="1"/>
    </w:pPr>
    <w:rPr>
      <w:rFonts w:ascii="Arial" w:hAnsi="Arial" w:cs="Arial"/>
      <w:b/>
      <w:bCs/>
      <w:i/>
      <w:iCs/>
      <w:sz w:val="28"/>
      <w:szCs w:val="28"/>
    </w:rPr>
  </w:style>
  <w:style w:type="paragraph" w:styleId="Heading3">
    <w:name w:val="heading 3"/>
    <w:basedOn w:val="Normal"/>
    <w:next w:val="Normal"/>
    <w:qFormat/>
    <w:rsid w:val="00B20818"/>
    <w:pPr>
      <w:keepNext/>
      <w:numPr>
        <w:ilvl w:val="2"/>
        <w:numId w:val="2"/>
      </w:numPr>
      <w:spacing w:before="240" w:after="60"/>
      <w:outlineLvl w:val="2"/>
    </w:pPr>
    <w:rPr>
      <w:rFonts w:ascii="Arial" w:hAnsi="Arial" w:cs="Arial"/>
      <w:b/>
      <w:bCs/>
      <w:sz w:val="26"/>
      <w:szCs w:val="26"/>
    </w:rPr>
  </w:style>
  <w:style w:type="paragraph" w:styleId="Heading4">
    <w:name w:val="heading 4"/>
    <w:basedOn w:val="Normal"/>
    <w:next w:val="Normal"/>
    <w:qFormat/>
    <w:rsid w:val="00B20818"/>
    <w:pPr>
      <w:keepNext/>
      <w:numPr>
        <w:ilvl w:val="3"/>
        <w:numId w:val="2"/>
      </w:numPr>
      <w:spacing w:before="240" w:after="60"/>
      <w:outlineLvl w:val="3"/>
    </w:pPr>
    <w:rPr>
      <w:b/>
      <w:bCs/>
      <w:sz w:val="28"/>
      <w:szCs w:val="28"/>
    </w:rPr>
  </w:style>
  <w:style w:type="paragraph" w:styleId="Heading5">
    <w:name w:val="heading 5"/>
    <w:basedOn w:val="Normal"/>
    <w:next w:val="Normal"/>
    <w:qFormat/>
    <w:rsid w:val="00B20818"/>
    <w:pPr>
      <w:numPr>
        <w:ilvl w:val="4"/>
        <w:numId w:val="2"/>
      </w:numPr>
      <w:spacing w:before="240" w:after="60"/>
      <w:outlineLvl w:val="4"/>
    </w:pPr>
    <w:rPr>
      <w:b/>
      <w:bCs/>
      <w:i/>
      <w:iCs/>
      <w:sz w:val="26"/>
      <w:szCs w:val="26"/>
    </w:rPr>
  </w:style>
  <w:style w:type="paragraph" w:styleId="Heading6">
    <w:name w:val="heading 6"/>
    <w:basedOn w:val="Normal"/>
    <w:next w:val="Normal"/>
    <w:qFormat/>
    <w:rsid w:val="00B20818"/>
    <w:pPr>
      <w:numPr>
        <w:ilvl w:val="5"/>
        <w:numId w:val="2"/>
      </w:numPr>
      <w:spacing w:before="240" w:after="60"/>
      <w:outlineLvl w:val="5"/>
    </w:pPr>
    <w:rPr>
      <w:b/>
      <w:bCs/>
    </w:rPr>
  </w:style>
  <w:style w:type="paragraph" w:styleId="Heading7">
    <w:name w:val="heading 7"/>
    <w:basedOn w:val="Normal"/>
    <w:next w:val="Normal"/>
    <w:qFormat/>
    <w:rsid w:val="00B20818"/>
    <w:pPr>
      <w:numPr>
        <w:ilvl w:val="6"/>
        <w:numId w:val="2"/>
      </w:numPr>
      <w:spacing w:before="240" w:after="60"/>
      <w:outlineLvl w:val="6"/>
    </w:pPr>
    <w:rPr>
      <w:sz w:val="24"/>
      <w:szCs w:val="24"/>
    </w:rPr>
  </w:style>
  <w:style w:type="paragraph" w:styleId="Heading8">
    <w:name w:val="heading 8"/>
    <w:basedOn w:val="Normal"/>
    <w:next w:val="Normal"/>
    <w:qFormat/>
    <w:rsid w:val="00B20818"/>
    <w:pPr>
      <w:numPr>
        <w:ilvl w:val="7"/>
        <w:numId w:val="2"/>
      </w:numPr>
      <w:spacing w:before="240" w:after="60"/>
      <w:outlineLvl w:val="7"/>
    </w:pPr>
    <w:rPr>
      <w:i/>
      <w:iCs/>
      <w:sz w:val="24"/>
      <w:szCs w:val="24"/>
    </w:rPr>
  </w:style>
  <w:style w:type="paragraph" w:styleId="Heading9">
    <w:name w:val="heading 9"/>
    <w:basedOn w:val="Normal"/>
    <w:next w:val="Normal"/>
    <w:qFormat/>
    <w:rsid w:val="00B20818"/>
    <w:pPr>
      <w:numPr>
        <w:ilvl w:val="8"/>
        <w:numId w:val="2"/>
      </w:numPr>
      <w:spacing w:before="240" w:after="60"/>
      <w:outlineLvl w:val="8"/>
    </w:pPr>
    <w:rPr>
      <w:rFonts w:ascii="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2">
    <w:name w:val="Bullet 2"/>
    <w:basedOn w:val="Normal"/>
    <w:autoRedefine/>
    <w:rsid w:val="00B20818"/>
    <w:rPr>
      <w:rFonts w:ascii="Arial" w:hAnsi="Arial"/>
    </w:rPr>
  </w:style>
  <w:style w:type="paragraph" w:customStyle="1" w:styleId="Bullettable2">
    <w:name w:val="Bullet table 2"/>
    <w:basedOn w:val="Bullet2"/>
    <w:autoRedefine/>
    <w:rsid w:val="00B20818"/>
    <w:pPr>
      <w:numPr>
        <w:numId w:val="1"/>
      </w:numPr>
      <w:tabs>
        <w:tab w:val="num" w:pos="360"/>
      </w:tabs>
      <w:ind w:left="0" w:firstLine="0"/>
    </w:pPr>
  </w:style>
  <w:style w:type="paragraph" w:styleId="Header">
    <w:name w:val="header"/>
    <w:basedOn w:val="Normal"/>
    <w:rsid w:val="00B20818"/>
    <w:pPr>
      <w:tabs>
        <w:tab w:val="center" w:pos="4320"/>
        <w:tab w:val="right" w:pos="8640"/>
      </w:tabs>
    </w:pPr>
  </w:style>
  <w:style w:type="paragraph" w:customStyle="1" w:styleId="ProjectTitle">
    <w:name w:val="ProjectTitle"/>
    <w:basedOn w:val="Heading1"/>
    <w:rsid w:val="00B20818"/>
    <w:pPr>
      <w:jc w:val="right"/>
    </w:pPr>
  </w:style>
  <w:style w:type="paragraph" w:customStyle="1" w:styleId="DocTitle">
    <w:name w:val="DocTitle"/>
    <w:basedOn w:val="ProjectTitle"/>
    <w:rsid w:val="00B20818"/>
    <w:pPr>
      <w:shd w:val="pct12" w:color="auto" w:fill="FFFFFF"/>
    </w:pPr>
    <w:rPr>
      <w:sz w:val="44"/>
    </w:rPr>
  </w:style>
  <w:style w:type="paragraph" w:customStyle="1" w:styleId="IssueNo">
    <w:name w:val="IssueNo"/>
    <w:basedOn w:val="DocTitle"/>
    <w:rsid w:val="00B20818"/>
    <w:pPr>
      <w:shd w:val="clear" w:color="auto" w:fill="auto"/>
    </w:pPr>
    <w:rPr>
      <w:sz w:val="28"/>
    </w:rPr>
  </w:style>
  <w:style w:type="paragraph" w:customStyle="1" w:styleId="DocDetails">
    <w:name w:val="DocDetails"/>
    <w:basedOn w:val="IssueNo"/>
    <w:rsid w:val="00B20818"/>
    <w:pPr>
      <w:spacing w:before="120"/>
      <w:jc w:val="left"/>
    </w:pPr>
    <w:rPr>
      <w:b w:val="0"/>
      <w:sz w:val="20"/>
    </w:rPr>
  </w:style>
  <w:style w:type="paragraph" w:customStyle="1" w:styleId="DocStatus">
    <w:name w:val="DocStatus"/>
    <w:basedOn w:val="Normal"/>
    <w:rsid w:val="00B20818"/>
    <w:pPr>
      <w:jc w:val="right"/>
    </w:pPr>
    <w:rPr>
      <w:rFonts w:ascii="Arial" w:hAnsi="Arial"/>
      <w:b/>
      <w:bCs/>
      <w:sz w:val="28"/>
    </w:rPr>
  </w:style>
  <w:style w:type="paragraph" w:customStyle="1" w:styleId="BodyText1">
    <w:name w:val="Body Text1"/>
    <w:basedOn w:val="DocDetails"/>
    <w:link w:val="BodytextChar"/>
    <w:rsid w:val="00B20818"/>
    <w:pPr>
      <w:spacing w:before="0" w:after="120"/>
      <w:ind w:left="1008"/>
    </w:pPr>
  </w:style>
  <w:style w:type="paragraph" w:styleId="Footer">
    <w:name w:val="footer"/>
    <w:basedOn w:val="Normal"/>
    <w:link w:val="FooterChar"/>
    <w:uiPriority w:val="99"/>
    <w:rsid w:val="00B20818"/>
    <w:pPr>
      <w:tabs>
        <w:tab w:val="center" w:pos="4320"/>
        <w:tab w:val="right" w:pos="8640"/>
      </w:tabs>
    </w:pPr>
  </w:style>
  <w:style w:type="character" w:styleId="PageNumber">
    <w:name w:val="page number"/>
    <w:basedOn w:val="DefaultParagraphFont"/>
    <w:rsid w:val="00B20818"/>
  </w:style>
  <w:style w:type="paragraph" w:customStyle="1" w:styleId="HeaderText">
    <w:name w:val="Header Text"/>
    <w:basedOn w:val="BodyText1"/>
    <w:rsid w:val="00B20818"/>
    <w:pPr>
      <w:ind w:left="0"/>
    </w:pPr>
    <w:rPr>
      <w:sz w:val="16"/>
    </w:rPr>
  </w:style>
  <w:style w:type="paragraph" w:styleId="TOC4">
    <w:name w:val="toc 4"/>
    <w:basedOn w:val="Normal"/>
    <w:next w:val="Normal"/>
    <w:autoRedefine/>
    <w:uiPriority w:val="39"/>
    <w:rsid w:val="00B20818"/>
    <w:pPr>
      <w:ind w:left="600"/>
    </w:pPr>
  </w:style>
  <w:style w:type="paragraph" w:customStyle="1" w:styleId="Head1">
    <w:name w:val="Head 1"/>
    <w:basedOn w:val="BodyText1"/>
    <w:next w:val="BodyText1"/>
    <w:rsid w:val="00B20818"/>
    <w:pPr>
      <w:pageBreakBefore/>
      <w:shd w:val="pct10" w:color="auto" w:fill="FFFFFF"/>
      <w:spacing w:after="240"/>
      <w:ind w:left="0"/>
    </w:pPr>
    <w:rPr>
      <w:b/>
      <w:sz w:val="36"/>
    </w:rPr>
  </w:style>
  <w:style w:type="paragraph" w:customStyle="1" w:styleId="Head2">
    <w:name w:val="Head 2"/>
    <w:basedOn w:val="BodyText1"/>
    <w:next w:val="BodyText1"/>
    <w:link w:val="Head2Char"/>
    <w:rsid w:val="00B20818"/>
    <w:pPr>
      <w:pBdr>
        <w:top w:val="single" w:sz="4" w:space="1" w:color="auto"/>
      </w:pBdr>
      <w:spacing w:before="360"/>
      <w:ind w:left="0"/>
    </w:pPr>
    <w:rPr>
      <w:b/>
      <w:sz w:val="28"/>
    </w:rPr>
  </w:style>
  <w:style w:type="paragraph" w:customStyle="1" w:styleId="Head3">
    <w:name w:val="Head 3"/>
    <w:basedOn w:val="Head2"/>
    <w:next w:val="BodyText1"/>
    <w:rsid w:val="00B20818"/>
    <w:pPr>
      <w:pBdr>
        <w:top w:val="none" w:sz="0" w:space="0" w:color="auto"/>
      </w:pBdr>
    </w:pPr>
    <w:rPr>
      <w:sz w:val="24"/>
    </w:rPr>
  </w:style>
  <w:style w:type="paragraph" w:customStyle="1" w:styleId="Head1Num">
    <w:name w:val="Head 1 Num"/>
    <w:basedOn w:val="Head1"/>
    <w:next w:val="BodyText1"/>
    <w:rsid w:val="00B20818"/>
  </w:style>
  <w:style w:type="paragraph" w:customStyle="1" w:styleId="Head2Num">
    <w:name w:val="Head 2 Num"/>
    <w:basedOn w:val="Head2"/>
    <w:next w:val="BodyText1"/>
    <w:link w:val="Head2NumChar"/>
    <w:autoRedefine/>
    <w:rsid w:val="00A61241"/>
    <w:pPr>
      <w:spacing w:before="0" w:after="80"/>
    </w:pPr>
    <w:rPr>
      <w:rFonts w:ascii="News Gothic GDB" w:hAnsi="News Gothic GDB"/>
      <w:sz w:val="24"/>
    </w:rPr>
  </w:style>
  <w:style w:type="paragraph" w:customStyle="1" w:styleId="Head3Num">
    <w:name w:val="Head 3 Num"/>
    <w:basedOn w:val="Head3"/>
    <w:next w:val="BodyText1"/>
    <w:link w:val="Head3NumChar"/>
    <w:rsid w:val="00B20818"/>
    <w:pPr>
      <w:numPr>
        <w:ilvl w:val="2"/>
        <w:numId w:val="9"/>
      </w:numPr>
    </w:pPr>
  </w:style>
  <w:style w:type="paragraph" w:customStyle="1" w:styleId="Head4Num">
    <w:name w:val="Head 4 Num"/>
    <w:basedOn w:val="Head3Num"/>
    <w:next w:val="BodyText1"/>
    <w:rsid w:val="00B20818"/>
    <w:pPr>
      <w:numPr>
        <w:ilvl w:val="3"/>
      </w:numPr>
    </w:pPr>
    <w:rPr>
      <w:sz w:val="20"/>
    </w:rPr>
  </w:style>
  <w:style w:type="paragraph" w:customStyle="1" w:styleId="ListNum1">
    <w:name w:val="ListNum1"/>
    <w:basedOn w:val="BodyText1"/>
    <w:rsid w:val="00B20818"/>
    <w:pPr>
      <w:numPr>
        <w:numId w:val="8"/>
      </w:numPr>
    </w:pPr>
  </w:style>
  <w:style w:type="paragraph" w:customStyle="1" w:styleId="ListPara1">
    <w:name w:val="ListPara1"/>
    <w:basedOn w:val="ListNum1"/>
    <w:rsid w:val="00B20818"/>
    <w:pPr>
      <w:numPr>
        <w:numId w:val="0"/>
      </w:numPr>
      <w:ind w:left="1512"/>
    </w:pPr>
  </w:style>
  <w:style w:type="paragraph" w:customStyle="1" w:styleId="ListNum2">
    <w:name w:val="ListNum2"/>
    <w:basedOn w:val="ListPara1"/>
    <w:rsid w:val="00B20818"/>
    <w:pPr>
      <w:numPr>
        <w:ilvl w:val="1"/>
        <w:numId w:val="8"/>
      </w:numPr>
      <w:ind w:left="1944"/>
    </w:pPr>
  </w:style>
  <w:style w:type="paragraph" w:customStyle="1" w:styleId="ListPara2">
    <w:name w:val="ListPara2"/>
    <w:basedOn w:val="ListNum2"/>
    <w:rsid w:val="00B20818"/>
    <w:pPr>
      <w:numPr>
        <w:ilvl w:val="0"/>
        <w:numId w:val="0"/>
      </w:numPr>
      <w:ind w:left="1944"/>
    </w:pPr>
  </w:style>
  <w:style w:type="paragraph" w:customStyle="1" w:styleId="ListBullet1">
    <w:name w:val="ListBullet1"/>
    <w:basedOn w:val="ListNum1"/>
    <w:rsid w:val="00B20818"/>
    <w:pPr>
      <w:numPr>
        <w:numId w:val="3"/>
      </w:numPr>
    </w:pPr>
  </w:style>
  <w:style w:type="paragraph" w:customStyle="1" w:styleId="ListBullet2">
    <w:name w:val="ListBullet2"/>
    <w:basedOn w:val="ListPara1"/>
    <w:rsid w:val="00B20818"/>
    <w:pPr>
      <w:numPr>
        <w:numId w:val="4"/>
      </w:numPr>
    </w:pPr>
  </w:style>
  <w:style w:type="paragraph" w:styleId="TOC1">
    <w:name w:val="toc 1"/>
    <w:basedOn w:val="Normal"/>
    <w:next w:val="Normal"/>
    <w:autoRedefine/>
    <w:uiPriority w:val="39"/>
    <w:rsid w:val="00A61241"/>
    <w:pPr>
      <w:tabs>
        <w:tab w:val="left" w:pos="426"/>
        <w:tab w:val="right" w:leader="dot" w:pos="9278"/>
      </w:tabs>
      <w:spacing w:before="120"/>
    </w:pPr>
    <w:rPr>
      <w:rFonts w:ascii="Arial" w:hAnsi="Arial"/>
    </w:rPr>
  </w:style>
  <w:style w:type="paragraph" w:styleId="TOC2">
    <w:name w:val="toc 2"/>
    <w:basedOn w:val="Normal"/>
    <w:next w:val="Normal"/>
    <w:autoRedefine/>
    <w:uiPriority w:val="39"/>
    <w:rsid w:val="00B20818"/>
    <w:pPr>
      <w:ind w:left="202"/>
    </w:pPr>
    <w:rPr>
      <w:rFonts w:ascii="Arial" w:hAnsi="Arial"/>
    </w:rPr>
  </w:style>
  <w:style w:type="paragraph" w:styleId="TOC3">
    <w:name w:val="toc 3"/>
    <w:basedOn w:val="Normal"/>
    <w:next w:val="Normal"/>
    <w:autoRedefine/>
    <w:uiPriority w:val="39"/>
    <w:rsid w:val="00A61241"/>
    <w:pPr>
      <w:tabs>
        <w:tab w:val="right" w:leader="dot" w:pos="9278"/>
      </w:tabs>
      <w:ind w:left="851"/>
    </w:pPr>
    <w:rPr>
      <w:rFonts w:ascii="Arial" w:hAnsi="Arial"/>
    </w:rPr>
  </w:style>
  <w:style w:type="paragraph" w:styleId="TOC5">
    <w:name w:val="toc 5"/>
    <w:basedOn w:val="Normal"/>
    <w:next w:val="Normal"/>
    <w:autoRedefine/>
    <w:uiPriority w:val="39"/>
    <w:rsid w:val="00B20818"/>
    <w:pPr>
      <w:ind w:left="800"/>
    </w:pPr>
  </w:style>
  <w:style w:type="paragraph" w:styleId="TOC6">
    <w:name w:val="toc 6"/>
    <w:basedOn w:val="Normal"/>
    <w:next w:val="Normal"/>
    <w:autoRedefine/>
    <w:uiPriority w:val="39"/>
    <w:rsid w:val="00B20818"/>
    <w:pPr>
      <w:ind w:left="1000"/>
    </w:pPr>
  </w:style>
  <w:style w:type="paragraph" w:styleId="TOC7">
    <w:name w:val="toc 7"/>
    <w:basedOn w:val="Normal"/>
    <w:next w:val="Normal"/>
    <w:autoRedefine/>
    <w:uiPriority w:val="39"/>
    <w:rsid w:val="00B20818"/>
    <w:pPr>
      <w:ind w:left="1200"/>
    </w:pPr>
  </w:style>
  <w:style w:type="paragraph" w:styleId="TOC8">
    <w:name w:val="toc 8"/>
    <w:basedOn w:val="Normal"/>
    <w:next w:val="Normal"/>
    <w:autoRedefine/>
    <w:uiPriority w:val="39"/>
    <w:rsid w:val="00B20818"/>
    <w:pPr>
      <w:ind w:left="1400"/>
    </w:pPr>
  </w:style>
  <w:style w:type="paragraph" w:styleId="TOC9">
    <w:name w:val="toc 9"/>
    <w:basedOn w:val="Normal"/>
    <w:next w:val="Normal"/>
    <w:autoRedefine/>
    <w:uiPriority w:val="39"/>
    <w:rsid w:val="00B20818"/>
    <w:pPr>
      <w:ind w:left="1600"/>
    </w:pPr>
  </w:style>
  <w:style w:type="character" w:styleId="Hyperlink">
    <w:name w:val="Hyperlink"/>
    <w:basedOn w:val="DefaultParagraphFont"/>
    <w:uiPriority w:val="99"/>
    <w:rsid w:val="00B20818"/>
    <w:rPr>
      <w:color w:val="0000FF"/>
      <w:u w:val="single"/>
    </w:rPr>
  </w:style>
  <w:style w:type="paragraph" w:styleId="Caption">
    <w:name w:val="caption"/>
    <w:basedOn w:val="Normal"/>
    <w:next w:val="Normal"/>
    <w:qFormat/>
    <w:rsid w:val="00B20818"/>
    <w:pPr>
      <w:spacing w:before="120"/>
    </w:pPr>
    <w:rPr>
      <w:b/>
      <w:bCs/>
    </w:rPr>
  </w:style>
  <w:style w:type="paragraph" w:customStyle="1" w:styleId="TOCHead">
    <w:name w:val="TOCHead"/>
    <w:basedOn w:val="Head1"/>
    <w:next w:val="BodyText1"/>
    <w:rsid w:val="00B20818"/>
  </w:style>
  <w:style w:type="paragraph" w:styleId="BodyText">
    <w:name w:val="Body Text"/>
    <w:basedOn w:val="Normal"/>
    <w:rsid w:val="00B20818"/>
  </w:style>
  <w:style w:type="paragraph" w:customStyle="1" w:styleId="TableHead">
    <w:name w:val="TableHead"/>
    <w:basedOn w:val="ListPara1"/>
    <w:rsid w:val="00B20818"/>
    <w:pPr>
      <w:spacing w:before="60" w:after="60"/>
      <w:ind w:left="0"/>
    </w:pPr>
    <w:rPr>
      <w:b/>
      <w:sz w:val="18"/>
    </w:rPr>
  </w:style>
  <w:style w:type="paragraph" w:customStyle="1" w:styleId="TableText">
    <w:name w:val="TableText"/>
    <w:basedOn w:val="ListPara1"/>
    <w:autoRedefine/>
    <w:rsid w:val="00B20818"/>
    <w:pPr>
      <w:spacing w:before="60" w:after="0"/>
      <w:ind w:left="0"/>
    </w:pPr>
    <w:rPr>
      <w:sz w:val="18"/>
    </w:rPr>
  </w:style>
  <w:style w:type="paragraph" w:styleId="DocumentMap">
    <w:name w:val="Document Map"/>
    <w:basedOn w:val="Normal"/>
    <w:semiHidden/>
    <w:rsid w:val="00B20818"/>
    <w:pPr>
      <w:shd w:val="clear" w:color="auto" w:fill="000080"/>
    </w:pPr>
    <w:rPr>
      <w:rFonts w:ascii="Tahoma" w:hAnsi="Tahoma" w:cs="Tahoma"/>
    </w:rPr>
  </w:style>
  <w:style w:type="paragraph" w:customStyle="1" w:styleId="TableCap">
    <w:name w:val="TableCap"/>
    <w:basedOn w:val="BodyText1"/>
    <w:rsid w:val="00B20818"/>
    <w:pPr>
      <w:spacing w:after="60"/>
    </w:pPr>
    <w:rPr>
      <w:i/>
      <w:sz w:val="16"/>
    </w:rPr>
  </w:style>
  <w:style w:type="paragraph" w:customStyle="1" w:styleId="FigureCap">
    <w:name w:val="FigureCap"/>
    <w:basedOn w:val="TableCap"/>
    <w:rsid w:val="00B20818"/>
    <w:pPr>
      <w:spacing w:after="120"/>
    </w:pPr>
  </w:style>
  <w:style w:type="paragraph" w:styleId="TableofFigures">
    <w:name w:val="table of figures"/>
    <w:basedOn w:val="Normal"/>
    <w:next w:val="Normal"/>
    <w:autoRedefine/>
    <w:semiHidden/>
    <w:rsid w:val="00B20818"/>
    <w:pPr>
      <w:ind w:left="400" w:hanging="400"/>
    </w:pPr>
    <w:rPr>
      <w:rFonts w:ascii="Arial" w:hAnsi="Arial"/>
    </w:rPr>
  </w:style>
  <w:style w:type="paragraph" w:customStyle="1" w:styleId="TableBullet">
    <w:name w:val="TableBullet"/>
    <w:basedOn w:val="TableText"/>
    <w:autoRedefine/>
    <w:rsid w:val="00B20818"/>
    <w:pPr>
      <w:numPr>
        <w:numId w:val="5"/>
      </w:numPr>
    </w:pPr>
  </w:style>
  <w:style w:type="paragraph" w:customStyle="1" w:styleId="Contents">
    <w:name w:val="Contents"/>
    <w:basedOn w:val="Head1"/>
    <w:rsid w:val="00B20818"/>
  </w:style>
  <w:style w:type="paragraph" w:customStyle="1" w:styleId="FooterText">
    <w:name w:val="Footer Text"/>
    <w:basedOn w:val="HeaderText"/>
    <w:rsid w:val="00B20818"/>
  </w:style>
  <w:style w:type="paragraph" w:customStyle="1" w:styleId="FaxHeaderInfo">
    <w:name w:val="Fax Header Info"/>
    <w:basedOn w:val="Normal"/>
    <w:rsid w:val="00B20818"/>
    <w:pPr>
      <w:framePr w:w="8078" w:h="1944" w:hRule="exact" w:hSpace="187" w:wrap="around" w:vAnchor="page" w:hAnchor="page" w:x="2953" w:y="3659"/>
      <w:spacing w:line="310" w:lineRule="exact"/>
    </w:pPr>
    <w:rPr>
      <w:rFonts w:ascii="Arial" w:hAnsi="Arial"/>
    </w:rPr>
  </w:style>
  <w:style w:type="paragraph" w:customStyle="1" w:styleId="TablePara">
    <w:name w:val="TablePara"/>
    <w:basedOn w:val="TableText"/>
    <w:rsid w:val="00B20818"/>
    <w:pPr>
      <w:ind w:left="504"/>
    </w:pPr>
  </w:style>
  <w:style w:type="paragraph" w:customStyle="1" w:styleId="Security">
    <w:name w:val="Security"/>
    <w:basedOn w:val="ProjectTitle"/>
    <w:autoRedefine/>
    <w:rsid w:val="00845173"/>
    <w:pPr>
      <w:keepNext w:val="0"/>
      <w:widowControl w:val="0"/>
      <w:jc w:val="left"/>
      <w:outlineLvl w:val="9"/>
    </w:pPr>
    <w:rPr>
      <w:b w:val="0"/>
      <w:bCs w:val="0"/>
      <w:color w:val="FF0000"/>
      <w:sz w:val="24"/>
    </w:rPr>
  </w:style>
  <w:style w:type="paragraph" w:customStyle="1" w:styleId="TableBullet2">
    <w:name w:val="TableBullet2"/>
    <w:basedOn w:val="TableText"/>
    <w:rsid w:val="00B20818"/>
    <w:pPr>
      <w:numPr>
        <w:numId w:val="6"/>
      </w:numPr>
      <w:spacing w:before="0"/>
    </w:pPr>
  </w:style>
  <w:style w:type="paragraph" w:customStyle="1" w:styleId="TableNum">
    <w:name w:val="TableNum"/>
    <w:basedOn w:val="TableText"/>
    <w:rsid w:val="00B20818"/>
    <w:pPr>
      <w:keepNext w:val="0"/>
      <w:numPr>
        <w:numId w:val="7"/>
      </w:numPr>
      <w:spacing w:before="0"/>
    </w:pPr>
  </w:style>
  <w:style w:type="table" w:styleId="TableGrid">
    <w:name w:val="Table Grid"/>
    <w:basedOn w:val="TableNormal"/>
    <w:uiPriority w:val="59"/>
    <w:rsid w:val="00F650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2Char">
    <w:name w:val="Head 2 Char"/>
    <w:basedOn w:val="DefaultParagraphFont"/>
    <w:link w:val="Head2"/>
    <w:rsid w:val="00B32DB0"/>
    <w:rPr>
      <w:rFonts w:ascii="Arial" w:hAnsi="Arial"/>
      <w:b/>
      <w:bCs/>
      <w:sz w:val="28"/>
      <w:lang w:val="en-US" w:eastAsia="en-US" w:bidi="ar-SA"/>
    </w:rPr>
  </w:style>
  <w:style w:type="character" w:customStyle="1" w:styleId="BodytextChar">
    <w:name w:val="Body text Char"/>
    <w:basedOn w:val="DefaultParagraphFont"/>
    <w:link w:val="BodyText1"/>
    <w:rsid w:val="00B32DB0"/>
    <w:rPr>
      <w:rFonts w:ascii="Arial" w:hAnsi="Arial"/>
      <w:bCs/>
      <w:lang w:val="en-US" w:eastAsia="en-US" w:bidi="ar-SA"/>
    </w:rPr>
  </w:style>
  <w:style w:type="character" w:customStyle="1" w:styleId="Head3NumChar">
    <w:name w:val="Head 3 Num Char"/>
    <w:basedOn w:val="DefaultParagraphFont"/>
    <w:link w:val="Head3Num"/>
    <w:rsid w:val="00B32DB0"/>
    <w:rPr>
      <w:rFonts w:ascii="Arial" w:hAnsi="Arial"/>
      <w:b/>
      <w:bCs/>
      <w:sz w:val="24"/>
    </w:rPr>
  </w:style>
  <w:style w:type="character" w:customStyle="1" w:styleId="Head2NumChar">
    <w:name w:val="Head 2 Num Char"/>
    <w:basedOn w:val="Head2Char"/>
    <w:link w:val="Head2Num"/>
    <w:rsid w:val="00A61241"/>
    <w:rPr>
      <w:rFonts w:ascii="News Gothic GDB" w:hAnsi="News Gothic GDB"/>
      <w:b/>
      <w:bCs/>
      <w:sz w:val="24"/>
      <w:lang w:val="en-US" w:eastAsia="en-US" w:bidi="ar-SA"/>
    </w:rPr>
  </w:style>
  <w:style w:type="paragraph" w:styleId="BalloonText">
    <w:name w:val="Balloon Text"/>
    <w:basedOn w:val="Normal"/>
    <w:semiHidden/>
    <w:rsid w:val="001F3AFE"/>
    <w:rPr>
      <w:rFonts w:ascii="Tahoma" w:hAnsi="Tahoma" w:cs="Tahoma"/>
      <w:sz w:val="16"/>
      <w:szCs w:val="16"/>
    </w:rPr>
  </w:style>
  <w:style w:type="paragraph" w:customStyle="1" w:styleId="Style1">
    <w:name w:val="Style1"/>
    <w:basedOn w:val="TOC1"/>
    <w:rsid w:val="003F681B"/>
    <w:pPr>
      <w:tabs>
        <w:tab w:val="left" w:pos="1200"/>
      </w:tabs>
    </w:pPr>
    <w:rPr>
      <w:rFonts w:ascii="Times New Roman" w:hAnsi="Times New Roman"/>
      <w:noProof/>
    </w:rPr>
  </w:style>
  <w:style w:type="paragraph" w:customStyle="1" w:styleId="Style2">
    <w:name w:val="Style2"/>
    <w:basedOn w:val="TOC2"/>
    <w:rsid w:val="003F681B"/>
    <w:pPr>
      <w:tabs>
        <w:tab w:val="left" w:pos="800"/>
        <w:tab w:val="right" w:leader="dot" w:pos="9278"/>
      </w:tabs>
    </w:pPr>
    <w:rPr>
      <w:rFonts w:ascii="Times New Roman" w:hAnsi="Times New Roman"/>
      <w:noProof/>
    </w:rPr>
  </w:style>
  <w:style w:type="paragraph" w:customStyle="1" w:styleId="main">
    <w:name w:val="main"/>
    <w:basedOn w:val="TOC1"/>
    <w:rsid w:val="00534B48"/>
    <w:pPr>
      <w:tabs>
        <w:tab w:val="left" w:pos="1200"/>
      </w:tabs>
    </w:pPr>
    <w:rPr>
      <w:rFonts w:ascii="Times New Roman" w:hAnsi="Times New Roman"/>
      <w:noProof/>
    </w:rPr>
  </w:style>
  <w:style w:type="paragraph" w:customStyle="1" w:styleId="FSNormal">
    <w:name w:val="FS Normal"/>
    <w:basedOn w:val="Normal"/>
    <w:rsid w:val="007C27F4"/>
    <w:pPr>
      <w:spacing w:after="160" w:line="240" w:lineRule="exact"/>
    </w:pPr>
    <w:rPr>
      <w:rFonts w:ascii="Tahoma" w:hAnsi="Tahoma"/>
      <w:szCs w:val="24"/>
    </w:rPr>
  </w:style>
  <w:style w:type="character" w:styleId="CommentReference">
    <w:name w:val="annotation reference"/>
    <w:basedOn w:val="DefaultParagraphFont"/>
    <w:semiHidden/>
    <w:rsid w:val="00EE620C"/>
    <w:rPr>
      <w:sz w:val="16"/>
      <w:szCs w:val="16"/>
    </w:rPr>
  </w:style>
  <w:style w:type="paragraph" w:styleId="CommentText">
    <w:name w:val="annotation text"/>
    <w:basedOn w:val="Normal"/>
    <w:link w:val="CommentTextChar"/>
    <w:uiPriority w:val="99"/>
    <w:rsid w:val="00EE620C"/>
  </w:style>
  <w:style w:type="paragraph" w:styleId="CommentSubject">
    <w:name w:val="annotation subject"/>
    <w:basedOn w:val="CommentText"/>
    <w:next w:val="CommentText"/>
    <w:semiHidden/>
    <w:rsid w:val="00EE620C"/>
    <w:rPr>
      <w:b/>
      <w:bCs/>
    </w:rPr>
  </w:style>
  <w:style w:type="paragraph" w:customStyle="1" w:styleId="Default">
    <w:name w:val="Default"/>
    <w:rsid w:val="00F61785"/>
    <w:pPr>
      <w:autoSpaceDE w:val="0"/>
      <w:autoSpaceDN w:val="0"/>
      <w:adjustRightInd w:val="0"/>
      <w:spacing w:after="120"/>
    </w:pPr>
    <w:rPr>
      <w:rFonts w:ascii="Arial" w:hAnsi="Arial"/>
      <w:color w:val="000000"/>
      <w:sz w:val="24"/>
      <w:szCs w:val="24"/>
    </w:rPr>
  </w:style>
  <w:style w:type="paragraph" w:customStyle="1" w:styleId="AMLReportHeading1">
    <w:name w:val="AML Report Heading 1"/>
    <w:basedOn w:val="Normal"/>
    <w:rsid w:val="004D7A0C"/>
    <w:pPr>
      <w:jc w:val="center"/>
      <w:outlineLvl w:val="0"/>
    </w:pPr>
    <w:rPr>
      <w:b/>
    </w:rPr>
  </w:style>
  <w:style w:type="paragraph" w:customStyle="1" w:styleId="bodytext0">
    <w:name w:val="bodytext"/>
    <w:basedOn w:val="Normal"/>
    <w:rsid w:val="00147423"/>
    <w:pPr>
      <w:keepNext/>
      <w:ind w:left="1008"/>
    </w:pPr>
    <w:rPr>
      <w:rFonts w:ascii="Arial" w:hAnsi="Arial" w:cs="Arial"/>
    </w:rPr>
  </w:style>
  <w:style w:type="character" w:customStyle="1" w:styleId="EmailStyle831">
    <w:name w:val="EmailStyle831"/>
    <w:basedOn w:val="DefaultParagraphFont"/>
    <w:semiHidden/>
    <w:rsid w:val="00787A60"/>
    <w:rPr>
      <w:rFonts w:ascii="Times New Roman" w:hAnsi="Times New Roman" w:cs="Times New Roman"/>
      <w:b w:val="0"/>
      <w:bCs w:val="0"/>
      <w:i w:val="0"/>
      <w:iCs w:val="0"/>
      <w:strike w:val="0"/>
      <w:color w:val="800000"/>
      <w:sz w:val="22"/>
      <w:szCs w:val="22"/>
      <w:u w:val="none"/>
    </w:rPr>
  </w:style>
  <w:style w:type="paragraph" w:customStyle="1" w:styleId="bodytext00">
    <w:name w:val="bodytext0"/>
    <w:basedOn w:val="Normal"/>
    <w:rsid w:val="005F0ACE"/>
    <w:pPr>
      <w:keepNext/>
      <w:ind w:left="1008"/>
    </w:pPr>
    <w:rPr>
      <w:rFonts w:ascii="Arial" w:hAnsi="Arial" w:cs="Arial"/>
    </w:rPr>
  </w:style>
  <w:style w:type="paragraph" w:styleId="FootnoteText">
    <w:name w:val="footnote text"/>
    <w:basedOn w:val="Normal"/>
    <w:link w:val="FootnoteTextChar"/>
    <w:uiPriority w:val="99"/>
    <w:semiHidden/>
    <w:rsid w:val="00343E6A"/>
  </w:style>
  <w:style w:type="character" w:styleId="FootnoteReference">
    <w:name w:val="footnote reference"/>
    <w:basedOn w:val="DefaultParagraphFont"/>
    <w:uiPriority w:val="99"/>
    <w:rsid w:val="00343E6A"/>
    <w:rPr>
      <w:vertAlign w:val="superscript"/>
    </w:rPr>
  </w:style>
  <w:style w:type="numbering" w:customStyle="1" w:styleId="Style3">
    <w:name w:val="Style3"/>
    <w:rsid w:val="00EE7C55"/>
    <w:pPr>
      <w:numPr>
        <w:numId w:val="14"/>
      </w:numPr>
    </w:pPr>
  </w:style>
  <w:style w:type="paragraph" w:styleId="ListParagraph">
    <w:name w:val="List Paragraph"/>
    <w:aliases w:val="#Listenabsatz,Liste 1"/>
    <w:basedOn w:val="Normal"/>
    <w:link w:val="ListParagraphChar"/>
    <w:uiPriority w:val="34"/>
    <w:qFormat/>
    <w:rsid w:val="00C77689"/>
    <w:pPr>
      <w:ind w:left="720"/>
    </w:pPr>
  </w:style>
  <w:style w:type="paragraph" w:styleId="EndnoteText">
    <w:name w:val="endnote text"/>
    <w:basedOn w:val="Normal"/>
    <w:link w:val="EndnoteTextChar"/>
    <w:rsid w:val="001E11AA"/>
  </w:style>
  <w:style w:type="character" w:customStyle="1" w:styleId="EndnoteTextChar">
    <w:name w:val="Endnote Text Char"/>
    <w:basedOn w:val="DefaultParagraphFont"/>
    <w:link w:val="EndnoteText"/>
    <w:rsid w:val="001E11AA"/>
  </w:style>
  <w:style w:type="character" w:styleId="EndnoteReference">
    <w:name w:val="endnote reference"/>
    <w:basedOn w:val="DefaultParagraphFont"/>
    <w:rsid w:val="001E11AA"/>
    <w:rPr>
      <w:vertAlign w:val="superscript"/>
    </w:rPr>
  </w:style>
  <w:style w:type="paragraph" w:styleId="Revision">
    <w:name w:val="Revision"/>
    <w:hidden/>
    <w:uiPriority w:val="99"/>
    <w:semiHidden/>
    <w:rsid w:val="00DD7301"/>
  </w:style>
  <w:style w:type="table" w:styleId="TableClassic3">
    <w:name w:val="Table Classic 3"/>
    <w:basedOn w:val="TableNormal"/>
    <w:rsid w:val="002D26A8"/>
    <w:pPr>
      <w:spacing w:after="120"/>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2">
    <w:name w:val="Table Classic 2"/>
    <w:basedOn w:val="TableNormal"/>
    <w:rsid w:val="002D26A8"/>
    <w:pPr>
      <w:spacing w:after="120"/>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character" w:customStyle="1" w:styleId="FootnoteTextChar">
    <w:name w:val="Footnote Text Char"/>
    <w:basedOn w:val="DefaultParagraphFont"/>
    <w:link w:val="FootnoteText"/>
    <w:uiPriority w:val="99"/>
    <w:semiHidden/>
    <w:rsid w:val="00500A25"/>
  </w:style>
  <w:style w:type="paragraph" w:styleId="TOCHeading">
    <w:name w:val="TOC Heading"/>
    <w:basedOn w:val="Heading1"/>
    <w:next w:val="Normal"/>
    <w:uiPriority w:val="39"/>
    <w:semiHidden/>
    <w:unhideWhenUsed/>
    <w:qFormat/>
    <w:rsid w:val="00F24A82"/>
    <w:pPr>
      <w:keepLines/>
      <w:spacing w:before="480" w:line="276" w:lineRule="auto"/>
      <w:jc w:val="left"/>
      <w:outlineLvl w:val="9"/>
    </w:pPr>
    <w:rPr>
      <w:rFonts w:asciiTheme="majorHAnsi" w:eastAsiaTheme="majorEastAsia" w:hAnsiTheme="majorHAnsi" w:cstheme="majorBidi"/>
      <w:color w:val="365F91" w:themeColor="accent1" w:themeShade="BF"/>
      <w:sz w:val="28"/>
      <w:szCs w:val="28"/>
    </w:rPr>
  </w:style>
  <w:style w:type="paragraph" w:styleId="BodyText3">
    <w:name w:val="Body Text 3"/>
    <w:basedOn w:val="Normal"/>
    <w:link w:val="BodyText3Char"/>
    <w:rsid w:val="006E651C"/>
    <w:rPr>
      <w:sz w:val="16"/>
      <w:szCs w:val="16"/>
    </w:rPr>
  </w:style>
  <w:style w:type="character" w:customStyle="1" w:styleId="BodyText3Char">
    <w:name w:val="Body Text 3 Char"/>
    <w:basedOn w:val="DefaultParagraphFont"/>
    <w:link w:val="BodyText3"/>
    <w:rsid w:val="006E651C"/>
    <w:rPr>
      <w:sz w:val="16"/>
      <w:szCs w:val="16"/>
    </w:rPr>
  </w:style>
  <w:style w:type="character" w:styleId="FollowedHyperlink">
    <w:name w:val="FollowedHyperlink"/>
    <w:basedOn w:val="DefaultParagraphFont"/>
    <w:uiPriority w:val="99"/>
    <w:unhideWhenUsed/>
    <w:rsid w:val="00B30EAE"/>
    <w:rPr>
      <w:color w:val="800080"/>
      <w:u w:val="single"/>
    </w:rPr>
  </w:style>
  <w:style w:type="paragraph" w:customStyle="1" w:styleId="xl65">
    <w:name w:val="xl65"/>
    <w:basedOn w:val="Normal"/>
    <w:rsid w:val="00B30EAE"/>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xl66">
    <w:name w:val="xl66"/>
    <w:basedOn w:val="Normal"/>
    <w:rsid w:val="00B30EAE"/>
    <w:pPr>
      <w:spacing w:before="100" w:beforeAutospacing="1" w:after="100" w:afterAutospacing="1"/>
      <w:textAlignment w:val="top"/>
    </w:pPr>
  </w:style>
  <w:style w:type="paragraph" w:customStyle="1" w:styleId="xl67">
    <w:name w:val="xl67"/>
    <w:basedOn w:val="Normal"/>
    <w:rsid w:val="00B30EAE"/>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xl68">
    <w:name w:val="xl68"/>
    <w:basedOn w:val="Normal"/>
    <w:rsid w:val="00B30EAE"/>
    <w:pPr>
      <w:spacing w:before="100" w:beforeAutospacing="1" w:after="100" w:afterAutospacing="1"/>
      <w:textAlignment w:val="top"/>
    </w:pPr>
    <w:rPr>
      <w:color w:val="FF0000"/>
    </w:rPr>
  </w:style>
  <w:style w:type="paragraph" w:customStyle="1" w:styleId="xl69">
    <w:name w:val="xl69"/>
    <w:basedOn w:val="Normal"/>
    <w:rsid w:val="00B30EAE"/>
    <w:pPr>
      <w:spacing w:before="100" w:beforeAutospacing="1" w:after="100" w:afterAutospacing="1"/>
      <w:textAlignment w:val="top"/>
    </w:pPr>
  </w:style>
  <w:style w:type="paragraph" w:customStyle="1" w:styleId="xl70">
    <w:name w:val="xl70"/>
    <w:basedOn w:val="Normal"/>
    <w:rsid w:val="00B30EAE"/>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000000"/>
    </w:rPr>
  </w:style>
  <w:style w:type="paragraph" w:customStyle="1" w:styleId="xl71">
    <w:name w:val="xl71"/>
    <w:basedOn w:val="Normal"/>
    <w:rsid w:val="00B30EA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style>
  <w:style w:type="paragraph" w:customStyle="1" w:styleId="BodyText2">
    <w:name w:val="Body Text2"/>
    <w:basedOn w:val="Normal"/>
    <w:rsid w:val="00314C50"/>
    <w:pPr>
      <w:keepNext/>
      <w:ind w:left="1008"/>
      <w:outlineLvl w:val="0"/>
    </w:pPr>
    <w:rPr>
      <w:rFonts w:ascii="Arial" w:hAnsi="Arial"/>
      <w:bCs/>
    </w:rPr>
  </w:style>
  <w:style w:type="paragraph" w:customStyle="1" w:styleId="inhaltrkes1">
    <w:name w:val="inhaltrkes1"/>
    <w:basedOn w:val="Heading1"/>
    <w:rsid w:val="00845173"/>
    <w:pPr>
      <w:keepNext w:val="0"/>
      <w:tabs>
        <w:tab w:val="left" w:pos="851"/>
      </w:tabs>
      <w:spacing w:before="120" w:line="312" w:lineRule="exact"/>
      <w:jc w:val="left"/>
      <w:outlineLvl w:val="9"/>
    </w:pPr>
    <w:rPr>
      <w:rFonts w:ascii="NewsGoth Dm BT" w:hAnsi="NewsGoth Dm BT"/>
      <w:b w:val="0"/>
      <w:bCs w:val="0"/>
      <w:sz w:val="22"/>
      <w:lang w:val="en-GB" w:eastAsia="de-DE"/>
    </w:rPr>
  </w:style>
  <w:style w:type="paragraph" w:customStyle="1" w:styleId="BodyText30">
    <w:name w:val="Body Text3"/>
    <w:basedOn w:val="DocDetails"/>
    <w:rsid w:val="002728E8"/>
    <w:pPr>
      <w:spacing w:before="0" w:after="120"/>
      <w:ind w:left="1008"/>
    </w:pPr>
    <w:rPr>
      <w:rFonts w:cs="Arial"/>
      <w:bCs w:val="0"/>
    </w:rPr>
  </w:style>
  <w:style w:type="paragraph" w:customStyle="1" w:styleId="BodyText4">
    <w:name w:val="Body Text4"/>
    <w:basedOn w:val="DocDetails"/>
    <w:rsid w:val="002728E8"/>
    <w:pPr>
      <w:spacing w:before="0" w:after="120"/>
      <w:ind w:left="1008"/>
    </w:pPr>
  </w:style>
  <w:style w:type="character" w:customStyle="1" w:styleId="CommentTextChar">
    <w:name w:val="Comment Text Char"/>
    <w:basedOn w:val="DefaultParagraphFont"/>
    <w:link w:val="CommentText"/>
    <w:uiPriority w:val="99"/>
    <w:rsid w:val="00B44AC1"/>
  </w:style>
  <w:style w:type="paragraph" w:customStyle="1" w:styleId="1Bull">
    <w:name w:val="1Bull"/>
    <w:basedOn w:val="ListParagraph"/>
    <w:link w:val="1BullChar"/>
    <w:uiPriority w:val="99"/>
    <w:qFormat/>
    <w:rsid w:val="00DB1BC5"/>
    <w:pPr>
      <w:numPr>
        <w:numId w:val="11"/>
      </w:numPr>
      <w:tabs>
        <w:tab w:val="left" w:pos="360"/>
      </w:tabs>
      <w:spacing w:after="200" w:line="276" w:lineRule="auto"/>
      <w:contextualSpacing/>
    </w:pPr>
    <w:rPr>
      <w:rFonts w:ascii="Calibri" w:hAnsi="Calibri" w:cs="Calibri"/>
    </w:rPr>
  </w:style>
  <w:style w:type="character" w:customStyle="1" w:styleId="1BullChar">
    <w:name w:val="1Bull Char"/>
    <w:basedOn w:val="DefaultParagraphFont"/>
    <w:link w:val="1Bull"/>
    <w:uiPriority w:val="99"/>
    <w:rsid w:val="00DB1BC5"/>
    <w:rPr>
      <w:rFonts w:ascii="Calibri" w:hAnsi="Calibri" w:cs="Calibri"/>
    </w:rPr>
  </w:style>
  <w:style w:type="character" w:customStyle="1" w:styleId="apple-converted-space">
    <w:name w:val="apple-converted-space"/>
    <w:basedOn w:val="DefaultParagraphFont"/>
    <w:rsid w:val="0004414A"/>
  </w:style>
  <w:style w:type="paragraph" w:styleId="PlainText">
    <w:name w:val="Plain Text"/>
    <w:basedOn w:val="Normal"/>
    <w:link w:val="PlainTextChar"/>
    <w:uiPriority w:val="99"/>
    <w:unhideWhenUsed/>
    <w:rsid w:val="0092084C"/>
    <w:rPr>
      <w:rFonts w:ascii="Consolas" w:eastAsiaTheme="minorHAnsi" w:hAnsi="Consolas" w:cs="Consolas"/>
      <w:sz w:val="21"/>
      <w:szCs w:val="21"/>
    </w:rPr>
  </w:style>
  <w:style w:type="character" w:customStyle="1" w:styleId="PlainTextChar">
    <w:name w:val="Plain Text Char"/>
    <w:basedOn w:val="DefaultParagraphFont"/>
    <w:link w:val="PlainText"/>
    <w:uiPriority w:val="99"/>
    <w:rsid w:val="0092084C"/>
    <w:rPr>
      <w:rFonts w:ascii="Consolas" w:eastAsiaTheme="minorHAnsi" w:hAnsi="Consolas" w:cs="Consolas"/>
      <w:sz w:val="21"/>
      <w:szCs w:val="21"/>
    </w:rPr>
  </w:style>
  <w:style w:type="character" w:styleId="Emphasis">
    <w:name w:val="Emphasis"/>
    <w:basedOn w:val="DefaultParagraphFont"/>
    <w:uiPriority w:val="20"/>
    <w:qFormat/>
    <w:rsid w:val="00E34E05"/>
    <w:rPr>
      <w:i/>
      <w:iCs/>
    </w:rPr>
  </w:style>
  <w:style w:type="paragraph" w:customStyle="1" w:styleId="DefList">
    <w:name w:val="DefList"/>
    <w:basedOn w:val="Normal"/>
    <w:link w:val="DefListChar"/>
    <w:qFormat/>
    <w:rsid w:val="00E8152E"/>
    <w:pPr>
      <w:keepLines/>
      <w:tabs>
        <w:tab w:val="left" w:pos="2160"/>
      </w:tabs>
      <w:spacing w:before="60" w:line="260" w:lineRule="atLeast"/>
      <w:ind w:left="2160" w:hanging="2160"/>
      <w:jc w:val="both"/>
    </w:pPr>
    <w:rPr>
      <w:rFonts w:ascii="Calibri" w:hAnsi="Calibri" w:cs="Calibri"/>
      <w:lang w:val="en-GB" w:eastAsia="de-DE"/>
    </w:rPr>
  </w:style>
  <w:style w:type="character" w:customStyle="1" w:styleId="DefListChar">
    <w:name w:val="DefList Char"/>
    <w:basedOn w:val="DefaultParagraphFont"/>
    <w:link w:val="DefList"/>
    <w:locked/>
    <w:rsid w:val="00E8152E"/>
    <w:rPr>
      <w:rFonts w:ascii="Calibri" w:hAnsi="Calibri" w:cs="Calibri"/>
      <w:sz w:val="22"/>
      <w:szCs w:val="22"/>
      <w:lang w:val="en-GB" w:eastAsia="de-DE"/>
    </w:rPr>
  </w:style>
  <w:style w:type="paragraph" w:styleId="NormalWeb">
    <w:name w:val="Normal (Web)"/>
    <w:basedOn w:val="Normal"/>
    <w:uiPriority w:val="99"/>
    <w:rsid w:val="009D4A5D"/>
    <w:pPr>
      <w:jc w:val="both"/>
    </w:pPr>
    <w:rPr>
      <w:rFonts w:ascii="Arial" w:hAnsi="Arial"/>
      <w:sz w:val="18"/>
      <w:szCs w:val="24"/>
    </w:rPr>
  </w:style>
  <w:style w:type="paragraph" w:customStyle="1" w:styleId="Text">
    <w:name w:val="Text"/>
    <w:basedOn w:val="Normal"/>
    <w:uiPriority w:val="99"/>
    <w:rsid w:val="009D4A5D"/>
    <w:pPr>
      <w:spacing w:line="240" w:lineRule="atLeast"/>
    </w:pPr>
    <w:rPr>
      <w:rFonts w:ascii="Arial" w:hAnsi="Arial" w:cs="Arial"/>
      <w:iCs/>
      <w:lang w:val="en-GB"/>
    </w:rPr>
  </w:style>
  <w:style w:type="paragraph" w:customStyle="1" w:styleId="Grade-Black">
    <w:name w:val="Grade - Black"/>
    <w:basedOn w:val="Normal"/>
    <w:next w:val="Normal"/>
    <w:rsid w:val="009D4A5D"/>
    <w:pPr>
      <w:jc w:val="center"/>
    </w:pPr>
    <w:rPr>
      <w:rFonts w:ascii="Arial" w:hAnsi="Arial" w:cs="Arial"/>
      <w:b/>
      <w:bCs/>
      <w:sz w:val="16"/>
      <w:szCs w:val="16"/>
      <w:lang w:val="en-GB"/>
    </w:rPr>
  </w:style>
  <w:style w:type="paragraph" w:customStyle="1" w:styleId="Grade-Header">
    <w:name w:val="Grade - Header"/>
    <w:basedOn w:val="Grade-Black"/>
    <w:next w:val="Grade-Black"/>
    <w:rsid w:val="009D4A5D"/>
    <w:rPr>
      <w:bCs w:val="0"/>
      <w:sz w:val="18"/>
      <w:szCs w:val="18"/>
    </w:rPr>
  </w:style>
  <w:style w:type="character" w:customStyle="1" w:styleId="FooterChar">
    <w:name w:val="Footer Char"/>
    <w:basedOn w:val="DefaultParagraphFont"/>
    <w:link w:val="Footer"/>
    <w:uiPriority w:val="99"/>
    <w:rsid w:val="005B62DA"/>
  </w:style>
  <w:style w:type="paragraph" w:customStyle="1" w:styleId="Instructions">
    <w:name w:val="Instructions"/>
    <w:basedOn w:val="Normal"/>
    <w:qFormat/>
    <w:rsid w:val="001546AA"/>
    <w:rPr>
      <w:rFonts w:asciiTheme="minorHAnsi" w:eastAsiaTheme="minorEastAsia" w:hAnsiTheme="minorHAnsi" w:cstheme="minorBidi"/>
      <w:i/>
      <w:iCs/>
      <w:vanish/>
      <w:color w:val="A6A6A6" w:themeColor="background1" w:themeShade="A6"/>
      <w:sz w:val="24"/>
      <w:szCs w:val="24"/>
      <w:lang w:val="de-DE" w:eastAsia="de-DE"/>
    </w:rPr>
  </w:style>
  <w:style w:type="paragraph" w:customStyle="1" w:styleId="Title1">
    <w:name w:val="Title1"/>
    <w:basedOn w:val="Normal"/>
    <w:autoRedefine/>
    <w:semiHidden/>
    <w:rsid w:val="00803F96"/>
    <w:pPr>
      <w:widowControl w:val="0"/>
      <w:spacing w:before="120" w:after="120"/>
      <w:ind w:left="561" w:hanging="561"/>
    </w:pPr>
    <w:rPr>
      <w:b/>
      <w:sz w:val="44"/>
      <w:szCs w:val="44"/>
      <w:lang w:val="de-DE"/>
    </w:rPr>
  </w:style>
  <w:style w:type="table" w:customStyle="1" w:styleId="TableGrid1">
    <w:name w:val="Table Grid1"/>
    <w:basedOn w:val="TableNormal"/>
    <w:next w:val="TableGrid"/>
    <w:uiPriority w:val="59"/>
    <w:rsid w:val="00887A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887A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887A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887A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887A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887A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887A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BGARTemplateHeading1">
    <w:name w:val="DBG AR Template Heading 1"/>
    <w:basedOn w:val="Heading1"/>
    <w:qFormat/>
    <w:rsid w:val="00850352"/>
    <w:pPr>
      <w:tabs>
        <w:tab w:val="left" w:pos="0"/>
      </w:tabs>
      <w:spacing w:before="720" w:after="200"/>
      <w:ind w:left="-567"/>
      <w:jc w:val="left"/>
    </w:pPr>
    <w:rPr>
      <w:rFonts w:ascii="News Gothic GDB" w:hAnsi="News Gothic GDB"/>
      <w:sz w:val="24"/>
      <w:szCs w:val="24"/>
    </w:rPr>
  </w:style>
  <w:style w:type="paragraph" w:customStyle="1" w:styleId="ARTemplateHeading1">
    <w:name w:val="AR Template Heading 1"/>
    <w:basedOn w:val="Heading1"/>
    <w:qFormat/>
    <w:rsid w:val="006862E9"/>
    <w:pPr>
      <w:numPr>
        <w:numId w:val="14"/>
      </w:numPr>
      <w:spacing w:after="240"/>
      <w:jc w:val="left"/>
    </w:pPr>
    <w:rPr>
      <w:rFonts w:ascii="News Gothic GDB" w:hAnsi="News Gothic GDB"/>
      <w:sz w:val="24"/>
    </w:rPr>
  </w:style>
  <w:style w:type="paragraph" w:customStyle="1" w:styleId="ARTemplateSecondHeading">
    <w:name w:val="AR Template Second Heading"/>
    <w:basedOn w:val="Normal"/>
    <w:qFormat/>
    <w:rsid w:val="006862E9"/>
    <w:rPr>
      <w:b/>
      <w:lang w:val="en-GB"/>
    </w:rPr>
  </w:style>
  <w:style w:type="table" w:customStyle="1" w:styleId="TableGrid8">
    <w:name w:val="Table Grid8"/>
    <w:basedOn w:val="TableNormal"/>
    <w:next w:val="TableGrid"/>
    <w:rsid w:val="0095707B"/>
    <w:rPr>
      <w:rFonts w:asciiTheme="minorHAnsi" w:eastAsiaTheme="minorEastAsia" w:hAnsiTheme="minorHAnsi" w:cstheme="minorBidi"/>
      <w:lang w:val="en-CA" w:eastAsia="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semiHidden/>
    <w:rsid w:val="00507EF7"/>
    <w:pPr>
      <w:spacing w:after="200" w:line="270" w:lineRule="atLeast"/>
      <w:ind w:left="851"/>
    </w:pPr>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CF76C5"/>
    <w:pPr>
      <w:spacing w:before="100" w:beforeAutospacing="1" w:after="100" w:afterAutospacing="1"/>
    </w:pPr>
    <w:rPr>
      <w:sz w:val="24"/>
      <w:szCs w:val="24"/>
    </w:rPr>
  </w:style>
  <w:style w:type="character" w:customStyle="1" w:styleId="normaltextrun">
    <w:name w:val="normaltextrun"/>
    <w:basedOn w:val="DefaultParagraphFont"/>
    <w:rsid w:val="00CF76C5"/>
  </w:style>
  <w:style w:type="character" w:customStyle="1" w:styleId="eop">
    <w:name w:val="eop"/>
    <w:basedOn w:val="DefaultParagraphFont"/>
    <w:rsid w:val="00CF76C5"/>
  </w:style>
  <w:style w:type="character" w:customStyle="1" w:styleId="cf01">
    <w:name w:val="cf01"/>
    <w:basedOn w:val="DefaultParagraphFont"/>
    <w:rsid w:val="00D406C8"/>
    <w:rPr>
      <w:rFonts w:ascii="Segoe UI" w:hAnsi="Segoe UI" w:cs="Segoe UI" w:hint="default"/>
      <w:color w:val="262626"/>
      <w:sz w:val="36"/>
      <w:szCs w:val="36"/>
    </w:rPr>
  </w:style>
  <w:style w:type="character" w:customStyle="1" w:styleId="ui-provider">
    <w:name w:val="ui-provider"/>
    <w:basedOn w:val="DefaultParagraphFont"/>
    <w:rsid w:val="00A1139E"/>
  </w:style>
  <w:style w:type="character" w:customStyle="1" w:styleId="ListParagraphChar">
    <w:name w:val="List Paragraph Char"/>
    <w:aliases w:val="#Listenabsatz Char,Liste 1 Char"/>
    <w:basedOn w:val="DefaultParagraphFont"/>
    <w:link w:val="ListParagraph"/>
    <w:uiPriority w:val="34"/>
    <w:rsid w:val="00AB4EEF"/>
  </w:style>
  <w:style w:type="paragraph" w:styleId="Subtitle">
    <w:name w:val="Subtitle"/>
    <w:basedOn w:val="Normal"/>
    <w:link w:val="SubtitleChar"/>
    <w:qFormat/>
    <w:rsid w:val="00AB4EEF"/>
    <w:pPr>
      <w:spacing w:after="60"/>
    </w:pPr>
    <w:rPr>
      <w:rFonts w:ascii="NewsGoth Dm BT" w:hAnsi="NewsGoth Dm BT"/>
      <w:b/>
      <w:sz w:val="24"/>
    </w:rPr>
  </w:style>
  <w:style w:type="character" w:customStyle="1" w:styleId="SubtitleChar">
    <w:name w:val="Subtitle Char"/>
    <w:basedOn w:val="DefaultParagraphFont"/>
    <w:link w:val="Subtitle"/>
    <w:rsid w:val="00AB4EEF"/>
    <w:rPr>
      <w:rFonts w:ascii="NewsGoth Dm BT" w:hAnsi="NewsGoth Dm BT"/>
      <w:b/>
      <w:sz w:val="24"/>
    </w:rPr>
  </w:style>
  <w:style w:type="character" w:styleId="UnresolvedMention">
    <w:name w:val="Unresolved Mention"/>
    <w:basedOn w:val="DefaultParagraphFont"/>
    <w:uiPriority w:val="99"/>
    <w:semiHidden/>
    <w:unhideWhenUsed/>
    <w:rsid w:val="00300298"/>
    <w:rPr>
      <w:color w:val="605E5C"/>
      <w:shd w:val="clear" w:color="auto" w:fill="E1DFDD"/>
    </w:rPr>
  </w:style>
  <w:style w:type="character" w:styleId="Mention">
    <w:name w:val="Mention"/>
    <w:basedOn w:val="DefaultParagraphFont"/>
    <w:uiPriority w:val="99"/>
    <w:unhideWhenUsed/>
    <w:rsid w:val="0092767A"/>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29263">
      <w:bodyDiv w:val="1"/>
      <w:marLeft w:val="0"/>
      <w:marRight w:val="0"/>
      <w:marTop w:val="0"/>
      <w:marBottom w:val="0"/>
      <w:divBdr>
        <w:top w:val="none" w:sz="0" w:space="0" w:color="auto"/>
        <w:left w:val="none" w:sz="0" w:space="0" w:color="auto"/>
        <w:bottom w:val="none" w:sz="0" w:space="0" w:color="auto"/>
        <w:right w:val="none" w:sz="0" w:space="0" w:color="auto"/>
      </w:divBdr>
    </w:div>
    <w:div w:id="8027711">
      <w:bodyDiv w:val="1"/>
      <w:marLeft w:val="0"/>
      <w:marRight w:val="0"/>
      <w:marTop w:val="0"/>
      <w:marBottom w:val="0"/>
      <w:divBdr>
        <w:top w:val="none" w:sz="0" w:space="0" w:color="auto"/>
        <w:left w:val="none" w:sz="0" w:space="0" w:color="auto"/>
        <w:bottom w:val="none" w:sz="0" w:space="0" w:color="auto"/>
        <w:right w:val="none" w:sz="0" w:space="0" w:color="auto"/>
      </w:divBdr>
    </w:div>
    <w:div w:id="36929486">
      <w:bodyDiv w:val="1"/>
      <w:marLeft w:val="0"/>
      <w:marRight w:val="0"/>
      <w:marTop w:val="0"/>
      <w:marBottom w:val="0"/>
      <w:divBdr>
        <w:top w:val="none" w:sz="0" w:space="0" w:color="auto"/>
        <w:left w:val="none" w:sz="0" w:space="0" w:color="auto"/>
        <w:bottom w:val="none" w:sz="0" w:space="0" w:color="auto"/>
        <w:right w:val="none" w:sz="0" w:space="0" w:color="auto"/>
      </w:divBdr>
    </w:div>
    <w:div w:id="37094972">
      <w:bodyDiv w:val="1"/>
      <w:marLeft w:val="0"/>
      <w:marRight w:val="0"/>
      <w:marTop w:val="0"/>
      <w:marBottom w:val="0"/>
      <w:divBdr>
        <w:top w:val="none" w:sz="0" w:space="0" w:color="auto"/>
        <w:left w:val="none" w:sz="0" w:space="0" w:color="auto"/>
        <w:bottom w:val="none" w:sz="0" w:space="0" w:color="auto"/>
        <w:right w:val="none" w:sz="0" w:space="0" w:color="auto"/>
      </w:divBdr>
    </w:div>
    <w:div w:id="66419947">
      <w:bodyDiv w:val="1"/>
      <w:marLeft w:val="0"/>
      <w:marRight w:val="0"/>
      <w:marTop w:val="0"/>
      <w:marBottom w:val="0"/>
      <w:divBdr>
        <w:top w:val="none" w:sz="0" w:space="0" w:color="auto"/>
        <w:left w:val="none" w:sz="0" w:space="0" w:color="auto"/>
        <w:bottom w:val="none" w:sz="0" w:space="0" w:color="auto"/>
        <w:right w:val="none" w:sz="0" w:space="0" w:color="auto"/>
      </w:divBdr>
    </w:div>
    <w:div w:id="75053492">
      <w:bodyDiv w:val="1"/>
      <w:marLeft w:val="0"/>
      <w:marRight w:val="0"/>
      <w:marTop w:val="0"/>
      <w:marBottom w:val="0"/>
      <w:divBdr>
        <w:top w:val="none" w:sz="0" w:space="0" w:color="auto"/>
        <w:left w:val="none" w:sz="0" w:space="0" w:color="auto"/>
        <w:bottom w:val="none" w:sz="0" w:space="0" w:color="auto"/>
        <w:right w:val="none" w:sz="0" w:space="0" w:color="auto"/>
      </w:divBdr>
    </w:div>
    <w:div w:id="76484602">
      <w:bodyDiv w:val="1"/>
      <w:marLeft w:val="0"/>
      <w:marRight w:val="0"/>
      <w:marTop w:val="0"/>
      <w:marBottom w:val="0"/>
      <w:divBdr>
        <w:top w:val="none" w:sz="0" w:space="0" w:color="auto"/>
        <w:left w:val="none" w:sz="0" w:space="0" w:color="auto"/>
        <w:bottom w:val="none" w:sz="0" w:space="0" w:color="auto"/>
        <w:right w:val="none" w:sz="0" w:space="0" w:color="auto"/>
      </w:divBdr>
    </w:div>
    <w:div w:id="76634294">
      <w:bodyDiv w:val="1"/>
      <w:marLeft w:val="0"/>
      <w:marRight w:val="0"/>
      <w:marTop w:val="0"/>
      <w:marBottom w:val="0"/>
      <w:divBdr>
        <w:top w:val="none" w:sz="0" w:space="0" w:color="auto"/>
        <w:left w:val="none" w:sz="0" w:space="0" w:color="auto"/>
        <w:bottom w:val="none" w:sz="0" w:space="0" w:color="auto"/>
        <w:right w:val="none" w:sz="0" w:space="0" w:color="auto"/>
      </w:divBdr>
    </w:div>
    <w:div w:id="78722016">
      <w:bodyDiv w:val="1"/>
      <w:marLeft w:val="0"/>
      <w:marRight w:val="0"/>
      <w:marTop w:val="0"/>
      <w:marBottom w:val="0"/>
      <w:divBdr>
        <w:top w:val="none" w:sz="0" w:space="0" w:color="auto"/>
        <w:left w:val="none" w:sz="0" w:space="0" w:color="auto"/>
        <w:bottom w:val="none" w:sz="0" w:space="0" w:color="auto"/>
        <w:right w:val="none" w:sz="0" w:space="0" w:color="auto"/>
      </w:divBdr>
    </w:div>
    <w:div w:id="82648063">
      <w:bodyDiv w:val="1"/>
      <w:marLeft w:val="0"/>
      <w:marRight w:val="0"/>
      <w:marTop w:val="0"/>
      <w:marBottom w:val="0"/>
      <w:divBdr>
        <w:top w:val="none" w:sz="0" w:space="0" w:color="auto"/>
        <w:left w:val="none" w:sz="0" w:space="0" w:color="auto"/>
        <w:bottom w:val="none" w:sz="0" w:space="0" w:color="auto"/>
        <w:right w:val="none" w:sz="0" w:space="0" w:color="auto"/>
      </w:divBdr>
    </w:div>
    <w:div w:id="84770772">
      <w:bodyDiv w:val="1"/>
      <w:marLeft w:val="0"/>
      <w:marRight w:val="0"/>
      <w:marTop w:val="0"/>
      <w:marBottom w:val="0"/>
      <w:divBdr>
        <w:top w:val="none" w:sz="0" w:space="0" w:color="auto"/>
        <w:left w:val="none" w:sz="0" w:space="0" w:color="auto"/>
        <w:bottom w:val="none" w:sz="0" w:space="0" w:color="auto"/>
        <w:right w:val="none" w:sz="0" w:space="0" w:color="auto"/>
      </w:divBdr>
    </w:div>
    <w:div w:id="84889980">
      <w:bodyDiv w:val="1"/>
      <w:marLeft w:val="0"/>
      <w:marRight w:val="0"/>
      <w:marTop w:val="0"/>
      <w:marBottom w:val="0"/>
      <w:divBdr>
        <w:top w:val="none" w:sz="0" w:space="0" w:color="auto"/>
        <w:left w:val="none" w:sz="0" w:space="0" w:color="auto"/>
        <w:bottom w:val="none" w:sz="0" w:space="0" w:color="auto"/>
        <w:right w:val="none" w:sz="0" w:space="0" w:color="auto"/>
      </w:divBdr>
    </w:div>
    <w:div w:id="86656287">
      <w:bodyDiv w:val="1"/>
      <w:marLeft w:val="0"/>
      <w:marRight w:val="0"/>
      <w:marTop w:val="0"/>
      <w:marBottom w:val="0"/>
      <w:divBdr>
        <w:top w:val="none" w:sz="0" w:space="0" w:color="auto"/>
        <w:left w:val="none" w:sz="0" w:space="0" w:color="auto"/>
        <w:bottom w:val="none" w:sz="0" w:space="0" w:color="auto"/>
        <w:right w:val="none" w:sz="0" w:space="0" w:color="auto"/>
      </w:divBdr>
    </w:div>
    <w:div w:id="112988632">
      <w:bodyDiv w:val="1"/>
      <w:marLeft w:val="0"/>
      <w:marRight w:val="0"/>
      <w:marTop w:val="0"/>
      <w:marBottom w:val="0"/>
      <w:divBdr>
        <w:top w:val="none" w:sz="0" w:space="0" w:color="auto"/>
        <w:left w:val="none" w:sz="0" w:space="0" w:color="auto"/>
        <w:bottom w:val="none" w:sz="0" w:space="0" w:color="auto"/>
        <w:right w:val="none" w:sz="0" w:space="0" w:color="auto"/>
      </w:divBdr>
    </w:div>
    <w:div w:id="121046078">
      <w:bodyDiv w:val="1"/>
      <w:marLeft w:val="0"/>
      <w:marRight w:val="0"/>
      <w:marTop w:val="0"/>
      <w:marBottom w:val="0"/>
      <w:divBdr>
        <w:top w:val="none" w:sz="0" w:space="0" w:color="auto"/>
        <w:left w:val="none" w:sz="0" w:space="0" w:color="auto"/>
        <w:bottom w:val="none" w:sz="0" w:space="0" w:color="auto"/>
        <w:right w:val="none" w:sz="0" w:space="0" w:color="auto"/>
      </w:divBdr>
    </w:div>
    <w:div w:id="122238918">
      <w:bodyDiv w:val="1"/>
      <w:marLeft w:val="0"/>
      <w:marRight w:val="0"/>
      <w:marTop w:val="0"/>
      <w:marBottom w:val="0"/>
      <w:divBdr>
        <w:top w:val="none" w:sz="0" w:space="0" w:color="auto"/>
        <w:left w:val="none" w:sz="0" w:space="0" w:color="auto"/>
        <w:bottom w:val="none" w:sz="0" w:space="0" w:color="auto"/>
        <w:right w:val="none" w:sz="0" w:space="0" w:color="auto"/>
      </w:divBdr>
    </w:div>
    <w:div w:id="133109373">
      <w:bodyDiv w:val="1"/>
      <w:marLeft w:val="0"/>
      <w:marRight w:val="0"/>
      <w:marTop w:val="0"/>
      <w:marBottom w:val="0"/>
      <w:divBdr>
        <w:top w:val="none" w:sz="0" w:space="0" w:color="auto"/>
        <w:left w:val="none" w:sz="0" w:space="0" w:color="auto"/>
        <w:bottom w:val="none" w:sz="0" w:space="0" w:color="auto"/>
        <w:right w:val="none" w:sz="0" w:space="0" w:color="auto"/>
      </w:divBdr>
    </w:div>
    <w:div w:id="142430755">
      <w:bodyDiv w:val="1"/>
      <w:marLeft w:val="0"/>
      <w:marRight w:val="0"/>
      <w:marTop w:val="0"/>
      <w:marBottom w:val="0"/>
      <w:divBdr>
        <w:top w:val="none" w:sz="0" w:space="0" w:color="auto"/>
        <w:left w:val="none" w:sz="0" w:space="0" w:color="auto"/>
        <w:bottom w:val="none" w:sz="0" w:space="0" w:color="auto"/>
        <w:right w:val="none" w:sz="0" w:space="0" w:color="auto"/>
      </w:divBdr>
    </w:div>
    <w:div w:id="144398200">
      <w:bodyDiv w:val="1"/>
      <w:marLeft w:val="0"/>
      <w:marRight w:val="0"/>
      <w:marTop w:val="0"/>
      <w:marBottom w:val="0"/>
      <w:divBdr>
        <w:top w:val="none" w:sz="0" w:space="0" w:color="auto"/>
        <w:left w:val="none" w:sz="0" w:space="0" w:color="auto"/>
        <w:bottom w:val="none" w:sz="0" w:space="0" w:color="auto"/>
        <w:right w:val="none" w:sz="0" w:space="0" w:color="auto"/>
      </w:divBdr>
    </w:div>
    <w:div w:id="144514726">
      <w:bodyDiv w:val="1"/>
      <w:marLeft w:val="0"/>
      <w:marRight w:val="0"/>
      <w:marTop w:val="0"/>
      <w:marBottom w:val="0"/>
      <w:divBdr>
        <w:top w:val="none" w:sz="0" w:space="0" w:color="auto"/>
        <w:left w:val="none" w:sz="0" w:space="0" w:color="auto"/>
        <w:bottom w:val="none" w:sz="0" w:space="0" w:color="auto"/>
        <w:right w:val="none" w:sz="0" w:space="0" w:color="auto"/>
      </w:divBdr>
    </w:div>
    <w:div w:id="145365768">
      <w:bodyDiv w:val="1"/>
      <w:marLeft w:val="0"/>
      <w:marRight w:val="0"/>
      <w:marTop w:val="0"/>
      <w:marBottom w:val="0"/>
      <w:divBdr>
        <w:top w:val="none" w:sz="0" w:space="0" w:color="auto"/>
        <w:left w:val="none" w:sz="0" w:space="0" w:color="auto"/>
        <w:bottom w:val="none" w:sz="0" w:space="0" w:color="auto"/>
        <w:right w:val="none" w:sz="0" w:space="0" w:color="auto"/>
      </w:divBdr>
    </w:div>
    <w:div w:id="149634596">
      <w:bodyDiv w:val="1"/>
      <w:marLeft w:val="0"/>
      <w:marRight w:val="0"/>
      <w:marTop w:val="0"/>
      <w:marBottom w:val="0"/>
      <w:divBdr>
        <w:top w:val="none" w:sz="0" w:space="0" w:color="auto"/>
        <w:left w:val="none" w:sz="0" w:space="0" w:color="auto"/>
        <w:bottom w:val="none" w:sz="0" w:space="0" w:color="auto"/>
        <w:right w:val="none" w:sz="0" w:space="0" w:color="auto"/>
      </w:divBdr>
    </w:div>
    <w:div w:id="151223151">
      <w:bodyDiv w:val="1"/>
      <w:marLeft w:val="0"/>
      <w:marRight w:val="0"/>
      <w:marTop w:val="0"/>
      <w:marBottom w:val="0"/>
      <w:divBdr>
        <w:top w:val="none" w:sz="0" w:space="0" w:color="auto"/>
        <w:left w:val="none" w:sz="0" w:space="0" w:color="auto"/>
        <w:bottom w:val="none" w:sz="0" w:space="0" w:color="auto"/>
        <w:right w:val="none" w:sz="0" w:space="0" w:color="auto"/>
      </w:divBdr>
    </w:div>
    <w:div w:id="163012196">
      <w:bodyDiv w:val="1"/>
      <w:marLeft w:val="0"/>
      <w:marRight w:val="0"/>
      <w:marTop w:val="0"/>
      <w:marBottom w:val="0"/>
      <w:divBdr>
        <w:top w:val="none" w:sz="0" w:space="0" w:color="auto"/>
        <w:left w:val="none" w:sz="0" w:space="0" w:color="auto"/>
        <w:bottom w:val="none" w:sz="0" w:space="0" w:color="auto"/>
        <w:right w:val="none" w:sz="0" w:space="0" w:color="auto"/>
      </w:divBdr>
    </w:div>
    <w:div w:id="171337455">
      <w:bodyDiv w:val="1"/>
      <w:marLeft w:val="0"/>
      <w:marRight w:val="0"/>
      <w:marTop w:val="0"/>
      <w:marBottom w:val="0"/>
      <w:divBdr>
        <w:top w:val="none" w:sz="0" w:space="0" w:color="auto"/>
        <w:left w:val="none" w:sz="0" w:space="0" w:color="auto"/>
        <w:bottom w:val="none" w:sz="0" w:space="0" w:color="auto"/>
        <w:right w:val="none" w:sz="0" w:space="0" w:color="auto"/>
      </w:divBdr>
      <w:divsChild>
        <w:div w:id="74674451">
          <w:marLeft w:val="547"/>
          <w:marRight w:val="0"/>
          <w:marTop w:val="115"/>
          <w:marBottom w:val="0"/>
          <w:divBdr>
            <w:top w:val="none" w:sz="0" w:space="0" w:color="auto"/>
            <w:left w:val="none" w:sz="0" w:space="0" w:color="auto"/>
            <w:bottom w:val="none" w:sz="0" w:space="0" w:color="auto"/>
            <w:right w:val="none" w:sz="0" w:space="0" w:color="auto"/>
          </w:divBdr>
        </w:div>
        <w:div w:id="214510629">
          <w:marLeft w:val="547"/>
          <w:marRight w:val="0"/>
          <w:marTop w:val="115"/>
          <w:marBottom w:val="0"/>
          <w:divBdr>
            <w:top w:val="none" w:sz="0" w:space="0" w:color="auto"/>
            <w:left w:val="none" w:sz="0" w:space="0" w:color="auto"/>
            <w:bottom w:val="none" w:sz="0" w:space="0" w:color="auto"/>
            <w:right w:val="none" w:sz="0" w:space="0" w:color="auto"/>
          </w:divBdr>
        </w:div>
        <w:div w:id="279148439">
          <w:marLeft w:val="547"/>
          <w:marRight w:val="0"/>
          <w:marTop w:val="115"/>
          <w:marBottom w:val="0"/>
          <w:divBdr>
            <w:top w:val="none" w:sz="0" w:space="0" w:color="auto"/>
            <w:left w:val="none" w:sz="0" w:space="0" w:color="auto"/>
            <w:bottom w:val="none" w:sz="0" w:space="0" w:color="auto"/>
            <w:right w:val="none" w:sz="0" w:space="0" w:color="auto"/>
          </w:divBdr>
        </w:div>
        <w:div w:id="1884323315">
          <w:marLeft w:val="547"/>
          <w:marRight w:val="0"/>
          <w:marTop w:val="115"/>
          <w:marBottom w:val="0"/>
          <w:divBdr>
            <w:top w:val="none" w:sz="0" w:space="0" w:color="auto"/>
            <w:left w:val="none" w:sz="0" w:space="0" w:color="auto"/>
            <w:bottom w:val="none" w:sz="0" w:space="0" w:color="auto"/>
            <w:right w:val="none" w:sz="0" w:space="0" w:color="auto"/>
          </w:divBdr>
        </w:div>
      </w:divsChild>
    </w:div>
    <w:div w:id="175778534">
      <w:bodyDiv w:val="1"/>
      <w:marLeft w:val="0"/>
      <w:marRight w:val="0"/>
      <w:marTop w:val="0"/>
      <w:marBottom w:val="0"/>
      <w:divBdr>
        <w:top w:val="none" w:sz="0" w:space="0" w:color="auto"/>
        <w:left w:val="none" w:sz="0" w:space="0" w:color="auto"/>
        <w:bottom w:val="none" w:sz="0" w:space="0" w:color="auto"/>
        <w:right w:val="none" w:sz="0" w:space="0" w:color="auto"/>
      </w:divBdr>
    </w:div>
    <w:div w:id="196478947">
      <w:bodyDiv w:val="1"/>
      <w:marLeft w:val="0"/>
      <w:marRight w:val="0"/>
      <w:marTop w:val="0"/>
      <w:marBottom w:val="0"/>
      <w:divBdr>
        <w:top w:val="none" w:sz="0" w:space="0" w:color="auto"/>
        <w:left w:val="none" w:sz="0" w:space="0" w:color="auto"/>
        <w:bottom w:val="none" w:sz="0" w:space="0" w:color="auto"/>
        <w:right w:val="none" w:sz="0" w:space="0" w:color="auto"/>
      </w:divBdr>
    </w:div>
    <w:div w:id="232859474">
      <w:bodyDiv w:val="1"/>
      <w:marLeft w:val="0"/>
      <w:marRight w:val="0"/>
      <w:marTop w:val="0"/>
      <w:marBottom w:val="0"/>
      <w:divBdr>
        <w:top w:val="none" w:sz="0" w:space="0" w:color="auto"/>
        <w:left w:val="none" w:sz="0" w:space="0" w:color="auto"/>
        <w:bottom w:val="none" w:sz="0" w:space="0" w:color="auto"/>
        <w:right w:val="none" w:sz="0" w:space="0" w:color="auto"/>
      </w:divBdr>
    </w:div>
    <w:div w:id="243884660">
      <w:bodyDiv w:val="1"/>
      <w:marLeft w:val="0"/>
      <w:marRight w:val="0"/>
      <w:marTop w:val="0"/>
      <w:marBottom w:val="0"/>
      <w:divBdr>
        <w:top w:val="none" w:sz="0" w:space="0" w:color="auto"/>
        <w:left w:val="none" w:sz="0" w:space="0" w:color="auto"/>
        <w:bottom w:val="none" w:sz="0" w:space="0" w:color="auto"/>
        <w:right w:val="none" w:sz="0" w:space="0" w:color="auto"/>
      </w:divBdr>
    </w:div>
    <w:div w:id="251361268">
      <w:bodyDiv w:val="1"/>
      <w:marLeft w:val="0"/>
      <w:marRight w:val="0"/>
      <w:marTop w:val="0"/>
      <w:marBottom w:val="0"/>
      <w:divBdr>
        <w:top w:val="none" w:sz="0" w:space="0" w:color="auto"/>
        <w:left w:val="none" w:sz="0" w:space="0" w:color="auto"/>
        <w:bottom w:val="none" w:sz="0" w:space="0" w:color="auto"/>
        <w:right w:val="none" w:sz="0" w:space="0" w:color="auto"/>
      </w:divBdr>
    </w:div>
    <w:div w:id="258297500">
      <w:bodyDiv w:val="1"/>
      <w:marLeft w:val="0"/>
      <w:marRight w:val="0"/>
      <w:marTop w:val="0"/>
      <w:marBottom w:val="0"/>
      <w:divBdr>
        <w:top w:val="none" w:sz="0" w:space="0" w:color="auto"/>
        <w:left w:val="none" w:sz="0" w:space="0" w:color="auto"/>
        <w:bottom w:val="none" w:sz="0" w:space="0" w:color="auto"/>
        <w:right w:val="none" w:sz="0" w:space="0" w:color="auto"/>
      </w:divBdr>
    </w:div>
    <w:div w:id="263074792">
      <w:bodyDiv w:val="1"/>
      <w:marLeft w:val="0"/>
      <w:marRight w:val="0"/>
      <w:marTop w:val="0"/>
      <w:marBottom w:val="0"/>
      <w:divBdr>
        <w:top w:val="none" w:sz="0" w:space="0" w:color="auto"/>
        <w:left w:val="none" w:sz="0" w:space="0" w:color="auto"/>
        <w:bottom w:val="none" w:sz="0" w:space="0" w:color="auto"/>
        <w:right w:val="none" w:sz="0" w:space="0" w:color="auto"/>
      </w:divBdr>
    </w:div>
    <w:div w:id="266281041">
      <w:bodyDiv w:val="1"/>
      <w:marLeft w:val="0"/>
      <w:marRight w:val="0"/>
      <w:marTop w:val="0"/>
      <w:marBottom w:val="0"/>
      <w:divBdr>
        <w:top w:val="none" w:sz="0" w:space="0" w:color="auto"/>
        <w:left w:val="none" w:sz="0" w:space="0" w:color="auto"/>
        <w:bottom w:val="none" w:sz="0" w:space="0" w:color="auto"/>
        <w:right w:val="none" w:sz="0" w:space="0" w:color="auto"/>
      </w:divBdr>
    </w:div>
    <w:div w:id="271717379">
      <w:bodyDiv w:val="1"/>
      <w:marLeft w:val="0"/>
      <w:marRight w:val="0"/>
      <w:marTop w:val="0"/>
      <w:marBottom w:val="0"/>
      <w:divBdr>
        <w:top w:val="none" w:sz="0" w:space="0" w:color="auto"/>
        <w:left w:val="none" w:sz="0" w:space="0" w:color="auto"/>
        <w:bottom w:val="none" w:sz="0" w:space="0" w:color="auto"/>
        <w:right w:val="none" w:sz="0" w:space="0" w:color="auto"/>
      </w:divBdr>
    </w:div>
    <w:div w:id="297610449">
      <w:bodyDiv w:val="1"/>
      <w:marLeft w:val="0"/>
      <w:marRight w:val="0"/>
      <w:marTop w:val="0"/>
      <w:marBottom w:val="0"/>
      <w:divBdr>
        <w:top w:val="none" w:sz="0" w:space="0" w:color="auto"/>
        <w:left w:val="none" w:sz="0" w:space="0" w:color="auto"/>
        <w:bottom w:val="none" w:sz="0" w:space="0" w:color="auto"/>
        <w:right w:val="none" w:sz="0" w:space="0" w:color="auto"/>
      </w:divBdr>
    </w:div>
    <w:div w:id="313140750">
      <w:bodyDiv w:val="1"/>
      <w:marLeft w:val="0"/>
      <w:marRight w:val="0"/>
      <w:marTop w:val="0"/>
      <w:marBottom w:val="0"/>
      <w:divBdr>
        <w:top w:val="none" w:sz="0" w:space="0" w:color="auto"/>
        <w:left w:val="none" w:sz="0" w:space="0" w:color="auto"/>
        <w:bottom w:val="none" w:sz="0" w:space="0" w:color="auto"/>
        <w:right w:val="none" w:sz="0" w:space="0" w:color="auto"/>
      </w:divBdr>
    </w:div>
    <w:div w:id="313335899">
      <w:bodyDiv w:val="1"/>
      <w:marLeft w:val="0"/>
      <w:marRight w:val="0"/>
      <w:marTop w:val="0"/>
      <w:marBottom w:val="0"/>
      <w:divBdr>
        <w:top w:val="none" w:sz="0" w:space="0" w:color="auto"/>
        <w:left w:val="none" w:sz="0" w:space="0" w:color="auto"/>
        <w:bottom w:val="none" w:sz="0" w:space="0" w:color="auto"/>
        <w:right w:val="none" w:sz="0" w:space="0" w:color="auto"/>
      </w:divBdr>
    </w:div>
    <w:div w:id="328798597">
      <w:bodyDiv w:val="1"/>
      <w:marLeft w:val="0"/>
      <w:marRight w:val="0"/>
      <w:marTop w:val="0"/>
      <w:marBottom w:val="0"/>
      <w:divBdr>
        <w:top w:val="none" w:sz="0" w:space="0" w:color="auto"/>
        <w:left w:val="none" w:sz="0" w:space="0" w:color="auto"/>
        <w:bottom w:val="none" w:sz="0" w:space="0" w:color="auto"/>
        <w:right w:val="none" w:sz="0" w:space="0" w:color="auto"/>
      </w:divBdr>
    </w:div>
    <w:div w:id="343242318">
      <w:bodyDiv w:val="1"/>
      <w:marLeft w:val="0"/>
      <w:marRight w:val="0"/>
      <w:marTop w:val="0"/>
      <w:marBottom w:val="0"/>
      <w:divBdr>
        <w:top w:val="none" w:sz="0" w:space="0" w:color="auto"/>
        <w:left w:val="none" w:sz="0" w:space="0" w:color="auto"/>
        <w:bottom w:val="none" w:sz="0" w:space="0" w:color="auto"/>
        <w:right w:val="none" w:sz="0" w:space="0" w:color="auto"/>
      </w:divBdr>
    </w:div>
    <w:div w:id="348724233">
      <w:bodyDiv w:val="1"/>
      <w:marLeft w:val="0"/>
      <w:marRight w:val="0"/>
      <w:marTop w:val="0"/>
      <w:marBottom w:val="0"/>
      <w:divBdr>
        <w:top w:val="none" w:sz="0" w:space="0" w:color="auto"/>
        <w:left w:val="none" w:sz="0" w:space="0" w:color="auto"/>
        <w:bottom w:val="none" w:sz="0" w:space="0" w:color="auto"/>
        <w:right w:val="none" w:sz="0" w:space="0" w:color="auto"/>
      </w:divBdr>
    </w:div>
    <w:div w:id="362557768">
      <w:bodyDiv w:val="1"/>
      <w:marLeft w:val="0"/>
      <w:marRight w:val="0"/>
      <w:marTop w:val="0"/>
      <w:marBottom w:val="0"/>
      <w:divBdr>
        <w:top w:val="none" w:sz="0" w:space="0" w:color="auto"/>
        <w:left w:val="none" w:sz="0" w:space="0" w:color="auto"/>
        <w:bottom w:val="none" w:sz="0" w:space="0" w:color="auto"/>
        <w:right w:val="none" w:sz="0" w:space="0" w:color="auto"/>
      </w:divBdr>
    </w:div>
    <w:div w:id="365643934">
      <w:bodyDiv w:val="1"/>
      <w:marLeft w:val="0"/>
      <w:marRight w:val="0"/>
      <w:marTop w:val="0"/>
      <w:marBottom w:val="0"/>
      <w:divBdr>
        <w:top w:val="none" w:sz="0" w:space="0" w:color="auto"/>
        <w:left w:val="none" w:sz="0" w:space="0" w:color="auto"/>
        <w:bottom w:val="none" w:sz="0" w:space="0" w:color="auto"/>
        <w:right w:val="none" w:sz="0" w:space="0" w:color="auto"/>
      </w:divBdr>
    </w:div>
    <w:div w:id="390350039">
      <w:bodyDiv w:val="1"/>
      <w:marLeft w:val="0"/>
      <w:marRight w:val="0"/>
      <w:marTop w:val="0"/>
      <w:marBottom w:val="0"/>
      <w:divBdr>
        <w:top w:val="none" w:sz="0" w:space="0" w:color="auto"/>
        <w:left w:val="none" w:sz="0" w:space="0" w:color="auto"/>
        <w:bottom w:val="none" w:sz="0" w:space="0" w:color="auto"/>
        <w:right w:val="none" w:sz="0" w:space="0" w:color="auto"/>
      </w:divBdr>
    </w:div>
    <w:div w:id="395709773">
      <w:bodyDiv w:val="1"/>
      <w:marLeft w:val="0"/>
      <w:marRight w:val="0"/>
      <w:marTop w:val="0"/>
      <w:marBottom w:val="0"/>
      <w:divBdr>
        <w:top w:val="none" w:sz="0" w:space="0" w:color="auto"/>
        <w:left w:val="none" w:sz="0" w:space="0" w:color="auto"/>
        <w:bottom w:val="none" w:sz="0" w:space="0" w:color="auto"/>
        <w:right w:val="none" w:sz="0" w:space="0" w:color="auto"/>
      </w:divBdr>
    </w:div>
    <w:div w:id="419450922">
      <w:bodyDiv w:val="1"/>
      <w:marLeft w:val="0"/>
      <w:marRight w:val="0"/>
      <w:marTop w:val="0"/>
      <w:marBottom w:val="0"/>
      <w:divBdr>
        <w:top w:val="none" w:sz="0" w:space="0" w:color="auto"/>
        <w:left w:val="none" w:sz="0" w:space="0" w:color="auto"/>
        <w:bottom w:val="none" w:sz="0" w:space="0" w:color="auto"/>
        <w:right w:val="none" w:sz="0" w:space="0" w:color="auto"/>
      </w:divBdr>
    </w:div>
    <w:div w:id="463471476">
      <w:bodyDiv w:val="1"/>
      <w:marLeft w:val="0"/>
      <w:marRight w:val="0"/>
      <w:marTop w:val="0"/>
      <w:marBottom w:val="0"/>
      <w:divBdr>
        <w:top w:val="none" w:sz="0" w:space="0" w:color="auto"/>
        <w:left w:val="none" w:sz="0" w:space="0" w:color="auto"/>
        <w:bottom w:val="none" w:sz="0" w:space="0" w:color="auto"/>
        <w:right w:val="none" w:sz="0" w:space="0" w:color="auto"/>
      </w:divBdr>
    </w:div>
    <w:div w:id="486552042">
      <w:bodyDiv w:val="1"/>
      <w:marLeft w:val="0"/>
      <w:marRight w:val="0"/>
      <w:marTop w:val="0"/>
      <w:marBottom w:val="0"/>
      <w:divBdr>
        <w:top w:val="none" w:sz="0" w:space="0" w:color="auto"/>
        <w:left w:val="none" w:sz="0" w:space="0" w:color="auto"/>
        <w:bottom w:val="none" w:sz="0" w:space="0" w:color="auto"/>
        <w:right w:val="none" w:sz="0" w:space="0" w:color="auto"/>
      </w:divBdr>
    </w:div>
    <w:div w:id="497038338">
      <w:bodyDiv w:val="1"/>
      <w:marLeft w:val="0"/>
      <w:marRight w:val="0"/>
      <w:marTop w:val="0"/>
      <w:marBottom w:val="0"/>
      <w:divBdr>
        <w:top w:val="none" w:sz="0" w:space="0" w:color="auto"/>
        <w:left w:val="none" w:sz="0" w:space="0" w:color="auto"/>
        <w:bottom w:val="none" w:sz="0" w:space="0" w:color="auto"/>
        <w:right w:val="none" w:sz="0" w:space="0" w:color="auto"/>
      </w:divBdr>
      <w:divsChild>
        <w:div w:id="182329367">
          <w:marLeft w:val="547"/>
          <w:marRight w:val="0"/>
          <w:marTop w:val="115"/>
          <w:marBottom w:val="0"/>
          <w:divBdr>
            <w:top w:val="none" w:sz="0" w:space="0" w:color="auto"/>
            <w:left w:val="none" w:sz="0" w:space="0" w:color="auto"/>
            <w:bottom w:val="none" w:sz="0" w:space="0" w:color="auto"/>
            <w:right w:val="none" w:sz="0" w:space="0" w:color="auto"/>
          </w:divBdr>
        </w:div>
        <w:div w:id="346370132">
          <w:marLeft w:val="547"/>
          <w:marRight w:val="0"/>
          <w:marTop w:val="115"/>
          <w:marBottom w:val="0"/>
          <w:divBdr>
            <w:top w:val="none" w:sz="0" w:space="0" w:color="auto"/>
            <w:left w:val="none" w:sz="0" w:space="0" w:color="auto"/>
            <w:bottom w:val="none" w:sz="0" w:space="0" w:color="auto"/>
            <w:right w:val="none" w:sz="0" w:space="0" w:color="auto"/>
          </w:divBdr>
        </w:div>
        <w:div w:id="393630032">
          <w:marLeft w:val="547"/>
          <w:marRight w:val="0"/>
          <w:marTop w:val="115"/>
          <w:marBottom w:val="0"/>
          <w:divBdr>
            <w:top w:val="none" w:sz="0" w:space="0" w:color="auto"/>
            <w:left w:val="none" w:sz="0" w:space="0" w:color="auto"/>
            <w:bottom w:val="none" w:sz="0" w:space="0" w:color="auto"/>
            <w:right w:val="none" w:sz="0" w:space="0" w:color="auto"/>
          </w:divBdr>
        </w:div>
        <w:div w:id="1013145520">
          <w:marLeft w:val="547"/>
          <w:marRight w:val="0"/>
          <w:marTop w:val="115"/>
          <w:marBottom w:val="0"/>
          <w:divBdr>
            <w:top w:val="none" w:sz="0" w:space="0" w:color="auto"/>
            <w:left w:val="none" w:sz="0" w:space="0" w:color="auto"/>
            <w:bottom w:val="none" w:sz="0" w:space="0" w:color="auto"/>
            <w:right w:val="none" w:sz="0" w:space="0" w:color="auto"/>
          </w:divBdr>
        </w:div>
      </w:divsChild>
    </w:div>
    <w:div w:id="519854103">
      <w:bodyDiv w:val="1"/>
      <w:marLeft w:val="0"/>
      <w:marRight w:val="0"/>
      <w:marTop w:val="0"/>
      <w:marBottom w:val="0"/>
      <w:divBdr>
        <w:top w:val="none" w:sz="0" w:space="0" w:color="auto"/>
        <w:left w:val="none" w:sz="0" w:space="0" w:color="auto"/>
        <w:bottom w:val="none" w:sz="0" w:space="0" w:color="auto"/>
        <w:right w:val="none" w:sz="0" w:space="0" w:color="auto"/>
      </w:divBdr>
    </w:div>
    <w:div w:id="521895572">
      <w:bodyDiv w:val="1"/>
      <w:marLeft w:val="0"/>
      <w:marRight w:val="0"/>
      <w:marTop w:val="0"/>
      <w:marBottom w:val="0"/>
      <w:divBdr>
        <w:top w:val="none" w:sz="0" w:space="0" w:color="auto"/>
        <w:left w:val="none" w:sz="0" w:space="0" w:color="auto"/>
        <w:bottom w:val="none" w:sz="0" w:space="0" w:color="auto"/>
        <w:right w:val="none" w:sz="0" w:space="0" w:color="auto"/>
      </w:divBdr>
    </w:div>
    <w:div w:id="558788548">
      <w:bodyDiv w:val="1"/>
      <w:marLeft w:val="0"/>
      <w:marRight w:val="0"/>
      <w:marTop w:val="0"/>
      <w:marBottom w:val="0"/>
      <w:divBdr>
        <w:top w:val="none" w:sz="0" w:space="0" w:color="auto"/>
        <w:left w:val="none" w:sz="0" w:space="0" w:color="auto"/>
        <w:bottom w:val="none" w:sz="0" w:space="0" w:color="auto"/>
        <w:right w:val="none" w:sz="0" w:space="0" w:color="auto"/>
      </w:divBdr>
    </w:div>
    <w:div w:id="577666101">
      <w:bodyDiv w:val="1"/>
      <w:marLeft w:val="0"/>
      <w:marRight w:val="0"/>
      <w:marTop w:val="0"/>
      <w:marBottom w:val="0"/>
      <w:divBdr>
        <w:top w:val="none" w:sz="0" w:space="0" w:color="auto"/>
        <w:left w:val="none" w:sz="0" w:space="0" w:color="auto"/>
        <w:bottom w:val="none" w:sz="0" w:space="0" w:color="auto"/>
        <w:right w:val="none" w:sz="0" w:space="0" w:color="auto"/>
      </w:divBdr>
    </w:div>
    <w:div w:id="584806788">
      <w:bodyDiv w:val="1"/>
      <w:marLeft w:val="0"/>
      <w:marRight w:val="0"/>
      <w:marTop w:val="0"/>
      <w:marBottom w:val="0"/>
      <w:divBdr>
        <w:top w:val="none" w:sz="0" w:space="0" w:color="auto"/>
        <w:left w:val="none" w:sz="0" w:space="0" w:color="auto"/>
        <w:bottom w:val="none" w:sz="0" w:space="0" w:color="auto"/>
        <w:right w:val="none" w:sz="0" w:space="0" w:color="auto"/>
      </w:divBdr>
    </w:div>
    <w:div w:id="590546223">
      <w:bodyDiv w:val="1"/>
      <w:marLeft w:val="0"/>
      <w:marRight w:val="0"/>
      <w:marTop w:val="0"/>
      <w:marBottom w:val="0"/>
      <w:divBdr>
        <w:top w:val="none" w:sz="0" w:space="0" w:color="auto"/>
        <w:left w:val="none" w:sz="0" w:space="0" w:color="auto"/>
        <w:bottom w:val="none" w:sz="0" w:space="0" w:color="auto"/>
        <w:right w:val="none" w:sz="0" w:space="0" w:color="auto"/>
      </w:divBdr>
    </w:div>
    <w:div w:id="595289032">
      <w:bodyDiv w:val="1"/>
      <w:marLeft w:val="0"/>
      <w:marRight w:val="0"/>
      <w:marTop w:val="0"/>
      <w:marBottom w:val="0"/>
      <w:divBdr>
        <w:top w:val="none" w:sz="0" w:space="0" w:color="auto"/>
        <w:left w:val="none" w:sz="0" w:space="0" w:color="auto"/>
        <w:bottom w:val="none" w:sz="0" w:space="0" w:color="auto"/>
        <w:right w:val="none" w:sz="0" w:space="0" w:color="auto"/>
      </w:divBdr>
    </w:div>
    <w:div w:id="608900370">
      <w:bodyDiv w:val="1"/>
      <w:marLeft w:val="0"/>
      <w:marRight w:val="0"/>
      <w:marTop w:val="0"/>
      <w:marBottom w:val="0"/>
      <w:divBdr>
        <w:top w:val="none" w:sz="0" w:space="0" w:color="auto"/>
        <w:left w:val="none" w:sz="0" w:space="0" w:color="auto"/>
        <w:bottom w:val="none" w:sz="0" w:space="0" w:color="auto"/>
        <w:right w:val="none" w:sz="0" w:space="0" w:color="auto"/>
      </w:divBdr>
    </w:div>
    <w:div w:id="640576164">
      <w:bodyDiv w:val="1"/>
      <w:marLeft w:val="0"/>
      <w:marRight w:val="0"/>
      <w:marTop w:val="0"/>
      <w:marBottom w:val="0"/>
      <w:divBdr>
        <w:top w:val="none" w:sz="0" w:space="0" w:color="auto"/>
        <w:left w:val="none" w:sz="0" w:space="0" w:color="auto"/>
        <w:bottom w:val="none" w:sz="0" w:space="0" w:color="auto"/>
        <w:right w:val="none" w:sz="0" w:space="0" w:color="auto"/>
      </w:divBdr>
    </w:div>
    <w:div w:id="643194125">
      <w:bodyDiv w:val="1"/>
      <w:marLeft w:val="0"/>
      <w:marRight w:val="0"/>
      <w:marTop w:val="0"/>
      <w:marBottom w:val="0"/>
      <w:divBdr>
        <w:top w:val="none" w:sz="0" w:space="0" w:color="auto"/>
        <w:left w:val="none" w:sz="0" w:space="0" w:color="auto"/>
        <w:bottom w:val="none" w:sz="0" w:space="0" w:color="auto"/>
        <w:right w:val="none" w:sz="0" w:space="0" w:color="auto"/>
      </w:divBdr>
    </w:div>
    <w:div w:id="649871534">
      <w:bodyDiv w:val="1"/>
      <w:marLeft w:val="0"/>
      <w:marRight w:val="0"/>
      <w:marTop w:val="0"/>
      <w:marBottom w:val="0"/>
      <w:divBdr>
        <w:top w:val="none" w:sz="0" w:space="0" w:color="auto"/>
        <w:left w:val="none" w:sz="0" w:space="0" w:color="auto"/>
        <w:bottom w:val="none" w:sz="0" w:space="0" w:color="auto"/>
        <w:right w:val="none" w:sz="0" w:space="0" w:color="auto"/>
      </w:divBdr>
    </w:div>
    <w:div w:id="650673432">
      <w:bodyDiv w:val="1"/>
      <w:marLeft w:val="0"/>
      <w:marRight w:val="0"/>
      <w:marTop w:val="0"/>
      <w:marBottom w:val="0"/>
      <w:divBdr>
        <w:top w:val="none" w:sz="0" w:space="0" w:color="auto"/>
        <w:left w:val="none" w:sz="0" w:space="0" w:color="auto"/>
        <w:bottom w:val="none" w:sz="0" w:space="0" w:color="auto"/>
        <w:right w:val="none" w:sz="0" w:space="0" w:color="auto"/>
      </w:divBdr>
    </w:div>
    <w:div w:id="671644983">
      <w:bodyDiv w:val="1"/>
      <w:marLeft w:val="0"/>
      <w:marRight w:val="0"/>
      <w:marTop w:val="0"/>
      <w:marBottom w:val="0"/>
      <w:divBdr>
        <w:top w:val="none" w:sz="0" w:space="0" w:color="auto"/>
        <w:left w:val="none" w:sz="0" w:space="0" w:color="auto"/>
        <w:bottom w:val="none" w:sz="0" w:space="0" w:color="auto"/>
        <w:right w:val="none" w:sz="0" w:space="0" w:color="auto"/>
      </w:divBdr>
    </w:div>
    <w:div w:id="673650974">
      <w:bodyDiv w:val="1"/>
      <w:marLeft w:val="0"/>
      <w:marRight w:val="0"/>
      <w:marTop w:val="0"/>
      <w:marBottom w:val="0"/>
      <w:divBdr>
        <w:top w:val="none" w:sz="0" w:space="0" w:color="auto"/>
        <w:left w:val="none" w:sz="0" w:space="0" w:color="auto"/>
        <w:bottom w:val="none" w:sz="0" w:space="0" w:color="auto"/>
        <w:right w:val="none" w:sz="0" w:space="0" w:color="auto"/>
      </w:divBdr>
    </w:div>
    <w:div w:id="681662292">
      <w:bodyDiv w:val="1"/>
      <w:marLeft w:val="0"/>
      <w:marRight w:val="0"/>
      <w:marTop w:val="0"/>
      <w:marBottom w:val="0"/>
      <w:divBdr>
        <w:top w:val="none" w:sz="0" w:space="0" w:color="auto"/>
        <w:left w:val="none" w:sz="0" w:space="0" w:color="auto"/>
        <w:bottom w:val="none" w:sz="0" w:space="0" w:color="auto"/>
        <w:right w:val="none" w:sz="0" w:space="0" w:color="auto"/>
      </w:divBdr>
    </w:div>
    <w:div w:id="683635892">
      <w:bodyDiv w:val="1"/>
      <w:marLeft w:val="0"/>
      <w:marRight w:val="0"/>
      <w:marTop w:val="0"/>
      <w:marBottom w:val="0"/>
      <w:divBdr>
        <w:top w:val="none" w:sz="0" w:space="0" w:color="auto"/>
        <w:left w:val="none" w:sz="0" w:space="0" w:color="auto"/>
        <w:bottom w:val="none" w:sz="0" w:space="0" w:color="auto"/>
        <w:right w:val="none" w:sz="0" w:space="0" w:color="auto"/>
      </w:divBdr>
    </w:div>
    <w:div w:id="699428650">
      <w:bodyDiv w:val="1"/>
      <w:marLeft w:val="0"/>
      <w:marRight w:val="0"/>
      <w:marTop w:val="0"/>
      <w:marBottom w:val="0"/>
      <w:divBdr>
        <w:top w:val="none" w:sz="0" w:space="0" w:color="auto"/>
        <w:left w:val="none" w:sz="0" w:space="0" w:color="auto"/>
        <w:bottom w:val="none" w:sz="0" w:space="0" w:color="auto"/>
        <w:right w:val="none" w:sz="0" w:space="0" w:color="auto"/>
      </w:divBdr>
    </w:div>
    <w:div w:id="708145882">
      <w:bodyDiv w:val="1"/>
      <w:marLeft w:val="0"/>
      <w:marRight w:val="0"/>
      <w:marTop w:val="0"/>
      <w:marBottom w:val="0"/>
      <w:divBdr>
        <w:top w:val="none" w:sz="0" w:space="0" w:color="auto"/>
        <w:left w:val="none" w:sz="0" w:space="0" w:color="auto"/>
        <w:bottom w:val="none" w:sz="0" w:space="0" w:color="auto"/>
        <w:right w:val="none" w:sz="0" w:space="0" w:color="auto"/>
      </w:divBdr>
    </w:div>
    <w:div w:id="711074426">
      <w:bodyDiv w:val="1"/>
      <w:marLeft w:val="0"/>
      <w:marRight w:val="0"/>
      <w:marTop w:val="0"/>
      <w:marBottom w:val="0"/>
      <w:divBdr>
        <w:top w:val="none" w:sz="0" w:space="0" w:color="auto"/>
        <w:left w:val="none" w:sz="0" w:space="0" w:color="auto"/>
        <w:bottom w:val="none" w:sz="0" w:space="0" w:color="auto"/>
        <w:right w:val="none" w:sz="0" w:space="0" w:color="auto"/>
      </w:divBdr>
    </w:div>
    <w:div w:id="721249385">
      <w:bodyDiv w:val="1"/>
      <w:marLeft w:val="0"/>
      <w:marRight w:val="0"/>
      <w:marTop w:val="0"/>
      <w:marBottom w:val="0"/>
      <w:divBdr>
        <w:top w:val="none" w:sz="0" w:space="0" w:color="auto"/>
        <w:left w:val="none" w:sz="0" w:space="0" w:color="auto"/>
        <w:bottom w:val="none" w:sz="0" w:space="0" w:color="auto"/>
        <w:right w:val="none" w:sz="0" w:space="0" w:color="auto"/>
      </w:divBdr>
    </w:div>
    <w:div w:id="752551887">
      <w:bodyDiv w:val="1"/>
      <w:marLeft w:val="0"/>
      <w:marRight w:val="0"/>
      <w:marTop w:val="0"/>
      <w:marBottom w:val="0"/>
      <w:divBdr>
        <w:top w:val="none" w:sz="0" w:space="0" w:color="auto"/>
        <w:left w:val="none" w:sz="0" w:space="0" w:color="auto"/>
        <w:bottom w:val="none" w:sz="0" w:space="0" w:color="auto"/>
        <w:right w:val="none" w:sz="0" w:space="0" w:color="auto"/>
      </w:divBdr>
    </w:div>
    <w:div w:id="796411079">
      <w:bodyDiv w:val="1"/>
      <w:marLeft w:val="0"/>
      <w:marRight w:val="0"/>
      <w:marTop w:val="0"/>
      <w:marBottom w:val="0"/>
      <w:divBdr>
        <w:top w:val="none" w:sz="0" w:space="0" w:color="auto"/>
        <w:left w:val="none" w:sz="0" w:space="0" w:color="auto"/>
        <w:bottom w:val="none" w:sz="0" w:space="0" w:color="auto"/>
        <w:right w:val="none" w:sz="0" w:space="0" w:color="auto"/>
      </w:divBdr>
    </w:div>
    <w:div w:id="803427770">
      <w:bodyDiv w:val="1"/>
      <w:marLeft w:val="0"/>
      <w:marRight w:val="0"/>
      <w:marTop w:val="0"/>
      <w:marBottom w:val="0"/>
      <w:divBdr>
        <w:top w:val="none" w:sz="0" w:space="0" w:color="auto"/>
        <w:left w:val="none" w:sz="0" w:space="0" w:color="auto"/>
        <w:bottom w:val="none" w:sz="0" w:space="0" w:color="auto"/>
        <w:right w:val="none" w:sz="0" w:space="0" w:color="auto"/>
      </w:divBdr>
    </w:div>
    <w:div w:id="821046241">
      <w:bodyDiv w:val="1"/>
      <w:marLeft w:val="0"/>
      <w:marRight w:val="0"/>
      <w:marTop w:val="0"/>
      <w:marBottom w:val="0"/>
      <w:divBdr>
        <w:top w:val="none" w:sz="0" w:space="0" w:color="auto"/>
        <w:left w:val="none" w:sz="0" w:space="0" w:color="auto"/>
        <w:bottom w:val="none" w:sz="0" w:space="0" w:color="auto"/>
        <w:right w:val="none" w:sz="0" w:space="0" w:color="auto"/>
      </w:divBdr>
    </w:div>
    <w:div w:id="831410422">
      <w:bodyDiv w:val="1"/>
      <w:marLeft w:val="0"/>
      <w:marRight w:val="0"/>
      <w:marTop w:val="0"/>
      <w:marBottom w:val="0"/>
      <w:divBdr>
        <w:top w:val="none" w:sz="0" w:space="0" w:color="auto"/>
        <w:left w:val="none" w:sz="0" w:space="0" w:color="auto"/>
        <w:bottom w:val="none" w:sz="0" w:space="0" w:color="auto"/>
        <w:right w:val="none" w:sz="0" w:space="0" w:color="auto"/>
      </w:divBdr>
    </w:div>
    <w:div w:id="867915535">
      <w:bodyDiv w:val="1"/>
      <w:marLeft w:val="0"/>
      <w:marRight w:val="0"/>
      <w:marTop w:val="0"/>
      <w:marBottom w:val="0"/>
      <w:divBdr>
        <w:top w:val="none" w:sz="0" w:space="0" w:color="auto"/>
        <w:left w:val="none" w:sz="0" w:space="0" w:color="auto"/>
        <w:bottom w:val="none" w:sz="0" w:space="0" w:color="auto"/>
        <w:right w:val="none" w:sz="0" w:space="0" w:color="auto"/>
      </w:divBdr>
    </w:div>
    <w:div w:id="873731764">
      <w:bodyDiv w:val="1"/>
      <w:marLeft w:val="0"/>
      <w:marRight w:val="0"/>
      <w:marTop w:val="0"/>
      <w:marBottom w:val="0"/>
      <w:divBdr>
        <w:top w:val="none" w:sz="0" w:space="0" w:color="auto"/>
        <w:left w:val="none" w:sz="0" w:space="0" w:color="auto"/>
        <w:bottom w:val="none" w:sz="0" w:space="0" w:color="auto"/>
        <w:right w:val="none" w:sz="0" w:space="0" w:color="auto"/>
      </w:divBdr>
    </w:div>
    <w:div w:id="875964821">
      <w:bodyDiv w:val="1"/>
      <w:marLeft w:val="0"/>
      <w:marRight w:val="0"/>
      <w:marTop w:val="0"/>
      <w:marBottom w:val="0"/>
      <w:divBdr>
        <w:top w:val="none" w:sz="0" w:space="0" w:color="auto"/>
        <w:left w:val="none" w:sz="0" w:space="0" w:color="auto"/>
        <w:bottom w:val="none" w:sz="0" w:space="0" w:color="auto"/>
        <w:right w:val="none" w:sz="0" w:space="0" w:color="auto"/>
      </w:divBdr>
    </w:div>
    <w:div w:id="881209246">
      <w:bodyDiv w:val="1"/>
      <w:marLeft w:val="0"/>
      <w:marRight w:val="0"/>
      <w:marTop w:val="0"/>
      <w:marBottom w:val="0"/>
      <w:divBdr>
        <w:top w:val="none" w:sz="0" w:space="0" w:color="auto"/>
        <w:left w:val="none" w:sz="0" w:space="0" w:color="auto"/>
        <w:bottom w:val="none" w:sz="0" w:space="0" w:color="auto"/>
        <w:right w:val="none" w:sz="0" w:space="0" w:color="auto"/>
      </w:divBdr>
    </w:div>
    <w:div w:id="890120067">
      <w:bodyDiv w:val="1"/>
      <w:marLeft w:val="0"/>
      <w:marRight w:val="0"/>
      <w:marTop w:val="0"/>
      <w:marBottom w:val="0"/>
      <w:divBdr>
        <w:top w:val="none" w:sz="0" w:space="0" w:color="auto"/>
        <w:left w:val="none" w:sz="0" w:space="0" w:color="auto"/>
        <w:bottom w:val="none" w:sz="0" w:space="0" w:color="auto"/>
        <w:right w:val="none" w:sz="0" w:space="0" w:color="auto"/>
      </w:divBdr>
    </w:div>
    <w:div w:id="896816890">
      <w:bodyDiv w:val="1"/>
      <w:marLeft w:val="0"/>
      <w:marRight w:val="0"/>
      <w:marTop w:val="0"/>
      <w:marBottom w:val="0"/>
      <w:divBdr>
        <w:top w:val="none" w:sz="0" w:space="0" w:color="auto"/>
        <w:left w:val="none" w:sz="0" w:space="0" w:color="auto"/>
        <w:bottom w:val="none" w:sz="0" w:space="0" w:color="auto"/>
        <w:right w:val="none" w:sz="0" w:space="0" w:color="auto"/>
      </w:divBdr>
    </w:div>
    <w:div w:id="904072105">
      <w:bodyDiv w:val="1"/>
      <w:marLeft w:val="0"/>
      <w:marRight w:val="0"/>
      <w:marTop w:val="0"/>
      <w:marBottom w:val="0"/>
      <w:divBdr>
        <w:top w:val="none" w:sz="0" w:space="0" w:color="auto"/>
        <w:left w:val="none" w:sz="0" w:space="0" w:color="auto"/>
        <w:bottom w:val="none" w:sz="0" w:space="0" w:color="auto"/>
        <w:right w:val="none" w:sz="0" w:space="0" w:color="auto"/>
      </w:divBdr>
    </w:div>
    <w:div w:id="908611410">
      <w:bodyDiv w:val="1"/>
      <w:marLeft w:val="0"/>
      <w:marRight w:val="0"/>
      <w:marTop w:val="0"/>
      <w:marBottom w:val="0"/>
      <w:divBdr>
        <w:top w:val="none" w:sz="0" w:space="0" w:color="auto"/>
        <w:left w:val="none" w:sz="0" w:space="0" w:color="auto"/>
        <w:bottom w:val="none" w:sz="0" w:space="0" w:color="auto"/>
        <w:right w:val="none" w:sz="0" w:space="0" w:color="auto"/>
      </w:divBdr>
    </w:div>
    <w:div w:id="925921808">
      <w:bodyDiv w:val="1"/>
      <w:marLeft w:val="0"/>
      <w:marRight w:val="0"/>
      <w:marTop w:val="0"/>
      <w:marBottom w:val="0"/>
      <w:divBdr>
        <w:top w:val="none" w:sz="0" w:space="0" w:color="auto"/>
        <w:left w:val="none" w:sz="0" w:space="0" w:color="auto"/>
        <w:bottom w:val="none" w:sz="0" w:space="0" w:color="auto"/>
        <w:right w:val="none" w:sz="0" w:space="0" w:color="auto"/>
      </w:divBdr>
    </w:div>
    <w:div w:id="932788258">
      <w:bodyDiv w:val="1"/>
      <w:marLeft w:val="0"/>
      <w:marRight w:val="0"/>
      <w:marTop w:val="0"/>
      <w:marBottom w:val="0"/>
      <w:divBdr>
        <w:top w:val="none" w:sz="0" w:space="0" w:color="auto"/>
        <w:left w:val="none" w:sz="0" w:space="0" w:color="auto"/>
        <w:bottom w:val="none" w:sz="0" w:space="0" w:color="auto"/>
        <w:right w:val="none" w:sz="0" w:space="0" w:color="auto"/>
      </w:divBdr>
    </w:div>
    <w:div w:id="947155015">
      <w:bodyDiv w:val="1"/>
      <w:marLeft w:val="0"/>
      <w:marRight w:val="0"/>
      <w:marTop w:val="0"/>
      <w:marBottom w:val="0"/>
      <w:divBdr>
        <w:top w:val="none" w:sz="0" w:space="0" w:color="auto"/>
        <w:left w:val="none" w:sz="0" w:space="0" w:color="auto"/>
        <w:bottom w:val="none" w:sz="0" w:space="0" w:color="auto"/>
        <w:right w:val="none" w:sz="0" w:space="0" w:color="auto"/>
      </w:divBdr>
    </w:div>
    <w:div w:id="962349843">
      <w:bodyDiv w:val="1"/>
      <w:marLeft w:val="0"/>
      <w:marRight w:val="0"/>
      <w:marTop w:val="0"/>
      <w:marBottom w:val="0"/>
      <w:divBdr>
        <w:top w:val="none" w:sz="0" w:space="0" w:color="auto"/>
        <w:left w:val="none" w:sz="0" w:space="0" w:color="auto"/>
        <w:bottom w:val="none" w:sz="0" w:space="0" w:color="auto"/>
        <w:right w:val="none" w:sz="0" w:space="0" w:color="auto"/>
      </w:divBdr>
    </w:div>
    <w:div w:id="968900469">
      <w:bodyDiv w:val="1"/>
      <w:marLeft w:val="0"/>
      <w:marRight w:val="0"/>
      <w:marTop w:val="0"/>
      <w:marBottom w:val="0"/>
      <w:divBdr>
        <w:top w:val="none" w:sz="0" w:space="0" w:color="auto"/>
        <w:left w:val="none" w:sz="0" w:space="0" w:color="auto"/>
        <w:bottom w:val="none" w:sz="0" w:space="0" w:color="auto"/>
        <w:right w:val="none" w:sz="0" w:space="0" w:color="auto"/>
      </w:divBdr>
      <w:divsChild>
        <w:div w:id="536553790">
          <w:marLeft w:val="547"/>
          <w:marRight w:val="0"/>
          <w:marTop w:val="96"/>
          <w:marBottom w:val="120"/>
          <w:divBdr>
            <w:top w:val="none" w:sz="0" w:space="0" w:color="auto"/>
            <w:left w:val="none" w:sz="0" w:space="0" w:color="auto"/>
            <w:bottom w:val="none" w:sz="0" w:space="0" w:color="auto"/>
            <w:right w:val="none" w:sz="0" w:space="0" w:color="auto"/>
          </w:divBdr>
        </w:div>
        <w:div w:id="678697321">
          <w:marLeft w:val="1166"/>
          <w:marRight w:val="0"/>
          <w:marTop w:val="82"/>
          <w:marBottom w:val="0"/>
          <w:divBdr>
            <w:top w:val="none" w:sz="0" w:space="0" w:color="auto"/>
            <w:left w:val="none" w:sz="0" w:space="0" w:color="auto"/>
            <w:bottom w:val="none" w:sz="0" w:space="0" w:color="auto"/>
            <w:right w:val="none" w:sz="0" w:space="0" w:color="auto"/>
          </w:divBdr>
        </w:div>
        <w:div w:id="1071460321">
          <w:marLeft w:val="1166"/>
          <w:marRight w:val="0"/>
          <w:marTop w:val="82"/>
          <w:marBottom w:val="0"/>
          <w:divBdr>
            <w:top w:val="none" w:sz="0" w:space="0" w:color="auto"/>
            <w:left w:val="none" w:sz="0" w:space="0" w:color="auto"/>
            <w:bottom w:val="none" w:sz="0" w:space="0" w:color="auto"/>
            <w:right w:val="none" w:sz="0" w:space="0" w:color="auto"/>
          </w:divBdr>
        </w:div>
        <w:div w:id="1370061358">
          <w:marLeft w:val="1166"/>
          <w:marRight w:val="0"/>
          <w:marTop w:val="82"/>
          <w:marBottom w:val="0"/>
          <w:divBdr>
            <w:top w:val="none" w:sz="0" w:space="0" w:color="auto"/>
            <w:left w:val="none" w:sz="0" w:space="0" w:color="auto"/>
            <w:bottom w:val="none" w:sz="0" w:space="0" w:color="auto"/>
            <w:right w:val="none" w:sz="0" w:space="0" w:color="auto"/>
          </w:divBdr>
        </w:div>
        <w:div w:id="1473983982">
          <w:marLeft w:val="1800"/>
          <w:marRight w:val="0"/>
          <w:marTop w:val="86"/>
          <w:marBottom w:val="0"/>
          <w:divBdr>
            <w:top w:val="none" w:sz="0" w:space="0" w:color="auto"/>
            <w:left w:val="none" w:sz="0" w:space="0" w:color="auto"/>
            <w:bottom w:val="none" w:sz="0" w:space="0" w:color="auto"/>
            <w:right w:val="none" w:sz="0" w:space="0" w:color="auto"/>
          </w:divBdr>
        </w:div>
        <w:div w:id="1771773544">
          <w:marLeft w:val="1800"/>
          <w:marRight w:val="0"/>
          <w:marTop w:val="86"/>
          <w:marBottom w:val="0"/>
          <w:divBdr>
            <w:top w:val="none" w:sz="0" w:space="0" w:color="auto"/>
            <w:left w:val="none" w:sz="0" w:space="0" w:color="auto"/>
            <w:bottom w:val="none" w:sz="0" w:space="0" w:color="auto"/>
            <w:right w:val="none" w:sz="0" w:space="0" w:color="auto"/>
          </w:divBdr>
        </w:div>
        <w:div w:id="1896164281">
          <w:marLeft w:val="1800"/>
          <w:marRight w:val="0"/>
          <w:marTop w:val="86"/>
          <w:marBottom w:val="0"/>
          <w:divBdr>
            <w:top w:val="none" w:sz="0" w:space="0" w:color="auto"/>
            <w:left w:val="none" w:sz="0" w:space="0" w:color="auto"/>
            <w:bottom w:val="none" w:sz="0" w:space="0" w:color="auto"/>
            <w:right w:val="none" w:sz="0" w:space="0" w:color="auto"/>
          </w:divBdr>
        </w:div>
        <w:div w:id="2000451635">
          <w:marLeft w:val="1800"/>
          <w:marRight w:val="0"/>
          <w:marTop w:val="86"/>
          <w:marBottom w:val="0"/>
          <w:divBdr>
            <w:top w:val="none" w:sz="0" w:space="0" w:color="auto"/>
            <w:left w:val="none" w:sz="0" w:space="0" w:color="auto"/>
            <w:bottom w:val="none" w:sz="0" w:space="0" w:color="auto"/>
            <w:right w:val="none" w:sz="0" w:space="0" w:color="auto"/>
          </w:divBdr>
        </w:div>
        <w:div w:id="2062633276">
          <w:marLeft w:val="1800"/>
          <w:marRight w:val="0"/>
          <w:marTop w:val="86"/>
          <w:marBottom w:val="0"/>
          <w:divBdr>
            <w:top w:val="none" w:sz="0" w:space="0" w:color="auto"/>
            <w:left w:val="none" w:sz="0" w:space="0" w:color="auto"/>
            <w:bottom w:val="none" w:sz="0" w:space="0" w:color="auto"/>
            <w:right w:val="none" w:sz="0" w:space="0" w:color="auto"/>
          </w:divBdr>
        </w:div>
        <w:div w:id="2066029865">
          <w:marLeft w:val="1166"/>
          <w:marRight w:val="0"/>
          <w:marTop w:val="82"/>
          <w:marBottom w:val="0"/>
          <w:divBdr>
            <w:top w:val="none" w:sz="0" w:space="0" w:color="auto"/>
            <w:left w:val="none" w:sz="0" w:space="0" w:color="auto"/>
            <w:bottom w:val="none" w:sz="0" w:space="0" w:color="auto"/>
            <w:right w:val="none" w:sz="0" w:space="0" w:color="auto"/>
          </w:divBdr>
        </w:div>
      </w:divsChild>
    </w:div>
    <w:div w:id="984553918">
      <w:bodyDiv w:val="1"/>
      <w:marLeft w:val="0"/>
      <w:marRight w:val="0"/>
      <w:marTop w:val="0"/>
      <w:marBottom w:val="0"/>
      <w:divBdr>
        <w:top w:val="none" w:sz="0" w:space="0" w:color="auto"/>
        <w:left w:val="none" w:sz="0" w:space="0" w:color="auto"/>
        <w:bottom w:val="none" w:sz="0" w:space="0" w:color="auto"/>
        <w:right w:val="none" w:sz="0" w:space="0" w:color="auto"/>
      </w:divBdr>
    </w:div>
    <w:div w:id="1028067758">
      <w:bodyDiv w:val="1"/>
      <w:marLeft w:val="0"/>
      <w:marRight w:val="0"/>
      <w:marTop w:val="0"/>
      <w:marBottom w:val="0"/>
      <w:divBdr>
        <w:top w:val="none" w:sz="0" w:space="0" w:color="auto"/>
        <w:left w:val="none" w:sz="0" w:space="0" w:color="auto"/>
        <w:bottom w:val="none" w:sz="0" w:space="0" w:color="auto"/>
        <w:right w:val="none" w:sz="0" w:space="0" w:color="auto"/>
      </w:divBdr>
    </w:div>
    <w:div w:id="1061712091">
      <w:bodyDiv w:val="1"/>
      <w:marLeft w:val="0"/>
      <w:marRight w:val="0"/>
      <w:marTop w:val="0"/>
      <w:marBottom w:val="0"/>
      <w:divBdr>
        <w:top w:val="none" w:sz="0" w:space="0" w:color="auto"/>
        <w:left w:val="none" w:sz="0" w:space="0" w:color="auto"/>
        <w:bottom w:val="none" w:sz="0" w:space="0" w:color="auto"/>
        <w:right w:val="none" w:sz="0" w:space="0" w:color="auto"/>
      </w:divBdr>
    </w:div>
    <w:div w:id="1073552300">
      <w:bodyDiv w:val="1"/>
      <w:marLeft w:val="0"/>
      <w:marRight w:val="0"/>
      <w:marTop w:val="0"/>
      <w:marBottom w:val="0"/>
      <w:divBdr>
        <w:top w:val="none" w:sz="0" w:space="0" w:color="auto"/>
        <w:left w:val="none" w:sz="0" w:space="0" w:color="auto"/>
        <w:bottom w:val="none" w:sz="0" w:space="0" w:color="auto"/>
        <w:right w:val="none" w:sz="0" w:space="0" w:color="auto"/>
      </w:divBdr>
    </w:div>
    <w:div w:id="1075280567">
      <w:bodyDiv w:val="1"/>
      <w:marLeft w:val="0"/>
      <w:marRight w:val="0"/>
      <w:marTop w:val="0"/>
      <w:marBottom w:val="0"/>
      <w:divBdr>
        <w:top w:val="none" w:sz="0" w:space="0" w:color="auto"/>
        <w:left w:val="none" w:sz="0" w:space="0" w:color="auto"/>
        <w:bottom w:val="none" w:sz="0" w:space="0" w:color="auto"/>
        <w:right w:val="none" w:sz="0" w:space="0" w:color="auto"/>
      </w:divBdr>
    </w:div>
    <w:div w:id="1100838020">
      <w:bodyDiv w:val="1"/>
      <w:marLeft w:val="0"/>
      <w:marRight w:val="0"/>
      <w:marTop w:val="0"/>
      <w:marBottom w:val="0"/>
      <w:divBdr>
        <w:top w:val="none" w:sz="0" w:space="0" w:color="auto"/>
        <w:left w:val="none" w:sz="0" w:space="0" w:color="auto"/>
        <w:bottom w:val="none" w:sz="0" w:space="0" w:color="auto"/>
        <w:right w:val="none" w:sz="0" w:space="0" w:color="auto"/>
      </w:divBdr>
    </w:div>
    <w:div w:id="1111243896">
      <w:bodyDiv w:val="1"/>
      <w:marLeft w:val="0"/>
      <w:marRight w:val="0"/>
      <w:marTop w:val="0"/>
      <w:marBottom w:val="0"/>
      <w:divBdr>
        <w:top w:val="none" w:sz="0" w:space="0" w:color="auto"/>
        <w:left w:val="none" w:sz="0" w:space="0" w:color="auto"/>
        <w:bottom w:val="none" w:sz="0" w:space="0" w:color="auto"/>
        <w:right w:val="none" w:sz="0" w:space="0" w:color="auto"/>
      </w:divBdr>
    </w:div>
    <w:div w:id="1116101378">
      <w:bodyDiv w:val="1"/>
      <w:marLeft w:val="0"/>
      <w:marRight w:val="0"/>
      <w:marTop w:val="0"/>
      <w:marBottom w:val="0"/>
      <w:divBdr>
        <w:top w:val="none" w:sz="0" w:space="0" w:color="auto"/>
        <w:left w:val="none" w:sz="0" w:space="0" w:color="auto"/>
        <w:bottom w:val="none" w:sz="0" w:space="0" w:color="auto"/>
        <w:right w:val="none" w:sz="0" w:space="0" w:color="auto"/>
      </w:divBdr>
    </w:div>
    <w:div w:id="1142891434">
      <w:bodyDiv w:val="1"/>
      <w:marLeft w:val="0"/>
      <w:marRight w:val="0"/>
      <w:marTop w:val="0"/>
      <w:marBottom w:val="0"/>
      <w:divBdr>
        <w:top w:val="none" w:sz="0" w:space="0" w:color="auto"/>
        <w:left w:val="none" w:sz="0" w:space="0" w:color="auto"/>
        <w:bottom w:val="none" w:sz="0" w:space="0" w:color="auto"/>
        <w:right w:val="none" w:sz="0" w:space="0" w:color="auto"/>
      </w:divBdr>
    </w:div>
    <w:div w:id="1156722998">
      <w:bodyDiv w:val="1"/>
      <w:marLeft w:val="0"/>
      <w:marRight w:val="0"/>
      <w:marTop w:val="0"/>
      <w:marBottom w:val="0"/>
      <w:divBdr>
        <w:top w:val="none" w:sz="0" w:space="0" w:color="auto"/>
        <w:left w:val="none" w:sz="0" w:space="0" w:color="auto"/>
        <w:bottom w:val="none" w:sz="0" w:space="0" w:color="auto"/>
        <w:right w:val="none" w:sz="0" w:space="0" w:color="auto"/>
      </w:divBdr>
    </w:div>
    <w:div w:id="1171601826">
      <w:bodyDiv w:val="1"/>
      <w:marLeft w:val="0"/>
      <w:marRight w:val="0"/>
      <w:marTop w:val="0"/>
      <w:marBottom w:val="0"/>
      <w:divBdr>
        <w:top w:val="none" w:sz="0" w:space="0" w:color="auto"/>
        <w:left w:val="none" w:sz="0" w:space="0" w:color="auto"/>
        <w:bottom w:val="none" w:sz="0" w:space="0" w:color="auto"/>
        <w:right w:val="none" w:sz="0" w:space="0" w:color="auto"/>
      </w:divBdr>
    </w:div>
    <w:div w:id="1232043196">
      <w:bodyDiv w:val="1"/>
      <w:marLeft w:val="0"/>
      <w:marRight w:val="0"/>
      <w:marTop w:val="0"/>
      <w:marBottom w:val="0"/>
      <w:divBdr>
        <w:top w:val="none" w:sz="0" w:space="0" w:color="auto"/>
        <w:left w:val="none" w:sz="0" w:space="0" w:color="auto"/>
        <w:bottom w:val="none" w:sz="0" w:space="0" w:color="auto"/>
        <w:right w:val="none" w:sz="0" w:space="0" w:color="auto"/>
      </w:divBdr>
    </w:div>
    <w:div w:id="1255750934">
      <w:bodyDiv w:val="1"/>
      <w:marLeft w:val="0"/>
      <w:marRight w:val="0"/>
      <w:marTop w:val="0"/>
      <w:marBottom w:val="0"/>
      <w:divBdr>
        <w:top w:val="none" w:sz="0" w:space="0" w:color="auto"/>
        <w:left w:val="none" w:sz="0" w:space="0" w:color="auto"/>
        <w:bottom w:val="none" w:sz="0" w:space="0" w:color="auto"/>
        <w:right w:val="none" w:sz="0" w:space="0" w:color="auto"/>
      </w:divBdr>
    </w:div>
    <w:div w:id="1268923024">
      <w:bodyDiv w:val="1"/>
      <w:marLeft w:val="0"/>
      <w:marRight w:val="0"/>
      <w:marTop w:val="0"/>
      <w:marBottom w:val="0"/>
      <w:divBdr>
        <w:top w:val="none" w:sz="0" w:space="0" w:color="auto"/>
        <w:left w:val="none" w:sz="0" w:space="0" w:color="auto"/>
        <w:bottom w:val="none" w:sz="0" w:space="0" w:color="auto"/>
        <w:right w:val="none" w:sz="0" w:space="0" w:color="auto"/>
      </w:divBdr>
    </w:div>
    <w:div w:id="1269196225">
      <w:bodyDiv w:val="1"/>
      <w:marLeft w:val="0"/>
      <w:marRight w:val="0"/>
      <w:marTop w:val="0"/>
      <w:marBottom w:val="0"/>
      <w:divBdr>
        <w:top w:val="none" w:sz="0" w:space="0" w:color="auto"/>
        <w:left w:val="none" w:sz="0" w:space="0" w:color="auto"/>
        <w:bottom w:val="none" w:sz="0" w:space="0" w:color="auto"/>
        <w:right w:val="none" w:sz="0" w:space="0" w:color="auto"/>
      </w:divBdr>
    </w:div>
    <w:div w:id="1272586113">
      <w:bodyDiv w:val="1"/>
      <w:marLeft w:val="0"/>
      <w:marRight w:val="0"/>
      <w:marTop w:val="0"/>
      <w:marBottom w:val="0"/>
      <w:divBdr>
        <w:top w:val="none" w:sz="0" w:space="0" w:color="auto"/>
        <w:left w:val="none" w:sz="0" w:space="0" w:color="auto"/>
        <w:bottom w:val="none" w:sz="0" w:space="0" w:color="auto"/>
        <w:right w:val="none" w:sz="0" w:space="0" w:color="auto"/>
      </w:divBdr>
    </w:div>
    <w:div w:id="1292129425">
      <w:bodyDiv w:val="1"/>
      <w:marLeft w:val="0"/>
      <w:marRight w:val="0"/>
      <w:marTop w:val="0"/>
      <w:marBottom w:val="0"/>
      <w:divBdr>
        <w:top w:val="none" w:sz="0" w:space="0" w:color="auto"/>
        <w:left w:val="none" w:sz="0" w:space="0" w:color="auto"/>
        <w:bottom w:val="none" w:sz="0" w:space="0" w:color="auto"/>
        <w:right w:val="none" w:sz="0" w:space="0" w:color="auto"/>
      </w:divBdr>
    </w:div>
    <w:div w:id="1304887408">
      <w:bodyDiv w:val="1"/>
      <w:marLeft w:val="0"/>
      <w:marRight w:val="0"/>
      <w:marTop w:val="0"/>
      <w:marBottom w:val="0"/>
      <w:divBdr>
        <w:top w:val="none" w:sz="0" w:space="0" w:color="auto"/>
        <w:left w:val="none" w:sz="0" w:space="0" w:color="auto"/>
        <w:bottom w:val="none" w:sz="0" w:space="0" w:color="auto"/>
        <w:right w:val="none" w:sz="0" w:space="0" w:color="auto"/>
      </w:divBdr>
    </w:div>
    <w:div w:id="1335763463">
      <w:bodyDiv w:val="1"/>
      <w:marLeft w:val="0"/>
      <w:marRight w:val="0"/>
      <w:marTop w:val="0"/>
      <w:marBottom w:val="0"/>
      <w:divBdr>
        <w:top w:val="none" w:sz="0" w:space="0" w:color="auto"/>
        <w:left w:val="none" w:sz="0" w:space="0" w:color="auto"/>
        <w:bottom w:val="none" w:sz="0" w:space="0" w:color="auto"/>
        <w:right w:val="none" w:sz="0" w:space="0" w:color="auto"/>
      </w:divBdr>
    </w:div>
    <w:div w:id="1343318551">
      <w:bodyDiv w:val="1"/>
      <w:marLeft w:val="0"/>
      <w:marRight w:val="0"/>
      <w:marTop w:val="0"/>
      <w:marBottom w:val="0"/>
      <w:divBdr>
        <w:top w:val="none" w:sz="0" w:space="0" w:color="auto"/>
        <w:left w:val="none" w:sz="0" w:space="0" w:color="auto"/>
        <w:bottom w:val="none" w:sz="0" w:space="0" w:color="auto"/>
        <w:right w:val="none" w:sz="0" w:space="0" w:color="auto"/>
      </w:divBdr>
    </w:div>
    <w:div w:id="1344362812">
      <w:bodyDiv w:val="1"/>
      <w:marLeft w:val="0"/>
      <w:marRight w:val="0"/>
      <w:marTop w:val="0"/>
      <w:marBottom w:val="0"/>
      <w:divBdr>
        <w:top w:val="none" w:sz="0" w:space="0" w:color="auto"/>
        <w:left w:val="none" w:sz="0" w:space="0" w:color="auto"/>
        <w:bottom w:val="none" w:sz="0" w:space="0" w:color="auto"/>
        <w:right w:val="none" w:sz="0" w:space="0" w:color="auto"/>
      </w:divBdr>
    </w:div>
    <w:div w:id="1347831559">
      <w:bodyDiv w:val="1"/>
      <w:marLeft w:val="0"/>
      <w:marRight w:val="0"/>
      <w:marTop w:val="0"/>
      <w:marBottom w:val="0"/>
      <w:divBdr>
        <w:top w:val="none" w:sz="0" w:space="0" w:color="auto"/>
        <w:left w:val="none" w:sz="0" w:space="0" w:color="auto"/>
        <w:bottom w:val="none" w:sz="0" w:space="0" w:color="auto"/>
        <w:right w:val="none" w:sz="0" w:space="0" w:color="auto"/>
      </w:divBdr>
    </w:div>
    <w:div w:id="1353263292">
      <w:bodyDiv w:val="1"/>
      <w:marLeft w:val="0"/>
      <w:marRight w:val="0"/>
      <w:marTop w:val="0"/>
      <w:marBottom w:val="0"/>
      <w:divBdr>
        <w:top w:val="none" w:sz="0" w:space="0" w:color="auto"/>
        <w:left w:val="none" w:sz="0" w:space="0" w:color="auto"/>
        <w:bottom w:val="none" w:sz="0" w:space="0" w:color="auto"/>
        <w:right w:val="none" w:sz="0" w:space="0" w:color="auto"/>
      </w:divBdr>
    </w:div>
    <w:div w:id="1364675796">
      <w:bodyDiv w:val="1"/>
      <w:marLeft w:val="0"/>
      <w:marRight w:val="0"/>
      <w:marTop w:val="0"/>
      <w:marBottom w:val="0"/>
      <w:divBdr>
        <w:top w:val="none" w:sz="0" w:space="0" w:color="auto"/>
        <w:left w:val="none" w:sz="0" w:space="0" w:color="auto"/>
        <w:bottom w:val="none" w:sz="0" w:space="0" w:color="auto"/>
        <w:right w:val="none" w:sz="0" w:space="0" w:color="auto"/>
      </w:divBdr>
    </w:div>
    <w:div w:id="1401754450">
      <w:bodyDiv w:val="1"/>
      <w:marLeft w:val="0"/>
      <w:marRight w:val="0"/>
      <w:marTop w:val="0"/>
      <w:marBottom w:val="0"/>
      <w:divBdr>
        <w:top w:val="none" w:sz="0" w:space="0" w:color="auto"/>
        <w:left w:val="none" w:sz="0" w:space="0" w:color="auto"/>
        <w:bottom w:val="none" w:sz="0" w:space="0" w:color="auto"/>
        <w:right w:val="none" w:sz="0" w:space="0" w:color="auto"/>
      </w:divBdr>
    </w:div>
    <w:div w:id="1415858540">
      <w:bodyDiv w:val="1"/>
      <w:marLeft w:val="0"/>
      <w:marRight w:val="0"/>
      <w:marTop w:val="0"/>
      <w:marBottom w:val="0"/>
      <w:divBdr>
        <w:top w:val="none" w:sz="0" w:space="0" w:color="auto"/>
        <w:left w:val="none" w:sz="0" w:space="0" w:color="auto"/>
        <w:bottom w:val="none" w:sz="0" w:space="0" w:color="auto"/>
        <w:right w:val="none" w:sz="0" w:space="0" w:color="auto"/>
      </w:divBdr>
    </w:div>
    <w:div w:id="1418406366">
      <w:bodyDiv w:val="1"/>
      <w:marLeft w:val="0"/>
      <w:marRight w:val="0"/>
      <w:marTop w:val="0"/>
      <w:marBottom w:val="0"/>
      <w:divBdr>
        <w:top w:val="none" w:sz="0" w:space="0" w:color="auto"/>
        <w:left w:val="none" w:sz="0" w:space="0" w:color="auto"/>
        <w:bottom w:val="none" w:sz="0" w:space="0" w:color="auto"/>
        <w:right w:val="none" w:sz="0" w:space="0" w:color="auto"/>
      </w:divBdr>
    </w:div>
    <w:div w:id="1423725352">
      <w:bodyDiv w:val="1"/>
      <w:marLeft w:val="0"/>
      <w:marRight w:val="0"/>
      <w:marTop w:val="0"/>
      <w:marBottom w:val="0"/>
      <w:divBdr>
        <w:top w:val="none" w:sz="0" w:space="0" w:color="auto"/>
        <w:left w:val="none" w:sz="0" w:space="0" w:color="auto"/>
        <w:bottom w:val="none" w:sz="0" w:space="0" w:color="auto"/>
        <w:right w:val="none" w:sz="0" w:space="0" w:color="auto"/>
      </w:divBdr>
    </w:div>
    <w:div w:id="1438021750">
      <w:bodyDiv w:val="1"/>
      <w:marLeft w:val="0"/>
      <w:marRight w:val="0"/>
      <w:marTop w:val="0"/>
      <w:marBottom w:val="0"/>
      <w:divBdr>
        <w:top w:val="none" w:sz="0" w:space="0" w:color="auto"/>
        <w:left w:val="none" w:sz="0" w:space="0" w:color="auto"/>
        <w:bottom w:val="none" w:sz="0" w:space="0" w:color="auto"/>
        <w:right w:val="none" w:sz="0" w:space="0" w:color="auto"/>
      </w:divBdr>
    </w:div>
    <w:div w:id="1467160931">
      <w:bodyDiv w:val="1"/>
      <w:marLeft w:val="0"/>
      <w:marRight w:val="0"/>
      <w:marTop w:val="0"/>
      <w:marBottom w:val="0"/>
      <w:divBdr>
        <w:top w:val="none" w:sz="0" w:space="0" w:color="auto"/>
        <w:left w:val="none" w:sz="0" w:space="0" w:color="auto"/>
        <w:bottom w:val="none" w:sz="0" w:space="0" w:color="auto"/>
        <w:right w:val="none" w:sz="0" w:space="0" w:color="auto"/>
      </w:divBdr>
    </w:div>
    <w:div w:id="1473788804">
      <w:bodyDiv w:val="1"/>
      <w:marLeft w:val="0"/>
      <w:marRight w:val="0"/>
      <w:marTop w:val="0"/>
      <w:marBottom w:val="0"/>
      <w:divBdr>
        <w:top w:val="none" w:sz="0" w:space="0" w:color="auto"/>
        <w:left w:val="none" w:sz="0" w:space="0" w:color="auto"/>
        <w:bottom w:val="none" w:sz="0" w:space="0" w:color="auto"/>
        <w:right w:val="none" w:sz="0" w:space="0" w:color="auto"/>
      </w:divBdr>
    </w:div>
    <w:div w:id="1474636867">
      <w:bodyDiv w:val="1"/>
      <w:marLeft w:val="0"/>
      <w:marRight w:val="0"/>
      <w:marTop w:val="0"/>
      <w:marBottom w:val="0"/>
      <w:divBdr>
        <w:top w:val="none" w:sz="0" w:space="0" w:color="auto"/>
        <w:left w:val="none" w:sz="0" w:space="0" w:color="auto"/>
        <w:bottom w:val="none" w:sz="0" w:space="0" w:color="auto"/>
        <w:right w:val="none" w:sz="0" w:space="0" w:color="auto"/>
      </w:divBdr>
    </w:div>
    <w:div w:id="1485584314">
      <w:bodyDiv w:val="1"/>
      <w:marLeft w:val="0"/>
      <w:marRight w:val="0"/>
      <w:marTop w:val="0"/>
      <w:marBottom w:val="0"/>
      <w:divBdr>
        <w:top w:val="none" w:sz="0" w:space="0" w:color="auto"/>
        <w:left w:val="none" w:sz="0" w:space="0" w:color="auto"/>
        <w:bottom w:val="none" w:sz="0" w:space="0" w:color="auto"/>
        <w:right w:val="none" w:sz="0" w:space="0" w:color="auto"/>
      </w:divBdr>
    </w:div>
    <w:div w:id="1489401798">
      <w:bodyDiv w:val="1"/>
      <w:marLeft w:val="0"/>
      <w:marRight w:val="0"/>
      <w:marTop w:val="0"/>
      <w:marBottom w:val="0"/>
      <w:divBdr>
        <w:top w:val="none" w:sz="0" w:space="0" w:color="auto"/>
        <w:left w:val="none" w:sz="0" w:space="0" w:color="auto"/>
        <w:bottom w:val="none" w:sz="0" w:space="0" w:color="auto"/>
        <w:right w:val="none" w:sz="0" w:space="0" w:color="auto"/>
      </w:divBdr>
    </w:div>
    <w:div w:id="1537622268">
      <w:bodyDiv w:val="1"/>
      <w:marLeft w:val="0"/>
      <w:marRight w:val="0"/>
      <w:marTop w:val="0"/>
      <w:marBottom w:val="0"/>
      <w:divBdr>
        <w:top w:val="none" w:sz="0" w:space="0" w:color="auto"/>
        <w:left w:val="none" w:sz="0" w:space="0" w:color="auto"/>
        <w:bottom w:val="none" w:sz="0" w:space="0" w:color="auto"/>
        <w:right w:val="none" w:sz="0" w:space="0" w:color="auto"/>
      </w:divBdr>
    </w:div>
    <w:div w:id="1538544267">
      <w:bodyDiv w:val="1"/>
      <w:marLeft w:val="0"/>
      <w:marRight w:val="0"/>
      <w:marTop w:val="0"/>
      <w:marBottom w:val="0"/>
      <w:divBdr>
        <w:top w:val="none" w:sz="0" w:space="0" w:color="auto"/>
        <w:left w:val="none" w:sz="0" w:space="0" w:color="auto"/>
        <w:bottom w:val="none" w:sz="0" w:space="0" w:color="auto"/>
        <w:right w:val="none" w:sz="0" w:space="0" w:color="auto"/>
      </w:divBdr>
    </w:div>
    <w:div w:id="1539901499">
      <w:bodyDiv w:val="1"/>
      <w:marLeft w:val="0"/>
      <w:marRight w:val="0"/>
      <w:marTop w:val="0"/>
      <w:marBottom w:val="0"/>
      <w:divBdr>
        <w:top w:val="none" w:sz="0" w:space="0" w:color="auto"/>
        <w:left w:val="none" w:sz="0" w:space="0" w:color="auto"/>
        <w:bottom w:val="none" w:sz="0" w:space="0" w:color="auto"/>
        <w:right w:val="none" w:sz="0" w:space="0" w:color="auto"/>
      </w:divBdr>
      <w:divsChild>
        <w:div w:id="1792750628">
          <w:marLeft w:val="0"/>
          <w:marRight w:val="0"/>
          <w:marTop w:val="0"/>
          <w:marBottom w:val="0"/>
          <w:divBdr>
            <w:top w:val="none" w:sz="0" w:space="0" w:color="auto"/>
            <w:left w:val="none" w:sz="0" w:space="0" w:color="auto"/>
            <w:bottom w:val="none" w:sz="0" w:space="0" w:color="auto"/>
            <w:right w:val="none" w:sz="0" w:space="0" w:color="auto"/>
          </w:divBdr>
        </w:div>
      </w:divsChild>
    </w:div>
    <w:div w:id="1556774365">
      <w:bodyDiv w:val="1"/>
      <w:marLeft w:val="0"/>
      <w:marRight w:val="0"/>
      <w:marTop w:val="0"/>
      <w:marBottom w:val="0"/>
      <w:divBdr>
        <w:top w:val="none" w:sz="0" w:space="0" w:color="auto"/>
        <w:left w:val="none" w:sz="0" w:space="0" w:color="auto"/>
        <w:bottom w:val="none" w:sz="0" w:space="0" w:color="auto"/>
        <w:right w:val="none" w:sz="0" w:space="0" w:color="auto"/>
      </w:divBdr>
    </w:div>
    <w:div w:id="1569269802">
      <w:bodyDiv w:val="1"/>
      <w:marLeft w:val="0"/>
      <w:marRight w:val="0"/>
      <w:marTop w:val="0"/>
      <w:marBottom w:val="0"/>
      <w:divBdr>
        <w:top w:val="none" w:sz="0" w:space="0" w:color="auto"/>
        <w:left w:val="none" w:sz="0" w:space="0" w:color="auto"/>
        <w:bottom w:val="none" w:sz="0" w:space="0" w:color="auto"/>
        <w:right w:val="none" w:sz="0" w:space="0" w:color="auto"/>
      </w:divBdr>
    </w:div>
    <w:div w:id="1595548541">
      <w:bodyDiv w:val="1"/>
      <w:marLeft w:val="0"/>
      <w:marRight w:val="0"/>
      <w:marTop w:val="0"/>
      <w:marBottom w:val="0"/>
      <w:divBdr>
        <w:top w:val="none" w:sz="0" w:space="0" w:color="auto"/>
        <w:left w:val="none" w:sz="0" w:space="0" w:color="auto"/>
        <w:bottom w:val="none" w:sz="0" w:space="0" w:color="auto"/>
        <w:right w:val="none" w:sz="0" w:space="0" w:color="auto"/>
      </w:divBdr>
    </w:div>
    <w:div w:id="1604649326">
      <w:bodyDiv w:val="1"/>
      <w:marLeft w:val="0"/>
      <w:marRight w:val="0"/>
      <w:marTop w:val="0"/>
      <w:marBottom w:val="0"/>
      <w:divBdr>
        <w:top w:val="none" w:sz="0" w:space="0" w:color="auto"/>
        <w:left w:val="none" w:sz="0" w:space="0" w:color="auto"/>
        <w:bottom w:val="none" w:sz="0" w:space="0" w:color="auto"/>
        <w:right w:val="none" w:sz="0" w:space="0" w:color="auto"/>
      </w:divBdr>
    </w:div>
    <w:div w:id="1610893816">
      <w:bodyDiv w:val="1"/>
      <w:marLeft w:val="0"/>
      <w:marRight w:val="0"/>
      <w:marTop w:val="0"/>
      <w:marBottom w:val="0"/>
      <w:divBdr>
        <w:top w:val="none" w:sz="0" w:space="0" w:color="auto"/>
        <w:left w:val="none" w:sz="0" w:space="0" w:color="auto"/>
        <w:bottom w:val="none" w:sz="0" w:space="0" w:color="auto"/>
        <w:right w:val="none" w:sz="0" w:space="0" w:color="auto"/>
      </w:divBdr>
    </w:div>
    <w:div w:id="1618175823">
      <w:bodyDiv w:val="1"/>
      <w:marLeft w:val="0"/>
      <w:marRight w:val="0"/>
      <w:marTop w:val="0"/>
      <w:marBottom w:val="0"/>
      <w:divBdr>
        <w:top w:val="none" w:sz="0" w:space="0" w:color="auto"/>
        <w:left w:val="none" w:sz="0" w:space="0" w:color="auto"/>
        <w:bottom w:val="none" w:sz="0" w:space="0" w:color="auto"/>
        <w:right w:val="none" w:sz="0" w:space="0" w:color="auto"/>
      </w:divBdr>
    </w:div>
    <w:div w:id="1621720484">
      <w:bodyDiv w:val="1"/>
      <w:marLeft w:val="0"/>
      <w:marRight w:val="0"/>
      <w:marTop w:val="0"/>
      <w:marBottom w:val="0"/>
      <w:divBdr>
        <w:top w:val="none" w:sz="0" w:space="0" w:color="auto"/>
        <w:left w:val="none" w:sz="0" w:space="0" w:color="auto"/>
        <w:bottom w:val="none" w:sz="0" w:space="0" w:color="auto"/>
        <w:right w:val="none" w:sz="0" w:space="0" w:color="auto"/>
      </w:divBdr>
    </w:div>
    <w:div w:id="1628123669">
      <w:bodyDiv w:val="1"/>
      <w:marLeft w:val="0"/>
      <w:marRight w:val="0"/>
      <w:marTop w:val="0"/>
      <w:marBottom w:val="0"/>
      <w:divBdr>
        <w:top w:val="none" w:sz="0" w:space="0" w:color="auto"/>
        <w:left w:val="none" w:sz="0" w:space="0" w:color="auto"/>
        <w:bottom w:val="none" w:sz="0" w:space="0" w:color="auto"/>
        <w:right w:val="none" w:sz="0" w:space="0" w:color="auto"/>
      </w:divBdr>
    </w:div>
    <w:div w:id="1655910532">
      <w:bodyDiv w:val="1"/>
      <w:marLeft w:val="0"/>
      <w:marRight w:val="0"/>
      <w:marTop w:val="0"/>
      <w:marBottom w:val="0"/>
      <w:divBdr>
        <w:top w:val="none" w:sz="0" w:space="0" w:color="auto"/>
        <w:left w:val="none" w:sz="0" w:space="0" w:color="auto"/>
        <w:bottom w:val="none" w:sz="0" w:space="0" w:color="auto"/>
        <w:right w:val="none" w:sz="0" w:space="0" w:color="auto"/>
      </w:divBdr>
      <w:divsChild>
        <w:div w:id="1935165197">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77092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723673">
      <w:bodyDiv w:val="1"/>
      <w:marLeft w:val="0"/>
      <w:marRight w:val="0"/>
      <w:marTop w:val="0"/>
      <w:marBottom w:val="0"/>
      <w:divBdr>
        <w:top w:val="none" w:sz="0" w:space="0" w:color="auto"/>
        <w:left w:val="none" w:sz="0" w:space="0" w:color="auto"/>
        <w:bottom w:val="none" w:sz="0" w:space="0" w:color="auto"/>
        <w:right w:val="none" w:sz="0" w:space="0" w:color="auto"/>
      </w:divBdr>
    </w:div>
    <w:div w:id="1660235001">
      <w:bodyDiv w:val="1"/>
      <w:marLeft w:val="0"/>
      <w:marRight w:val="0"/>
      <w:marTop w:val="0"/>
      <w:marBottom w:val="0"/>
      <w:divBdr>
        <w:top w:val="none" w:sz="0" w:space="0" w:color="auto"/>
        <w:left w:val="none" w:sz="0" w:space="0" w:color="auto"/>
        <w:bottom w:val="none" w:sz="0" w:space="0" w:color="auto"/>
        <w:right w:val="none" w:sz="0" w:space="0" w:color="auto"/>
      </w:divBdr>
    </w:div>
    <w:div w:id="1680961930">
      <w:bodyDiv w:val="1"/>
      <w:marLeft w:val="0"/>
      <w:marRight w:val="0"/>
      <w:marTop w:val="0"/>
      <w:marBottom w:val="0"/>
      <w:divBdr>
        <w:top w:val="none" w:sz="0" w:space="0" w:color="auto"/>
        <w:left w:val="none" w:sz="0" w:space="0" w:color="auto"/>
        <w:bottom w:val="none" w:sz="0" w:space="0" w:color="auto"/>
        <w:right w:val="none" w:sz="0" w:space="0" w:color="auto"/>
      </w:divBdr>
    </w:div>
    <w:div w:id="1682276075">
      <w:bodyDiv w:val="1"/>
      <w:marLeft w:val="0"/>
      <w:marRight w:val="0"/>
      <w:marTop w:val="0"/>
      <w:marBottom w:val="0"/>
      <w:divBdr>
        <w:top w:val="none" w:sz="0" w:space="0" w:color="auto"/>
        <w:left w:val="none" w:sz="0" w:space="0" w:color="auto"/>
        <w:bottom w:val="none" w:sz="0" w:space="0" w:color="auto"/>
        <w:right w:val="none" w:sz="0" w:space="0" w:color="auto"/>
      </w:divBdr>
    </w:div>
    <w:div w:id="1683700848">
      <w:bodyDiv w:val="1"/>
      <w:marLeft w:val="0"/>
      <w:marRight w:val="0"/>
      <w:marTop w:val="0"/>
      <w:marBottom w:val="0"/>
      <w:divBdr>
        <w:top w:val="none" w:sz="0" w:space="0" w:color="auto"/>
        <w:left w:val="none" w:sz="0" w:space="0" w:color="auto"/>
        <w:bottom w:val="none" w:sz="0" w:space="0" w:color="auto"/>
        <w:right w:val="none" w:sz="0" w:space="0" w:color="auto"/>
      </w:divBdr>
    </w:div>
    <w:div w:id="1699895429">
      <w:bodyDiv w:val="1"/>
      <w:marLeft w:val="0"/>
      <w:marRight w:val="0"/>
      <w:marTop w:val="0"/>
      <w:marBottom w:val="0"/>
      <w:divBdr>
        <w:top w:val="none" w:sz="0" w:space="0" w:color="auto"/>
        <w:left w:val="none" w:sz="0" w:space="0" w:color="auto"/>
        <w:bottom w:val="none" w:sz="0" w:space="0" w:color="auto"/>
        <w:right w:val="none" w:sz="0" w:space="0" w:color="auto"/>
      </w:divBdr>
    </w:div>
    <w:div w:id="1743603553">
      <w:bodyDiv w:val="1"/>
      <w:marLeft w:val="0"/>
      <w:marRight w:val="0"/>
      <w:marTop w:val="0"/>
      <w:marBottom w:val="0"/>
      <w:divBdr>
        <w:top w:val="none" w:sz="0" w:space="0" w:color="auto"/>
        <w:left w:val="none" w:sz="0" w:space="0" w:color="auto"/>
        <w:bottom w:val="none" w:sz="0" w:space="0" w:color="auto"/>
        <w:right w:val="none" w:sz="0" w:space="0" w:color="auto"/>
      </w:divBdr>
    </w:div>
    <w:div w:id="1747260005">
      <w:bodyDiv w:val="1"/>
      <w:marLeft w:val="0"/>
      <w:marRight w:val="0"/>
      <w:marTop w:val="0"/>
      <w:marBottom w:val="0"/>
      <w:divBdr>
        <w:top w:val="none" w:sz="0" w:space="0" w:color="auto"/>
        <w:left w:val="none" w:sz="0" w:space="0" w:color="auto"/>
        <w:bottom w:val="none" w:sz="0" w:space="0" w:color="auto"/>
        <w:right w:val="none" w:sz="0" w:space="0" w:color="auto"/>
      </w:divBdr>
    </w:div>
    <w:div w:id="1758280633">
      <w:bodyDiv w:val="1"/>
      <w:marLeft w:val="0"/>
      <w:marRight w:val="0"/>
      <w:marTop w:val="0"/>
      <w:marBottom w:val="0"/>
      <w:divBdr>
        <w:top w:val="none" w:sz="0" w:space="0" w:color="auto"/>
        <w:left w:val="none" w:sz="0" w:space="0" w:color="auto"/>
        <w:bottom w:val="none" w:sz="0" w:space="0" w:color="auto"/>
        <w:right w:val="none" w:sz="0" w:space="0" w:color="auto"/>
      </w:divBdr>
    </w:div>
    <w:div w:id="1787039564">
      <w:bodyDiv w:val="1"/>
      <w:marLeft w:val="0"/>
      <w:marRight w:val="0"/>
      <w:marTop w:val="0"/>
      <w:marBottom w:val="0"/>
      <w:divBdr>
        <w:top w:val="none" w:sz="0" w:space="0" w:color="auto"/>
        <w:left w:val="none" w:sz="0" w:space="0" w:color="auto"/>
        <w:bottom w:val="none" w:sz="0" w:space="0" w:color="auto"/>
        <w:right w:val="none" w:sz="0" w:space="0" w:color="auto"/>
      </w:divBdr>
    </w:div>
    <w:div w:id="1787701670">
      <w:bodyDiv w:val="1"/>
      <w:marLeft w:val="0"/>
      <w:marRight w:val="0"/>
      <w:marTop w:val="0"/>
      <w:marBottom w:val="0"/>
      <w:divBdr>
        <w:top w:val="none" w:sz="0" w:space="0" w:color="auto"/>
        <w:left w:val="none" w:sz="0" w:space="0" w:color="auto"/>
        <w:bottom w:val="none" w:sz="0" w:space="0" w:color="auto"/>
        <w:right w:val="none" w:sz="0" w:space="0" w:color="auto"/>
      </w:divBdr>
    </w:div>
    <w:div w:id="1789204691">
      <w:bodyDiv w:val="1"/>
      <w:marLeft w:val="0"/>
      <w:marRight w:val="0"/>
      <w:marTop w:val="0"/>
      <w:marBottom w:val="0"/>
      <w:divBdr>
        <w:top w:val="none" w:sz="0" w:space="0" w:color="auto"/>
        <w:left w:val="none" w:sz="0" w:space="0" w:color="auto"/>
        <w:bottom w:val="none" w:sz="0" w:space="0" w:color="auto"/>
        <w:right w:val="none" w:sz="0" w:space="0" w:color="auto"/>
      </w:divBdr>
    </w:div>
    <w:div w:id="1800805864">
      <w:bodyDiv w:val="1"/>
      <w:marLeft w:val="0"/>
      <w:marRight w:val="0"/>
      <w:marTop w:val="0"/>
      <w:marBottom w:val="0"/>
      <w:divBdr>
        <w:top w:val="none" w:sz="0" w:space="0" w:color="auto"/>
        <w:left w:val="none" w:sz="0" w:space="0" w:color="auto"/>
        <w:bottom w:val="none" w:sz="0" w:space="0" w:color="auto"/>
        <w:right w:val="none" w:sz="0" w:space="0" w:color="auto"/>
      </w:divBdr>
    </w:div>
    <w:div w:id="1803225616">
      <w:bodyDiv w:val="1"/>
      <w:marLeft w:val="0"/>
      <w:marRight w:val="0"/>
      <w:marTop w:val="0"/>
      <w:marBottom w:val="0"/>
      <w:divBdr>
        <w:top w:val="none" w:sz="0" w:space="0" w:color="auto"/>
        <w:left w:val="none" w:sz="0" w:space="0" w:color="auto"/>
        <w:bottom w:val="none" w:sz="0" w:space="0" w:color="auto"/>
        <w:right w:val="none" w:sz="0" w:space="0" w:color="auto"/>
      </w:divBdr>
    </w:div>
    <w:div w:id="1821537338">
      <w:bodyDiv w:val="1"/>
      <w:marLeft w:val="0"/>
      <w:marRight w:val="0"/>
      <w:marTop w:val="0"/>
      <w:marBottom w:val="0"/>
      <w:divBdr>
        <w:top w:val="none" w:sz="0" w:space="0" w:color="auto"/>
        <w:left w:val="none" w:sz="0" w:space="0" w:color="auto"/>
        <w:bottom w:val="none" w:sz="0" w:space="0" w:color="auto"/>
        <w:right w:val="none" w:sz="0" w:space="0" w:color="auto"/>
      </w:divBdr>
    </w:div>
    <w:div w:id="1826823599">
      <w:bodyDiv w:val="1"/>
      <w:marLeft w:val="0"/>
      <w:marRight w:val="0"/>
      <w:marTop w:val="0"/>
      <w:marBottom w:val="0"/>
      <w:divBdr>
        <w:top w:val="none" w:sz="0" w:space="0" w:color="auto"/>
        <w:left w:val="none" w:sz="0" w:space="0" w:color="auto"/>
        <w:bottom w:val="none" w:sz="0" w:space="0" w:color="auto"/>
        <w:right w:val="none" w:sz="0" w:space="0" w:color="auto"/>
      </w:divBdr>
    </w:div>
    <w:div w:id="1842087590">
      <w:bodyDiv w:val="1"/>
      <w:marLeft w:val="0"/>
      <w:marRight w:val="0"/>
      <w:marTop w:val="0"/>
      <w:marBottom w:val="0"/>
      <w:divBdr>
        <w:top w:val="none" w:sz="0" w:space="0" w:color="auto"/>
        <w:left w:val="none" w:sz="0" w:space="0" w:color="auto"/>
        <w:bottom w:val="none" w:sz="0" w:space="0" w:color="auto"/>
        <w:right w:val="none" w:sz="0" w:space="0" w:color="auto"/>
      </w:divBdr>
      <w:divsChild>
        <w:div w:id="36396453">
          <w:marLeft w:val="0"/>
          <w:marRight w:val="0"/>
          <w:marTop w:val="0"/>
          <w:marBottom w:val="0"/>
          <w:divBdr>
            <w:top w:val="none" w:sz="0" w:space="0" w:color="auto"/>
            <w:left w:val="none" w:sz="0" w:space="0" w:color="auto"/>
            <w:bottom w:val="none" w:sz="0" w:space="0" w:color="auto"/>
            <w:right w:val="none" w:sz="0" w:space="0" w:color="auto"/>
          </w:divBdr>
        </w:div>
        <w:div w:id="151802020">
          <w:marLeft w:val="0"/>
          <w:marRight w:val="0"/>
          <w:marTop w:val="0"/>
          <w:marBottom w:val="0"/>
          <w:divBdr>
            <w:top w:val="none" w:sz="0" w:space="0" w:color="auto"/>
            <w:left w:val="none" w:sz="0" w:space="0" w:color="auto"/>
            <w:bottom w:val="none" w:sz="0" w:space="0" w:color="auto"/>
            <w:right w:val="none" w:sz="0" w:space="0" w:color="auto"/>
          </w:divBdr>
        </w:div>
        <w:div w:id="962422841">
          <w:marLeft w:val="0"/>
          <w:marRight w:val="0"/>
          <w:marTop w:val="0"/>
          <w:marBottom w:val="0"/>
          <w:divBdr>
            <w:top w:val="none" w:sz="0" w:space="0" w:color="auto"/>
            <w:left w:val="none" w:sz="0" w:space="0" w:color="auto"/>
            <w:bottom w:val="none" w:sz="0" w:space="0" w:color="auto"/>
            <w:right w:val="none" w:sz="0" w:space="0" w:color="auto"/>
          </w:divBdr>
        </w:div>
        <w:div w:id="1005396337">
          <w:marLeft w:val="0"/>
          <w:marRight w:val="0"/>
          <w:marTop w:val="0"/>
          <w:marBottom w:val="0"/>
          <w:divBdr>
            <w:top w:val="none" w:sz="0" w:space="0" w:color="auto"/>
            <w:left w:val="none" w:sz="0" w:space="0" w:color="auto"/>
            <w:bottom w:val="none" w:sz="0" w:space="0" w:color="auto"/>
            <w:right w:val="none" w:sz="0" w:space="0" w:color="auto"/>
          </w:divBdr>
        </w:div>
        <w:div w:id="1616596590">
          <w:marLeft w:val="0"/>
          <w:marRight w:val="0"/>
          <w:marTop w:val="0"/>
          <w:marBottom w:val="0"/>
          <w:divBdr>
            <w:top w:val="none" w:sz="0" w:space="0" w:color="auto"/>
            <w:left w:val="none" w:sz="0" w:space="0" w:color="auto"/>
            <w:bottom w:val="none" w:sz="0" w:space="0" w:color="auto"/>
            <w:right w:val="none" w:sz="0" w:space="0" w:color="auto"/>
          </w:divBdr>
        </w:div>
        <w:div w:id="2030794359">
          <w:marLeft w:val="0"/>
          <w:marRight w:val="0"/>
          <w:marTop w:val="0"/>
          <w:marBottom w:val="0"/>
          <w:divBdr>
            <w:top w:val="none" w:sz="0" w:space="0" w:color="auto"/>
            <w:left w:val="none" w:sz="0" w:space="0" w:color="auto"/>
            <w:bottom w:val="none" w:sz="0" w:space="0" w:color="auto"/>
            <w:right w:val="none" w:sz="0" w:space="0" w:color="auto"/>
          </w:divBdr>
        </w:div>
        <w:div w:id="2146464688">
          <w:marLeft w:val="0"/>
          <w:marRight w:val="0"/>
          <w:marTop w:val="0"/>
          <w:marBottom w:val="0"/>
          <w:divBdr>
            <w:top w:val="none" w:sz="0" w:space="0" w:color="auto"/>
            <w:left w:val="none" w:sz="0" w:space="0" w:color="auto"/>
            <w:bottom w:val="none" w:sz="0" w:space="0" w:color="auto"/>
            <w:right w:val="none" w:sz="0" w:space="0" w:color="auto"/>
          </w:divBdr>
        </w:div>
      </w:divsChild>
    </w:div>
    <w:div w:id="1853376016">
      <w:bodyDiv w:val="1"/>
      <w:marLeft w:val="0"/>
      <w:marRight w:val="0"/>
      <w:marTop w:val="0"/>
      <w:marBottom w:val="0"/>
      <w:divBdr>
        <w:top w:val="none" w:sz="0" w:space="0" w:color="auto"/>
        <w:left w:val="none" w:sz="0" w:space="0" w:color="auto"/>
        <w:bottom w:val="none" w:sz="0" w:space="0" w:color="auto"/>
        <w:right w:val="none" w:sz="0" w:space="0" w:color="auto"/>
      </w:divBdr>
    </w:div>
    <w:div w:id="1862160941">
      <w:bodyDiv w:val="1"/>
      <w:marLeft w:val="0"/>
      <w:marRight w:val="0"/>
      <w:marTop w:val="0"/>
      <w:marBottom w:val="0"/>
      <w:divBdr>
        <w:top w:val="none" w:sz="0" w:space="0" w:color="auto"/>
        <w:left w:val="none" w:sz="0" w:space="0" w:color="auto"/>
        <w:bottom w:val="none" w:sz="0" w:space="0" w:color="auto"/>
        <w:right w:val="none" w:sz="0" w:space="0" w:color="auto"/>
      </w:divBdr>
    </w:div>
    <w:div w:id="1874417140">
      <w:bodyDiv w:val="1"/>
      <w:marLeft w:val="0"/>
      <w:marRight w:val="0"/>
      <w:marTop w:val="0"/>
      <w:marBottom w:val="0"/>
      <w:divBdr>
        <w:top w:val="none" w:sz="0" w:space="0" w:color="auto"/>
        <w:left w:val="none" w:sz="0" w:space="0" w:color="auto"/>
        <w:bottom w:val="none" w:sz="0" w:space="0" w:color="auto"/>
        <w:right w:val="none" w:sz="0" w:space="0" w:color="auto"/>
      </w:divBdr>
    </w:div>
    <w:div w:id="1883711150">
      <w:bodyDiv w:val="1"/>
      <w:marLeft w:val="0"/>
      <w:marRight w:val="0"/>
      <w:marTop w:val="0"/>
      <w:marBottom w:val="0"/>
      <w:divBdr>
        <w:top w:val="none" w:sz="0" w:space="0" w:color="auto"/>
        <w:left w:val="none" w:sz="0" w:space="0" w:color="auto"/>
        <w:bottom w:val="none" w:sz="0" w:space="0" w:color="auto"/>
        <w:right w:val="none" w:sz="0" w:space="0" w:color="auto"/>
      </w:divBdr>
    </w:div>
    <w:div w:id="1885559541">
      <w:bodyDiv w:val="1"/>
      <w:marLeft w:val="0"/>
      <w:marRight w:val="0"/>
      <w:marTop w:val="0"/>
      <w:marBottom w:val="0"/>
      <w:divBdr>
        <w:top w:val="none" w:sz="0" w:space="0" w:color="auto"/>
        <w:left w:val="none" w:sz="0" w:space="0" w:color="auto"/>
        <w:bottom w:val="none" w:sz="0" w:space="0" w:color="auto"/>
        <w:right w:val="none" w:sz="0" w:space="0" w:color="auto"/>
      </w:divBdr>
    </w:div>
    <w:div w:id="1918829984">
      <w:bodyDiv w:val="1"/>
      <w:marLeft w:val="0"/>
      <w:marRight w:val="0"/>
      <w:marTop w:val="0"/>
      <w:marBottom w:val="0"/>
      <w:divBdr>
        <w:top w:val="none" w:sz="0" w:space="0" w:color="auto"/>
        <w:left w:val="none" w:sz="0" w:space="0" w:color="auto"/>
        <w:bottom w:val="none" w:sz="0" w:space="0" w:color="auto"/>
        <w:right w:val="none" w:sz="0" w:space="0" w:color="auto"/>
      </w:divBdr>
    </w:div>
    <w:div w:id="1923367782">
      <w:bodyDiv w:val="1"/>
      <w:marLeft w:val="0"/>
      <w:marRight w:val="0"/>
      <w:marTop w:val="0"/>
      <w:marBottom w:val="0"/>
      <w:divBdr>
        <w:top w:val="none" w:sz="0" w:space="0" w:color="auto"/>
        <w:left w:val="none" w:sz="0" w:space="0" w:color="auto"/>
        <w:bottom w:val="none" w:sz="0" w:space="0" w:color="auto"/>
        <w:right w:val="none" w:sz="0" w:space="0" w:color="auto"/>
      </w:divBdr>
    </w:div>
    <w:div w:id="2006394770">
      <w:bodyDiv w:val="1"/>
      <w:marLeft w:val="0"/>
      <w:marRight w:val="0"/>
      <w:marTop w:val="0"/>
      <w:marBottom w:val="0"/>
      <w:divBdr>
        <w:top w:val="none" w:sz="0" w:space="0" w:color="auto"/>
        <w:left w:val="none" w:sz="0" w:space="0" w:color="auto"/>
        <w:bottom w:val="none" w:sz="0" w:space="0" w:color="auto"/>
        <w:right w:val="none" w:sz="0" w:space="0" w:color="auto"/>
      </w:divBdr>
    </w:div>
    <w:div w:id="2025007839">
      <w:bodyDiv w:val="1"/>
      <w:marLeft w:val="0"/>
      <w:marRight w:val="0"/>
      <w:marTop w:val="0"/>
      <w:marBottom w:val="0"/>
      <w:divBdr>
        <w:top w:val="none" w:sz="0" w:space="0" w:color="auto"/>
        <w:left w:val="none" w:sz="0" w:space="0" w:color="auto"/>
        <w:bottom w:val="none" w:sz="0" w:space="0" w:color="auto"/>
        <w:right w:val="none" w:sz="0" w:space="0" w:color="auto"/>
      </w:divBdr>
    </w:div>
    <w:div w:id="2029863704">
      <w:bodyDiv w:val="1"/>
      <w:marLeft w:val="0"/>
      <w:marRight w:val="0"/>
      <w:marTop w:val="0"/>
      <w:marBottom w:val="0"/>
      <w:divBdr>
        <w:top w:val="none" w:sz="0" w:space="0" w:color="auto"/>
        <w:left w:val="none" w:sz="0" w:space="0" w:color="auto"/>
        <w:bottom w:val="none" w:sz="0" w:space="0" w:color="auto"/>
        <w:right w:val="none" w:sz="0" w:space="0" w:color="auto"/>
      </w:divBdr>
    </w:div>
    <w:div w:id="2030831808">
      <w:bodyDiv w:val="1"/>
      <w:marLeft w:val="0"/>
      <w:marRight w:val="0"/>
      <w:marTop w:val="0"/>
      <w:marBottom w:val="0"/>
      <w:divBdr>
        <w:top w:val="none" w:sz="0" w:space="0" w:color="auto"/>
        <w:left w:val="none" w:sz="0" w:space="0" w:color="auto"/>
        <w:bottom w:val="none" w:sz="0" w:space="0" w:color="auto"/>
        <w:right w:val="none" w:sz="0" w:space="0" w:color="auto"/>
      </w:divBdr>
    </w:div>
    <w:div w:id="2031295735">
      <w:bodyDiv w:val="1"/>
      <w:marLeft w:val="0"/>
      <w:marRight w:val="0"/>
      <w:marTop w:val="0"/>
      <w:marBottom w:val="0"/>
      <w:divBdr>
        <w:top w:val="none" w:sz="0" w:space="0" w:color="auto"/>
        <w:left w:val="none" w:sz="0" w:space="0" w:color="auto"/>
        <w:bottom w:val="none" w:sz="0" w:space="0" w:color="auto"/>
        <w:right w:val="none" w:sz="0" w:space="0" w:color="auto"/>
      </w:divBdr>
    </w:div>
    <w:div w:id="2061392387">
      <w:bodyDiv w:val="1"/>
      <w:marLeft w:val="0"/>
      <w:marRight w:val="0"/>
      <w:marTop w:val="0"/>
      <w:marBottom w:val="0"/>
      <w:divBdr>
        <w:top w:val="none" w:sz="0" w:space="0" w:color="auto"/>
        <w:left w:val="none" w:sz="0" w:space="0" w:color="auto"/>
        <w:bottom w:val="none" w:sz="0" w:space="0" w:color="auto"/>
        <w:right w:val="none" w:sz="0" w:space="0" w:color="auto"/>
      </w:divBdr>
    </w:div>
    <w:div w:id="2064743461">
      <w:bodyDiv w:val="1"/>
      <w:marLeft w:val="0"/>
      <w:marRight w:val="0"/>
      <w:marTop w:val="0"/>
      <w:marBottom w:val="0"/>
      <w:divBdr>
        <w:top w:val="none" w:sz="0" w:space="0" w:color="auto"/>
        <w:left w:val="none" w:sz="0" w:space="0" w:color="auto"/>
        <w:bottom w:val="none" w:sz="0" w:space="0" w:color="auto"/>
        <w:right w:val="none" w:sz="0" w:space="0" w:color="auto"/>
      </w:divBdr>
    </w:div>
    <w:div w:id="2067534323">
      <w:bodyDiv w:val="1"/>
      <w:marLeft w:val="0"/>
      <w:marRight w:val="0"/>
      <w:marTop w:val="0"/>
      <w:marBottom w:val="0"/>
      <w:divBdr>
        <w:top w:val="none" w:sz="0" w:space="0" w:color="auto"/>
        <w:left w:val="none" w:sz="0" w:space="0" w:color="auto"/>
        <w:bottom w:val="none" w:sz="0" w:space="0" w:color="auto"/>
        <w:right w:val="none" w:sz="0" w:space="0" w:color="auto"/>
      </w:divBdr>
    </w:div>
    <w:div w:id="2068917554">
      <w:bodyDiv w:val="1"/>
      <w:marLeft w:val="0"/>
      <w:marRight w:val="0"/>
      <w:marTop w:val="0"/>
      <w:marBottom w:val="0"/>
      <w:divBdr>
        <w:top w:val="none" w:sz="0" w:space="0" w:color="auto"/>
        <w:left w:val="none" w:sz="0" w:space="0" w:color="auto"/>
        <w:bottom w:val="none" w:sz="0" w:space="0" w:color="auto"/>
        <w:right w:val="none" w:sz="0" w:space="0" w:color="auto"/>
      </w:divBdr>
    </w:div>
    <w:div w:id="2078433224">
      <w:bodyDiv w:val="1"/>
      <w:marLeft w:val="0"/>
      <w:marRight w:val="0"/>
      <w:marTop w:val="0"/>
      <w:marBottom w:val="0"/>
      <w:divBdr>
        <w:top w:val="none" w:sz="0" w:space="0" w:color="auto"/>
        <w:left w:val="none" w:sz="0" w:space="0" w:color="auto"/>
        <w:bottom w:val="none" w:sz="0" w:space="0" w:color="auto"/>
        <w:right w:val="none" w:sz="0" w:space="0" w:color="auto"/>
      </w:divBdr>
    </w:div>
    <w:div w:id="2084376371">
      <w:bodyDiv w:val="1"/>
      <w:marLeft w:val="0"/>
      <w:marRight w:val="0"/>
      <w:marTop w:val="0"/>
      <w:marBottom w:val="0"/>
      <w:divBdr>
        <w:top w:val="none" w:sz="0" w:space="0" w:color="auto"/>
        <w:left w:val="none" w:sz="0" w:space="0" w:color="auto"/>
        <w:bottom w:val="none" w:sz="0" w:space="0" w:color="auto"/>
        <w:right w:val="none" w:sz="0" w:space="0" w:color="auto"/>
      </w:divBdr>
    </w:div>
    <w:div w:id="2091806692">
      <w:bodyDiv w:val="1"/>
      <w:marLeft w:val="0"/>
      <w:marRight w:val="0"/>
      <w:marTop w:val="0"/>
      <w:marBottom w:val="0"/>
      <w:divBdr>
        <w:top w:val="none" w:sz="0" w:space="0" w:color="auto"/>
        <w:left w:val="none" w:sz="0" w:space="0" w:color="auto"/>
        <w:bottom w:val="none" w:sz="0" w:space="0" w:color="auto"/>
        <w:right w:val="none" w:sz="0" w:space="0" w:color="auto"/>
      </w:divBdr>
    </w:div>
    <w:div w:id="2112360322">
      <w:bodyDiv w:val="1"/>
      <w:marLeft w:val="0"/>
      <w:marRight w:val="0"/>
      <w:marTop w:val="0"/>
      <w:marBottom w:val="0"/>
      <w:divBdr>
        <w:top w:val="none" w:sz="0" w:space="0" w:color="auto"/>
        <w:left w:val="none" w:sz="0" w:space="0" w:color="auto"/>
        <w:bottom w:val="none" w:sz="0" w:space="0" w:color="auto"/>
        <w:right w:val="none" w:sz="0" w:space="0" w:color="auto"/>
      </w:divBdr>
    </w:div>
    <w:div w:id="2132704210">
      <w:bodyDiv w:val="1"/>
      <w:marLeft w:val="0"/>
      <w:marRight w:val="0"/>
      <w:marTop w:val="0"/>
      <w:marBottom w:val="0"/>
      <w:divBdr>
        <w:top w:val="none" w:sz="0" w:space="0" w:color="auto"/>
        <w:left w:val="none" w:sz="0" w:space="0" w:color="auto"/>
        <w:bottom w:val="none" w:sz="0" w:space="0" w:color="auto"/>
        <w:right w:val="none" w:sz="0" w:space="0" w:color="auto"/>
      </w:divBdr>
    </w:div>
    <w:div w:id="2135438803">
      <w:bodyDiv w:val="1"/>
      <w:marLeft w:val="0"/>
      <w:marRight w:val="0"/>
      <w:marTop w:val="0"/>
      <w:marBottom w:val="0"/>
      <w:divBdr>
        <w:top w:val="none" w:sz="0" w:space="0" w:color="auto"/>
        <w:left w:val="none" w:sz="0" w:space="0" w:color="auto"/>
        <w:bottom w:val="none" w:sz="0" w:space="0" w:color="auto"/>
        <w:right w:val="none" w:sz="0" w:space="0" w:color="auto"/>
      </w:divBdr>
    </w:div>
    <w:div w:id="2138333636">
      <w:bodyDiv w:val="1"/>
      <w:marLeft w:val="0"/>
      <w:marRight w:val="0"/>
      <w:marTop w:val="0"/>
      <w:marBottom w:val="0"/>
      <w:divBdr>
        <w:top w:val="none" w:sz="0" w:space="0" w:color="auto"/>
        <w:left w:val="none" w:sz="0" w:space="0" w:color="auto"/>
        <w:bottom w:val="none" w:sz="0" w:space="0" w:color="auto"/>
        <w:right w:val="none" w:sz="0" w:space="0" w:color="auto"/>
      </w:divBdr>
    </w:div>
    <w:div w:id="2139950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jpg"/><Relationship Id="rId18" Type="http://schemas.openxmlformats.org/officeDocument/2006/relationships/header" Target="header3.xml"/><Relationship Id="rId26"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2.xml"/><Relationship Id="rId25" Type="http://schemas.openxmlformats.org/officeDocument/2006/relationships/hyperlink" Target="mailto:GC_Audit_Coord@deutsche-boerse.com" TargetMode="Externa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mailto:cfclriskmgt@clearstream.com" TargetMode="Externa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hyperlink" Target="https://deutscheboerse.sharepoint.com/sites/sp0281/Guide4Auditees/Forms/AllItems.aspx?viewpath=%2Fsites%2Fsp0281%2FGuide4Auditees&amp;id=%2Fsites%2Fsp0281%2FGuide4Auditees%2FFindings%20severity%20definitions%2Epdf&amp;parent=%2Fsites%2Fsp0281%2FGuide4Auditees" TargetMode="External"/><Relationship Id="rId28" Type="http://schemas.openxmlformats.org/officeDocument/2006/relationships/theme" Target="theme/theme1.xml"/><Relationship Id="rId10" Type="http://schemas.openxmlformats.org/officeDocument/2006/relationships/webSettings" Target="webSetting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 Id="rId22" Type="http://schemas.openxmlformats.org/officeDocument/2006/relationships/footer" Target="footer4.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E4CD2C9128AD54A8D10FFD7A0122DCD" ma:contentTypeVersion="14" ma:contentTypeDescription="Create a new document." ma:contentTypeScope="" ma:versionID="3aeeb2599c584e1890831ac3b438a9f0">
  <xsd:schema xmlns:xsd="http://www.w3.org/2001/XMLSchema" xmlns:xs="http://www.w3.org/2001/XMLSchema" xmlns:p="http://schemas.microsoft.com/office/2006/metadata/properties" xmlns:ns1="http://schemas.microsoft.com/sharepoint/v3" xmlns:ns2="d53c5ebb-1d16-434c-9199-c085003d0e78" xmlns:ns3="e2b6c362-1991-4b12-baaf-e49dbdb018b6" targetNamespace="http://schemas.microsoft.com/office/2006/metadata/properties" ma:root="true" ma:fieldsID="ddbaf50c86a2a815f491f7abec558911" ns1:_="" ns2:_="" ns3:_="">
    <xsd:import namespace="http://schemas.microsoft.com/sharepoint/v3"/>
    <xsd:import namespace="d53c5ebb-1d16-434c-9199-c085003d0e78"/>
    <xsd:import namespace="e2b6c362-1991-4b12-baaf-e49dbdb018b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53c5ebb-1d16-434c-9199-c085003d0e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17e55e0-b0a9-432c-94a7-1995524fa84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2b6c362-1991-4b12-baaf-e49dbdb018b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efa5c65-7dbb-420a-8c0e-748276ea6e87}" ma:internalName="TaxCatchAll" ma:showField="CatchAllData" ma:web="e2b6c362-1991-4b12-baaf-e49dbdb018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e2b6c362-1991-4b12-baaf-e49dbdb018b6" xsi:nil="true"/>
    <lcf76f155ced4ddcb4097134ff3c332f xmlns="d53c5ebb-1d16-434c-9199-c085003d0e78">
      <Terms xmlns="http://schemas.microsoft.com/office/infopath/2007/PartnerControls"/>
    </lcf76f155ced4ddcb4097134ff3c332f>
  </documentManagement>
</p:properties>
</file>

<file path=customXml/item3.xml><?xml version="1.0" encoding="utf-8"?>
<sisl xmlns:xsi="http://www.w3.org/2001/XMLSchema-instance" xmlns:xsd="http://www.w3.org/2001/XMLSchema" xmlns="http://www.boldonjames.com/2008/01/sie/internal/label" sislVersion="0" policy="5e216652-7cb1-42d3-a22f-fb5c7f348db5" origin="userSelected">
  <element uid="id_classification_confidential" value=""/>
</sisl>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WrappedLabelHistory xmlns:xsi="http://www.w3.org/2001/XMLSchema-instance" xmlns:xsd="http://www.w3.org/2001/XMLSchema" xmlns="http://www.boldonjames.com/2016/02/Classifier/internal/wrappedLabelHistory">
  <Value>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</Value>
</WrappedLabelHistory>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03F1FCA-85DE-4BC7-B365-ECC2864076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53c5ebb-1d16-434c-9199-c085003d0e78"/>
    <ds:schemaRef ds:uri="e2b6c362-1991-4b12-baaf-e49dbdb018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5A25BE1-BB2C-46FF-8E27-4D7E4603D7BB}">
  <ds:schemaRefs>
    <ds:schemaRef ds:uri="http://schemas.microsoft.com/office/2006/metadata/properties"/>
    <ds:schemaRef ds:uri="http://schemas.microsoft.com/office/infopath/2007/PartnerControls"/>
    <ds:schemaRef ds:uri="http://schemas.microsoft.com/sharepoint/v3"/>
    <ds:schemaRef ds:uri="e2b6c362-1991-4b12-baaf-e49dbdb018b6"/>
    <ds:schemaRef ds:uri="d53c5ebb-1d16-434c-9199-c085003d0e78"/>
  </ds:schemaRefs>
</ds:datastoreItem>
</file>

<file path=customXml/itemProps3.xml><?xml version="1.0" encoding="utf-8"?>
<ds:datastoreItem xmlns:ds="http://schemas.openxmlformats.org/officeDocument/2006/customXml" ds:itemID="{F4BD05FE-5E1F-45DE-8E2B-7CFD2B309282}">
  <ds:schemaRefs>
    <ds:schemaRef ds:uri="http://www.w3.org/2001/XMLSchema"/>
    <ds:schemaRef ds:uri="http://www.boldonjames.com/2008/01/sie/internal/label"/>
  </ds:schemaRefs>
</ds:datastoreItem>
</file>

<file path=customXml/itemProps4.xml><?xml version="1.0" encoding="utf-8"?>
<ds:datastoreItem xmlns:ds="http://schemas.openxmlformats.org/officeDocument/2006/customXml" ds:itemID="{FB681B29-9C46-42EE-B335-654CF03420BA}">
  <ds:schemaRefs>
    <ds:schemaRef ds:uri="http://schemas.openxmlformats.org/officeDocument/2006/bibliography"/>
  </ds:schemaRefs>
</ds:datastoreItem>
</file>

<file path=customXml/itemProps5.xml><?xml version="1.0" encoding="utf-8"?>
<ds:datastoreItem xmlns:ds="http://schemas.openxmlformats.org/officeDocument/2006/customXml" ds:itemID="{6D036130-2503-4FB2-8B02-5CB219FABB7E}">
  <ds:schemaRefs>
    <ds:schemaRef ds:uri="http://www.w3.org/2001/XMLSchema"/>
    <ds:schemaRef ds:uri="http://www.boldonjames.com/2016/02/Classifier/internal/wrappedLabelHistory"/>
  </ds:schemaRefs>
</ds:datastoreItem>
</file>

<file path=customXml/itemProps6.xml><?xml version="1.0" encoding="utf-8"?>
<ds:datastoreItem xmlns:ds="http://schemas.openxmlformats.org/officeDocument/2006/customXml" ds:itemID="{53A903A2-2631-40B4-8614-B24A0649684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36</Pages>
  <Words>8174</Words>
  <Characters>46593</Characters>
  <Application>Microsoft Office Word</Application>
  <DocSecurity>0</DocSecurity>
  <Lines>388</Lines>
  <Paragraphs>109</Paragraphs>
  <ScaleCrop>false</ScaleCrop>
  <Company>Deutsche Börse Group</Company>
  <LinksUpToDate>false</LinksUpToDate>
  <CharactersWithSpaces>54658</CharactersWithSpaces>
  <SharedDoc>false</SharedDoc>
  <HLinks>
    <vt:vector size="18" baseType="variant">
      <vt:variant>
        <vt:i4>6684684</vt:i4>
      </vt:variant>
      <vt:variant>
        <vt:i4>6</vt:i4>
      </vt:variant>
      <vt:variant>
        <vt:i4>0</vt:i4>
      </vt:variant>
      <vt:variant>
        <vt:i4>5</vt:i4>
      </vt:variant>
      <vt:variant>
        <vt:lpwstr>mailto:GC_Audit_Coord@deutsche-boerse.com</vt:lpwstr>
      </vt:variant>
      <vt:variant>
        <vt:lpwstr/>
      </vt:variant>
      <vt:variant>
        <vt:i4>8126537</vt:i4>
      </vt:variant>
      <vt:variant>
        <vt:i4>3</vt:i4>
      </vt:variant>
      <vt:variant>
        <vt:i4>0</vt:i4>
      </vt:variant>
      <vt:variant>
        <vt:i4>5</vt:i4>
      </vt:variant>
      <vt:variant>
        <vt:lpwstr>mailto:cfclriskmgt@clearstream.com</vt:lpwstr>
      </vt:variant>
      <vt:variant>
        <vt:lpwstr/>
      </vt:variant>
      <vt:variant>
        <vt:i4>7733292</vt:i4>
      </vt:variant>
      <vt:variant>
        <vt:i4>0</vt:i4>
      </vt:variant>
      <vt:variant>
        <vt:i4>0</vt:i4>
      </vt:variant>
      <vt:variant>
        <vt:i4>5</vt:i4>
      </vt:variant>
      <vt:variant>
        <vt:lpwstr>https://deutscheboerse.sharepoint.com/sites/sp0281/Guide4Auditees/Forms/AllItems.aspx?viewpath=%2Fsites%2Fsp0281%2FGuide4Auditees&amp;id=%2Fsites%2Fsp0281%2FGuide4Auditees%2FFindings%20severity%20definitions%2Epdf&amp;parent=%2Fsites%2Fsp0281%2FGuide4Auditees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Inayt Mirweiss</dc:creator>
  <cp:keywords/>
  <dc:description/>
  <cp:lastModifiedBy>Richard Halls</cp:lastModifiedBy>
  <cp:revision>2</cp:revision>
  <cp:lastPrinted>2019-01-27T21:53:00Z</cp:lastPrinted>
  <dcterms:created xsi:type="dcterms:W3CDTF">2025-12-11T10:45:00Z</dcterms:created>
  <dcterms:modified xsi:type="dcterms:W3CDTF">2025-12-11T10:45:00Z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c164db28-f3be-45c0-8ac1-fdd8c2884f77</vt:lpwstr>
  </property>
  <property fmtid="{D5CDD505-2E9C-101B-9397-08002B2CF9AE}" pid="3" name="bjSaver">
    <vt:lpwstr>1BEUUzc8kGhAF/yVOtS21p6ZI/LVArD8</vt:lpwstr>
  </property>
  <property fmtid="{D5CDD505-2E9C-101B-9397-08002B2CF9AE}" pid="4" name="bjDocumentLabelXML">
    <vt:lpwstr>&lt;?xml version="1.0" encoding="us-ascii"?&gt;&lt;sisl xmlns:xsi="http://www.w3.org/2001/XMLSchema-instance" xmlns:xsd="http://www.w3.org/2001/XMLSchema" sislVersion="0" policy="5e216652-7cb1-42d3-a22f-fb5c7f348db5" origin="userSelected" xmlns="http://www.boldonj</vt:lpwstr>
  </property>
  <property fmtid="{D5CDD505-2E9C-101B-9397-08002B2CF9AE}" pid="5" name="bjDocumentLabelXML-0">
    <vt:lpwstr>ames.com/2008/01/sie/internal/label"&gt;&lt;element uid="id_classification_confidential" value="" /&gt;&lt;/sisl&gt;</vt:lpwstr>
  </property>
  <property fmtid="{D5CDD505-2E9C-101B-9397-08002B2CF9AE}" pid="6" name="bjDocumentSecurityLabel">
    <vt:lpwstr>Confidential</vt:lpwstr>
  </property>
  <property fmtid="{D5CDD505-2E9C-101B-9397-08002B2CF9AE}" pid="7" name="DBG_Classification_ID">
    <vt:lpwstr>3</vt:lpwstr>
  </property>
  <property fmtid="{D5CDD505-2E9C-101B-9397-08002B2CF9AE}" pid="8" name="DBG_Classification_Name">
    <vt:lpwstr>Confidential</vt:lpwstr>
  </property>
  <property fmtid="{D5CDD505-2E9C-101B-9397-08002B2CF9AE}" pid="9" name="bjLabelHistoryID">
    <vt:lpwstr>{6D036130-2503-4FB2-8B02-5CB219FABB7E}</vt:lpwstr>
  </property>
  <property fmtid="{D5CDD505-2E9C-101B-9397-08002B2CF9AE}" pid="10" name="ContentTypeId">
    <vt:lpwstr>0x0101007E4CD2C9128AD54A8D10FFD7A0122DCD</vt:lpwstr>
  </property>
  <property fmtid="{D5CDD505-2E9C-101B-9397-08002B2CF9AE}" pid="11" name="MSIP_Label_389b831b-d6bc-4bd7-99a3-1b01c0f97c6d_Enabled">
    <vt:lpwstr>true</vt:lpwstr>
  </property>
  <property fmtid="{D5CDD505-2E9C-101B-9397-08002B2CF9AE}" pid="12" name="MSIP_Label_389b831b-d6bc-4bd7-99a3-1b01c0f97c6d_SetDate">
    <vt:lpwstr>2023-05-11T14:24:52Z</vt:lpwstr>
  </property>
  <property fmtid="{D5CDD505-2E9C-101B-9397-08002B2CF9AE}" pid="13" name="MSIP_Label_389b831b-d6bc-4bd7-99a3-1b01c0f97c6d_Method">
    <vt:lpwstr>Privileged</vt:lpwstr>
  </property>
  <property fmtid="{D5CDD505-2E9C-101B-9397-08002B2CF9AE}" pid="14" name="MSIP_Label_389b831b-d6bc-4bd7-99a3-1b01c0f97c6d_Name">
    <vt:lpwstr>389b831b-d6bc-4bd7-99a3-1b01c0f97c6d</vt:lpwstr>
  </property>
  <property fmtid="{D5CDD505-2E9C-101B-9397-08002B2CF9AE}" pid="15" name="MSIP_Label_389b831b-d6bc-4bd7-99a3-1b01c0f97c6d_SiteId">
    <vt:lpwstr>e00ddcdf-1e0f-4be5-a37a-894a4731986a</vt:lpwstr>
  </property>
  <property fmtid="{D5CDD505-2E9C-101B-9397-08002B2CF9AE}" pid="16" name="MSIP_Label_389b831b-d6bc-4bd7-99a3-1b01c0f97c6d_ActionId">
    <vt:lpwstr>32abac5a-a3b9-4996-8b42-b0d8ce621b69</vt:lpwstr>
  </property>
  <property fmtid="{D5CDD505-2E9C-101B-9397-08002B2CF9AE}" pid="17" name="MSIP_Label_389b831b-d6bc-4bd7-99a3-1b01c0f97c6d_ContentBits">
    <vt:lpwstr>2</vt:lpwstr>
  </property>
  <property fmtid="{D5CDD505-2E9C-101B-9397-08002B2CF9AE}" pid="18" name="docLang">
    <vt:lpwstr>en</vt:lpwstr>
  </property>
  <property fmtid="{D5CDD505-2E9C-101B-9397-08002B2CF9AE}" pid="19" name="MediaServiceImageTags">
    <vt:lpwstr/>
  </property>
</Properties>
</file>