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ED95" w14:textId="77777777" w:rsidR="00576ECB" w:rsidRDefault="00576ECB">
      <w:r>
        <w:t xml:space="preserve">1/ </w:t>
      </w:r>
    </w:p>
    <w:p w14:paraId="1A34A485" w14:textId="1DEB7D12" w:rsidR="00576ECB" w:rsidRDefault="00576ECB">
      <w:r>
        <w:t xml:space="preserve">L’entreprise est de taille moyenne d’environ 60 salariés. Sachant qu’elle a entre 50 et 249 salariés elle est donc déclarée comme étant une petite PME. </w:t>
      </w:r>
    </w:p>
    <w:p w14:paraId="1DC9D697" w14:textId="77777777" w:rsidR="00576ECB" w:rsidRDefault="00576ECB">
      <w:r>
        <w:t xml:space="preserve">Son domaine d’activité est la commercialisation en B2B (d’entreprise à entreprise) et B2C (d’entreprise à consommateur). </w:t>
      </w:r>
    </w:p>
    <w:p w14:paraId="3081E040" w14:textId="598C695C" w:rsidR="005E7110" w:rsidRDefault="00576ECB">
      <w:r>
        <w:t>Sur le marché elle est en situation d’oligopole bilatéral c’est-à-dire qu’il n’y a que quelques offreurs donc peu de concurrence pour quelques demandeurs pour toucher une clientèle restreinte.</w:t>
      </w:r>
    </w:p>
    <w:p w14:paraId="7AB2CE8D" w14:textId="6D9ACADF" w:rsidR="00576ECB" w:rsidRDefault="00576ECB">
      <w:r>
        <w:t xml:space="preserve">La forme juridique de notre société de capitaux et de type SARL (société </w:t>
      </w:r>
      <w:r w:rsidR="00473CE4">
        <w:t>à</w:t>
      </w:r>
      <w:r>
        <w:t xml:space="preserve"> responsabilité limité)</w:t>
      </w:r>
    </w:p>
    <w:p w14:paraId="6FA297AB" w14:textId="6665AC9E" w:rsidR="00473CE4" w:rsidRDefault="00473CE4">
      <w:r>
        <w:t>Son siège social se situe à Clermont-Ferrand</w:t>
      </w:r>
    </w:p>
    <w:p w14:paraId="659C20E8" w14:textId="31A7599F" w:rsidR="00473CE4" w:rsidRDefault="00473CE4"/>
    <w:p w14:paraId="7C25ED78" w14:textId="6CBA2B21" w:rsidR="00473CE4" w:rsidRDefault="00473CE4">
      <w:r>
        <w:t xml:space="preserve">Caractéristique des autres </w:t>
      </w:r>
      <w:r w:rsidR="00FD474A">
        <w:t xml:space="preserve">offreurs / </w:t>
      </w:r>
      <w:r>
        <w:t>demandeurs :</w:t>
      </w:r>
    </w:p>
    <w:p w14:paraId="5D9DD25D" w14:textId="0A9C2B9B" w:rsidR="00473CE4" w:rsidRDefault="00473CE4"/>
    <w:p w14:paraId="2441896A" w14:textId="01417284" w:rsidR="00473CE4" w:rsidRDefault="00473CE4"/>
    <w:p w14:paraId="46D2DE9C" w14:textId="56630BAC" w:rsidR="00473CE4" w:rsidRDefault="00473CE4">
      <w:r>
        <w:t>Autres acteurs économiques :</w:t>
      </w:r>
    </w:p>
    <w:p w14:paraId="3F125D62" w14:textId="05F9F652" w:rsidR="00DB3757" w:rsidRDefault="00DB3757" w:rsidP="00DB3757">
      <w:proofErr w:type="gramStart"/>
      <w:r>
        <w:t>a</w:t>
      </w:r>
      <w:proofErr w:type="gramEnd"/>
      <w:r>
        <w:t xml:space="preserve"> /</w:t>
      </w:r>
    </w:p>
    <w:p w14:paraId="31A6F301" w14:textId="0DBCD199" w:rsidR="00CF2F5A" w:rsidRDefault="00473CE4" w:rsidP="00DB3757">
      <w:r>
        <w:t>Nous avons tout d’abord les Institutions qui vont jouer un rôle fondamental sur</w:t>
      </w:r>
      <w:r w:rsidR="00AE2D89">
        <w:t xml:space="preserve"> le marché, en effets, l’état permet une régulation de l’économie marché à la suite de</w:t>
      </w:r>
      <w:r w:rsidR="00AC06B7">
        <w:t xml:space="preserve">s politiques de concurrence </w:t>
      </w:r>
      <w:r w:rsidR="00AE2D89">
        <w:t>pour limites les abus de position dominante et essaye d’instaurer une équité de marché</w:t>
      </w:r>
      <w:r w:rsidR="00CF2F5A">
        <w:t xml:space="preserve">. </w:t>
      </w:r>
      <w:r w:rsidR="00AE2D89">
        <w:t>Pour cela</w:t>
      </w:r>
      <w:r w:rsidR="00CF2F5A">
        <w:t>, elle va avoir recourt :</w:t>
      </w:r>
    </w:p>
    <w:p w14:paraId="7A3FC270" w14:textId="5C9AE3E8" w:rsidR="00AE2D89" w:rsidRDefault="00CF2F5A" w:rsidP="00CF2F5A">
      <w:pPr>
        <w:pStyle w:val="Paragraphedeliste"/>
        <w:numPr>
          <w:ilvl w:val="0"/>
          <w:numId w:val="2"/>
        </w:numPr>
      </w:pPr>
      <w:r>
        <w:t xml:space="preserve"> « Droit de consommation », qui va protéger le consommateur contre les abus tel que les publicités mensongères …</w:t>
      </w:r>
    </w:p>
    <w:p w14:paraId="75CC4F53" w14:textId="60F8943D" w:rsidR="00CF2F5A" w:rsidRDefault="00CF2F5A" w:rsidP="00CF2F5A">
      <w:pPr>
        <w:pStyle w:val="Paragraphedeliste"/>
        <w:numPr>
          <w:ilvl w:val="0"/>
          <w:numId w:val="2"/>
        </w:numPr>
      </w:pPr>
      <w:r>
        <w:t>« Droit de concurrence », qui va assurer une concurrence loyale sur les marchés</w:t>
      </w:r>
    </w:p>
    <w:p w14:paraId="3B5BDE66" w14:textId="78367E85" w:rsidR="00CF2F5A" w:rsidRDefault="00CF2F5A" w:rsidP="00CF2F5A">
      <w:pPr>
        <w:pStyle w:val="Paragraphedeliste"/>
        <w:numPr>
          <w:ilvl w:val="0"/>
          <w:numId w:val="2"/>
        </w:numPr>
      </w:pPr>
      <w:r>
        <w:t>« Droit de propriété », qui garantit par l’Etat, de choisir les usages d’un bien économique, le propriétaire d’un bien se voit reconnaitre le droit d’utilisation, d’en retirer un revenu, ou encore d</w:t>
      </w:r>
      <w:r w:rsidR="00AC06B7">
        <w:t>’en disposer</w:t>
      </w:r>
      <w:r>
        <w:t>.</w:t>
      </w:r>
    </w:p>
    <w:p w14:paraId="3AF899FE" w14:textId="2C8F3F0B" w:rsidR="00CF2F5A" w:rsidRDefault="00CF2F5A" w:rsidP="00CF2F5A">
      <w:pPr>
        <w:pStyle w:val="Paragraphedeliste"/>
        <w:numPr>
          <w:ilvl w:val="1"/>
          <w:numId w:val="2"/>
        </w:numPr>
      </w:pPr>
      <w:r>
        <w:t xml:space="preserve">Pour assurer le droit de propriété, l’Etat peut proposer aux entreprises, de brevetés </w:t>
      </w:r>
      <w:r w:rsidR="00DB3757">
        <w:t>un bien matériel ou immatériel</w:t>
      </w:r>
      <w:r>
        <w:t xml:space="preserve">, permettant de protégé une innovation de la concurrence. Ceci permet de pousser les entreprises </w:t>
      </w:r>
      <w:r w:rsidR="00DB3757">
        <w:t>à</w:t>
      </w:r>
      <w:r>
        <w:t xml:space="preserve"> innover et d’acquérir un pouvoir de marché, tout en s’assurant </w:t>
      </w:r>
      <w:r w:rsidR="00DB3757">
        <w:t>que le bien soit protégé de la concurrence</w:t>
      </w:r>
    </w:p>
    <w:p w14:paraId="0E724B76" w14:textId="12E55ED9" w:rsidR="00DB3757" w:rsidRDefault="00DB3757" w:rsidP="00DB3757"/>
    <w:p w14:paraId="0474765D" w14:textId="44A2277E" w:rsidR="0013105F" w:rsidRDefault="0013105F" w:rsidP="00DB3757">
      <w:proofErr w:type="gramStart"/>
      <w:r>
        <w:t>b</w:t>
      </w:r>
      <w:proofErr w:type="gramEnd"/>
      <w:r>
        <w:t xml:space="preserve"> /</w:t>
      </w:r>
    </w:p>
    <w:p w14:paraId="1BD1EA24" w14:textId="082BB164" w:rsidR="0013105F" w:rsidRDefault="0013105F" w:rsidP="00DB3757">
      <w:r>
        <w:t xml:space="preserve">Les ménages, sont </w:t>
      </w:r>
      <w:r w:rsidR="00F00F15">
        <w:t>des acteurs principaux</w:t>
      </w:r>
      <w:r>
        <w:t xml:space="preserve"> au bon fonctionnement du marché, puisqu’en effet, </w:t>
      </w:r>
      <w:r w:rsidR="00F00F15">
        <w:t>les entreprises</w:t>
      </w:r>
      <w:r>
        <w:t xml:space="preserve"> de production de bien matérielle ou immatérielle, sont principalement pour répondre </w:t>
      </w:r>
      <w:r w:rsidR="00F00F15">
        <w:t>à</w:t>
      </w:r>
      <w:r>
        <w:t xml:space="preserve"> la demande</w:t>
      </w:r>
      <w:r w:rsidR="00F00F15">
        <w:t xml:space="preserve"> des ménages. Se sont eu, qui vont faire fonctionner le marché, si les ménages n’ont pas de pouvoir d’achat, alors il ne consomme pas, s’ils ne peuvent pas consommer, alors les entreprises sont obligées de stocker. L’entreprise produit donc à perte, et fera faillite. </w:t>
      </w:r>
    </w:p>
    <w:p w14:paraId="0F40F3F7" w14:textId="49DC0BC5" w:rsidR="00F00F15" w:rsidRDefault="00F00F15" w:rsidP="00DB3757"/>
    <w:p w14:paraId="19BC5185" w14:textId="77777777" w:rsidR="00F00F15" w:rsidRDefault="00F00F15" w:rsidP="00DB3757"/>
    <w:p w14:paraId="79FDFCD7" w14:textId="665CD85D" w:rsidR="00DB3757" w:rsidRDefault="0013105F" w:rsidP="00DB3757">
      <w:proofErr w:type="gramStart"/>
      <w:r>
        <w:lastRenderedPageBreak/>
        <w:t>c</w:t>
      </w:r>
      <w:proofErr w:type="gramEnd"/>
      <w:r w:rsidR="00DB3757">
        <w:t xml:space="preserve"> / </w:t>
      </w:r>
    </w:p>
    <w:p w14:paraId="5504CEAB" w14:textId="760685B4" w:rsidR="00DB3757" w:rsidRDefault="0013105F" w:rsidP="00DB3757">
      <w:r>
        <w:t xml:space="preserve">Nous avons les Banques, qui vont assurer l’aspect économique et financier des marchés. En effet, les Banques vont accorder des crédits de consommation, innovations, recherche aux entreprises. Ceux-ci peuvent leurs permettre d’augmenter le facteur de production et ainsi d’accroitre leur production pour essayer d’être plus attractif sur le marché. Mais les banques vont aussi avoir un rôle fondamental sur la consommation des ménages, puisque celle-ci peut accorder </w:t>
      </w:r>
      <w:r w:rsidR="00F00F15">
        <w:t>des crédits</w:t>
      </w:r>
      <w:r>
        <w:t xml:space="preserve"> </w:t>
      </w:r>
      <w:r w:rsidR="00F00F15">
        <w:t>à</w:t>
      </w:r>
      <w:r>
        <w:t xml:space="preserve"> la consommation, pour inciter les ménages à la consommation.</w:t>
      </w:r>
    </w:p>
    <w:p w14:paraId="73443F33" w14:textId="1C398EA0" w:rsidR="00F00F15" w:rsidRDefault="00F00F15" w:rsidP="00DB3757"/>
    <w:p w14:paraId="672156C8" w14:textId="293C3493" w:rsidR="00F00F15" w:rsidRDefault="00F00F15" w:rsidP="00DB3757">
      <w:proofErr w:type="gramStart"/>
      <w:r>
        <w:t>d</w:t>
      </w:r>
      <w:proofErr w:type="gramEnd"/>
      <w:r>
        <w:t xml:space="preserve"> /</w:t>
      </w:r>
    </w:p>
    <w:p w14:paraId="2D7EB4A0" w14:textId="194E11D7" w:rsidR="00473CE4" w:rsidRDefault="00F00F15">
      <w:r>
        <w:t>Les compagnies d’assurance, qui vont</w:t>
      </w:r>
      <w:r w:rsidR="00FD474A">
        <w:t xml:space="preserve"> couvrir des événements pour des acteurs économique (entreprise, ménages) cotisant pour les événements. </w:t>
      </w:r>
    </w:p>
    <w:p w14:paraId="1224FF73" w14:textId="77777777" w:rsidR="00576ECB" w:rsidRDefault="00576ECB"/>
    <w:p w14:paraId="1E61F588" w14:textId="77777777" w:rsidR="00576ECB" w:rsidRDefault="00576ECB"/>
    <w:sectPr w:rsidR="00576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542"/>
    <w:multiLevelType w:val="hybridMultilevel"/>
    <w:tmpl w:val="CBCCC6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D82762"/>
    <w:multiLevelType w:val="hybridMultilevel"/>
    <w:tmpl w:val="CE3081C6"/>
    <w:lvl w:ilvl="0" w:tplc="3EF6CECA">
      <w:numFmt w:val="bullet"/>
      <w:lvlText w:val=""/>
      <w:lvlJc w:val="left"/>
      <w:pPr>
        <w:ind w:left="720" w:hanging="360"/>
      </w:pPr>
      <w:rPr>
        <w:rFonts w:ascii="Wingdings" w:eastAsiaTheme="minorHAnsi" w:hAnsi="Wingdings" w:cstheme="minorBidi" w:hint="default"/>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C01FCA"/>
    <w:multiLevelType w:val="hybridMultilevel"/>
    <w:tmpl w:val="90546E40"/>
    <w:lvl w:ilvl="0" w:tplc="2FE8630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CB"/>
    <w:rsid w:val="0013105F"/>
    <w:rsid w:val="00473CE4"/>
    <w:rsid w:val="00576ECB"/>
    <w:rsid w:val="005E7110"/>
    <w:rsid w:val="009D442F"/>
    <w:rsid w:val="00AC06B7"/>
    <w:rsid w:val="00AE2D89"/>
    <w:rsid w:val="00CF2F5A"/>
    <w:rsid w:val="00DB3757"/>
    <w:rsid w:val="00F00F15"/>
    <w:rsid w:val="00FD47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355B"/>
  <w15:chartTrackingRefBased/>
  <w15:docId w15:val="{9A9DE4F8-13BB-42D5-B9D5-C0462DCC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3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448</Words>
  <Characters>2469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muzard</dc:creator>
  <cp:keywords/>
  <dc:description/>
  <cp:lastModifiedBy>thomas muzard</cp:lastModifiedBy>
  <cp:revision>1</cp:revision>
  <dcterms:created xsi:type="dcterms:W3CDTF">2022-01-07T07:53:00Z</dcterms:created>
  <dcterms:modified xsi:type="dcterms:W3CDTF">2022-01-07T08:54:00Z</dcterms:modified>
</cp:coreProperties>
</file>