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3rdfloor, Guotoushangke building, No.27 Jinghai two road, Beijing economic technological development area</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3rdfloor, Guotoushangke building, No.27 Jinghai two road, Beijing economic technological development area</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d2afc960-0c4c-4560-916a-61de400eef71"/>
    <w:p>
      <w:r>
        <w:br w:type="page"/>
      </w:r>
    </w:p>
    <w:p>
      <w:pPr>
        <w:sectPr>
          <w:type w:val="nextPage"/>
          <w:pgSz w:w="11906" w:h="16838"/>
          <w:pgMar w:top="720" w:right="720" w:bottom="720" w:left="720" w:header="851" w:footer="992" w:gutter="0"/>
        </w:sectPr>
      </w:pPr>
    </w:p>
    <w:altChunk r:id="AltChunkId-da938d35-8142-4a69-9285-a9b0a7a30317"/>
    <w:p>
      <w:r>
        <w:br w:type="page"/>
      </w:r>
    </w:p>
    <w:p>
      <w:pPr>
        <w:sectPr>
          <w:type w:val="nextPage"/>
          <w:pgSz w:w="11906" w:h="16838"/>
          <w:pgMar w:top="720" w:right="720" w:bottom="720" w:left="720" w:header="851" w:footer="992" w:gutter="0"/>
        </w:sectPr>
      </w:pPr>
    </w:p>
    <w:altChunk r:id="AltChunkId-176f9a33-10c8-4941-9b63-bb24c2a12acc"/>
    <w:p>
      <w:r>
        <w:br w:type="page"/>
      </w:r>
    </w:p>
    <w:p>
      <w:pPr>
        <w:sectPr>
          <w:type w:val="nextPage"/>
          <w:pgSz w:w="11906" w:h="16838"/>
          <w:pgMar w:top="720" w:right="720" w:bottom="720" w:left="720" w:header="851" w:footer="992" w:gutter="0"/>
        </w:sectPr>
      </w:pPr>
    </w:p>
    <w:altChunk r:id="AltChunkId-a5619de7-d8ee-4ffa-bfce-98384610a23c"/>
    <w:p>
      <w:r>
        <w:br w:type="page"/>
      </w:r>
    </w:p>
    <w:p>
      <w:pPr>
        <w:sectPr>
          <w:type w:val="nextPage"/>
          <w:pgSz w:w="11906" w:h="16838"/>
          <w:pgMar w:top="720" w:right="720" w:bottom="720" w:left="720" w:header="851" w:footer="992" w:gutter="0"/>
        </w:sectPr>
      </w:pPr>
    </w:p>
    <w:altChunk r:id="AltChunkId-799a5459-04ed-49ac-a9f2-97b0b1298b4f"/>
    <w:p>
      <w:r>
        <w:br w:type="page"/>
      </w:r>
    </w:p>
    <w:p>
      <w:pPr>
        <w:sectPr>
          <w:type w:val="nextPage"/>
          <w:pgSz w:w="11906" w:h="16838"/>
          <w:pgMar w:top="720" w:right="720" w:bottom="720" w:left="720" w:header="851" w:footer="992" w:gutter="0"/>
        </w:sectPr>
      </w:pPr>
    </w:p>
    <w:altChunk r:id="AltChunkId-34693653-a0d1-4db1-9a98-356d627cadcc"/>
    <w:p>
      <w:r>
        <w:br w:type="page"/>
      </w:r>
    </w:p>
    <w:p>
      <w:pPr>
        <w:sectPr>
          <w:type w:val="nextPage"/>
          <w:pgSz w:w="11906" w:h="16838"/>
          <w:pgMar w:top="720" w:right="720" w:bottom="720" w:left="720" w:header="851" w:footer="992" w:gutter="0"/>
        </w:sectPr>
      </w:pPr>
    </w:p>
    <w:altChunk r:id="AltChunkId-b9d91583-7499-45d5-a8df-f1e80519bcdb"/>
    <w:p>
      <w:r>
        <w:br w:type="page"/>
      </w:r>
    </w:p>
    <w:p>
      <w:pPr>
        <w:sectPr>
          <w:type w:val="nextPage"/>
          <w:pgSz w:w="11906" w:h="16838"/>
          <w:pgMar w:top="720" w:right="720" w:bottom="720" w:left="720" w:header="851" w:footer="992" w:gutter="0"/>
        </w:sectPr>
      </w:pPr>
    </w:p>
    <w:altChunk r:id="AltChunkId-dcefa192-3f07-4e2b-ae1d-d8c9a28f5fb6"/>
    <w:p>
      <w:r>
        <w:br w:type="page"/>
      </w:r>
    </w:p>
    <w:p>
      <w:pPr>
        <w:sectPr>
          <w:type w:val="nextPage"/>
          <w:pgSz w:w="11906" w:h="16838"/>
          <w:pgMar w:top="720" w:right="720" w:bottom="720" w:left="720" w:header="851" w:footer="992" w:gutter="0"/>
        </w:sectPr>
      </w:pPr>
    </w:p>
    <w:altChunk r:id="AltChunkId-3d375056-8770-4aeb-b84d-7e6de9b2688e"/>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d2afc960-0c4c-4560-916a-61de400eef71" /><Relationship Type="http://schemas.openxmlformats.org/officeDocument/2006/relationships/aFChunk" Target="/word/afchunk3.docx" Id="AltChunkId-da938d35-8142-4a69-9285-a9b0a7a30317" /><Relationship Type="http://schemas.openxmlformats.org/officeDocument/2006/relationships/aFChunk" Target="/word/afchunk4.docx" Id="AltChunkId-176f9a33-10c8-4941-9b63-bb24c2a12acc" /><Relationship Type="http://schemas.openxmlformats.org/officeDocument/2006/relationships/aFChunk" Target="/word/afchunk5.docx" Id="AltChunkId-a5619de7-d8ee-4ffa-bfce-98384610a23c" /><Relationship Type="http://schemas.openxmlformats.org/officeDocument/2006/relationships/aFChunk" Target="/word/afchunk6.docx" Id="AltChunkId-799a5459-04ed-49ac-a9f2-97b0b1298b4f" /><Relationship Type="http://schemas.openxmlformats.org/officeDocument/2006/relationships/aFChunk" Target="/word/afchunk7.docx" Id="AltChunkId-34693653-a0d1-4db1-9a98-356d627cadcc" /><Relationship Type="http://schemas.openxmlformats.org/officeDocument/2006/relationships/aFChunk" Target="/word/afchunk8.docx" Id="AltChunkId-b9d91583-7499-45d5-a8df-f1e80519bcdb" /><Relationship Type="http://schemas.openxmlformats.org/officeDocument/2006/relationships/aFChunk" Target="/word/afchunk9.docx" Id="AltChunkId-dcefa192-3f07-4e2b-ae1d-d8c9a28f5fb6" /><Relationship Type="http://schemas.openxmlformats.org/officeDocument/2006/relationships/aFChunk" Target="/word/afchunk10.docx" Id="AltChunkId-3d375056-8770-4aeb-b84d-7e6de9b2688e"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