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6CCF1" w14:textId="77777777" w:rsidR="000C2E4C" w:rsidRPr="00345118" w:rsidRDefault="000C2E4C" w:rsidP="00345118">
      <w:pPr>
        <w:pStyle w:val="a7"/>
        <w:tabs>
          <w:tab w:val="left" w:pos="540"/>
        </w:tabs>
        <w:outlineLvl w:val="0"/>
        <w:rPr>
          <w:rFonts w:eastAsiaTheme="minorEastAsia"/>
          <w:b/>
          <w:caps/>
          <w:sz w:val="24"/>
          <w:szCs w:val="24"/>
          <w:lang w:eastAsia="zh-CN"/>
        </w:rPr>
      </w:pPr>
      <w:r w:rsidRPr="00345118">
        <w:rPr>
          <w:rFonts w:eastAsiaTheme="minorEastAsia" w:hint="eastAsia"/>
          <w:b/>
          <w:caps/>
          <w:sz w:val="24"/>
          <w:szCs w:val="24"/>
          <w:lang w:eastAsia="zh-CN"/>
        </w:rPr>
        <w:t>2018</w:t>
      </w:r>
      <w:r w:rsidRPr="00345118">
        <w:rPr>
          <w:rFonts w:eastAsiaTheme="minorEastAsia" w:hint="eastAsia"/>
          <w:b/>
          <w:caps/>
          <w:sz w:val="24"/>
          <w:szCs w:val="24"/>
          <w:lang w:eastAsia="zh-CN"/>
        </w:rPr>
        <w:t>年渠道管理规则</w:t>
      </w:r>
    </w:p>
    <w:p w14:paraId="5FE119AF" w14:textId="77777777" w:rsidR="000C2E4C" w:rsidRDefault="000C2E4C" w:rsidP="000C2E4C">
      <w:pPr>
        <w:rPr>
          <w:sz w:val="24"/>
          <w:szCs w:val="24"/>
        </w:rPr>
      </w:pPr>
    </w:p>
    <w:p w14:paraId="59A32A23" w14:textId="77777777" w:rsidR="000C2E4C" w:rsidRDefault="000C2E4C" w:rsidP="000C2E4C">
      <w:pPr>
        <w:spacing w:line="360" w:lineRule="auto"/>
        <w:rPr>
          <w:sz w:val="24"/>
          <w:szCs w:val="24"/>
        </w:rPr>
      </w:pPr>
    </w:p>
    <w:p w14:paraId="63945934" w14:textId="77777777" w:rsidR="000C2E4C" w:rsidRPr="00345118" w:rsidRDefault="000C2E4C" w:rsidP="000C2E4C">
      <w:pPr>
        <w:spacing w:line="360" w:lineRule="auto"/>
        <w:rPr>
          <w:rFonts w:eastAsiaTheme="minorEastAsia"/>
          <w:kern w:val="2"/>
          <w:sz w:val="24"/>
          <w:szCs w:val="24"/>
        </w:rPr>
      </w:pPr>
      <w:r w:rsidRPr="00345118">
        <w:rPr>
          <w:rFonts w:eastAsiaTheme="minorEastAsia" w:hint="eastAsia"/>
          <w:kern w:val="2"/>
          <w:sz w:val="24"/>
          <w:szCs w:val="24"/>
        </w:rPr>
        <w:t>尊敬的经销商伙伴，</w:t>
      </w:r>
    </w:p>
    <w:p w14:paraId="4D2F0D96" w14:textId="77777777" w:rsidR="000C2E4C" w:rsidRPr="00345118" w:rsidRDefault="000C2E4C" w:rsidP="000C2E4C">
      <w:pPr>
        <w:spacing w:line="360" w:lineRule="auto"/>
        <w:rPr>
          <w:rFonts w:eastAsiaTheme="minorEastAsia"/>
          <w:kern w:val="2"/>
          <w:sz w:val="24"/>
          <w:szCs w:val="24"/>
        </w:rPr>
      </w:pPr>
    </w:p>
    <w:p w14:paraId="21290A56" w14:textId="77777777" w:rsidR="000C2E4C" w:rsidRPr="00345118" w:rsidRDefault="000C2E4C" w:rsidP="000C2E4C">
      <w:pPr>
        <w:spacing w:line="360" w:lineRule="auto"/>
        <w:ind w:firstLineChars="200" w:firstLine="480"/>
        <w:rPr>
          <w:rFonts w:eastAsiaTheme="minorEastAsia"/>
          <w:kern w:val="2"/>
          <w:sz w:val="24"/>
          <w:szCs w:val="24"/>
        </w:rPr>
      </w:pPr>
      <w:r w:rsidRPr="00345118">
        <w:rPr>
          <w:rFonts w:eastAsiaTheme="minorEastAsia" w:hint="eastAsia"/>
          <w:kern w:val="2"/>
          <w:sz w:val="24"/>
          <w:szCs w:val="24"/>
        </w:rPr>
        <w:t>为进一步深化经销商的精细化管理，提高渠道数准确性，扩大和经销商伙伴的业务合作，我司将针对渠道管理规则进行以下调整，主要涉及以下</w:t>
      </w:r>
      <w:r w:rsidRPr="00345118">
        <w:rPr>
          <w:rFonts w:eastAsiaTheme="minorEastAsia" w:hint="eastAsia"/>
          <w:kern w:val="2"/>
          <w:sz w:val="24"/>
          <w:szCs w:val="24"/>
        </w:rPr>
        <w:t>8</w:t>
      </w:r>
      <w:r w:rsidRPr="00345118">
        <w:rPr>
          <w:rFonts w:eastAsiaTheme="minorEastAsia" w:hint="eastAsia"/>
          <w:kern w:val="2"/>
          <w:sz w:val="24"/>
          <w:szCs w:val="24"/>
        </w:rPr>
        <w:t>个方面：</w:t>
      </w:r>
    </w:p>
    <w:p w14:paraId="3E7E4CB9" w14:textId="77777777" w:rsidR="000C2E4C" w:rsidRPr="00345118" w:rsidRDefault="000C2E4C" w:rsidP="000C2E4C">
      <w:pPr>
        <w:pStyle w:val="af4"/>
        <w:numPr>
          <w:ilvl w:val="0"/>
          <w:numId w:val="4"/>
        </w:numPr>
        <w:spacing w:line="360" w:lineRule="auto"/>
        <w:contextualSpacing w:val="0"/>
        <w:rPr>
          <w:rFonts w:eastAsiaTheme="minorEastAsia"/>
          <w:sz w:val="24"/>
        </w:rPr>
      </w:pPr>
      <w:r w:rsidRPr="00345118">
        <w:rPr>
          <w:rFonts w:eastAsiaTheme="minorEastAsia" w:hint="eastAsia"/>
          <w:sz w:val="24"/>
        </w:rPr>
        <w:t>经销商库存管理规则</w:t>
      </w:r>
    </w:p>
    <w:p w14:paraId="0E5239FD" w14:textId="77777777" w:rsidR="000C2E4C" w:rsidRPr="00345118" w:rsidRDefault="000C2E4C" w:rsidP="000C2E4C">
      <w:pPr>
        <w:pStyle w:val="af4"/>
        <w:numPr>
          <w:ilvl w:val="0"/>
          <w:numId w:val="4"/>
        </w:numPr>
        <w:spacing w:line="360" w:lineRule="auto"/>
        <w:contextualSpacing w:val="0"/>
        <w:rPr>
          <w:rFonts w:eastAsiaTheme="minorEastAsia"/>
          <w:sz w:val="24"/>
        </w:rPr>
      </w:pPr>
      <w:r w:rsidRPr="00345118">
        <w:rPr>
          <w:rFonts w:eastAsiaTheme="minorEastAsia" w:hint="eastAsia"/>
          <w:sz w:val="24"/>
        </w:rPr>
        <w:t>经销商销量上报规则</w:t>
      </w:r>
    </w:p>
    <w:p w14:paraId="03875E27" w14:textId="77777777" w:rsidR="000C2E4C" w:rsidRPr="00345118" w:rsidRDefault="000C2E4C" w:rsidP="000C2E4C">
      <w:pPr>
        <w:pStyle w:val="af4"/>
        <w:numPr>
          <w:ilvl w:val="0"/>
          <w:numId w:val="4"/>
        </w:numPr>
        <w:spacing w:line="360" w:lineRule="auto"/>
        <w:contextualSpacing w:val="0"/>
        <w:rPr>
          <w:rFonts w:eastAsiaTheme="minorEastAsia"/>
          <w:sz w:val="24"/>
        </w:rPr>
      </w:pPr>
      <w:proofErr w:type="gramStart"/>
      <w:r w:rsidRPr="00345118">
        <w:rPr>
          <w:rFonts w:eastAsiaTheme="minorEastAsia" w:hint="eastAsia"/>
          <w:sz w:val="24"/>
        </w:rPr>
        <w:t>迪</w:t>
      </w:r>
      <w:proofErr w:type="gramEnd"/>
      <w:r w:rsidRPr="00345118">
        <w:rPr>
          <w:rFonts w:eastAsiaTheme="minorEastAsia" w:hint="eastAsia"/>
          <w:sz w:val="24"/>
        </w:rPr>
        <w:t>乐评分及渠道预警管理</w:t>
      </w:r>
    </w:p>
    <w:p w14:paraId="7B33BD54" w14:textId="77777777" w:rsidR="000C2E4C" w:rsidRPr="00345118" w:rsidRDefault="000C2E4C" w:rsidP="000C2E4C">
      <w:pPr>
        <w:pStyle w:val="af4"/>
        <w:numPr>
          <w:ilvl w:val="0"/>
          <w:numId w:val="4"/>
        </w:numPr>
        <w:spacing w:line="360" w:lineRule="auto"/>
        <w:contextualSpacing w:val="0"/>
        <w:rPr>
          <w:rFonts w:eastAsiaTheme="minorEastAsia"/>
          <w:sz w:val="24"/>
        </w:rPr>
      </w:pPr>
      <w:r w:rsidRPr="00345118">
        <w:rPr>
          <w:rFonts w:eastAsiaTheme="minorEastAsia" w:hint="eastAsia"/>
          <w:sz w:val="24"/>
        </w:rPr>
        <w:t>一带一路项目</w:t>
      </w:r>
    </w:p>
    <w:p w14:paraId="0AF34471" w14:textId="77777777" w:rsidR="000C2E4C" w:rsidRPr="00345118" w:rsidRDefault="000C2E4C" w:rsidP="000C2E4C">
      <w:pPr>
        <w:pStyle w:val="af4"/>
        <w:numPr>
          <w:ilvl w:val="0"/>
          <w:numId w:val="4"/>
        </w:numPr>
        <w:spacing w:line="360" w:lineRule="auto"/>
        <w:contextualSpacing w:val="0"/>
        <w:rPr>
          <w:rFonts w:eastAsiaTheme="minorEastAsia"/>
          <w:sz w:val="24"/>
        </w:rPr>
      </w:pPr>
      <w:r w:rsidRPr="00345118">
        <w:rPr>
          <w:rFonts w:eastAsiaTheme="minorEastAsia" w:hint="eastAsia"/>
          <w:sz w:val="24"/>
        </w:rPr>
        <w:t>待开发医院授权管理</w:t>
      </w:r>
    </w:p>
    <w:p w14:paraId="31955F85" w14:textId="77777777" w:rsidR="000C2E4C" w:rsidRPr="00345118" w:rsidRDefault="000C2E4C" w:rsidP="000C2E4C">
      <w:pPr>
        <w:pStyle w:val="af4"/>
        <w:numPr>
          <w:ilvl w:val="0"/>
          <w:numId w:val="4"/>
        </w:numPr>
        <w:spacing w:line="360" w:lineRule="auto"/>
        <w:contextualSpacing w:val="0"/>
        <w:rPr>
          <w:rFonts w:eastAsiaTheme="minorEastAsia"/>
          <w:sz w:val="24"/>
        </w:rPr>
      </w:pPr>
      <w:r w:rsidRPr="00345118">
        <w:rPr>
          <w:rFonts w:eastAsiaTheme="minorEastAsia" w:hint="eastAsia"/>
          <w:sz w:val="24"/>
        </w:rPr>
        <w:t>经销商审计规则</w:t>
      </w:r>
    </w:p>
    <w:p w14:paraId="4A7E3B32" w14:textId="77777777" w:rsidR="000C2E4C" w:rsidRPr="00345118" w:rsidRDefault="000C2E4C" w:rsidP="000C2E4C">
      <w:pPr>
        <w:pStyle w:val="af4"/>
        <w:numPr>
          <w:ilvl w:val="0"/>
          <w:numId w:val="4"/>
        </w:numPr>
        <w:spacing w:line="360" w:lineRule="auto"/>
        <w:contextualSpacing w:val="0"/>
        <w:rPr>
          <w:rFonts w:eastAsiaTheme="minorEastAsia"/>
          <w:sz w:val="24"/>
        </w:rPr>
      </w:pPr>
      <w:r w:rsidRPr="00345118">
        <w:rPr>
          <w:rFonts w:eastAsiaTheme="minorEastAsia" w:hint="eastAsia"/>
          <w:sz w:val="24"/>
        </w:rPr>
        <w:t>非正规渠道销售</w:t>
      </w:r>
    </w:p>
    <w:p w14:paraId="67B1CABF" w14:textId="77777777" w:rsidR="000C2E4C" w:rsidRPr="00345118" w:rsidRDefault="000C2E4C" w:rsidP="000C2E4C">
      <w:pPr>
        <w:pStyle w:val="af4"/>
        <w:numPr>
          <w:ilvl w:val="0"/>
          <w:numId w:val="4"/>
        </w:numPr>
        <w:spacing w:line="360" w:lineRule="auto"/>
        <w:contextualSpacing w:val="0"/>
        <w:rPr>
          <w:rFonts w:eastAsiaTheme="minorEastAsia"/>
          <w:sz w:val="24"/>
        </w:rPr>
      </w:pPr>
      <w:r w:rsidRPr="00345118">
        <w:rPr>
          <w:rFonts w:eastAsiaTheme="minorEastAsia" w:hint="eastAsia"/>
          <w:sz w:val="24"/>
        </w:rPr>
        <w:t>渠道信息查询及系统支持</w:t>
      </w:r>
    </w:p>
    <w:p w14:paraId="2ABBFC92" w14:textId="77777777" w:rsidR="000C2E4C" w:rsidRPr="00345118" w:rsidRDefault="000C2E4C" w:rsidP="000C2E4C">
      <w:pPr>
        <w:pStyle w:val="af4"/>
        <w:spacing w:line="360" w:lineRule="auto"/>
        <w:rPr>
          <w:rFonts w:eastAsiaTheme="minorEastAsia"/>
          <w:sz w:val="24"/>
        </w:rPr>
      </w:pPr>
    </w:p>
    <w:p w14:paraId="08D53832" w14:textId="77777777" w:rsidR="000C2E4C" w:rsidRPr="00345118" w:rsidRDefault="000C2E4C" w:rsidP="000C2E4C">
      <w:pPr>
        <w:pStyle w:val="af4"/>
        <w:numPr>
          <w:ilvl w:val="0"/>
          <w:numId w:val="3"/>
        </w:numPr>
        <w:spacing w:line="360" w:lineRule="auto"/>
        <w:contextualSpacing w:val="0"/>
        <w:rPr>
          <w:rFonts w:eastAsiaTheme="minorEastAsia"/>
          <w:sz w:val="24"/>
        </w:rPr>
      </w:pPr>
      <w:r w:rsidRPr="00345118">
        <w:rPr>
          <w:rFonts w:eastAsiaTheme="minorEastAsia" w:hint="eastAsia"/>
          <w:sz w:val="24"/>
        </w:rPr>
        <w:t>经销商库存管理规则：</w:t>
      </w:r>
    </w:p>
    <w:p w14:paraId="76D990C1"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针对经销商在</w:t>
      </w:r>
      <w:r w:rsidRPr="00345118">
        <w:rPr>
          <w:rFonts w:eastAsiaTheme="minorEastAsia"/>
          <w:sz w:val="24"/>
        </w:rPr>
        <w:t>DMS</w:t>
      </w:r>
      <w:r w:rsidRPr="00345118">
        <w:rPr>
          <w:rFonts w:eastAsiaTheme="minorEastAsia" w:hint="eastAsia"/>
          <w:sz w:val="24"/>
        </w:rPr>
        <w:t>系统中呆滞库存（即单个产品收货后存放时间累计超过</w:t>
      </w:r>
      <w:r w:rsidRPr="00345118">
        <w:rPr>
          <w:rFonts w:eastAsiaTheme="minorEastAsia"/>
          <w:sz w:val="24"/>
        </w:rPr>
        <w:t>150</w:t>
      </w:r>
      <w:r w:rsidRPr="00345118">
        <w:rPr>
          <w:rFonts w:eastAsiaTheme="minorEastAsia" w:hint="eastAsia"/>
          <w:sz w:val="24"/>
        </w:rPr>
        <w:t>天，依据市场情况变化，具体天数可能会相应调整，请关注</w:t>
      </w:r>
      <w:r w:rsidRPr="00345118">
        <w:rPr>
          <w:rFonts w:eastAsiaTheme="minorEastAsia" w:hint="eastAsia"/>
          <w:sz w:val="24"/>
        </w:rPr>
        <w:t>DMS</w:t>
      </w:r>
      <w:r w:rsidRPr="00345118">
        <w:rPr>
          <w:rFonts w:eastAsiaTheme="minorEastAsia" w:hint="eastAsia"/>
          <w:sz w:val="24"/>
        </w:rPr>
        <w:t>系统相关通知），</w:t>
      </w:r>
      <w:r w:rsidRPr="00345118">
        <w:rPr>
          <w:rFonts w:eastAsiaTheme="minorEastAsia"/>
          <w:sz w:val="24"/>
        </w:rPr>
        <w:t>DMS</w:t>
      </w:r>
      <w:r w:rsidRPr="00345118">
        <w:rPr>
          <w:rFonts w:eastAsiaTheme="minorEastAsia" w:hint="eastAsia"/>
          <w:sz w:val="24"/>
        </w:rPr>
        <w:t>系统在每个月月初将自动冻结该部分库存产品。</w:t>
      </w:r>
    </w:p>
    <w:p w14:paraId="13933DF8" w14:textId="77777777" w:rsidR="000C2E4C" w:rsidRPr="00345118" w:rsidRDefault="000C2E4C" w:rsidP="000C2E4C">
      <w:pPr>
        <w:pStyle w:val="af4"/>
        <w:widowControl/>
        <w:numPr>
          <w:ilvl w:val="1"/>
          <w:numId w:val="3"/>
        </w:numPr>
        <w:spacing w:line="360" w:lineRule="auto"/>
        <w:contextualSpacing w:val="0"/>
        <w:rPr>
          <w:rFonts w:eastAsiaTheme="minorEastAsia"/>
          <w:sz w:val="24"/>
        </w:rPr>
      </w:pPr>
      <w:r w:rsidRPr="00345118">
        <w:rPr>
          <w:rFonts w:eastAsiaTheme="minorEastAsia" w:hint="eastAsia"/>
          <w:sz w:val="24"/>
        </w:rPr>
        <w:t>冻结后的库存，不可进行移库</w:t>
      </w:r>
      <w:proofErr w:type="gramStart"/>
      <w:r w:rsidRPr="00345118">
        <w:rPr>
          <w:rFonts w:eastAsiaTheme="minorEastAsia" w:hint="eastAsia"/>
          <w:sz w:val="24"/>
        </w:rPr>
        <w:t>借货</w:t>
      </w:r>
      <w:proofErr w:type="gramEnd"/>
      <w:r w:rsidRPr="00345118">
        <w:rPr>
          <w:rFonts w:eastAsiaTheme="minorEastAsia" w:hint="eastAsia"/>
          <w:sz w:val="24"/>
        </w:rPr>
        <w:t>操作，但可以上报销量和投诉</w:t>
      </w:r>
      <w:r w:rsidRPr="00345118">
        <w:rPr>
          <w:rFonts w:eastAsiaTheme="minorEastAsia" w:hint="eastAsia"/>
          <w:sz w:val="24"/>
        </w:rPr>
        <w:t xml:space="preserve"> </w:t>
      </w:r>
    </w:p>
    <w:p w14:paraId="12BCFE55" w14:textId="77777777" w:rsidR="000C2E4C" w:rsidRPr="00345118" w:rsidRDefault="000C2E4C" w:rsidP="000C2E4C">
      <w:pPr>
        <w:pStyle w:val="af4"/>
        <w:widowControl/>
        <w:numPr>
          <w:ilvl w:val="1"/>
          <w:numId w:val="3"/>
        </w:numPr>
        <w:contextualSpacing w:val="0"/>
        <w:rPr>
          <w:rFonts w:eastAsiaTheme="minorEastAsia"/>
          <w:sz w:val="24"/>
        </w:rPr>
      </w:pPr>
      <w:r w:rsidRPr="00345118">
        <w:rPr>
          <w:rFonts w:eastAsiaTheme="minorEastAsia" w:hint="eastAsia"/>
          <w:sz w:val="24"/>
        </w:rPr>
        <w:t>解冻规则：</w:t>
      </w:r>
    </w:p>
    <w:p w14:paraId="7775AEEF" w14:textId="77777777" w:rsidR="000C2E4C" w:rsidRPr="00345118" w:rsidRDefault="000C2E4C" w:rsidP="000C2E4C">
      <w:pPr>
        <w:pStyle w:val="af4"/>
        <w:widowControl/>
        <w:numPr>
          <w:ilvl w:val="2"/>
          <w:numId w:val="3"/>
        </w:numPr>
        <w:contextualSpacing w:val="0"/>
        <w:rPr>
          <w:rFonts w:eastAsiaTheme="minorEastAsia"/>
          <w:sz w:val="24"/>
        </w:rPr>
      </w:pPr>
      <w:r w:rsidRPr="00345118">
        <w:rPr>
          <w:rFonts w:eastAsiaTheme="minorEastAsia" w:hint="eastAsia"/>
          <w:sz w:val="24"/>
        </w:rPr>
        <w:t>针对冻结产品，通过扫描二维码，可以在</w:t>
      </w:r>
      <w:r w:rsidRPr="00345118">
        <w:rPr>
          <w:rFonts w:eastAsiaTheme="minorEastAsia" w:hint="eastAsia"/>
          <w:sz w:val="24"/>
        </w:rPr>
        <w:t>DMS</w:t>
      </w:r>
      <w:r w:rsidRPr="00345118">
        <w:rPr>
          <w:rFonts w:eastAsiaTheme="minorEastAsia" w:hint="eastAsia"/>
          <w:sz w:val="24"/>
        </w:rPr>
        <w:t>中把对应产品移出冻结库。</w:t>
      </w:r>
    </w:p>
    <w:p w14:paraId="78C4FF88" w14:textId="77777777" w:rsidR="000C2E4C" w:rsidRPr="00345118" w:rsidRDefault="000C2E4C" w:rsidP="000C2E4C">
      <w:pPr>
        <w:pStyle w:val="af4"/>
        <w:widowControl/>
        <w:numPr>
          <w:ilvl w:val="2"/>
          <w:numId w:val="3"/>
        </w:numPr>
        <w:contextualSpacing w:val="0"/>
        <w:rPr>
          <w:rFonts w:eastAsiaTheme="minorEastAsia"/>
          <w:sz w:val="24"/>
        </w:rPr>
      </w:pPr>
      <w:r w:rsidRPr="00345118">
        <w:rPr>
          <w:rFonts w:eastAsiaTheme="minorEastAsia" w:hint="eastAsia"/>
          <w:sz w:val="24"/>
        </w:rPr>
        <w:t>针对不能扫描</w:t>
      </w:r>
      <w:proofErr w:type="gramStart"/>
      <w:r w:rsidRPr="00345118">
        <w:rPr>
          <w:rFonts w:eastAsiaTheme="minorEastAsia" w:hint="eastAsia"/>
          <w:sz w:val="24"/>
        </w:rPr>
        <w:t>二维码的</w:t>
      </w:r>
      <w:proofErr w:type="gramEnd"/>
      <w:r w:rsidRPr="00345118">
        <w:rPr>
          <w:rFonts w:eastAsiaTheme="minorEastAsia" w:hint="eastAsia"/>
          <w:sz w:val="24"/>
        </w:rPr>
        <w:t>情况，需要经销商邮件说明，</w:t>
      </w:r>
      <w:proofErr w:type="gramStart"/>
      <w:r w:rsidRPr="00345118">
        <w:rPr>
          <w:rFonts w:eastAsiaTheme="minorEastAsia" w:hint="eastAsia"/>
          <w:sz w:val="24"/>
        </w:rPr>
        <w:t>经渠</w:t>
      </w:r>
      <w:proofErr w:type="gramEnd"/>
      <w:r w:rsidRPr="00345118">
        <w:rPr>
          <w:rFonts w:eastAsiaTheme="minorEastAsia" w:hint="eastAsia"/>
          <w:sz w:val="24"/>
        </w:rPr>
        <w:t>道经理审批后，由</w:t>
      </w:r>
      <w:r w:rsidRPr="00345118">
        <w:rPr>
          <w:rFonts w:eastAsiaTheme="minorEastAsia" w:hint="eastAsia"/>
          <w:sz w:val="24"/>
        </w:rPr>
        <w:t>DMS</w:t>
      </w:r>
      <w:r w:rsidRPr="00345118">
        <w:rPr>
          <w:rFonts w:eastAsiaTheme="minorEastAsia" w:hint="eastAsia"/>
          <w:sz w:val="24"/>
        </w:rPr>
        <w:t>管理员解冻</w:t>
      </w:r>
    </w:p>
    <w:p w14:paraId="388BF639" w14:textId="77777777" w:rsidR="000C2E4C" w:rsidRPr="00345118" w:rsidRDefault="000C2E4C" w:rsidP="000C2E4C">
      <w:pPr>
        <w:pStyle w:val="af4"/>
        <w:widowControl/>
        <w:numPr>
          <w:ilvl w:val="2"/>
          <w:numId w:val="3"/>
        </w:numPr>
        <w:contextualSpacing w:val="0"/>
        <w:rPr>
          <w:rFonts w:eastAsiaTheme="minorEastAsia"/>
          <w:sz w:val="24"/>
        </w:rPr>
      </w:pPr>
      <w:r w:rsidRPr="00345118">
        <w:rPr>
          <w:rFonts w:eastAsiaTheme="minorEastAsia" w:hint="eastAsia"/>
          <w:sz w:val="24"/>
        </w:rPr>
        <w:t>移出冻结库的产品，也将持续追踪库存情况。移出冻结库的产品，将额外增加</w:t>
      </w:r>
      <w:r w:rsidRPr="00345118">
        <w:rPr>
          <w:rFonts w:eastAsiaTheme="minorEastAsia" w:hint="eastAsia"/>
          <w:sz w:val="24"/>
        </w:rPr>
        <w:t>3</w:t>
      </w:r>
      <w:r w:rsidRPr="00345118">
        <w:rPr>
          <w:rFonts w:eastAsiaTheme="minorEastAsia" w:hint="eastAsia"/>
          <w:sz w:val="24"/>
        </w:rPr>
        <w:t>个月的存放时间。解冻</w:t>
      </w:r>
      <w:r w:rsidRPr="00345118">
        <w:rPr>
          <w:rFonts w:eastAsiaTheme="minorEastAsia" w:hint="eastAsia"/>
          <w:sz w:val="24"/>
        </w:rPr>
        <w:t>3</w:t>
      </w:r>
      <w:r w:rsidRPr="00345118">
        <w:rPr>
          <w:rFonts w:eastAsiaTheme="minorEastAsia" w:hint="eastAsia"/>
          <w:sz w:val="24"/>
        </w:rPr>
        <w:t>个月后仍未销售的产品，将再次冻结。</w:t>
      </w:r>
    </w:p>
    <w:p w14:paraId="6C71BF3F" w14:textId="77777777" w:rsidR="000C2E4C" w:rsidRPr="00345118" w:rsidRDefault="000C2E4C" w:rsidP="000C2E4C">
      <w:pPr>
        <w:spacing w:line="360" w:lineRule="auto"/>
        <w:rPr>
          <w:rFonts w:eastAsiaTheme="minorEastAsia"/>
          <w:kern w:val="2"/>
          <w:sz w:val="24"/>
          <w:szCs w:val="24"/>
        </w:rPr>
      </w:pPr>
    </w:p>
    <w:p w14:paraId="62C2CC38" w14:textId="77777777" w:rsidR="000C2E4C" w:rsidRPr="00345118" w:rsidRDefault="000C2E4C" w:rsidP="000C2E4C">
      <w:pPr>
        <w:spacing w:line="360" w:lineRule="auto"/>
        <w:rPr>
          <w:rFonts w:eastAsiaTheme="minorEastAsia"/>
          <w:kern w:val="2"/>
          <w:sz w:val="24"/>
          <w:szCs w:val="24"/>
        </w:rPr>
      </w:pPr>
    </w:p>
    <w:p w14:paraId="662175C1" w14:textId="77777777" w:rsidR="000C2E4C" w:rsidRPr="00345118" w:rsidRDefault="000C2E4C" w:rsidP="000C2E4C">
      <w:pPr>
        <w:pStyle w:val="af4"/>
        <w:numPr>
          <w:ilvl w:val="0"/>
          <w:numId w:val="3"/>
        </w:numPr>
        <w:spacing w:line="360" w:lineRule="auto"/>
        <w:contextualSpacing w:val="0"/>
        <w:rPr>
          <w:rFonts w:eastAsiaTheme="minorEastAsia"/>
          <w:sz w:val="24"/>
        </w:rPr>
      </w:pPr>
      <w:r w:rsidRPr="00345118">
        <w:rPr>
          <w:rFonts w:eastAsiaTheme="minorEastAsia" w:hint="eastAsia"/>
          <w:sz w:val="24"/>
        </w:rPr>
        <w:t>经销商上报销量管理规则：</w:t>
      </w:r>
    </w:p>
    <w:p w14:paraId="2CAF5F28"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经销商应在</w:t>
      </w:r>
      <w:r w:rsidRPr="00345118">
        <w:rPr>
          <w:rFonts w:eastAsiaTheme="minorEastAsia" w:hint="eastAsia"/>
          <w:sz w:val="24"/>
        </w:rPr>
        <w:t>DMS</w:t>
      </w:r>
      <w:r w:rsidRPr="00345118">
        <w:rPr>
          <w:rFonts w:eastAsiaTheme="minorEastAsia" w:hint="eastAsia"/>
          <w:sz w:val="24"/>
        </w:rPr>
        <w:t>中设置对应的医院库。产品实物出库时，应扫描渠道二维码，记录产品对应的渠道</w:t>
      </w:r>
      <w:proofErr w:type="gramStart"/>
      <w:r w:rsidRPr="00345118">
        <w:rPr>
          <w:rFonts w:eastAsiaTheme="minorEastAsia" w:hint="eastAsia"/>
          <w:sz w:val="24"/>
        </w:rPr>
        <w:t>二维码信息</w:t>
      </w:r>
      <w:proofErr w:type="gramEnd"/>
      <w:r w:rsidRPr="00345118">
        <w:rPr>
          <w:rFonts w:eastAsiaTheme="minorEastAsia" w:hint="eastAsia"/>
          <w:sz w:val="24"/>
        </w:rPr>
        <w:t>，并在</w:t>
      </w:r>
      <w:r w:rsidRPr="00345118">
        <w:rPr>
          <w:rFonts w:eastAsiaTheme="minorEastAsia"/>
          <w:sz w:val="24"/>
        </w:rPr>
        <w:t>DMS</w:t>
      </w:r>
      <w:r w:rsidRPr="00345118">
        <w:rPr>
          <w:rFonts w:eastAsiaTheme="minorEastAsia" w:hint="eastAsia"/>
          <w:sz w:val="24"/>
        </w:rPr>
        <w:t>中通过移库操作，把产品从经销商</w:t>
      </w:r>
      <w:proofErr w:type="gramStart"/>
      <w:r w:rsidRPr="00345118">
        <w:rPr>
          <w:rFonts w:eastAsiaTheme="minorEastAsia" w:hint="eastAsia"/>
          <w:sz w:val="24"/>
        </w:rPr>
        <w:t>主</w:t>
      </w:r>
      <w:proofErr w:type="gramEnd"/>
      <w:r w:rsidRPr="00345118">
        <w:rPr>
          <w:rFonts w:eastAsiaTheme="minorEastAsia" w:hint="eastAsia"/>
          <w:sz w:val="24"/>
        </w:rPr>
        <w:t>仓</w:t>
      </w:r>
      <w:proofErr w:type="gramStart"/>
      <w:r w:rsidRPr="00345118">
        <w:rPr>
          <w:rFonts w:eastAsiaTheme="minorEastAsia" w:hint="eastAsia"/>
          <w:sz w:val="24"/>
        </w:rPr>
        <w:t>库转</w:t>
      </w:r>
      <w:proofErr w:type="gramEnd"/>
      <w:r w:rsidRPr="00345118">
        <w:rPr>
          <w:rFonts w:eastAsiaTheme="minorEastAsia" w:hint="eastAsia"/>
          <w:sz w:val="24"/>
        </w:rPr>
        <w:t>移到医院库，以确保实物产品和</w:t>
      </w:r>
      <w:r w:rsidRPr="00345118">
        <w:rPr>
          <w:rFonts w:eastAsiaTheme="minorEastAsia"/>
          <w:sz w:val="24"/>
        </w:rPr>
        <w:t>DMS</w:t>
      </w:r>
      <w:r w:rsidRPr="00345118">
        <w:rPr>
          <w:rFonts w:eastAsiaTheme="minorEastAsia" w:hint="eastAsia"/>
          <w:sz w:val="24"/>
        </w:rPr>
        <w:t>系统数据保持一致。</w:t>
      </w:r>
    </w:p>
    <w:p w14:paraId="5EE2468A"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lastRenderedPageBreak/>
        <w:t>经销商上报医院销量时，需要从</w:t>
      </w:r>
      <w:r w:rsidRPr="00345118">
        <w:rPr>
          <w:rFonts w:eastAsiaTheme="minorEastAsia" w:hint="eastAsia"/>
          <w:sz w:val="24"/>
        </w:rPr>
        <w:t>DMS</w:t>
      </w:r>
      <w:r w:rsidRPr="00345118">
        <w:rPr>
          <w:rFonts w:eastAsiaTheme="minorEastAsia" w:hint="eastAsia"/>
          <w:sz w:val="24"/>
        </w:rPr>
        <w:t>网页选择产品或通过手机扫描渠道二维码，将对应医院库的库存产品依据</w:t>
      </w:r>
      <w:proofErr w:type="gramStart"/>
      <w:r w:rsidRPr="00345118">
        <w:rPr>
          <w:rFonts w:eastAsiaTheme="minorEastAsia" w:hint="eastAsia"/>
          <w:sz w:val="24"/>
        </w:rPr>
        <w:t>二维码进行</w:t>
      </w:r>
      <w:proofErr w:type="gramEnd"/>
      <w:r w:rsidRPr="00345118">
        <w:rPr>
          <w:rFonts w:eastAsiaTheme="minorEastAsia" w:hint="eastAsia"/>
          <w:sz w:val="24"/>
        </w:rPr>
        <w:t>上报。</w:t>
      </w:r>
    </w:p>
    <w:p w14:paraId="29B90123"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经销商上报销量后的</w:t>
      </w:r>
      <w:r w:rsidRPr="00345118">
        <w:rPr>
          <w:rFonts w:eastAsiaTheme="minorEastAsia" w:hint="eastAsia"/>
          <w:sz w:val="24"/>
        </w:rPr>
        <w:t>90</w:t>
      </w:r>
      <w:r w:rsidRPr="00345118">
        <w:rPr>
          <w:rFonts w:eastAsiaTheme="minorEastAsia" w:hint="eastAsia"/>
          <w:sz w:val="24"/>
        </w:rPr>
        <w:t>天内，须上传对应支持文件，若有逾期未上</w:t>
      </w:r>
      <w:proofErr w:type="gramStart"/>
      <w:r w:rsidRPr="00345118">
        <w:rPr>
          <w:rFonts w:eastAsiaTheme="minorEastAsia" w:hint="eastAsia"/>
          <w:sz w:val="24"/>
        </w:rPr>
        <w:t>传符合</w:t>
      </w:r>
      <w:proofErr w:type="gramEnd"/>
      <w:r w:rsidRPr="00345118">
        <w:rPr>
          <w:rFonts w:eastAsiaTheme="minorEastAsia" w:hint="eastAsia"/>
          <w:sz w:val="24"/>
        </w:rPr>
        <w:t>要求的支持文件，</w:t>
      </w:r>
      <w:r w:rsidRPr="00345118">
        <w:rPr>
          <w:rFonts w:eastAsiaTheme="minorEastAsia" w:hint="eastAsia"/>
          <w:sz w:val="24"/>
        </w:rPr>
        <w:t>DMS</w:t>
      </w:r>
      <w:r w:rsidRPr="00345118">
        <w:rPr>
          <w:rFonts w:eastAsiaTheme="minorEastAsia" w:hint="eastAsia"/>
          <w:sz w:val="24"/>
        </w:rPr>
        <w:t>系统中将有提示，并将暂停经销商上报销量功能，直至该销量对应的支持文件上</w:t>
      </w:r>
      <w:proofErr w:type="gramStart"/>
      <w:r w:rsidRPr="00345118">
        <w:rPr>
          <w:rFonts w:eastAsiaTheme="minorEastAsia" w:hint="eastAsia"/>
          <w:sz w:val="24"/>
        </w:rPr>
        <w:t>传或</w:t>
      </w:r>
      <w:proofErr w:type="gramEnd"/>
      <w:r w:rsidRPr="00345118">
        <w:rPr>
          <w:rFonts w:eastAsiaTheme="minorEastAsia" w:hint="eastAsia"/>
          <w:sz w:val="24"/>
        </w:rPr>
        <w:t>者对该销量进行冲红；通过手机上传“渠道二维码”照片上报的销量，在审核通过后，可以不必再提供其他支持文件。</w:t>
      </w:r>
    </w:p>
    <w:p w14:paraId="396D6FDC" w14:textId="77777777" w:rsidR="000C2E4C" w:rsidRPr="00345118" w:rsidRDefault="000C2E4C" w:rsidP="000C2E4C">
      <w:pPr>
        <w:spacing w:line="360" w:lineRule="auto"/>
        <w:rPr>
          <w:rFonts w:eastAsiaTheme="minorEastAsia"/>
          <w:kern w:val="2"/>
          <w:sz w:val="24"/>
          <w:szCs w:val="24"/>
        </w:rPr>
      </w:pPr>
    </w:p>
    <w:p w14:paraId="36692416" w14:textId="77777777" w:rsidR="000C2E4C" w:rsidRPr="00345118" w:rsidRDefault="000C2E4C" w:rsidP="000C2E4C">
      <w:pPr>
        <w:pStyle w:val="af4"/>
        <w:numPr>
          <w:ilvl w:val="0"/>
          <w:numId w:val="3"/>
        </w:numPr>
        <w:contextualSpacing w:val="0"/>
        <w:rPr>
          <w:rFonts w:eastAsiaTheme="minorEastAsia"/>
          <w:sz w:val="24"/>
        </w:rPr>
      </w:pPr>
      <w:r w:rsidRPr="00345118">
        <w:rPr>
          <w:rFonts w:eastAsiaTheme="minorEastAsia" w:hint="eastAsia"/>
          <w:sz w:val="24"/>
        </w:rPr>
        <w:t>“迪乐评分”及渠道预警管理</w:t>
      </w:r>
    </w:p>
    <w:p w14:paraId="7A9A3FAC"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每季度依据经销商业绩表现和渠道库存管理情况，通过采购达成，医院销售达成，医院增长及覆盖，进销存管理和</w:t>
      </w:r>
      <w:r w:rsidRPr="00345118">
        <w:rPr>
          <w:rFonts w:eastAsiaTheme="minorEastAsia" w:hint="eastAsia"/>
          <w:sz w:val="24"/>
        </w:rPr>
        <w:t>BU</w:t>
      </w:r>
      <w:r w:rsidRPr="00345118">
        <w:rPr>
          <w:rFonts w:eastAsiaTheme="minorEastAsia" w:hint="eastAsia"/>
          <w:sz w:val="24"/>
        </w:rPr>
        <w:t>定制指标等</w:t>
      </w:r>
      <w:r w:rsidRPr="00345118">
        <w:rPr>
          <w:rFonts w:eastAsiaTheme="minorEastAsia" w:hint="eastAsia"/>
          <w:sz w:val="24"/>
        </w:rPr>
        <w:t>5</w:t>
      </w:r>
      <w:r w:rsidRPr="00345118">
        <w:rPr>
          <w:rFonts w:eastAsiaTheme="minorEastAsia" w:hint="eastAsia"/>
          <w:sz w:val="24"/>
        </w:rPr>
        <w:t>个</w:t>
      </w:r>
      <w:proofErr w:type="gramStart"/>
      <w:r w:rsidRPr="00345118">
        <w:rPr>
          <w:rFonts w:eastAsiaTheme="minorEastAsia" w:hint="eastAsia"/>
          <w:sz w:val="24"/>
        </w:rPr>
        <w:t>维度给经销商</w:t>
      </w:r>
      <w:proofErr w:type="gramEnd"/>
      <w:r w:rsidRPr="00345118">
        <w:rPr>
          <w:rFonts w:eastAsiaTheme="minorEastAsia" w:hint="eastAsia"/>
          <w:sz w:val="24"/>
        </w:rPr>
        <w:t>评分。每个维度</w:t>
      </w:r>
      <w:r w:rsidRPr="00345118">
        <w:rPr>
          <w:rFonts w:eastAsiaTheme="minorEastAsia" w:hint="eastAsia"/>
          <w:sz w:val="24"/>
        </w:rPr>
        <w:t>20</w:t>
      </w:r>
      <w:r w:rsidRPr="00345118">
        <w:rPr>
          <w:rFonts w:eastAsiaTheme="minorEastAsia" w:hint="eastAsia"/>
          <w:sz w:val="24"/>
        </w:rPr>
        <w:t>分，</w:t>
      </w:r>
      <w:r w:rsidRPr="00345118">
        <w:rPr>
          <w:rFonts w:eastAsiaTheme="minorEastAsia" w:hint="eastAsia"/>
          <w:sz w:val="24"/>
        </w:rPr>
        <w:t>5</w:t>
      </w:r>
      <w:r w:rsidRPr="00345118">
        <w:rPr>
          <w:rFonts w:eastAsiaTheme="minorEastAsia" w:hint="eastAsia"/>
          <w:sz w:val="24"/>
        </w:rPr>
        <w:t>个维度合计满分</w:t>
      </w:r>
      <w:r w:rsidRPr="00345118">
        <w:rPr>
          <w:rFonts w:eastAsiaTheme="minorEastAsia" w:hint="eastAsia"/>
          <w:sz w:val="24"/>
        </w:rPr>
        <w:t>100</w:t>
      </w:r>
      <w:r w:rsidRPr="00345118">
        <w:rPr>
          <w:rFonts w:eastAsiaTheme="minorEastAsia" w:hint="eastAsia"/>
          <w:sz w:val="24"/>
        </w:rPr>
        <w:t>分。</w:t>
      </w:r>
    </w:p>
    <w:p w14:paraId="0A89A7F8"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除了以上</w:t>
      </w:r>
      <w:r w:rsidRPr="00345118">
        <w:rPr>
          <w:rFonts w:eastAsiaTheme="minorEastAsia" w:hint="eastAsia"/>
          <w:sz w:val="24"/>
        </w:rPr>
        <w:t>5</w:t>
      </w:r>
      <w:r w:rsidRPr="00345118">
        <w:rPr>
          <w:rFonts w:eastAsiaTheme="minorEastAsia" w:hint="eastAsia"/>
          <w:sz w:val="24"/>
        </w:rPr>
        <w:t>个维度之外，若在渠道</w:t>
      </w:r>
      <w:r w:rsidRPr="00345118">
        <w:rPr>
          <w:rFonts w:eastAsiaTheme="minorEastAsia" w:hint="eastAsia"/>
          <w:sz w:val="24"/>
        </w:rPr>
        <w:t>/</w:t>
      </w:r>
      <w:r w:rsidRPr="00345118">
        <w:rPr>
          <w:rFonts w:eastAsiaTheme="minorEastAsia" w:hint="eastAsia"/>
          <w:sz w:val="24"/>
        </w:rPr>
        <w:t>合</w:t>
      </w:r>
      <w:proofErr w:type="gramStart"/>
      <w:r w:rsidRPr="00345118">
        <w:rPr>
          <w:rFonts w:eastAsiaTheme="minorEastAsia" w:hint="eastAsia"/>
          <w:sz w:val="24"/>
        </w:rPr>
        <w:t>规</w:t>
      </w:r>
      <w:proofErr w:type="gramEnd"/>
      <w:r w:rsidRPr="00345118">
        <w:rPr>
          <w:rFonts w:eastAsiaTheme="minorEastAsia" w:hint="eastAsia"/>
          <w:sz w:val="24"/>
        </w:rPr>
        <w:t>/</w:t>
      </w:r>
      <w:r w:rsidRPr="00345118">
        <w:rPr>
          <w:rFonts w:eastAsiaTheme="minorEastAsia" w:hint="eastAsia"/>
          <w:sz w:val="24"/>
        </w:rPr>
        <w:t>质量审计中，发现经销商存在严重不符合公司渠道管理要求规则的情况，将对经销商“迪乐评分”的总分进行相应扣减，最高扣减分数为</w:t>
      </w:r>
      <w:r w:rsidRPr="00345118">
        <w:rPr>
          <w:rFonts w:eastAsiaTheme="minorEastAsia" w:hint="eastAsia"/>
          <w:sz w:val="24"/>
        </w:rPr>
        <w:t>20</w:t>
      </w:r>
      <w:r w:rsidRPr="00345118">
        <w:rPr>
          <w:rFonts w:eastAsiaTheme="minorEastAsia" w:hint="eastAsia"/>
          <w:sz w:val="24"/>
        </w:rPr>
        <w:t>分。</w:t>
      </w:r>
    </w:p>
    <w:p w14:paraId="5DFD7995"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每季度“迪乐评分”发布后，将针对</w:t>
      </w:r>
      <w:r w:rsidRPr="00345118">
        <w:rPr>
          <w:rFonts w:eastAsiaTheme="minorEastAsia" w:hint="eastAsia"/>
          <w:sz w:val="24"/>
        </w:rPr>
        <w:t>4</w:t>
      </w:r>
      <w:r w:rsidRPr="00345118">
        <w:rPr>
          <w:rFonts w:eastAsiaTheme="minorEastAsia" w:hint="eastAsia"/>
          <w:sz w:val="24"/>
        </w:rPr>
        <w:t>项预警项目进行追踪，包括“迪乐评分”总分，季度采购完成率，医院覆盖率，医院完成率等。针对相关项目低于预警线的经销商，将依据情况，酌情采取发送业绩沟通函，调整授权，绩效改进，直至终止合同的处理措施。</w:t>
      </w:r>
    </w:p>
    <w:p w14:paraId="602E3493"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季度</w:t>
      </w:r>
      <w:proofErr w:type="gramStart"/>
      <w:r w:rsidRPr="00345118">
        <w:rPr>
          <w:rFonts w:eastAsiaTheme="minorEastAsia" w:hint="eastAsia"/>
          <w:sz w:val="24"/>
        </w:rPr>
        <w:t>迪</w:t>
      </w:r>
      <w:proofErr w:type="gramEnd"/>
      <w:r w:rsidRPr="00345118">
        <w:rPr>
          <w:rFonts w:eastAsiaTheme="minorEastAsia" w:hint="eastAsia"/>
          <w:sz w:val="24"/>
        </w:rPr>
        <w:t>乐评分与经销商返利挂钩，详见各产品</w:t>
      </w:r>
      <w:proofErr w:type="gramStart"/>
      <w:r w:rsidRPr="00345118">
        <w:rPr>
          <w:rFonts w:eastAsiaTheme="minorEastAsia" w:hint="eastAsia"/>
          <w:sz w:val="24"/>
        </w:rPr>
        <w:t>线商</w:t>
      </w:r>
      <w:proofErr w:type="gramEnd"/>
      <w:r w:rsidRPr="00345118">
        <w:rPr>
          <w:rFonts w:eastAsiaTheme="minorEastAsia" w:hint="eastAsia"/>
          <w:sz w:val="24"/>
        </w:rPr>
        <w:t>业政策。</w:t>
      </w:r>
    </w:p>
    <w:p w14:paraId="67A3D75F" w14:textId="77777777" w:rsidR="000C2E4C" w:rsidRPr="00345118" w:rsidRDefault="000C2E4C" w:rsidP="000C2E4C">
      <w:pPr>
        <w:pStyle w:val="af4"/>
        <w:spacing w:line="360" w:lineRule="auto"/>
        <w:ind w:left="840"/>
        <w:rPr>
          <w:rFonts w:eastAsiaTheme="minorEastAsia"/>
          <w:sz w:val="24"/>
        </w:rPr>
      </w:pPr>
    </w:p>
    <w:p w14:paraId="138A4DE7" w14:textId="77777777" w:rsidR="000C2E4C" w:rsidRPr="00345118" w:rsidRDefault="000C2E4C" w:rsidP="000C2E4C">
      <w:pPr>
        <w:pStyle w:val="af4"/>
        <w:numPr>
          <w:ilvl w:val="0"/>
          <w:numId w:val="3"/>
        </w:numPr>
        <w:spacing w:line="360" w:lineRule="auto"/>
        <w:contextualSpacing w:val="0"/>
        <w:rPr>
          <w:rFonts w:eastAsiaTheme="minorEastAsia"/>
          <w:sz w:val="24"/>
        </w:rPr>
      </w:pPr>
      <w:r w:rsidRPr="00345118">
        <w:rPr>
          <w:rFonts w:eastAsiaTheme="minorEastAsia" w:hint="eastAsia"/>
          <w:sz w:val="24"/>
        </w:rPr>
        <w:t>一带一路培训项目</w:t>
      </w:r>
    </w:p>
    <w:p w14:paraId="3BDB4A18" w14:textId="77777777" w:rsidR="000C2E4C" w:rsidRPr="00345118" w:rsidRDefault="000C2E4C" w:rsidP="000C2E4C">
      <w:pPr>
        <w:pStyle w:val="af4"/>
        <w:spacing w:line="276" w:lineRule="auto"/>
        <w:ind w:left="360"/>
        <w:rPr>
          <w:rFonts w:eastAsiaTheme="minorEastAsia"/>
          <w:sz w:val="24"/>
        </w:rPr>
      </w:pPr>
      <w:r w:rsidRPr="00345118">
        <w:rPr>
          <w:rFonts w:eastAsiaTheme="minorEastAsia"/>
          <w:sz w:val="24"/>
        </w:rPr>
        <w:t>BSC</w:t>
      </w:r>
      <w:r w:rsidRPr="00345118">
        <w:rPr>
          <w:rFonts w:eastAsiaTheme="minorEastAsia" w:hint="eastAsia"/>
          <w:sz w:val="24"/>
        </w:rPr>
        <w:t>为经销商合作伙伴提供规范、完善的人才培养体系。原则上，与</w:t>
      </w:r>
      <w:r w:rsidRPr="00345118">
        <w:rPr>
          <w:rFonts w:eastAsiaTheme="minorEastAsia"/>
          <w:sz w:val="24"/>
        </w:rPr>
        <w:t>BSC</w:t>
      </w:r>
      <w:r w:rsidRPr="00345118">
        <w:rPr>
          <w:rFonts w:eastAsiaTheme="minorEastAsia" w:hint="eastAsia"/>
          <w:sz w:val="24"/>
        </w:rPr>
        <w:t>有良好合作基础和未来发展意愿的经销商需要通过“一带一路”培训项目培养更专注、专业的销售人员。新加入经销商也应该在合作后次季度启动对销售人员的培养以达到合格。是否可以参加培训最终由</w:t>
      </w:r>
      <w:r w:rsidRPr="00345118">
        <w:rPr>
          <w:rFonts w:eastAsiaTheme="minorEastAsia"/>
          <w:sz w:val="24"/>
        </w:rPr>
        <w:t>BSC</w:t>
      </w:r>
      <w:r w:rsidRPr="00345118">
        <w:rPr>
          <w:rFonts w:eastAsiaTheme="minorEastAsia" w:hint="eastAsia"/>
          <w:sz w:val="24"/>
        </w:rPr>
        <w:t>确认。</w:t>
      </w:r>
    </w:p>
    <w:p w14:paraId="66B656E1" w14:textId="77777777" w:rsidR="000C2E4C" w:rsidRPr="00345118" w:rsidRDefault="000C2E4C" w:rsidP="000C2E4C">
      <w:pPr>
        <w:pStyle w:val="af4"/>
        <w:spacing w:line="360" w:lineRule="auto"/>
        <w:ind w:left="360"/>
        <w:rPr>
          <w:rFonts w:eastAsiaTheme="minorEastAsia"/>
          <w:sz w:val="24"/>
        </w:rPr>
      </w:pPr>
    </w:p>
    <w:p w14:paraId="7C2FDF9C" w14:textId="77777777" w:rsidR="000C2E4C" w:rsidRPr="00345118" w:rsidRDefault="000C2E4C" w:rsidP="000C2E4C">
      <w:pPr>
        <w:pStyle w:val="af4"/>
        <w:numPr>
          <w:ilvl w:val="0"/>
          <w:numId w:val="3"/>
        </w:numPr>
        <w:spacing w:line="360" w:lineRule="auto"/>
        <w:contextualSpacing w:val="0"/>
        <w:rPr>
          <w:rFonts w:eastAsiaTheme="minorEastAsia"/>
          <w:sz w:val="24"/>
        </w:rPr>
      </w:pPr>
      <w:r w:rsidRPr="00345118">
        <w:rPr>
          <w:rFonts w:eastAsiaTheme="minorEastAsia" w:hint="eastAsia"/>
          <w:sz w:val="24"/>
        </w:rPr>
        <w:t>待开发医院授权管理规则：</w:t>
      </w:r>
    </w:p>
    <w:p w14:paraId="53A256C3"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针对待开发医院（上一年尚未入院或者没有销量的医院），原则上给经销商出具临时授权，不作为合同正式授权发放</w:t>
      </w:r>
    </w:p>
    <w:p w14:paraId="15E750AF"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如作为合同正式授权发放，将追踪入院及销售进度。超过三个月（当月不计入）没有入院或者没有销量的医院，将取消对应授权，经销商采购指标保持不变。</w:t>
      </w:r>
    </w:p>
    <w:p w14:paraId="660EF4E1" w14:textId="77777777" w:rsidR="000C2E4C" w:rsidRPr="00345118" w:rsidRDefault="000C2E4C" w:rsidP="000C2E4C">
      <w:pPr>
        <w:pStyle w:val="af4"/>
        <w:spacing w:line="360" w:lineRule="auto"/>
        <w:ind w:left="360"/>
        <w:rPr>
          <w:rFonts w:eastAsiaTheme="minorEastAsia"/>
          <w:sz w:val="24"/>
        </w:rPr>
      </w:pPr>
    </w:p>
    <w:p w14:paraId="66D55B7D" w14:textId="77777777" w:rsidR="000C2E4C" w:rsidRPr="00345118" w:rsidRDefault="000C2E4C" w:rsidP="000C2E4C">
      <w:pPr>
        <w:pStyle w:val="af4"/>
        <w:numPr>
          <w:ilvl w:val="0"/>
          <w:numId w:val="3"/>
        </w:numPr>
        <w:spacing w:line="360" w:lineRule="auto"/>
        <w:contextualSpacing w:val="0"/>
        <w:rPr>
          <w:rFonts w:eastAsiaTheme="minorEastAsia"/>
          <w:sz w:val="24"/>
        </w:rPr>
      </w:pPr>
      <w:r w:rsidRPr="00345118">
        <w:rPr>
          <w:rFonts w:eastAsiaTheme="minorEastAsia" w:hint="eastAsia"/>
          <w:sz w:val="24"/>
        </w:rPr>
        <w:t>经销商审计管理规则：</w:t>
      </w:r>
    </w:p>
    <w:p w14:paraId="2223BF00"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针对拒绝配合审计的经销商，将采取发送警告函、暂停</w:t>
      </w:r>
      <w:r w:rsidRPr="00345118">
        <w:rPr>
          <w:rFonts w:eastAsiaTheme="minorEastAsia" w:hint="eastAsia"/>
          <w:sz w:val="24"/>
        </w:rPr>
        <w:t>DMS</w:t>
      </w:r>
      <w:r w:rsidRPr="00345118">
        <w:rPr>
          <w:rFonts w:eastAsiaTheme="minorEastAsia" w:hint="eastAsia"/>
          <w:sz w:val="24"/>
        </w:rPr>
        <w:t>账号、暂扣返利等措施，直至配合。若当季度内始终不配合审计，则次季度将终止合作。</w:t>
      </w:r>
    </w:p>
    <w:p w14:paraId="50632EC0"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lastRenderedPageBreak/>
        <w:t>针对经销商票据审计结果中，疑似多报金额超过</w:t>
      </w:r>
      <w:r w:rsidRPr="00345118">
        <w:rPr>
          <w:rFonts w:eastAsiaTheme="minorEastAsia" w:hint="eastAsia"/>
          <w:sz w:val="24"/>
        </w:rPr>
        <w:t>10%</w:t>
      </w:r>
      <w:r w:rsidRPr="00345118">
        <w:rPr>
          <w:rFonts w:eastAsiaTheme="minorEastAsia" w:hint="eastAsia"/>
          <w:sz w:val="24"/>
        </w:rPr>
        <w:t>的，将在</w:t>
      </w:r>
      <w:r w:rsidRPr="00345118">
        <w:rPr>
          <w:rFonts w:eastAsiaTheme="minorEastAsia" w:hint="eastAsia"/>
          <w:sz w:val="24"/>
        </w:rPr>
        <w:t>DMS</w:t>
      </w:r>
      <w:r w:rsidRPr="00345118">
        <w:rPr>
          <w:rFonts w:eastAsiaTheme="minorEastAsia" w:hint="eastAsia"/>
          <w:sz w:val="24"/>
        </w:rPr>
        <w:t>中对相关销量采取冲红措施。</w:t>
      </w:r>
    </w:p>
    <w:p w14:paraId="08056E18"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针对促销政策上报销量无发票的经销商，取消该经销商当季度对应促销政策的发放</w:t>
      </w:r>
    </w:p>
    <w:p w14:paraId="535D493D"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针对提供虚假</w:t>
      </w:r>
      <w:r w:rsidRPr="00345118">
        <w:rPr>
          <w:rFonts w:eastAsiaTheme="minorEastAsia" w:hint="eastAsia"/>
          <w:sz w:val="24"/>
        </w:rPr>
        <w:t>/</w:t>
      </w:r>
      <w:r w:rsidRPr="00345118">
        <w:rPr>
          <w:rFonts w:eastAsiaTheme="minorEastAsia" w:hint="eastAsia"/>
          <w:sz w:val="24"/>
        </w:rPr>
        <w:t>涂改发票的经销商，取消该经销商当年所有商业政策享受资格，并将终止合作。</w:t>
      </w:r>
    </w:p>
    <w:p w14:paraId="3CCF7DAE" w14:textId="77777777" w:rsidR="000C2E4C" w:rsidRPr="00345118" w:rsidRDefault="000C2E4C" w:rsidP="000C2E4C">
      <w:pPr>
        <w:pStyle w:val="af4"/>
        <w:spacing w:line="360" w:lineRule="auto"/>
        <w:ind w:left="360"/>
        <w:rPr>
          <w:rFonts w:eastAsiaTheme="minorEastAsia"/>
          <w:sz w:val="24"/>
        </w:rPr>
      </w:pPr>
    </w:p>
    <w:p w14:paraId="7F1551DA" w14:textId="77777777" w:rsidR="000C2E4C" w:rsidRPr="00345118" w:rsidRDefault="000C2E4C" w:rsidP="000C2E4C">
      <w:pPr>
        <w:pStyle w:val="af4"/>
        <w:numPr>
          <w:ilvl w:val="0"/>
          <w:numId w:val="3"/>
        </w:numPr>
        <w:spacing w:line="360" w:lineRule="auto"/>
        <w:contextualSpacing w:val="0"/>
        <w:rPr>
          <w:rFonts w:eastAsiaTheme="minorEastAsia"/>
          <w:sz w:val="24"/>
        </w:rPr>
      </w:pPr>
      <w:r w:rsidRPr="00345118">
        <w:rPr>
          <w:rFonts w:eastAsiaTheme="minorEastAsia" w:hint="eastAsia"/>
          <w:sz w:val="24"/>
        </w:rPr>
        <w:t>非正规渠道销售</w:t>
      </w:r>
    </w:p>
    <w:p w14:paraId="6FF209A2"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经销商可以向商务部举报和投诉</w:t>
      </w:r>
    </w:p>
    <w:p w14:paraId="33688C5B"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情况经核实（二</w:t>
      </w:r>
      <w:proofErr w:type="gramStart"/>
      <w:r w:rsidRPr="00345118">
        <w:rPr>
          <w:rFonts w:eastAsiaTheme="minorEastAsia" w:hint="eastAsia"/>
          <w:sz w:val="24"/>
        </w:rPr>
        <w:t>维码或者</w:t>
      </w:r>
      <w:proofErr w:type="gramEnd"/>
      <w:r w:rsidRPr="00345118">
        <w:rPr>
          <w:rFonts w:eastAsiaTheme="minorEastAsia" w:hint="eastAsia"/>
          <w:sz w:val="24"/>
        </w:rPr>
        <w:t>实物照片）后，针对非正规渠道销售的经销商，发送警告函，并根据情况，扣除当季度可享受的商业政策</w:t>
      </w:r>
    </w:p>
    <w:p w14:paraId="4CDD4651"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对举报的经销商发放</w:t>
      </w:r>
      <w:r w:rsidRPr="00345118">
        <w:rPr>
          <w:rFonts w:eastAsiaTheme="minorEastAsia" w:hint="eastAsia"/>
          <w:sz w:val="24"/>
        </w:rPr>
        <w:t xml:space="preserve"> </w:t>
      </w:r>
      <w:r w:rsidRPr="00345118">
        <w:rPr>
          <w:rFonts w:eastAsiaTheme="minorEastAsia"/>
          <w:sz w:val="24"/>
        </w:rPr>
        <w:t xml:space="preserve">RMB 2,000 </w:t>
      </w:r>
      <w:r w:rsidRPr="00345118">
        <w:rPr>
          <w:rFonts w:eastAsiaTheme="minorEastAsia" w:hint="eastAsia"/>
          <w:sz w:val="24"/>
        </w:rPr>
        <w:t>或以上的奖励</w:t>
      </w:r>
    </w:p>
    <w:p w14:paraId="5FDF614C"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确保举报者公司和个人信息安全</w:t>
      </w:r>
    </w:p>
    <w:p w14:paraId="17A49294" w14:textId="77777777" w:rsidR="000C2E4C" w:rsidRPr="00345118" w:rsidRDefault="000C2E4C" w:rsidP="000C2E4C">
      <w:pPr>
        <w:spacing w:line="360" w:lineRule="auto"/>
        <w:rPr>
          <w:rFonts w:eastAsiaTheme="minorEastAsia"/>
          <w:kern w:val="2"/>
          <w:sz w:val="24"/>
          <w:szCs w:val="24"/>
        </w:rPr>
      </w:pPr>
    </w:p>
    <w:p w14:paraId="1F97F5CF" w14:textId="77777777" w:rsidR="000C2E4C" w:rsidRPr="00345118" w:rsidRDefault="000C2E4C" w:rsidP="000C2E4C">
      <w:pPr>
        <w:pStyle w:val="af4"/>
        <w:numPr>
          <w:ilvl w:val="0"/>
          <w:numId w:val="3"/>
        </w:numPr>
        <w:spacing w:line="360" w:lineRule="auto"/>
        <w:contextualSpacing w:val="0"/>
        <w:rPr>
          <w:rFonts w:eastAsiaTheme="minorEastAsia"/>
          <w:sz w:val="24"/>
        </w:rPr>
      </w:pPr>
      <w:r w:rsidRPr="00345118">
        <w:rPr>
          <w:rFonts w:eastAsiaTheme="minorEastAsia" w:hint="eastAsia"/>
          <w:sz w:val="24"/>
        </w:rPr>
        <w:t>渠道信息查询及系统支持</w:t>
      </w:r>
    </w:p>
    <w:p w14:paraId="23BDC8F6"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关注并注册</w:t>
      </w:r>
      <w:proofErr w:type="gramStart"/>
      <w:r w:rsidRPr="00345118">
        <w:rPr>
          <w:rFonts w:eastAsiaTheme="minorEastAsia" w:hint="eastAsia"/>
          <w:sz w:val="24"/>
        </w:rPr>
        <w:t>微信公众号</w:t>
      </w:r>
      <w:proofErr w:type="gramEnd"/>
      <w:r w:rsidRPr="00345118">
        <w:rPr>
          <w:rFonts w:eastAsiaTheme="minorEastAsia" w:hint="eastAsia"/>
          <w:sz w:val="24"/>
        </w:rPr>
        <w:t>“波士顿科学服务入微”后，可以及时查询采购完成进度，医院销售完成进度，“迪乐评分”和渠道预警等关键信息，并可以针对渠道预警信息，提交相应反馈。</w:t>
      </w:r>
    </w:p>
    <w:p w14:paraId="42D35923"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关注并注册</w:t>
      </w:r>
      <w:proofErr w:type="gramStart"/>
      <w:r w:rsidRPr="00345118">
        <w:rPr>
          <w:rFonts w:eastAsiaTheme="minorEastAsia" w:hint="eastAsia"/>
          <w:sz w:val="24"/>
        </w:rPr>
        <w:t>微信公众号</w:t>
      </w:r>
      <w:proofErr w:type="gramEnd"/>
      <w:r w:rsidRPr="00345118">
        <w:rPr>
          <w:rFonts w:eastAsiaTheme="minorEastAsia" w:hint="eastAsia"/>
          <w:sz w:val="24"/>
        </w:rPr>
        <w:t>“波士顿科学</w:t>
      </w:r>
      <w:bookmarkStart w:id="0" w:name="_GoBack"/>
      <w:bookmarkEnd w:id="0"/>
      <w:r w:rsidRPr="00345118">
        <w:rPr>
          <w:rFonts w:eastAsiaTheme="minorEastAsia" w:hint="eastAsia"/>
          <w:sz w:val="24"/>
        </w:rPr>
        <w:t>物联网”后，可以通过扫描二维码在</w:t>
      </w:r>
      <w:r w:rsidRPr="00345118">
        <w:rPr>
          <w:rFonts w:eastAsiaTheme="minorEastAsia" w:hint="eastAsia"/>
          <w:sz w:val="24"/>
        </w:rPr>
        <w:t>DMS</w:t>
      </w:r>
      <w:r w:rsidRPr="00345118">
        <w:rPr>
          <w:rFonts w:eastAsiaTheme="minorEastAsia" w:hint="eastAsia"/>
          <w:sz w:val="24"/>
        </w:rPr>
        <w:t>中进行移库，上传“二维码照片”作为销量支持文件等操作。</w:t>
      </w:r>
    </w:p>
    <w:p w14:paraId="410F7067"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针对</w:t>
      </w:r>
      <w:r w:rsidRPr="00345118">
        <w:rPr>
          <w:rFonts w:eastAsiaTheme="minorEastAsia"/>
          <w:sz w:val="24"/>
        </w:rPr>
        <w:t>DMS</w:t>
      </w:r>
      <w:r w:rsidRPr="00345118">
        <w:rPr>
          <w:rFonts w:eastAsiaTheme="minorEastAsia" w:hint="eastAsia"/>
          <w:sz w:val="24"/>
        </w:rPr>
        <w:t>系统操作有疑问的，可以通过热线电话</w:t>
      </w:r>
      <w:r w:rsidRPr="00345118">
        <w:rPr>
          <w:rFonts w:eastAsiaTheme="minorEastAsia"/>
          <w:sz w:val="24"/>
        </w:rPr>
        <w:t>400-630-9930</w:t>
      </w:r>
      <w:r w:rsidRPr="00345118">
        <w:rPr>
          <w:rFonts w:eastAsiaTheme="minorEastAsia" w:hint="eastAsia"/>
          <w:sz w:val="24"/>
        </w:rPr>
        <w:t>和支持邮箱</w:t>
      </w:r>
      <w:hyperlink r:id="rId7" w:history="1">
        <w:r w:rsidRPr="00345118">
          <w:rPr>
            <w:rFonts w:eastAsiaTheme="minorEastAsia"/>
          </w:rPr>
          <w:t>Chinadealer@bsci.com</w:t>
        </w:r>
      </w:hyperlink>
      <w:r w:rsidRPr="00345118">
        <w:rPr>
          <w:rFonts w:eastAsiaTheme="minorEastAsia"/>
          <w:sz w:val="24"/>
        </w:rPr>
        <w:t xml:space="preserve"> </w:t>
      </w:r>
      <w:r w:rsidRPr="00345118">
        <w:rPr>
          <w:rFonts w:eastAsiaTheme="minorEastAsia" w:hint="eastAsia"/>
          <w:sz w:val="24"/>
        </w:rPr>
        <w:t>联系</w:t>
      </w:r>
      <w:r w:rsidRPr="00345118">
        <w:rPr>
          <w:rFonts w:eastAsiaTheme="minorEastAsia"/>
          <w:sz w:val="24"/>
        </w:rPr>
        <w:t>DMS</w:t>
      </w:r>
      <w:r w:rsidRPr="00345118">
        <w:rPr>
          <w:rFonts w:eastAsiaTheme="minorEastAsia" w:hint="eastAsia"/>
          <w:sz w:val="24"/>
        </w:rPr>
        <w:t>系统管理员。</w:t>
      </w:r>
    </w:p>
    <w:p w14:paraId="0857ED59" w14:textId="77777777" w:rsidR="000C2E4C" w:rsidRPr="00345118" w:rsidRDefault="000C2E4C" w:rsidP="000C2E4C">
      <w:pPr>
        <w:pStyle w:val="af4"/>
        <w:numPr>
          <w:ilvl w:val="1"/>
          <w:numId w:val="3"/>
        </w:numPr>
        <w:spacing w:line="360" w:lineRule="auto"/>
        <w:contextualSpacing w:val="0"/>
        <w:rPr>
          <w:rFonts w:eastAsiaTheme="minorEastAsia"/>
          <w:sz w:val="24"/>
        </w:rPr>
      </w:pPr>
      <w:r w:rsidRPr="00345118">
        <w:rPr>
          <w:rFonts w:eastAsiaTheme="minorEastAsia" w:hint="eastAsia"/>
          <w:sz w:val="24"/>
        </w:rPr>
        <w:t>针对</w:t>
      </w:r>
      <w:proofErr w:type="gramStart"/>
      <w:r w:rsidRPr="00345118">
        <w:rPr>
          <w:rFonts w:eastAsiaTheme="minorEastAsia" w:hint="eastAsia"/>
          <w:sz w:val="24"/>
        </w:rPr>
        <w:t>手机扫码等</w:t>
      </w:r>
      <w:proofErr w:type="gramEnd"/>
      <w:r w:rsidRPr="00345118">
        <w:rPr>
          <w:rFonts w:eastAsiaTheme="minorEastAsia" w:hint="eastAsia"/>
          <w:sz w:val="24"/>
        </w:rPr>
        <w:t>操作有疑问的，可以通过电话热线</w:t>
      </w:r>
      <w:r w:rsidRPr="00345118">
        <w:rPr>
          <w:rFonts w:eastAsiaTheme="minorEastAsia" w:hint="eastAsia"/>
          <w:sz w:val="24"/>
        </w:rPr>
        <w:t xml:space="preserve"> 021-33563567</w:t>
      </w:r>
      <w:r w:rsidRPr="00345118">
        <w:rPr>
          <w:rFonts w:eastAsiaTheme="minorEastAsia" w:hint="eastAsia"/>
          <w:sz w:val="24"/>
        </w:rPr>
        <w:t>和</w:t>
      </w:r>
      <w:proofErr w:type="gramStart"/>
      <w:r w:rsidRPr="00345118">
        <w:rPr>
          <w:rFonts w:eastAsiaTheme="minorEastAsia" w:hint="eastAsia"/>
          <w:sz w:val="24"/>
        </w:rPr>
        <w:t>微信</w:t>
      </w:r>
      <w:proofErr w:type="gramEnd"/>
      <w:r w:rsidRPr="00345118">
        <w:rPr>
          <w:rFonts w:eastAsiaTheme="minorEastAsia" w:hint="eastAsia"/>
          <w:sz w:val="24"/>
        </w:rPr>
        <w:t>群管理员（</w:t>
      </w:r>
      <w:r w:rsidRPr="00345118">
        <w:rPr>
          <w:rFonts w:eastAsiaTheme="minorEastAsia" w:hint="eastAsia"/>
          <w:sz w:val="24"/>
        </w:rPr>
        <w:t>17717490781</w:t>
      </w:r>
      <w:r w:rsidRPr="00345118">
        <w:rPr>
          <w:rFonts w:eastAsiaTheme="minorEastAsia" w:hint="eastAsia"/>
          <w:sz w:val="24"/>
        </w:rPr>
        <w:t>）加入“波科</w:t>
      </w:r>
      <w:r w:rsidRPr="00345118">
        <w:rPr>
          <w:rFonts w:eastAsiaTheme="minorEastAsia" w:hint="eastAsia"/>
          <w:sz w:val="24"/>
        </w:rPr>
        <w:t>DMS</w:t>
      </w:r>
      <w:r w:rsidRPr="00345118">
        <w:rPr>
          <w:rFonts w:eastAsiaTheme="minorEastAsia" w:hint="eastAsia"/>
          <w:sz w:val="24"/>
        </w:rPr>
        <w:t>经销商交流微信群”，咨询相关操作。</w:t>
      </w:r>
    </w:p>
    <w:p w14:paraId="30391F36" w14:textId="77777777" w:rsidR="000C2E4C" w:rsidRPr="00345118" w:rsidRDefault="000C2E4C" w:rsidP="000C2E4C">
      <w:pPr>
        <w:spacing w:line="360" w:lineRule="auto"/>
        <w:rPr>
          <w:rFonts w:eastAsiaTheme="minorEastAsia"/>
          <w:kern w:val="2"/>
          <w:sz w:val="24"/>
          <w:szCs w:val="24"/>
        </w:rPr>
      </w:pPr>
    </w:p>
    <w:p w14:paraId="1A6F3715" w14:textId="77777777" w:rsidR="000C2E4C" w:rsidRPr="00345118" w:rsidRDefault="000C2E4C" w:rsidP="000C2E4C">
      <w:pPr>
        <w:spacing w:line="360" w:lineRule="auto"/>
        <w:rPr>
          <w:rFonts w:eastAsiaTheme="minorEastAsia"/>
          <w:kern w:val="2"/>
          <w:sz w:val="24"/>
          <w:szCs w:val="24"/>
        </w:rPr>
      </w:pPr>
    </w:p>
    <w:p w14:paraId="37A0D9A6" w14:textId="77777777" w:rsidR="000C2E4C" w:rsidRPr="00345118" w:rsidRDefault="000C2E4C" w:rsidP="000C2E4C">
      <w:pPr>
        <w:spacing w:line="360" w:lineRule="auto"/>
        <w:ind w:firstLineChars="1658" w:firstLine="3979"/>
        <w:rPr>
          <w:rFonts w:eastAsiaTheme="minorEastAsia"/>
          <w:kern w:val="2"/>
          <w:sz w:val="24"/>
          <w:szCs w:val="24"/>
        </w:rPr>
      </w:pPr>
      <w:r w:rsidRPr="00345118">
        <w:rPr>
          <w:rFonts w:eastAsiaTheme="minorEastAsia" w:hint="eastAsia"/>
          <w:kern w:val="2"/>
          <w:sz w:val="24"/>
          <w:szCs w:val="24"/>
        </w:rPr>
        <w:t>波科国际医疗贸易（上海）有限公司</w:t>
      </w:r>
    </w:p>
    <w:p w14:paraId="30CA97E9" w14:textId="77777777" w:rsidR="000C2E4C" w:rsidRPr="00345118" w:rsidRDefault="000C2E4C" w:rsidP="000C2E4C">
      <w:pPr>
        <w:spacing w:line="360" w:lineRule="auto"/>
        <w:ind w:firstLineChars="2353" w:firstLine="5647"/>
        <w:rPr>
          <w:rFonts w:eastAsiaTheme="minorEastAsia"/>
          <w:kern w:val="2"/>
          <w:sz w:val="24"/>
          <w:szCs w:val="24"/>
        </w:rPr>
      </w:pPr>
      <w:r w:rsidRPr="00345118">
        <w:rPr>
          <w:rFonts w:eastAsiaTheme="minorEastAsia" w:hint="eastAsia"/>
          <w:kern w:val="2"/>
          <w:sz w:val="24"/>
          <w:szCs w:val="24"/>
        </w:rPr>
        <w:t>商务部</w:t>
      </w:r>
    </w:p>
    <w:p w14:paraId="6732A0FB" w14:textId="77777777" w:rsidR="000C2E4C" w:rsidRPr="00345118" w:rsidRDefault="000C2E4C" w:rsidP="000C2E4C">
      <w:pPr>
        <w:spacing w:line="360" w:lineRule="auto"/>
        <w:rPr>
          <w:rFonts w:eastAsiaTheme="minorEastAsia"/>
          <w:kern w:val="2"/>
          <w:sz w:val="24"/>
          <w:szCs w:val="24"/>
        </w:rPr>
      </w:pPr>
    </w:p>
    <w:p w14:paraId="1C56A722" w14:textId="77777777" w:rsidR="000C2E4C" w:rsidRPr="00345118" w:rsidRDefault="000C2E4C" w:rsidP="000C2E4C">
      <w:pPr>
        <w:spacing w:line="480" w:lineRule="auto"/>
        <w:rPr>
          <w:rFonts w:eastAsiaTheme="minorEastAsia"/>
          <w:kern w:val="2"/>
          <w:sz w:val="24"/>
          <w:szCs w:val="24"/>
        </w:rPr>
      </w:pPr>
    </w:p>
    <w:p w14:paraId="4356970C" w14:textId="77777777" w:rsidR="000C2E4C" w:rsidRPr="00345118" w:rsidRDefault="000C2E4C" w:rsidP="000C2E4C">
      <w:pPr>
        <w:spacing w:line="360" w:lineRule="auto"/>
        <w:rPr>
          <w:rFonts w:eastAsiaTheme="minorEastAsia"/>
          <w:kern w:val="2"/>
          <w:sz w:val="24"/>
          <w:szCs w:val="24"/>
        </w:rPr>
      </w:pPr>
      <w:r w:rsidRPr="00345118">
        <w:rPr>
          <w:rFonts w:eastAsiaTheme="minorEastAsia" w:hint="eastAsia"/>
          <w:kern w:val="2"/>
          <w:sz w:val="24"/>
          <w:szCs w:val="24"/>
        </w:rPr>
        <w:t>经销商确认：</w:t>
      </w:r>
    </w:p>
    <w:p w14:paraId="6BED7D13" w14:textId="77777777" w:rsidR="000C2E4C" w:rsidRPr="00345118" w:rsidRDefault="000C2E4C" w:rsidP="000C2E4C">
      <w:pPr>
        <w:pStyle w:val="af4"/>
        <w:spacing w:line="360" w:lineRule="auto"/>
        <w:ind w:left="840"/>
        <w:rPr>
          <w:rFonts w:eastAsiaTheme="minorEastAsia"/>
          <w:sz w:val="24"/>
        </w:rPr>
      </w:pPr>
      <w:r w:rsidRPr="00345118">
        <w:rPr>
          <w:rFonts w:eastAsiaTheme="minorEastAsia" w:hint="eastAsia"/>
          <w:sz w:val="24"/>
        </w:rPr>
        <w:t>本公司确认收到并理解《</w:t>
      </w:r>
      <w:r w:rsidRPr="00345118">
        <w:rPr>
          <w:rFonts w:eastAsiaTheme="minorEastAsia" w:hint="eastAsia"/>
          <w:sz w:val="24"/>
        </w:rPr>
        <w:t>2018</w:t>
      </w:r>
      <w:r w:rsidRPr="00345118">
        <w:rPr>
          <w:rFonts w:eastAsiaTheme="minorEastAsia" w:hint="eastAsia"/>
          <w:sz w:val="24"/>
        </w:rPr>
        <w:t>年渠道管理规则》。本公司承诺，在《经销商协议》或《二级经销商合同》有效期内严格遵守本管理规则，并承担此管理规则所要求的责任和义务。</w:t>
      </w:r>
    </w:p>
    <w:p w14:paraId="10E43A51" w14:textId="77777777" w:rsidR="000C2E4C" w:rsidRPr="00345118" w:rsidRDefault="000C2E4C" w:rsidP="000C2E4C">
      <w:pPr>
        <w:spacing w:line="360" w:lineRule="auto"/>
        <w:rPr>
          <w:rFonts w:eastAsiaTheme="minorEastAsia"/>
          <w:kern w:val="2"/>
          <w:sz w:val="24"/>
          <w:szCs w:val="24"/>
        </w:rPr>
      </w:pPr>
    </w:p>
    <w:p w14:paraId="1E9DE502" w14:textId="77777777" w:rsidR="000C2E4C" w:rsidRPr="00345118" w:rsidRDefault="000C2E4C" w:rsidP="000C2E4C">
      <w:pPr>
        <w:spacing w:line="360" w:lineRule="auto"/>
        <w:rPr>
          <w:rFonts w:eastAsiaTheme="minorEastAsia"/>
          <w:kern w:val="2"/>
          <w:sz w:val="24"/>
          <w:szCs w:val="24"/>
        </w:rPr>
      </w:pPr>
    </w:p>
    <w:p w14:paraId="2A673E51" w14:textId="77777777" w:rsidR="000C2E4C" w:rsidRPr="00345118" w:rsidRDefault="000C2E4C" w:rsidP="000C2E4C">
      <w:pPr>
        <w:spacing w:line="360" w:lineRule="auto"/>
        <w:rPr>
          <w:rFonts w:eastAsiaTheme="minorEastAsia"/>
          <w:kern w:val="2"/>
          <w:sz w:val="24"/>
          <w:szCs w:val="24"/>
        </w:rPr>
      </w:pPr>
    </w:p>
    <w:p w14:paraId="55CE72EE" w14:textId="77777777" w:rsidR="000C2E4C" w:rsidRPr="00345118" w:rsidRDefault="000C2E4C" w:rsidP="000C2E4C">
      <w:pPr>
        <w:spacing w:line="360" w:lineRule="auto"/>
        <w:jc w:val="right"/>
        <w:rPr>
          <w:rFonts w:eastAsiaTheme="minorEastAsia"/>
          <w:kern w:val="2"/>
          <w:sz w:val="24"/>
          <w:szCs w:val="24"/>
        </w:rPr>
      </w:pPr>
      <w:commentRangeStart w:id="1"/>
      <w:r w:rsidRPr="00345118">
        <w:rPr>
          <w:rFonts w:eastAsiaTheme="minorEastAsia" w:hint="eastAsia"/>
          <w:kern w:val="2"/>
          <w:sz w:val="24"/>
          <w:szCs w:val="24"/>
        </w:rPr>
        <w:t>__</w:t>
      </w:r>
      <w:bookmarkStart w:id="2" w:name="DealerName"/>
      <w:r w:rsidRPr="00345118">
        <w:rPr>
          <w:rFonts w:eastAsiaTheme="minorEastAsia" w:hint="eastAsia"/>
          <w:kern w:val="2"/>
          <w:sz w:val="24"/>
          <w:szCs w:val="24"/>
        </w:rPr>
        <w:t>______________________</w:t>
      </w:r>
      <w:bookmarkEnd w:id="2"/>
      <w:r w:rsidRPr="00345118">
        <w:rPr>
          <w:rFonts w:eastAsiaTheme="minorEastAsia" w:hint="eastAsia"/>
          <w:kern w:val="2"/>
          <w:sz w:val="24"/>
          <w:szCs w:val="24"/>
        </w:rPr>
        <w:t>__</w:t>
      </w:r>
      <w:commentRangeEnd w:id="1"/>
      <w:r w:rsidRPr="00345118">
        <w:rPr>
          <w:rFonts w:eastAsiaTheme="minorEastAsia"/>
          <w:kern w:val="2"/>
          <w:sz w:val="24"/>
          <w:szCs w:val="24"/>
        </w:rPr>
        <w:commentReference w:id="1"/>
      </w:r>
      <w:r w:rsidRPr="00345118">
        <w:rPr>
          <w:rFonts w:eastAsiaTheme="minorEastAsia" w:hint="eastAsia"/>
          <w:kern w:val="2"/>
          <w:sz w:val="24"/>
          <w:szCs w:val="24"/>
        </w:rPr>
        <w:t>（经销商名称）</w:t>
      </w:r>
    </w:p>
    <w:p w14:paraId="6C1BF591" w14:textId="77777777" w:rsidR="000C2E4C" w:rsidRPr="00345118" w:rsidRDefault="000C2E4C" w:rsidP="000C2E4C">
      <w:pPr>
        <w:spacing w:line="360" w:lineRule="auto"/>
        <w:ind w:left="3780" w:right="960" w:firstLine="420"/>
        <w:rPr>
          <w:rFonts w:eastAsiaTheme="minorEastAsia"/>
          <w:kern w:val="2"/>
          <w:sz w:val="24"/>
          <w:szCs w:val="24"/>
        </w:rPr>
      </w:pPr>
      <w:r w:rsidRPr="00345118">
        <w:rPr>
          <w:rFonts w:eastAsiaTheme="minorEastAsia" w:hint="eastAsia"/>
          <w:kern w:val="2"/>
          <w:sz w:val="24"/>
          <w:szCs w:val="24"/>
        </w:rPr>
        <w:t>（经销商公章）</w:t>
      </w:r>
    </w:p>
    <w:p w14:paraId="07A8A51B" w14:textId="77777777" w:rsidR="000C2E4C" w:rsidRPr="00345118" w:rsidRDefault="000C2E4C" w:rsidP="000C2E4C">
      <w:pPr>
        <w:spacing w:line="360" w:lineRule="auto"/>
        <w:ind w:firstLineChars="1653" w:firstLine="3967"/>
        <w:rPr>
          <w:rFonts w:eastAsiaTheme="minorEastAsia"/>
          <w:kern w:val="2"/>
          <w:sz w:val="24"/>
          <w:szCs w:val="24"/>
        </w:rPr>
      </w:pPr>
      <w:r w:rsidRPr="00345118">
        <w:rPr>
          <w:rFonts w:eastAsiaTheme="minorEastAsia" w:hint="eastAsia"/>
          <w:kern w:val="2"/>
          <w:sz w:val="24"/>
          <w:szCs w:val="24"/>
        </w:rPr>
        <w:t>（经销商</w:t>
      </w:r>
      <w:r w:rsidRPr="00345118">
        <w:rPr>
          <w:rFonts w:eastAsiaTheme="minorEastAsia"/>
          <w:kern w:val="2"/>
          <w:sz w:val="24"/>
          <w:szCs w:val="24"/>
        </w:rPr>
        <w:t>盖章处</w:t>
      </w:r>
      <w:r w:rsidRPr="00345118">
        <w:rPr>
          <w:rFonts w:eastAsiaTheme="minorEastAsia" w:hint="eastAsia"/>
          <w:kern w:val="2"/>
          <w:sz w:val="24"/>
          <w:szCs w:val="24"/>
        </w:rPr>
        <w:t>）</w:t>
      </w:r>
    </w:p>
    <w:p w14:paraId="6BD29FCC" w14:textId="77777777" w:rsidR="000C2E4C" w:rsidRPr="00345118" w:rsidRDefault="000C2E4C" w:rsidP="000C2E4C">
      <w:pPr>
        <w:spacing w:line="360" w:lineRule="auto"/>
        <w:ind w:firstLineChars="1653" w:firstLine="3967"/>
        <w:rPr>
          <w:rFonts w:eastAsiaTheme="minorEastAsia"/>
          <w:kern w:val="2"/>
          <w:sz w:val="24"/>
          <w:szCs w:val="24"/>
        </w:rPr>
      </w:pPr>
    </w:p>
    <w:p w14:paraId="0A494EA6" w14:textId="77777777" w:rsidR="000C2E4C" w:rsidRPr="00345118" w:rsidRDefault="000C2E4C" w:rsidP="000C2E4C">
      <w:pPr>
        <w:spacing w:line="360" w:lineRule="auto"/>
        <w:ind w:firstLineChars="1653" w:firstLine="3967"/>
        <w:rPr>
          <w:rFonts w:eastAsiaTheme="minorEastAsia"/>
          <w:kern w:val="2"/>
          <w:sz w:val="24"/>
          <w:szCs w:val="24"/>
        </w:rPr>
      </w:pPr>
    </w:p>
    <w:p w14:paraId="395ADB65" w14:textId="77777777" w:rsidR="000C2E4C" w:rsidRPr="00345118" w:rsidRDefault="000C2E4C" w:rsidP="000C2E4C">
      <w:pPr>
        <w:spacing w:line="360" w:lineRule="auto"/>
        <w:ind w:firstLineChars="1653" w:firstLine="3967"/>
        <w:rPr>
          <w:rFonts w:eastAsiaTheme="minorEastAsia"/>
          <w:kern w:val="2"/>
          <w:sz w:val="24"/>
          <w:szCs w:val="24"/>
        </w:rPr>
      </w:pPr>
    </w:p>
    <w:p w14:paraId="44D87B35" w14:textId="77777777" w:rsidR="002259C7" w:rsidRPr="00345118" w:rsidRDefault="002259C7" w:rsidP="000C2E4C">
      <w:pPr>
        <w:rPr>
          <w:rFonts w:eastAsiaTheme="minorEastAsia"/>
          <w:kern w:val="2"/>
          <w:sz w:val="24"/>
          <w:szCs w:val="24"/>
        </w:rPr>
      </w:pPr>
    </w:p>
    <w:sectPr w:rsidR="002259C7" w:rsidRPr="00345118" w:rsidSect="00A22DFB">
      <w:headerReference w:type="default" r:id="rId1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 He" w:date="2018-10-17T14:07:00Z" w:initials="MH">
    <w:p w14:paraId="6D9F8828" w14:textId="77777777" w:rsidR="000C2E4C" w:rsidRDefault="000C2E4C" w:rsidP="000C2E4C">
      <w:pPr>
        <w:pStyle w:val="ae"/>
        <w:rPr>
          <w:lang w:eastAsia="zh-CN"/>
        </w:rPr>
      </w:pPr>
      <w:r>
        <w:rPr>
          <w:rStyle w:val="ad"/>
        </w:rPr>
        <w:annotationRef/>
      </w:r>
      <w:r>
        <w:rPr>
          <w:rFonts w:hint="eastAsia"/>
          <w:lang w:eastAsia="zh-CN"/>
        </w:rPr>
        <w:t>抓取经销商名称</w:t>
      </w:r>
      <w:r>
        <w:rPr>
          <w:lang w:eastAsia="zh-CN"/>
        </w:rPr>
        <w:t>和电子章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9F88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F8828" w16cid:durableId="1F71C0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C85F7" w14:textId="77777777" w:rsidR="00FC7AC0" w:rsidRDefault="00FC7AC0" w:rsidP="00A22DFB">
      <w:r>
        <w:separator/>
      </w:r>
    </w:p>
  </w:endnote>
  <w:endnote w:type="continuationSeparator" w:id="0">
    <w:p w14:paraId="47D0A9F3" w14:textId="77777777" w:rsidR="00FC7AC0" w:rsidRDefault="00FC7AC0" w:rsidP="00A2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CAFA9" w14:textId="77777777" w:rsidR="00FC7AC0" w:rsidRDefault="00FC7AC0" w:rsidP="00A22DFB">
      <w:r>
        <w:separator/>
      </w:r>
    </w:p>
  </w:footnote>
  <w:footnote w:type="continuationSeparator" w:id="0">
    <w:p w14:paraId="666192C2" w14:textId="77777777" w:rsidR="00FC7AC0" w:rsidRDefault="00FC7AC0" w:rsidP="00A22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E91C7" w14:textId="77777777" w:rsidR="00A22DFB" w:rsidRDefault="00FC7AC0" w:rsidP="00593723">
    <w:pPr>
      <w:pStyle w:val="a3"/>
      <w:pBdr>
        <w:bottom w:val="none" w:sz="0" w:space="0" w:color="auto"/>
      </w:pBdr>
      <w:jc w:val="right"/>
    </w:pPr>
    <w:r>
      <w:rPr>
        <w:noProof/>
      </w:rPr>
      <w:object w:dxaOrig="1440" w:dyaOrig="1440" w14:anchorId="0D1C5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75pt;margin-top:-2.65pt;width:87.9pt;height:32.1pt;z-index:251658240;mso-position-horizontal-relative:text;mso-position-vertical-relative:text">
          <v:imagedata r:id="rId1" o:title=""/>
          <w10:wrap type="topAndBottom"/>
        </v:shape>
        <o:OLEObject Type="Embed" ProgID="Word.Document.8" ShapeID="_x0000_s2051" DrawAspect="Content" ObjectID="_1603721885" r:id="rId2">
          <o:FieldCodes>\s</o:FieldCodes>
        </o:OLEObject>
      </w:object>
    </w:r>
  </w:p>
  <w:p w14:paraId="1F7B5A42" w14:textId="77777777" w:rsidR="00A22DFB" w:rsidRDefault="00A22DFB" w:rsidP="00593723">
    <w:pPr>
      <w:pStyle w:val="a3"/>
      <w:pBdr>
        <w:bottom w:val="none" w:sz="0" w:space="0" w:color="auto"/>
      </w:pBdr>
      <w:jc w:val="right"/>
    </w:pPr>
    <w:bookmarkStart w:id="3" w:name="head"/>
    <w:bookmarkEnd w:id="3"/>
  </w:p>
  <w:p w14:paraId="5A425D15" w14:textId="77777777" w:rsidR="00A22DFB" w:rsidRDefault="00A22DFB" w:rsidP="00593723">
    <w:pPr>
      <w:pStyle w:val="a3"/>
      <w:pBdr>
        <w:bottom w:val="none" w:sz="0" w:space="0" w:color="auto"/>
      </w:pBdr>
      <w:jc w:val="right"/>
    </w:pPr>
  </w:p>
  <w:p w14:paraId="3EF9D6EE" w14:textId="77777777" w:rsidR="00A22DFB" w:rsidRDefault="00A22DFB" w:rsidP="00A22DF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525A"/>
    <w:multiLevelType w:val="hybridMultilevel"/>
    <w:tmpl w:val="FC0E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E571A"/>
    <w:multiLevelType w:val="hybridMultilevel"/>
    <w:tmpl w:val="9EF6CDB0"/>
    <w:lvl w:ilvl="0" w:tplc="DA0C8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80F7A66"/>
    <w:multiLevelType w:val="hybridMultilevel"/>
    <w:tmpl w:val="11FE9246"/>
    <w:lvl w:ilvl="0" w:tplc="59C672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D37ED4"/>
    <w:multiLevelType w:val="hybridMultilevel"/>
    <w:tmpl w:val="1AD83354"/>
    <w:lvl w:ilvl="0" w:tplc="8668D5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3EA"/>
    <w:rsid w:val="000C2E4C"/>
    <w:rsid w:val="00140DB1"/>
    <w:rsid w:val="002259C7"/>
    <w:rsid w:val="00345118"/>
    <w:rsid w:val="003E0C7B"/>
    <w:rsid w:val="004961FC"/>
    <w:rsid w:val="005849CB"/>
    <w:rsid w:val="005873EA"/>
    <w:rsid w:val="00593723"/>
    <w:rsid w:val="00820235"/>
    <w:rsid w:val="00953BA6"/>
    <w:rsid w:val="009F464D"/>
    <w:rsid w:val="00A22DFB"/>
    <w:rsid w:val="00B91BE3"/>
    <w:rsid w:val="00D54C6A"/>
    <w:rsid w:val="00E55911"/>
    <w:rsid w:val="00EC5611"/>
    <w:rsid w:val="00F67324"/>
    <w:rsid w:val="00FC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10A5D6"/>
  <w15:docId w15:val="{7BA821F7-5986-4311-90F6-47820EAD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73EA"/>
    <w:rPr>
      <w:rFonts w:ascii="Times New Roman" w:eastAsia="宋体"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DFB"/>
    <w:rPr>
      <w:rFonts w:ascii="Times New Roman" w:eastAsia="宋体" w:hAnsi="Times New Roman" w:cs="Times New Roman"/>
      <w:kern w:val="0"/>
      <w:sz w:val="18"/>
      <w:szCs w:val="18"/>
    </w:rPr>
  </w:style>
  <w:style w:type="paragraph" w:styleId="a5">
    <w:name w:val="footer"/>
    <w:basedOn w:val="a"/>
    <w:link w:val="a6"/>
    <w:uiPriority w:val="99"/>
    <w:unhideWhenUsed/>
    <w:rsid w:val="00A22DFB"/>
    <w:pPr>
      <w:tabs>
        <w:tab w:val="center" w:pos="4153"/>
        <w:tab w:val="right" w:pos="8306"/>
      </w:tabs>
      <w:snapToGrid w:val="0"/>
    </w:pPr>
    <w:rPr>
      <w:sz w:val="18"/>
      <w:szCs w:val="18"/>
    </w:rPr>
  </w:style>
  <w:style w:type="character" w:customStyle="1" w:styleId="a6">
    <w:name w:val="页脚 字符"/>
    <w:basedOn w:val="a0"/>
    <w:link w:val="a5"/>
    <w:uiPriority w:val="99"/>
    <w:rsid w:val="00A22DFB"/>
    <w:rPr>
      <w:rFonts w:ascii="Times New Roman" w:eastAsia="宋体" w:hAnsi="Times New Roman" w:cs="Times New Roman"/>
      <w:kern w:val="0"/>
      <w:sz w:val="18"/>
      <w:szCs w:val="18"/>
    </w:rPr>
  </w:style>
  <w:style w:type="paragraph" w:styleId="a7">
    <w:name w:val="Title"/>
    <w:basedOn w:val="a"/>
    <w:link w:val="a8"/>
    <w:qFormat/>
    <w:rsid w:val="00EC5611"/>
    <w:pPr>
      <w:jc w:val="center"/>
    </w:pPr>
    <w:rPr>
      <w:rFonts w:eastAsia="Times New Roman"/>
      <w:sz w:val="36"/>
      <w:szCs w:val="20"/>
      <w:lang w:eastAsia="en-US"/>
    </w:rPr>
  </w:style>
  <w:style w:type="character" w:customStyle="1" w:styleId="a8">
    <w:name w:val="标题 字符"/>
    <w:basedOn w:val="a0"/>
    <w:link w:val="a7"/>
    <w:rsid w:val="00EC5611"/>
    <w:rPr>
      <w:rFonts w:ascii="Times New Roman" w:eastAsia="Times New Roman" w:hAnsi="Times New Roman" w:cs="Times New Roman"/>
      <w:kern w:val="0"/>
      <w:sz w:val="36"/>
      <w:szCs w:val="20"/>
      <w:lang w:eastAsia="en-US"/>
    </w:rPr>
  </w:style>
  <w:style w:type="paragraph" w:styleId="a9">
    <w:name w:val="Body Text"/>
    <w:basedOn w:val="a"/>
    <w:link w:val="aa"/>
    <w:uiPriority w:val="99"/>
    <w:semiHidden/>
    <w:unhideWhenUsed/>
    <w:rsid w:val="00EC5611"/>
    <w:pPr>
      <w:spacing w:after="120"/>
    </w:pPr>
  </w:style>
  <w:style w:type="character" w:customStyle="1" w:styleId="aa">
    <w:name w:val="正文文本 字符"/>
    <w:basedOn w:val="a0"/>
    <w:link w:val="a9"/>
    <w:uiPriority w:val="99"/>
    <w:semiHidden/>
    <w:rsid w:val="00EC5611"/>
    <w:rPr>
      <w:rFonts w:ascii="Times New Roman" w:eastAsia="宋体" w:hAnsi="Times New Roman" w:cs="Times New Roman"/>
      <w:kern w:val="0"/>
      <w:sz w:val="22"/>
    </w:rPr>
  </w:style>
  <w:style w:type="paragraph" w:styleId="ab">
    <w:name w:val="Body Text First Indent"/>
    <w:basedOn w:val="a9"/>
    <w:link w:val="ac"/>
    <w:rsid w:val="00EC5611"/>
    <w:pPr>
      <w:spacing w:after="240"/>
      <w:ind w:firstLine="720"/>
      <w:jc w:val="both"/>
    </w:pPr>
    <w:rPr>
      <w:rFonts w:ascii="CG Times" w:eastAsia="Times New Roman" w:hAnsi="CG Times"/>
      <w:sz w:val="24"/>
      <w:szCs w:val="20"/>
      <w:lang w:eastAsia="ja-JP"/>
    </w:rPr>
  </w:style>
  <w:style w:type="character" w:customStyle="1" w:styleId="ac">
    <w:name w:val="正文文本首行缩进 字符"/>
    <w:basedOn w:val="aa"/>
    <w:link w:val="ab"/>
    <w:rsid w:val="00EC5611"/>
    <w:rPr>
      <w:rFonts w:ascii="CG Times" w:eastAsia="Times New Roman" w:hAnsi="CG Times" w:cs="Times New Roman"/>
      <w:kern w:val="0"/>
      <w:sz w:val="24"/>
      <w:szCs w:val="20"/>
      <w:lang w:eastAsia="ja-JP"/>
    </w:rPr>
  </w:style>
  <w:style w:type="character" w:styleId="ad">
    <w:name w:val="annotation reference"/>
    <w:uiPriority w:val="99"/>
    <w:rsid w:val="00EC5611"/>
    <w:rPr>
      <w:sz w:val="21"/>
      <w:szCs w:val="21"/>
    </w:rPr>
  </w:style>
  <w:style w:type="paragraph" w:styleId="ae">
    <w:name w:val="annotation text"/>
    <w:basedOn w:val="a"/>
    <w:link w:val="af"/>
    <w:uiPriority w:val="99"/>
    <w:rsid w:val="00EC5611"/>
    <w:rPr>
      <w:rFonts w:eastAsia="Times New Roman"/>
      <w:sz w:val="20"/>
      <w:szCs w:val="20"/>
      <w:lang w:eastAsia="en-US"/>
    </w:rPr>
  </w:style>
  <w:style w:type="character" w:customStyle="1" w:styleId="af">
    <w:name w:val="批注文字 字符"/>
    <w:basedOn w:val="a0"/>
    <w:link w:val="ae"/>
    <w:uiPriority w:val="99"/>
    <w:rsid w:val="00EC5611"/>
    <w:rPr>
      <w:rFonts w:ascii="Times New Roman" w:eastAsia="Times New Roman" w:hAnsi="Times New Roman" w:cs="Times New Roman"/>
      <w:kern w:val="0"/>
      <w:sz w:val="20"/>
      <w:szCs w:val="20"/>
      <w:lang w:eastAsia="en-US"/>
    </w:rPr>
  </w:style>
  <w:style w:type="paragraph" w:styleId="af0">
    <w:name w:val="Balloon Text"/>
    <w:basedOn w:val="a"/>
    <w:link w:val="af1"/>
    <w:uiPriority w:val="99"/>
    <w:semiHidden/>
    <w:unhideWhenUsed/>
    <w:rsid w:val="00EC5611"/>
    <w:rPr>
      <w:sz w:val="16"/>
      <w:szCs w:val="16"/>
    </w:rPr>
  </w:style>
  <w:style w:type="character" w:customStyle="1" w:styleId="af1">
    <w:name w:val="批注框文本 字符"/>
    <w:basedOn w:val="a0"/>
    <w:link w:val="af0"/>
    <w:uiPriority w:val="99"/>
    <w:semiHidden/>
    <w:rsid w:val="00EC5611"/>
    <w:rPr>
      <w:rFonts w:ascii="Times New Roman" w:eastAsia="宋体" w:hAnsi="Times New Roman" w:cs="Times New Roman"/>
      <w:kern w:val="0"/>
      <w:sz w:val="16"/>
      <w:szCs w:val="16"/>
    </w:rPr>
  </w:style>
  <w:style w:type="paragraph" w:styleId="af2">
    <w:name w:val="Salutation"/>
    <w:basedOn w:val="a"/>
    <w:next w:val="a"/>
    <w:link w:val="af3"/>
    <w:uiPriority w:val="99"/>
    <w:unhideWhenUsed/>
    <w:rsid w:val="00EC5611"/>
    <w:pPr>
      <w:widowControl w:val="0"/>
      <w:jc w:val="both"/>
    </w:pPr>
    <w:rPr>
      <w:kern w:val="2"/>
      <w:sz w:val="28"/>
      <w:szCs w:val="24"/>
    </w:rPr>
  </w:style>
  <w:style w:type="character" w:customStyle="1" w:styleId="af3">
    <w:name w:val="称呼 字符"/>
    <w:basedOn w:val="a0"/>
    <w:link w:val="af2"/>
    <w:uiPriority w:val="99"/>
    <w:rsid w:val="00EC5611"/>
    <w:rPr>
      <w:rFonts w:ascii="Times New Roman" w:eastAsia="宋体" w:hAnsi="Times New Roman" w:cs="Times New Roman"/>
      <w:sz w:val="28"/>
      <w:szCs w:val="24"/>
    </w:rPr>
  </w:style>
  <w:style w:type="paragraph" w:styleId="af4">
    <w:name w:val="List Paragraph"/>
    <w:basedOn w:val="a"/>
    <w:uiPriority w:val="34"/>
    <w:qFormat/>
    <w:rsid w:val="00EC5611"/>
    <w:pPr>
      <w:widowControl w:val="0"/>
      <w:ind w:left="720"/>
      <w:contextualSpacing/>
      <w:jc w:val="both"/>
    </w:pPr>
    <w:rPr>
      <w:kern w:val="2"/>
      <w:sz w:val="21"/>
      <w:szCs w:val="24"/>
    </w:rPr>
  </w:style>
  <w:style w:type="paragraph" w:customStyle="1" w:styleId="af5">
    <w:name w:val="正文首行缩进"/>
    <w:basedOn w:val="a9"/>
    <w:rsid w:val="00F67324"/>
    <w:pPr>
      <w:spacing w:after="240"/>
      <w:ind w:firstLine="720"/>
      <w:jc w:val="both"/>
    </w:pPr>
    <w:rPr>
      <w:rFonts w:ascii="CG Times" w:eastAsia="Times New Roman" w:hAnsi="CG Times"/>
      <w:sz w:val="24"/>
      <w:szCs w:val="20"/>
      <w:lang w:eastAsia="ja-JP"/>
    </w:rPr>
  </w:style>
  <w:style w:type="character" w:styleId="af6">
    <w:name w:val="Hyperlink"/>
    <w:basedOn w:val="a0"/>
    <w:uiPriority w:val="99"/>
    <w:unhideWhenUsed/>
    <w:rsid w:val="000C2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inadealer@bsc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332</Words>
  <Characters>1896</Characters>
  <Application>Microsoft Office Word</Application>
  <DocSecurity>0</DocSecurity>
  <Lines>15</Lines>
  <Paragraphs>4</Paragraphs>
  <ScaleCrop>false</ScaleCrop>
  <Company>Boston Scientific</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Yiqing</dc:creator>
  <cp:lastModifiedBy>62742</cp:lastModifiedBy>
  <cp:revision>11</cp:revision>
  <dcterms:created xsi:type="dcterms:W3CDTF">2018-01-04T05:46:00Z</dcterms:created>
  <dcterms:modified xsi:type="dcterms:W3CDTF">2018-11-14T09:31:00Z</dcterms:modified>
</cp:coreProperties>
</file>