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returned to land at WashingtonDulles International Airport USA after the no1 engine fan cowls separated after takeoff. It appeared that fan cOWs were not correctly latched following engine maintanance.</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