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</w:t>
      </w:r>
    </w:p>
    <w:p>
      <w:r>
        <w:t>Flight WE165 suffered engine problems which forced the crew to shut down engine no1 in flight. The aircraft landed safely at Suvarnabhumi Airport at 0836 with one engine inoperative.</w:t>
      </w:r>
    </w:p>
    <w:p>
      <w:pPr>
        <w:pStyle w:val="Heading1"/>
      </w:pPr>
      <w:r>
        <w:t>Recommendations</w:t>
      </w:r>
    </w:p>
    <w:p>
      <w:pPr>
        <w:pStyle w:val="ListBullet"/>
      </w:pPr>
      <w:r>
        <w:t>LABEL_1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