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22A43" w14:textId="56A7366E" w:rsidR="00183D4F" w:rsidRDefault="00183D4F" w:rsidP="00183D4F">
      <w:pPr>
        <w:jc w:val="center"/>
      </w:pPr>
      <w:r>
        <w:rPr>
          <w:noProof/>
          <w:lang w:val="es-DO" w:eastAsia="es-DO"/>
        </w:rPr>
        <w:drawing>
          <wp:inline distT="0" distB="0" distL="0" distR="0" wp14:anchorId="0DE0DC5A" wp14:editId="2D209956">
            <wp:extent cx="2381250" cy="990600"/>
            <wp:effectExtent l="0" t="0" r="0" b="0"/>
            <wp:docPr id="1" name="Picture 1" descr="http://www.ucateci.edu.do/images/logo%20univers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ateci.edu.do/images/logo%20universid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990600"/>
                    </a:xfrm>
                    <a:prstGeom prst="rect">
                      <a:avLst/>
                    </a:prstGeom>
                    <a:noFill/>
                    <a:ln>
                      <a:noFill/>
                    </a:ln>
                  </pic:spPr>
                </pic:pic>
              </a:graphicData>
            </a:graphic>
          </wp:inline>
        </w:drawing>
      </w:r>
    </w:p>
    <w:p w14:paraId="64CBFD57" w14:textId="77777777" w:rsidR="00183D4F" w:rsidRDefault="00183D4F" w:rsidP="00183D4F">
      <w:pPr>
        <w:rPr>
          <w:sz w:val="40"/>
          <w:szCs w:val="40"/>
        </w:rPr>
      </w:pPr>
      <w:proofErr w:type="spellStart"/>
      <w:r>
        <w:rPr>
          <w:sz w:val="40"/>
          <w:szCs w:val="40"/>
        </w:rPr>
        <w:t>Nombre</w:t>
      </w:r>
      <w:proofErr w:type="spellEnd"/>
      <w:r>
        <w:rPr>
          <w:sz w:val="40"/>
          <w:szCs w:val="40"/>
        </w:rPr>
        <w:t>:</w:t>
      </w:r>
    </w:p>
    <w:p w14:paraId="00C2EADF" w14:textId="77777777" w:rsidR="00183D4F" w:rsidRDefault="00183D4F" w:rsidP="00183D4F">
      <w:pPr>
        <w:jc w:val="center"/>
        <w:rPr>
          <w:sz w:val="40"/>
          <w:szCs w:val="40"/>
        </w:rPr>
      </w:pPr>
      <w:r>
        <w:rPr>
          <w:sz w:val="40"/>
          <w:szCs w:val="40"/>
        </w:rPr>
        <w:t>Willson Neris Acevedo Sánchez</w:t>
      </w:r>
    </w:p>
    <w:p w14:paraId="50B90E94" w14:textId="77777777" w:rsidR="00183D4F" w:rsidRDefault="00183D4F" w:rsidP="00183D4F">
      <w:pPr>
        <w:jc w:val="center"/>
        <w:rPr>
          <w:sz w:val="40"/>
          <w:szCs w:val="40"/>
        </w:rPr>
      </w:pPr>
    </w:p>
    <w:p w14:paraId="66712BFD" w14:textId="77777777" w:rsidR="00183D4F" w:rsidRPr="00183D4F" w:rsidRDefault="00183D4F" w:rsidP="00183D4F">
      <w:pPr>
        <w:rPr>
          <w:sz w:val="40"/>
          <w:szCs w:val="40"/>
          <w:lang w:val="es-DO"/>
        </w:rPr>
      </w:pPr>
      <w:r w:rsidRPr="00183D4F">
        <w:rPr>
          <w:sz w:val="40"/>
          <w:szCs w:val="40"/>
          <w:lang w:val="es-DO"/>
        </w:rPr>
        <w:t>Matricula:</w:t>
      </w:r>
    </w:p>
    <w:p w14:paraId="1EB1879E" w14:textId="77777777" w:rsidR="00183D4F" w:rsidRPr="00183D4F" w:rsidRDefault="00183D4F" w:rsidP="00183D4F">
      <w:pPr>
        <w:jc w:val="center"/>
        <w:rPr>
          <w:sz w:val="40"/>
          <w:szCs w:val="40"/>
          <w:lang w:val="es-DO"/>
        </w:rPr>
      </w:pPr>
      <w:r w:rsidRPr="00183D4F">
        <w:rPr>
          <w:sz w:val="40"/>
          <w:szCs w:val="40"/>
          <w:lang w:val="es-DO"/>
        </w:rPr>
        <w:t>2012-1993</w:t>
      </w:r>
    </w:p>
    <w:p w14:paraId="1BAC71CC" w14:textId="77777777" w:rsidR="00183D4F" w:rsidRPr="00183D4F" w:rsidRDefault="00183D4F" w:rsidP="00183D4F">
      <w:pPr>
        <w:jc w:val="center"/>
        <w:rPr>
          <w:sz w:val="40"/>
          <w:szCs w:val="40"/>
          <w:lang w:val="es-DO"/>
        </w:rPr>
      </w:pPr>
    </w:p>
    <w:p w14:paraId="419657D5" w14:textId="77777777" w:rsidR="00183D4F" w:rsidRPr="00183D4F" w:rsidRDefault="00183D4F" w:rsidP="00183D4F">
      <w:pPr>
        <w:rPr>
          <w:sz w:val="40"/>
          <w:szCs w:val="40"/>
          <w:lang w:val="es-DO"/>
        </w:rPr>
      </w:pPr>
      <w:r w:rsidRPr="00183D4F">
        <w:rPr>
          <w:sz w:val="40"/>
          <w:szCs w:val="40"/>
          <w:lang w:val="es-DO"/>
        </w:rPr>
        <w:t>Asignatura:</w:t>
      </w:r>
    </w:p>
    <w:p w14:paraId="3FB44D1D" w14:textId="77777777" w:rsidR="00183D4F" w:rsidRPr="00183D4F" w:rsidRDefault="00183D4F" w:rsidP="00183D4F">
      <w:pPr>
        <w:jc w:val="center"/>
        <w:rPr>
          <w:sz w:val="40"/>
          <w:szCs w:val="40"/>
          <w:lang w:val="es-DO"/>
        </w:rPr>
      </w:pPr>
      <w:r w:rsidRPr="00183D4F">
        <w:rPr>
          <w:sz w:val="40"/>
          <w:szCs w:val="40"/>
          <w:lang w:val="es-DO"/>
        </w:rPr>
        <w:t>Economía I</w:t>
      </w:r>
    </w:p>
    <w:p w14:paraId="02FF16FF" w14:textId="77777777" w:rsidR="00183D4F" w:rsidRPr="00183D4F" w:rsidRDefault="00183D4F" w:rsidP="00183D4F">
      <w:pPr>
        <w:jc w:val="center"/>
        <w:rPr>
          <w:sz w:val="40"/>
          <w:szCs w:val="40"/>
          <w:lang w:val="es-DO"/>
        </w:rPr>
      </w:pPr>
    </w:p>
    <w:p w14:paraId="0F21F6BA" w14:textId="77777777" w:rsidR="00183D4F" w:rsidRPr="00183D4F" w:rsidRDefault="00183D4F" w:rsidP="00183D4F">
      <w:pPr>
        <w:rPr>
          <w:sz w:val="40"/>
          <w:szCs w:val="40"/>
          <w:lang w:val="es-DO"/>
        </w:rPr>
      </w:pPr>
      <w:r w:rsidRPr="00183D4F">
        <w:rPr>
          <w:sz w:val="40"/>
          <w:szCs w:val="40"/>
          <w:lang w:val="es-DO"/>
        </w:rPr>
        <w:t xml:space="preserve">Tema: </w:t>
      </w:r>
    </w:p>
    <w:p w14:paraId="7E16F452" w14:textId="33810783" w:rsidR="00183D4F" w:rsidRDefault="00183D4F" w:rsidP="00183D4F">
      <w:pPr>
        <w:jc w:val="center"/>
        <w:rPr>
          <w:sz w:val="40"/>
          <w:szCs w:val="40"/>
          <w:lang w:val="es-DO"/>
        </w:rPr>
      </w:pPr>
      <w:r w:rsidRPr="00183D4F">
        <w:rPr>
          <w:sz w:val="40"/>
          <w:szCs w:val="40"/>
          <w:lang w:val="es-DO"/>
        </w:rPr>
        <w:t>“Cómo comprender los conceptos claves de la Economía” de Charles Pool</w:t>
      </w:r>
    </w:p>
    <w:p w14:paraId="780A0BD2" w14:textId="77777777" w:rsidR="00183D4F" w:rsidRPr="00183D4F" w:rsidRDefault="00183D4F" w:rsidP="00183D4F">
      <w:pPr>
        <w:jc w:val="center"/>
        <w:rPr>
          <w:sz w:val="40"/>
          <w:szCs w:val="40"/>
          <w:lang w:val="es-DO"/>
        </w:rPr>
      </w:pPr>
    </w:p>
    <w:p w14:paraId="51A7FC01" w14:textId="77777777" w:rsidR="00183D4F" w:rsidRPr="00183D4F" w:rsidRDefault="00183D4F" w:rsidP="00183D4F">
      <w:pPr>
        <w:rPr>
          <w:sz w:val="40"/>
          <w:szCs w:val="40"/>
          <w:lang w:val="es-DO"/>
        </w:rPr>
      </w:pPr>
      <w:r w:rsidRPr="00183D4F">
        <w:rPr>
          <w:sz w:val="40"/>
          <w:szCs w:val="40"/>
          <w:lang w:val="es-DO"/>
        </w:rPr>
        <w:t>Facilitador:</w:t>
      </w:r>
    </w:p>
    <w:p w14:paraId="347B82EA" w14:textId="77777777" w:rsidR="00183D4F" w:rsidRPr="00183D4F" w:rsidRDefault="00183D4F" w:rsidP="00183D4F">
      <w:pPr>
        <w:jc w:val="center"/>
        <w:rPr>
          <w:sz w:val="40"/>
          <w:szCs w:val="40"/>
          <w:lang w:val="es-DO"/>
        </w:rPr>
      </w:pPr>
      <w:r w:rsidRPr="00183D4F">
        <w:rPr>
          <w:sz w:val="40"/>
          <w:szCs w:val="40"/>
          <w:lang w:val="es-DO"/>
        </w:rPr>
        <w:t xml:space="preserve">Agustín </w:t>
      </w:r>
      <w:proofErr w:type="spellStart"/>
      <w:r w:rsidRPr="00183D4F">
        <w:rPr>
          <w:sz w:val="40"/>
          <w:szCs w:val="40"/>
          <w:lang w:val="es-DO"/>
        </w:rPr>
        <w:t>Am</w:t>
      </w:r>
      <w:r w:rsidRPr="00183D4F">
        <w:rPr>
          <w:rFonts w:cs="Arial"/>
          <w:sz w:val="40"/>
          <w:szCs w:val="40"/>
          <w:lang w:val="es-DO"/>
        </w:rPr>
        <w:t>é</w:t>
      </w:r>
      <w:r w:rsidRPr="00183D4F">
        <w:rPr>
          <w:sz w:val="40"/>
          <w:szCs w:val="40"/>
          <w:lang w:val="es-DO"/>
        </w:rPr>
        <w:t>squita</w:t>
      </w:r>
      <w:proofErr w:type="spellEnd"/>
    </w:p>
    <w:p w14:paraId="015A089A" w14:textId="77777777" w:rsidR="00183D4F" w:rsidRPr="00183D4F" w:rsidRDefault="00183D4F" w:rsidP="00183D4F">
      <w:pPr>
        <w:jc w:val="center"/>
        <w:rPr>
          <w:sz w:val="40"/>
          <w:szCs w:val="40"/>
          <w:lang w:val="es-DO"/>
        </w:rPr>
      </w:pPr>
    </w:p>
    <w:p w14:paraId="7608BB42" w14:textId="77777777" w:rsidR="00183D4F" w:rsidRPr="00183D4F" w:rsidRDefault="00183D4F" w:rsidP="00183D4F">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lang w:val="es-DO"/>
        </w:rPr>
      </w:pPr>
    </w:p>
    <w:p w14:paraId="48843791" w14:textId="77777777" w:rsidR="00183D4F" w:rsidRDefault="00183D4F" w:rsidP="00F26856">
      <w:pPr>
        <w:shd w:val="clear" w:color="auto" w:fill="FFFFFF" w:themeFill="background1"/>
        <w:spacing w:before="100" w:beforeAutospacing="1" w:after="100" w:afterAutospacing="1" w:line="480" w:lineRule="auto"/>
        <w:rPr>
          <w:rFonts w:ascii="Arial" w:eastAsia="Times New Roman" w:hAnsi="Arial" w:cs="Arial"/>
          <w:b/>
          <w:color w:val="000000"/>
          <w:sz w:val="24"/>
          <w:szCs w:val="24"/>
          <w:lang w:val="es-DO" w:eastAsia="en-GB"/>
        </w:rPr>
      </w:pPr>
    </w:p>
    <w:p w14:paraId="5B3DE574" w14:textId="17CDB0B8" w:rsidR="008502F9" w:rsidRPr="008502F9" w:rsidRDefault="00183D4F" w:rsidP="00F26856">
      <w:pPr>
        <w:shd w:val="clear" w:color="auto" w:fill="FFFFFF" w:themeFill="background1"/>
        <w:spacing w:before="100" w:beforeAutospacing="1" w:after="100" w:afterAutospacing="1" w:line="480" w:lineRule="auto"/>
        <w:rPr>
          <w:rFonts w:ascii="Arial" w:eastAsia="Times New Roman" w:hAnsi="Arial" w:cs="Arial"/>
          <w:b/>
          <w:color w:val="000000"/>
          <w:sz w:val="24"/>
          <w:szCs w:val="24"/>
          <w:lang w:val="es-DO" w:eastAsia="en-GB"/>
        </w:rPr>
      </w:pPr>
      <w:r>
        <w:rPr>
          <w:rFonts w:ascii="Arial" w:eastAsia="Times New Roman" w:hAnsi="Arial" w:cs="Arial"/>
          <w:b/>
          <w:color w:val="000000"/>
          <w:sz w:val="24"/>
          <w:szCs w:val="24"/>
          <w:lang w:val="es-DO" w:eastAsia="en-GB"/>
        </w:rPr>
        <w:lastRenderedPageBreak/>
        <w:t>In</w:t>
      </w:r>
      <w:r w:rsidR="008502F9" w:rsidRPr="008502F9">
        <w:rPr>
          <w:rFonts w:ascii="Arial" w:eastAsia="Times New Roman" w:hAnsi="Arial" w:cs="Arial"/>
          <w:b/>
          <w:color w:val="000000"/>
          <w:sz w:val="24"/>
          <w:szCs w:val="24"/>
          <w:lang w:val="es-DO" w:eastAsia="en-GB"/>
        </w:rPr>
        <w:t>troducción</w:t>
      </w:r>
    </w:p>
    <w:p w14:paraId="5BF2DC9A" w14:textId="700BE334" w:rsidR="00DF651A" w:rsidRPr="00DF651A" w:rsidRDefault="00183D4F" w:rsidP="00DF651A">
      <w:pPr>
        <w:shd w:val="clear" w:color="auto" w:fill="FFFFFF" w:themeFill="background1"/>
        <w:spacing w:line="480" w:lineRule="auto"/>
        <w:rPr>
          <w:rFonts w:ascii="Arial" w:hAnsi="Arial" w:cs="Arial"/>
          <w:color w:val="000000" w:themeColor="text1"/>
          <w:sz w:val="24"/>
          <w:szCs w:val="24"/>
          <w:shd w:val="clear" w:color="auto" w:fill="EAEAEA"/>
          <w:lang w:val="es-DO"/>
        </w:rPr>
      </w:pPr>
      <w:r>
        <w:rPr>
          <w:rFonts w:ascii="Arial" w:hAnsi="Arial" w:cs="Arial"/>
          <w:color w:val="000000" w:themeColor="text1"/>
          <w:sz w:val="24"/>
          <w:szCs w:val="24"/>
          <w:shd w:val="clear" w:color="auto" w:fill="EAEAEA"/>
          <w:lang w:val="es-DO"/>
        </w:rPr>
        <w:t>Este</w:t>
      </w:r>
      <w:r w:rsidRPr="00183D4F">
        <w:rPr>
          <w:rFonts w:ascii="Arial" w:hAnsi="Arial" w:cs="Arial"/>
          <w:color w:val="000000" w:themeColor="text1"/>
          <w:sz w:val="24"/>
          <w:szCs w:val="24"/>
          <w:shd w:val="clear" w:color="auto" w:fill="EAEAEA"/>
          <w:lang w:val="es-DO"/>
        </w:rPr>
        <w:t xml:space="preserve"> trabajo resume de manera amena el libro “Cómo comprender los conceptos claves de la Economía” de Charles Pool</w:t>
      </w:r>
      <w:r w:rsidR="001260CA">
        <w:rPr>
          <w:rFonts w:ascii="Arial" w:hAnsi="Arial" w:cs="Arial"/>
          <w:color w:val="000000" w:themeColor="text1"/>
          <w:sz w:val="24"/>
          <w:szCs w:val="24"/>
          <w:shd w:val="clear" w:color="auto" w:fill="EAEAEA"/>
          <w:lang w:val="es-DO"/>
        </w:rPr>
        <w:t xml:space="preserve">, donde se trata todo lo que una persona líder </w:t>
      </w:r>
      <w:r w:rsidRPr="00183D4F">
        <w:rPr>
          <w:rFonts w:ascii="Arial" w:hAnsi="Arial" w:cs="Arial"/>
          <w:color w:val="000000" w:themeColor="text1"/>
          <w:sz w:val="24"/>
          <w:szCs w:val="24"/>
          <w:shd w:val="clear" w:color="auto" w:fill="EAEAEA"/>
          <w:lang w:val="es-DO"/>
        </w:rPr>
        <w:t>debe saber de economía, como son: la macroeconomía, microecono</w:t>
      </w:r>
      <w:r w:rsidR="001260CA">
        <w:rPr>
          <w:rFonts w:ascii="Arial" w:hAnsi="Arial" w:cs="Arial"/>
          <w:color w:val="000000" w:themeColor="text1"/>
          <w:sz w:val="24"/>
          <w:szCs w:val="24"/>
          <w:shd w:val="clear" w:color="auto" w:fill="EAEAEA"/>
          <w:lang w:val="es-DO"/>
        </w:rPr>
        <w:t>mía y la economía internacional.</w:t>
      </w:r>
    </w:p>
    <w:p w14:paraId="0858C53C" w14:textId="5D1E8D60" w:rsidR="00DF651A" w:rsidRPr="00DF651A" w:rsidRDefault="00DF651A" w:rsidP="00DF651A">
      <w:pPr>
        <w:shd w:val="clear" w:color="auto" w:fill="FFFFFF" w:themeFill="background1"/>
        <w:spacing w:line="480" w:lineRule="auto"/>
        <w:rPr>
          <w:rFonts w:ascii="Arial" w:hAnsi="Arial" w:cs="Arial"/>
          <w:color w:val="000000" w:themeColor="text1"/>
          <w:sz w:val="24"/>
          <w:szCs w:val="24"/>
          <w:shd w:val="clear" w:color="auto" w:fill="EAEAEA"/>
          <w:lang w:val="es-DO"/>
        </w:rPr>
      </w:pPr>
      <w:r w:rsidRPr="00DF651A">
        <w:rPr>
          <w:rFonts w:ascii="Arial" w:hAnsi="Arial" w:cs="Arial"/>
          <w:color w:val="000000" w:themeColor="text1"/>
          <w:sz w:val="24"/>
          <w:szCs w:val="24"/>
          <w:shd w:val="clear" w:color="auto" w:fill="EAEAEA"/>
          <w:lang w:val="es-DO"/>
        </w:rPr>
        <w:t xml:space="preserve">Mientras  la macroeconomía estudia </w:t>
      </w:r>
      <w:r w:rsidR="001260CA">
        <w:rPr>
          <w:rFonts w:ascii="Arial" w:hAnsi="Arial" w:cs="Arial"/>
          <w:color w:val="000000" w:themeColor="text1"/>
          <w:sz w:val="24"/>
          <w:szCs w:val="24"/>
          <w:shd w:val="clear" w:color="auto" w:fill="EAEAEA"/>
          <w:lang w:val="es-DO"/>
        </w:rPr>
        <w:t>la economía en su totalidad</w:t>
      </w:r>
      <w:r w:rsidRPr="00DF651A">
        <w:rPr>
          <w:rFonts w:ascii="Arial" w:hAnsi="Arial" w:cs="Arial"/>
          <w:color w:val="000000" w:themeColor="text1"/>
          <w:sz w:val="24"/>
          <w:szCs w:val="24"/>
          <w:shd w:val="clear" w:color="auto" w:fill="EAEAEA"/>
          <w:lang w:val="es-DO"/>
        </w:rPr>
        <w:t xml:space="preserve">, la microeconomía </w:t>
      </w:r>
      <w:r w:rsidR="001260CA">
        <w:rPr>
          <w:rFonts w:ascii="Arial" w:hAnsi="Arial" w:cs="Arial"/>
          <w:color w:val="000000" w:themeColor="text1"/>
          <w:sz w:val="24"/>
          <w:szCs w:val="24"/>
          <w:shd w:val="clear" w:color="auto" w:fill="EAEAEA"/>
          <w:lang w:val="es-DO"/>
        </w:rPr>
        <w:t>se enfoca en</w:t>
      </w:r>
      <w:r w:rsidRPr="00DF651A">
        <w:rPr>
          <w:rFonts w:ascii="Arial" w:hAnsi="Arial" w:cs="Arial"/>
          <w:color w:val="000000" w:themeColor="text1"/>
          <w:sz w:val="24"/>
          <w:szCs w:val="24"/>
          <w:shd w:val="clear" w:color="auto" w:fill="EAEAEA"/>
          <w:lang w:val="es-DO"/>
        </w:rPr>
        <w:t xml:space="preserve"> lo que es la empresa individualmente y la economía internacional. También habla de aumento que se le impuso al petróleo por parte de medio oriente y de los préstamos a los países tercermundistas. </w:t>
      </w:r>
    </w:p>
    <w:p w14:paraId="701B54A5" w14:textId="77777777" w:rsidR="00DF651A" w:rsidRPr="00DF651A" w:rsidRDefault="00DF651A" w:rsidP="00DF651A">
      <w:pPr>
        <w:shd w:val="clear" w:color="auto" w:fill="FFFFFF" w:themeFill="background1"/>
        <w:spacing w:line="480" w:lineRule="auto"/>
        <w:rPr>
          <w:rFonts w:ascii="Arial" w:hAnsi="Arial" w:cs="Arial"/>
          <w:color w:val="000000" w:themeColor="text1"/>
          <w:sz w:val="24"/>
          <w:szCs w:val="24"/>
          <w:shd w:val="clear" w:color="auto" w:fill="EAEAEA"/>
          <w:lang w:val="es-DO"/>
        </w:rPr>
      </w:pPr>
    </w:p>
    <w:p w14:paraId="15B0B06C" w14:textId="07E5700E" w:rsidR="008502F9" w:rsidRPr="00DF651A" w:rsidRDefault="00DF651A" w:rsidP="00DF651A">
      <w:pPr>
        <w:shd w:val="clear" w:color="auto" w:fill="FFFFFF" w:themeFill="background1"/>
        <w:spacing w:line="480" w:lineRule="auto"/>
        <w:rPr>
          <w:rStyle w:val="apple-converted-space"/>
          <w:rFonts w:ascii="Arial" w:hAnsi="Arial" w:cs="Arial"/>
          <w:color w:val="000000" w:themeColor="text1"/>
          <w:sz w:val="24"/>
          <w:szCs w:val="24"/>
          <w:shd w:val="clear" w:color="auto" w:fill="FFFFFF"/>
          <w:lang w:val="es-DO"/>
        </w:rPr>
      </w:pPr>
      <w:r w:rsidRPr="00DF651A">
        <w:rPr>
          <w:rFonts w:ascii="Arial" w:hAnsi="Arial" w:cs="Arial"/>
          <w:color w:val="000000" w:themeColor="text1"/>
          <w:sz w:val="24"/>
          <w:szCs w:val="24"/>
          <w:shd w:val="clear" w:color="auto" w:fill="EAEAEA"/>
          <w:lang w:val="es-DO"/>
        </w:rPr>
        <w:t>Todo esto se desarrolla por medio de una narración sobre un joven llamado Smith que se dirigió a donde el profesor de economía de su padre y éste le explico todo lo importante que debía saber.</w:t>
      </w:r>
    </w:p>
    <w:p w14:paraId="366CE452" w14:textId="77777777" w:rsidR="008502F9" w:rsidRPr="00DF651A" w:rsidRDefault="008502F9" w:rsidP="00DF651A">
      <w:pPr>
        <w:spacing w:line="480" w:lineRule="auto"/>
        <w:rPr>
          <w:rStyle w:val="apple-converted-space"/>
          <w:rFonts w:ascii="Arial" w:hAnsi="Arial" w:cs="Arial"/>
          <w:color w:val="000000"/>
          <w:sz w:val="24"/>
          <w:szCs w:val="24"/>
          <w:shd w:val="clear" w:color="auto" w:fill="FFFFFF"/>
          <w:lang w:val="es-DO"/>
        </w:rPr>
      </w:pPr>
    </w:p>
    <w:p w14:paraId="0A7FE367" w14:textId="77777777" w:rsidR="008502F9" w:rsidRDefault="008502F9" w:rsidP="008502F9">
      <w:pPr>
        <w:spacing w:line="480" w:lineRule="auto"/>
        <w:rPr>
          <w:rStyle w:val="apple-converted-space"/>
          <w:rFonts w:ascii="Arial" w:hAnsi="Arial" w:cs="Arial"/>
          <w:color w:val="000000"/>
          <w:sz w:val="24"/>
          <w:szCs w:val="24"/>
          <w:shd w:val="clear" w:color="auto" w:fill="FFFFFF"/>
          <w:lang w:val="es-DO"/>
        </w:rPr>
      </w:pPr>
    </w:p>
    <w:p w14:paraId="67439013" w14:textId="77777777" w:rsidR="008502F9" w:rsidRDefault="008502F9" w:rsidP="008502F9">
      <w:pPr>
        <w:spacing w:line="480" w:lineRule="auto"/>
        <w:rPr>
          <w:rStyle w:val="apple-converted-space"/>
          <w:rFonts w:ascii="Arial" w:hAnsi="Arial" w:cs="Arial"/>
          <w:color w:val="000000"/>
          <w:sz w:val="24"/>
          <w:szCs w:val="24"/>
          <w:shd w:val="clear" w:color="auto" w:fill="FFFFFF"/>
          <w:lang w:val="es-DO"/>
        </w:rPr>
      </w:pPr>
    </w:p>
    <w:p w14:paraId="25FB28CF" w14:textId="77777777" w:rsidR="008502F9" w:rsidRDefault="008502F9" w:rsidP="008502F9">
      <w:pPr>
        <w:spacing w:line="480" w:lineRule="auto"/>
        <w:rPr>
          <w:rStyle w:val="apple-converted-space"/>
          <w:rFonts w:ascii="Arial" w:hAnsi="Arial" w:cs="Arial"/>
          <w:color w:val="000000"/>
          <w:sz w:val="24"/>
          <w:szCs w:val="24"/>
          <w:shd w:val="clear" w:color="auto" w:fill="FFFFFF"/>
          <w:lang w:val="es-DO"/>
        </w:rPr>
      </w:pPr>
    </w:p>
    <w:p w14:paraId="2F594300" w14:textId="77777777" w:rsidR="008502F9" w:rsidRDefault="008502F9" w:rsidP="008502F9">
      <w:pPr>
        <w:spacing w:line="480" w:lineRule="auto"/>
        <w:rPr>
          <w:rStyle w:val="apple-converted-space"/>
          <w:rFonts w:ascii="Arial" w:hAnsi="Arial" w:cs="Arial"/>
          <w:color w:val="000000"/>
          <w:sz w:val="24"/>
          <w:szCs w:val="24"/>
          <w:shd w:val="clear" w:color="auto" w:fill="FFFFFF"/>
          <w:lang w:val="es-DO"/>
        </w:rPr>
      </w:pPr>
    </w:p>
    <w:p w14:paraId="0E6C1A84" w14:textId="77777777" w:rsidR="008502F9" w:rsidRDefault="008502F9" w:rsidP="008502F9">
      <w:pPr>
        <w:spacing w:line="480" w:lineRule="auto"/>
        <w:rPr>
          <w:rStyle w:val="apple-converted-space"/>
          <w:rFonts w:ascii="Arial" w:hAnsi="Arial" w:cs="Arial"/>
          <w:color w:val="000000"/>
          <w:sz w:val="24"/>
          <w:szCs w:val="24"/>
          <w:shd w:val="clear" w:color="auto" w:fill="FFFFFF"/>
          <w:lang w:val="es-DO"/>
        </w:rPr>
      </w:pPr>
    </w:p>
    <w:p w14:paraId="782288BE" w14:textId="77777777" w:rsidR="001260CA" w:rsidRDefault="001260CA" w:rsidP="00F26856">
      <w:pPr>
        <w:shd w:val="clear" w:color="auto" w:fill="FFFFFF" w:themeFill="background1"/>
        <w:spacing w:before="100" w:beforeAutospacing="1" w:after="100" w:afterAutospacing="1" w:line="480" w:lineRule="auto"/>
        <w:rPr>
          <w:rFonts w:ascii="Arial" w:eastAsia="Times New Roman" w:hAnsi="Arial" w:cs="Arial"/>
          <w:color w:val="000000"/>
          <w:sz w:val="24"/>
          <w:szCs w:val="24"/>
          <w:lang w:val="es-DO" w:eastAsia="en-GB"/>
        </w:rPr>
      </w:pPr>
    </w:p>
    <w:p w14:paraId="5FE4DE4D" w14:textId="77777777" w:rsidR="001260CA" w:rsidRDefault="001260CA" w:rsidP="00F26856">
      <w:pPr>
        <w:shd w:val="clear" w:color="auto" w:fill="FFFFFF" w:themeFill="background1"/>
        <w:spacing w:before="100" w:beforeAutospacing="1" w:after="100" w:afterAutospacing="1" w:line="480" w:lineRule="auto"/>
        <w:rPr>
          <w:rFonts w:ascii="Arial" w:eastAsia="Times New Roman" w:hAnsi="Arial" w:cs="Arial"/>
          <w:color w:val="000000"/>
          <w:sz w:val="24"/>
          <w:szCs w:val="24"/>
          <w:lang w:val="es-DO" w:eastAsia="en-GB"/>
        </w:rPr>
      </w:pPr>
    </w:p>
    <w:p w14:paraId="6A3124C9" w14:textId="7A5D13AC" w:rsidR="001260CA" w:rsidRPr="001260CA" w:rsidRDefault="001260CA" w:rsidP="00F26856">
      <w:pPr>
        <w:shd w:val="clear" w:color="auto" w:fill="FFFFFF" w:themeFill="background1"/>
        <w:spacing w:before="100" w:beforeAutospacing="1" w:after="100" w:afterAutospacing="1" w:line="480" w:lineRule="auto"/>
        <w:rPr>
          <w:rFonts w:eastAsia="Times New Roman" w:cs="Arial"/>
          <w:b/>
          <w:color w:val="000000"/>
          <w:sz w:val="24"/>
          <w:szCs w:val="24"/>
          <w:lang w:val="es-DO" w:eastAsia="en-GB"/>
        </w:rPr>
      </w:pPr>
      <w:r w:rsidRPr="001260CA">
        <w:rPr>
          <w:rFonts w:eastAsia="Times New Roman" w:cs="Arial"/>
          <w:b/>
          <w:color w:val="000000"/>
          <w:sz w:val="24"/>
          <w:szCs w:val="24"/>
          <w:lang w:val="es-DO" w:eastAsia="en-GB"/>
        </w:rPr>
        <w:lastRenderedPageBreak/>
        <w:t>Resumen</w:t>
      </w:r>
    </w:p>
    <w:p w14:paraId="6BF4CF10" w14:textId="460D10B9" w:rsidR="008502F9" w:rsidRPr="001260CA" w:rsidRDefault="00F26856" w:rsidP="00F26856">
      <w:pPr>
        <w:shd w:val="clear" w:color="auto" w:fill="FFFFFF" w:themeFill="background1"/>
        <w:spacing w:before="100" w:beforeAutospacing="1" w:after="100" w:afterAutospacing="1" w:line="480" w:lineRule="auto"/>
        <w:rPr>
          <w:rFonts w:eastAsia="Times New Roman" w:cs="Arial"/>
          <w:color w:val="000000"/>
          <w:sz w:val="24"/>
          <w:szCs w:val="24"/>
          <w:lang w:val="es-DO" w:eastAsia="en-GB"/>
        </w:rPr>
      </w:pPr>
      <w:r w:rsidRPr="001260CA">
        <w:rPr>
          <w:rFonts w:eastAsia="Times New Roman" w:cs="Arial"/>
          <w:color w:val="000000"/>
          <w:sz w:val="24"/>
          <w:szCs w:val="24"/>
          <w:lang w:val="es-DO" w:eastAsia="en-GB"/>
        </w:rPr>
        <w:t xml:space="preserve">Este libro </w:t>
      </w:r>
      <w:r w:rsidR="001260CA" w:rsidRPr="001260CA">
        <w:rPr>
          <w:rFonts w:eastAsia="Times New Roman" w:cs="Arial"/>
          <w:color w:val="000000"/>
          <w:sz w:val="24"/>
          <w:szCs w:val="24"/>
          <w:lang w:val="es-DO" w:eastAsia="en-GB"/>
        </w:rPr>
        <w:t>cuenta</w:t>
      </w:r>
      <w:r w:rsidRPr="001260CA">
        <w:rPr>
          <w:rFonts w:eastAsia="Times New Roman" w:cs="Arial"/>
          <w:color w:val="000000"/>
          <w:sz w:val="24"/>
          <w:szCs w:val="24"/>
          <w:lang w:val="es-DO" w:eastAsia="en-GB"/>
        </w:rPr>
        <w:t xml:space="preserve"> la historia de un joven </w:t>
      </w:r>
      <w:r w:rsidR="001260CA" w:rsidRPr="001260CA">
        <w:rPr>
          <w:rFonts w:eastAsia="Times New Roman" w:cs="Arial"/>
          <w:color w:val="000000"/>
          <w:sz w:val="24"/>
          <w:szCs w:val="24"/>
          <w:lang w:val="es-DO" w:eastAsia="en-GB"/>
        </w:rPr>
        <w:t xml:space="preserve">llamado </w:t>
      </w:r>
      <w:r w:rsidR="001260CA" w:rsidRPr="001260CA">
        <w:rPr>
          <w:rFonts w:eastAsia="Times New Roman" w:cs="Arial"/>
          <w:color w:val="000000"/>
          <w:sz w:val="24"/>
          <w:szCs w:val="24"/>
          <w:lang w:val="es-DO" w:eastAsia="en-GB"/>
        </w:rPr>
        <w:t>James Smith</w:t>
      </w:r>
      <w:r w:rsidR="001260CA" w:rsidRPr="001260CA">
        <w:rPr>
          <w:rFonts w:eastAsia="Times New Roman" w:cs="Arial"/>
          <w:color w:val="000000"/>
          <w:sz w:val="24"/>
          <w:szCs w:val="24"/>
          <w:lang w:val="es-DO" w:eastAsia="en-GB"/>
        </w:rPr>
        <w:t xml:space="preserve">, </w:t>
      </w:r>
      <w:r w:rsidRPr="001260CA">
        <w:rPr>
          <w:rFonts w:eastAsia="Times New Roman" w:cs="Arial"/>
          <w:color w:val="000000"/>
          <w:sz w:val="24"/>
          <w:szCs w:val="24"/>
          <w:lang w:val="es-DO" w:eastAsia="en-GB"/>
        </w:rPr>
        <w:t>que acaba de terminar su maestría en administración de empresas y se está preparando para trabajar como ger</w:t>
      </w:r>
      <w:r w:rsidR="001260CA" w:rsidRPr="001260CA">
        <w:rPr>
          <w:rFonts w:eastAsia="Times New Roman" w:cs="Arial"/>
          <w:color w:val="000000"/>
          <w:sz w:val="24"/>
          <w:szCs w:val="24"/>
          <w:lang w:val="es-DO" w:eastAsia="en-GB"/>
        </w:rPr>
        <w:t>ente en la empresa de su padre</w:t>
      </w:r>
      <w:r w:rsidRPr="001260CA">
        <w:rPr>
          <w:rFonts w:eastAsia="Times New Roman" w:cs="Arial"/>
          <w:color w:val="000000"/>
          <w:sz w:val="24"/>
          <w:szCs w:val="24"/>
          <w:lang w:val="es-DO" w:eastAsia="en-GB"/>
        </w:rPr>
        <w:t>; pero un día hablando con él, éste le dice que no tiene la más mínima idea de lo que significa la economía, pues le enseñaron muchas matemáticas y lo que un gerente necesita entender es el significado básico de ésta, porque no se puede ser un buen gerente sin ser un buen planificador y no se puede ser un buen planificador si no se entiende en qué forma la economía afectará a una empresa. Después de decirle esto, le pide que vaya a la universidad a ver a un antiguo profesor suyo de la escuela de graduados -Sr. Marshall- para que le explique todo lo que un gerente debe saber sobre economía, pues eso no le quitará mucho tiempo.</w:t>
      </w:r>
      <w:r w:rsidR="008502F9" w:rsidRPr="001260CA">
        <w:rPr>
          <w:rFonts w:eastAsia="Times New Roman" w:cs="Arial"/>
          <w:color w:val="000000"/>
          <w:sz w:val="24"/>
          <w:szCs w:val="24"/>
          <w:lang w:val="es-DO" w:eastAsia="en-GB"/>
        </w:rPr>
        <w:t xml:space="preserve"> </w:t>
      </w:r>
      <w:r w:rsidRPr="001260CA">
        <w:rPr>
          <w:rFonts w:eastAsia="Times New Roman" w:cs="Arial"/>
          <w:color w:val="000000"/>
          <w:sz w:val="24"/>
          <w:szCs w:val="24"/>
          <w:lang w:val="es-DO" w:eastAsia="en-GB"/>
        </w:rPr>
        <w:t>El joven Smith hizo lo que su padre le pidió y es así como inicia tod</w:t>
      </w:r>
      <w:r w:rsidR="008502F9" w:rsidRPr="001260CA">
        <w:rPr>
          <w:rFonts w:eastAsia="Times New Roman" w:cs="Arial"/>
          <w:color w:val="000000"/>
          <w:sz w:val="24"/>
          <w:szCs w:val="24"/>
          <w:lang w:val="es-DO" w:eastAsia="en-GB"/>
        </w:rPr>
        <w:t>a la explicación sobre economía.</w:t>
      </w:r>
    </w:p>
    <w:p w14:paraId="65FAC47C" w14:textId="29B87906" w:rsidR="00F26856" w:rsidRPr="001260CA" w:rsidRDefault="00F26856" w:rsidP="00F26856">
      <w:pPr>
        <w:shd w:val="clear" w:color="auto" w:fill="FFFFFF" w:themeFill="background1"/>
        <w:spacing w:before="100" w:beforeAutospacing="1" w:after="100" w:afterAutospacing="1" w:line="480" w:lineRule="auto"/>
        <w:rPr>
          <w:rFonts w:eastAsia="Times New Roman" w:cs="Arial"/>
          <w:color w:val="000000"/>
          <w:sz w:val="24"/>
          <w:szCs w:val="24"/>
          <w:lang w:val="es-DO" w:eastAsia="en-GB"/>
        </w:rPr>
      </w:pPr>
      <w:r w:rsidRPr="001260CA">
        <w:rPr>
          <w:rFonts w:eastAsia="Times New Roman" w:cs="Arial"/>
          <w:color w:val="000000"/>
          <w:sz w:val="24"/>
          <w:szCs w:val="24"/>
          <w:lang w:val="es-DO" w:eastAsia="en-GB"/>
        </w:rPr>
        <w:br/>
        <w:t>Hay tres áreas de la economía que todo gerente debe de entender: macro, micro e internacional, no se puede entender una de ellas sino se entienden las otras.</w:t>
      </w:r>
    </w:p>
    <w:p w14:paraId="4FC6F4A8" w14:textId="77777777" w:rsidR="008502F9" w:rsidRPr="001260CA" w:rsidRDefault="008502F9" w:rsidP="00F26856">
      <w:pPr>
        <w:shd w:val="clear" w:color="auto" w:fill="FFFFFF" w:themeFill="background1"/>
        <w:spacing w:before="100" w:beforeAutospacing="1" w:after="100" w:afterAutospacing="1" w:line="480" w:lineRule="auto"/>
        <w:rPr>
          <w:rFonts w:eastAsia="Times New Roman" w:cs="Arial"/>
          <w:color w:val="000000"/>
          <w:sz w:val="24"/>
          <w:szCs w:val="24"/>
          <w:lang w:val="es-DO" w:eastAsia="en-GB"/>
        </w:rPr>
      </w:pPr>
    </w:p>
    <w:p w14:paraId="6050B850" w14:textId="69D29C66" w:rsidR="00F26856" w:rsidRPr="001260CA" w:rsidRDefault="008502F9" w:rsidP="00F26856">
      <w:pPr>
        <w:shd w:val="clear" w:color="auto" w:fill="FFFFFF" w:themeFill="background1"/>
        <w:spacing w:before="100" w:beforeAutospacing="1" w:after="100" w:afterAutospacing="1" w:line="480" w:lineRule="auto"/>
        <w:rPr>
          <w:rFonts w:eastAsia="Times New Roman" w:cs="Arial"/>
          <w:b/>
          <w:color w:val="000000"/>
          <w:sz w:val="24"/>
          <w:szCs w:val="24"/>
          <w:lang w:val="es-DO" w:eastAsia="en-GB"/>
        </w:rPr>
      </w:pPr>
      <w:r w:rsidRPr="001260CA">
        <w:rPr>
          <w:rFonts w:eastAsia="Times New Roman" w:cs="Arial"/>
          <w:b/>
          <w:color w:val="000000"/>
          <w:sz w:val="24"/>
          <w:szCs w:val="24"/>
          <w:lang w:val="es-DO" w:eastAsia="en-GB"/>
        </w:rPr>
        <w:t>Macroeconomía</w:t>
      </w:r>
    </w:p>
    <w:p w14:paraId="1EA4B7AF" w14:textId="77777777" w:rsidR="008502F9" w:rsidRPr="001260CA" w:rsidRDefault="00F26856" w:rsidP="00F26856">
      <w:pPr>
        <w:shd w:val="clear" w:color="auto" w:fill="FFFFFF" w:themeFill="background1"/>
        <w:spacing w:before="100" w:beforeAutospacing="1" w:after="100" w:afterAutospacing="1" w:line="480" w:lineRule="auto"/>
        <w:rPr>
          <w:rFonts w:eastAsia="Times New Roman" w:cs="Arial"/>
          <w:color w:val="000000"/>
          <w:sz w:val="24"/>
          <w:szCs w:val="24"/>
          <w:lang w:val="es-DO" w:eastAsia="en-GB"/>
        </w:rPr>
      </w:pPr>
      <w:r w:rsidRPr="001260CA">
        <w:rPr>
          <w:rFonts w:eastAsia="Times New Roman" w:cs="Arial"/>
          <w:color w:val="000000"/>
          <w:sz w:val="24"/>
          <w:szCs w:val="24"/>
          <w:lang w:val="es-DO" w:eastAsia="en-GB"/>
        </w:rPr>
        <w:t>Como su nombre lo dice se enfoca al nivel macro, es decir, a la economía general, por lo que absolutamente nadie se salva de no verse afectado por los cambios que sufre.</w:t>
      </w:r>
    </w:p>
    <w:p w14:paraId="77AF1444" w14:textId="77777777" w:rsidR="008502F9" w:rsidRPr="001260CA" w:rsidRDefault="00F26856" w:rsidP="00F26856">
      <w:pPr>
        <w:shd w:val="clear" w:color="auto" w:fill="FFFFFF" w:themeFill="background1"/>
        <w:spacing w:before="100" w:beforeAutospacing="1" w:after="100" w:afterAutospacing="1" w:line="480" w:lineRule="auto"/>
        <w:rPr>
          <w:rFonts w:eastAsia="Times New Roman" w:cs="Arial"/>
          <w:color w:val="000000"/>
          <w:sz w:val="24"/>
          <w:szCs w:val="24"/>
          <w:lang w:val="es-DO" w:eastAsia="en-GB"/>
        </w:rPr>
      </w:pPr>
      <w:r w:rsidRPr="001260CA">
        <w:rPr>
          <w:rFonts w:eastAsia="Times New Roman" w:cs="Arial"/>
          <w:color w:val="000000"/>
          <w:sz w:val="24"/>
          <w:szCs w:val="24"/>
          <w:lang w:val="es-DO" w:eastAsia="en-GB"/>
        </w:rPr>
        <w:br/>
        <w:t xml:space="preserve">Los temas principales de esta área son la inflación y el desempleo, siendo este último </w:t>
      </w:r>
      <w:r w:rsidRPr="001260CA">
        <w:rPr>
          <w:rFonts w:eastAsia="Times New Roman" w:cs="Arial"/>
          <w:color w:val="000000"/>
          <w:sz w:val="24"/>
          <w:szCs w:val="24"/>
          <w:lang w:val="es-DO" w:eastAsia="en-GB"/>
        </w:rPr>
        <w:lastRenderedPageBreak/>
        <w:t>sumamente común en la sociedad que vivimos actualmente, lo que trae muchos problemas, pues la economía no trabaja en su nivel máximo.</w:t>
      </w:r>
      <w:r w:rsidRPr="001260CA">
        <w:rPr>
          <w:rFonts w:eastAsia="Times New Roman" w:cs="Arial"/>
          <w:color w:val="000000"/>
          <w:sz w:val="24"/>
          <w:szCs w:val="24"/>
          <w:lang w:val="es-DO" w:eastAsia="en-GB"/>
        </w:rPr>
        <w:br/>
        <w:t>Las políticas diseñadas para reducir el desempleo, generalmente llevan a la inflación y viceversa, por lo que se debe de buscar el punto en el que se puedan armonizar y se logre un equilibrio que debe de permanecer estable.</w:t>
      </w:r>
    </w:p>
    <w:p w14:paraId="065363EF" w14:textId="77777777" w:rsidR="008502F9" w:rsidRPr="001260CA" w:rsidRDefault="00F26856" w:rsidP="00F26856">
      <w:pPr>
        <w:shd w:val="clear" w:color="auto" w:fill="FFFFFF" w:themeFill="background1"/>
        <w:spacing w:before="100" w:beforeAutospacing="1" w:after="100" w:afterAutospacing="1" w:line="480" w:lineRule="auto"/>
        <w:rPr>
          <w:rFonts w:eastAsia="Times New Roman" w:cs="Arial"/>
          <w:color w:val="000000"/>
          <w:sz w:val="24"/>
          <w:szCs w:val="24"/>
          <w:lang w:val="es-DO" w:eastAsia="en-GB"/>
        </w:rPr>
      </w:pPr>
      <w:r w:rsidRPr="001260CA">
        <w:rPr>
          <w:rFonts w:eastAsia="Times New Roman" w:cs="Arial"/>
          <w:color w:val="000000"/>
          <w:sz w:val="24"/>
          <w:szCs w:val="24"/>
          <w:lang w:val="es-DO" w:eastAsia="en-GB"/>
        </w:rPr>
        <w:br/>
        <w:t>El gobierno y el Banco de la Reserva Federal son los que controlan la economía y en la mayoría de las ocasiones sus intereses no coinciden, pues cada uno trata de ver por su propio beneficio y no por el de su país. A los políticos les conviene que la economía funcione lo más cerca posible del pleno empleo, pero al Banco de la Reserva Federal en muchas ocasiones no le conviene pues si se llega a una inflación, las altas tasas de interés le afectan mucho, ya que desestimulan la inversión y benefician a los deudores no a los bancos. Las tasas de interés influyen en casi todos los aspectos de la economía de un país.</w:t>
      </w:r>
    </w:p>
    <w:p w14:paraId="13BBCB27" w14:textId="482D7A53" w:rsidR="00F26856" w:rsidRPr="001260CA" w:rsidRDefault="00F26856" w:rsidP="00F26856">
      <w:pPr>
        <w:shd w:val="clear" w:color="auto" w:fill="FFFFFF" w:themeFill="background1"/>
        <w:spacing w:before="100" w:beforeAutospacing="1" w:after="100" w:afterAutospacing="1" w:line="480" w:lineRule="auto"/>
        <w:rPr>
          <w:rFonts w:eastAsia="Times New Roman" w:cs="Arial"/>
          <w:color w:val="000000"/>
          <w:sz w:val="24"/>
          <w:szCs w:val="24"/>
          <w:lang w:val="es-DO" w:eastAsia="en-GB"/>
        </w:rPr>
      </w:pPr>
      <w:r w:rsidRPr="001260CA">
        <w:rPr>
          <w:rFonts w:eastAsia="Times New Roman" w:cs="Arial"/>
          <w:color w:val="000000"/>
          <w:sz w:val="24"/>
          <w:szCs w:val="24"/>
          <w:lang w:val="es-DO" w:eastAsia="en-GB"/>
        </w:rPr>
        <w:br/>
        <w:t>La macroeconomía se basa en un ciclo que consta en gastos del gobierno, gastos de inversión, impuestos y ahorros, estos cuatro elementos son los que influyen en forma directa en la inflación y el desempleo; cuando se quiere aumentar la actividad económica se aumentan los gastos de gobierno y se reducen los impuestos y cuando se quiere disminuir se hace lo contrario. Cuando la economía alcanza el pleno empleo se deben de mantener los ahorros y los impuestos iguales a los gastos de gobierno y a la inversión, para así evitar cualquiera de las dos situaciones.</w:t>
      </w:r>
    </w:p>
    <w:p w14:paraId="13BAAC54" w14:textId="77777777" w:rsidR="008502F9" w:rsidRPr="001260CA" w:rsidRDefault="008502F9" w:rsidP="00F26856">
      <w:pPr>
        <w:shd w:val="clear" w:color="auto" w:fill="FFFFFF" w:themeFill="background1"/>
        <w:spacing w:before="100" w:beforeAutospacing="1" w:after="100" w:afterAutospacing="1" w:line="480" w:lineRule="auto"/>
        <w:rPr>
          <w:rFonts w:eastAsia="Times New Roman" w:cs="Arial"/>
          <w:color w:val="000000"/>
          <w:sz w:val="24"/>
          <w:szCs w:val="24"/>
          <w:lang w:val="es-DO" w:eastAsia="en-GB"/>
        </w:rPr>
      </w:pPr>
    </w:p>
    <w:p w14:paraId="2CBD82D8" w14:textId="77777777" w:rsidR="008502F9" w:rsidRPr="001260CA" w:rsidRDefault="008502F9" w:rsidP="00F26856">
      <w:pPr>
        <w:shd w:val="clear" w:color="auto" w:fill="FFFFFF" w:themeFill="background1"/>
        <w:spacing w:before="100" w:beforeAutospacing="1" w:after="100" w:afterAutospacing="1" w:line="480" w:lineRule="auto"/>
        <w:rPr>
          <w:rFonts w:eastAsia="Times New Roman" w:cs="Arial"/>
          <w:b/>
          <w:color w:val="000000"/>
          <w:sz w:val="24"/>
          <w:szCs w:val="24"/>
          <w:lang w:val="es-DO" w:eastAsia="en-GB"/>
        </w:rPr>
      </w:pPr>
      <w:r w:rsidRPr="001260CA">
        <w:rPr>
          <w:rFonts w:eastAsia="Times New Roman" w:cs="Arial"/>
          <w:b/>
          <w:color w:val="000000"/>
          <w:sz w:val="24"/>
          <w:szCs w:val="24"/>
          <w:lang w:val="es-DO" w:eastAsia="en-GB"/>
        </w:rPr>
        <w:lastRenderedPageBreak/>
        <w:t>Microeconomía</w:t>
      </w:r>
    </w:p>
    <w:p w14:paraId="5A1691D8" w14:textId="77777777" w:rsidR="008502F9" w:rsidRPr="001260CA" w:rsidRDefault="008502F9" w:rsidP="008502F9">
      <w:pPr>
        <w:shd w:val="clear" w:color="auto" w:fill="FFFFFF" w:themeFill="background1"/>
        <w:spacing w:before="100" w:beforeAutospacing="1" w:after="100" w:afterAutospacing="1" w:line="480" w:lineRule="auto"/>
        <w:rPr>
          <w:rFonts w:cs="Arial"/>
          <w:color w:val="000000" w:themeColor="text1"/>
          <w:sz w:val="24"/>
          <w:szCs w:val="24"/>
          <w:shd w:val="clear" w:color="auto" w:fill="EBEBEB"/>
          <w:lang w:val="es-DO"/>
        </w:rPr>
      </w:pPr>
      <w:r w:rsidRPr="001260CA">
        <w:rPr>
          <w:rFonts w:cs="Arial"/>
          <w:color w:val="000000" w:themeColor="text1"/>
          <w:sz w:val="24"/>
          <w:szCs w:val="24"/>
          <w:shd w:val="clear" w:color="auto" w:fill="EBEBEB"/>
          <w:lang w:val="es-DO"/>
        </w:rPr>
        <w:t>Para la microeconomía el objetivo de las empresas es producir utilidades, y el trabajo de los gerentes es producirle utilidades a la empresa. Es decir, su objetivo es el de maximizar las utilidades, las cuales son iguales a los ingresos totales menos los costos totales.</w:t>
      </w:r>
    </w:p>
    <w:p w14:paraId="47BFB529" w14:textId="77777777" w:rsidR="008502F9" w:rsidRPr="001260CA" w:rsidRDefault="008502F9" w:rsidP="008502F9">
      <w:pPr>
        <w:shd w:val="clear" w:color="auto" w:fill="FFFFFF" w:themeFill="background1"/>
        <w:spacing w:before="100" w:beforeAutospacing="1" w:after="100" w:afterAutospacing="1" w:line="480" w:lineRule="auto"/>
        <w:rPr>
          <w:rFonts w:cs="Arial"/>
          <w:color w:val="000000" w:themeColor="text1"/>
          <w:sz w:val="24"/>
          <w:szCs w:val="24"/>
          <w:shd w:val="clear" w:color="auto" w:fill="EBEBEB"/>
          <w:lang w:val="es-DO"/>
        </w:rPr>
      </w:pPr>
      <w:r w:rsidRPr="001260CA">
        <w:rPr>
          <w:rFonts w:cs="Arial"/>
          <w:color w:val="000000" w:themeColor="text1"/>
          <w:sz w:val="24"/>
          <w:szCs w:val="24"/>
          <w:lang w:val="es-DO"/>
        </w:rPr>
        <w:br/>
      </w:r>
      <w:r w:rsidRPr="001260CA">
        <w:rPr>
          <w:rFonts w:cs="Arial"/>
          <w:color w:val="000000" w:themeColor="text1"/>
          <w:sz w:val="24"/>
          <w:szCs w:val="24"/>
          <w:shd w:val="clear" w:color="auto" w:fill="EBEBEB"/>
          <w:lang w:val="es-DO"/>
        </w:rPr>
        <w:t>Para manipular los precios con la finalidad de aumentar las utilidades se debe de saber algo acerca de la demanda del producto, la forma en que el precio afecta a las ventas del producto y la elasticidad-precio de la demanda del producto.</w:t>
      </w:r>
    </w:p>
    <w:p w14:paraId="75D6C2EA" w14:textId="7436BC18" w:rsidR="008502F9" w:rsidRPr="001260CA" w:rsidRDefault="008502F9" w:rsidP="008502F9">
      <w:pPr>
        <w:shd w:val="clear" w:color="auto" w:fill="FFFFFF" w:themeFill="background1"/>
        <w:spacing w:before="100" w:beforeAutospacing="1" w:after="100" w:afterAutospacing="1" w:line="480" w:lineRule="auto"/>
        <w:rPr>
          <w:rFonts w:cs="Arial"/>
          <w:color w:val="000000" w:themeColor="text1"/>
          <w:sz w:val="24"/>
          <w:szCs w:val="24"/>
          <w:shd w:val="clear" w:color="auto" w:fill="EBEBEB"/>
          <w:lang w:val="es-DO"/>
        </w:rPr>
      </w:pPr>
      <w:bookmarkStart w:id="0" w:name="_GoBack"/>
      <w:bookmarkEnd w:id="0"/>
      <w:r w:rsidRPr="001260CA">
        <w:rPr>
          <w:rFonts w:cs="Arial"/>
          <w:color w:val="000000" w:themeColor="text1"/>
          <w:sz w:val="24"/>
          <w:szCs w:val="24"/>
          <w:lang w:val="es-DO"/>
        </w:rPr>
        <w:br/>
      </w:r>
      <w:r w:rsidR="00DD7BD1" w:rsidRPr="001260CA">
        <w:rPr>
          <w:rFonts w:cs="Arial"/>
          <w:color w:val="000000" w:themeColor="text1"/>
          <w:sz w:val="24"/>
          <w:szCs w:val="24"/>
          <w:shd w:val="clear" w:color="auto" w:fill="EBEBEB"/>
          <w:lang w:val="es-DO"/>
        </w:rPr>
        <w:t>Los factores que desempeñan el papel más importante para definir el tipo de demanda son el porcentaje del ingreso que un consumidor gasta en ese bien, el número de substitutos  de ese bien y el tiempo.</w:t>
      </w:r>
      <w:r w:rsidR="00DD7BD1" w:rsidRPr="001260CA">
        <w:rPr>
          <w:rFonts w:cs="Arial"/>
          <w:color w:val="000000" w:themeColor="text1"/>
          <w:sz w:val="24"/>
          <w:szCs w:val="24"/>
          <w:lang w:val="es-DO"/>
        </w:rPr>
        <w:br/>
      </w:r>
      <w:r w:rsidR="00DD7BD1" w:rsidRPr="001260CA">
        <w:rPr>
          <w:rFonts w:cs="Arial"/>
          <w:color w:val="000000" w:themeColor="text1"/>
          <w:sz w:val="24"/>
          <w:szCs w:val="24"/>
          <w:shd w:val="clear" w:color="auto" w:fill="EBEBEB"/>
          <w:lang w:val="es-DO"/>
        </w:rPr>
        <w:t>Existen diferentes tipos de costos: los fijos (no cambian con la producción), los variables (si cambian), el promedio y el marginal.</w:t>
      </w:r>
    </w:p>
    <w:p w14:paraId="266D54D6" w14:textId="4B0077F4" w:rsidR="00F26856" w:rsidRPr="001260CA" w:rsidRDefault="008502F9" w:rsidP="00F26856">
      <w:pPr>
        <w:shd w:val="clear" w:color="auto" w:fill="FFFFFF" w:themeFill="background1"/>
        <w:spacing w:before="100" w:beforeAutospacing="1" w:after="100" w:afterAutospacing="1" w:line="480" w:lineRule="auto"/>
        <w:rPr>
          <w:rFonts w:eastAsia="Times New Roman" w:cs="Arial"/>
          <w:b/>
          <w:color w:val="000000"/>
          <w:sz w:val="24"/>
          <w:szCs w:val="24"/>
          <w:lang w:val="es-DO" w:eastAsia="en-GB"/>
        </w:rPr>
      </w:pPr>
      <w:r w:rsidRPr="001260CA">
        <w:rPr>
          <w:rFonts w:cs="Arial"/>
          <w:color w:val="000000"/>
          <w:sz w:val="26"/>
          <w:szCs w:val="26"/>
          <w:lang w:val="es-DO"/>
        </w:rPr>
        <w:br/>
      </w:r>
      <w:r w:rsidRPr="001260CA">
        <w:rPr>
          <w:rFonts w:eastAsia="Times New Roman" w:cs="Arial"/>
          <w:b/>
          <w:color w:val="000000"/>
          <w:sz w:val="24"/>
          <w:szCs w:val="24"/>
          <w:lang w:val="es-DO" w:eastAsia="en-GB"/>
        </w:rPr>
        <w:t>Economía internacional</w:t>
      </w:r>
    </w:p>
    <w:p w14:paraId="7B71D4C0" w14:textId="77777777" w:rsidR="008502F9" w:rsidRPr="001260CA" w:rsidRDefault="00F26856" w:rsidP="00F26856">
      <w:pPr>
        <w:shd w:val="clear" w:color="auto" w:fill="FFFFFF" w:themeFill="background1"/>
        <w:spacing w:before="100" w:beforeAutospacing="1" w:after="100" w:afterAutospacing="1" w:line="480" w:lineRule="auto"/>
        <w:rPr>
          <w:rFonts w:eastAsia="Times New Roman" w:cs="Arial"/>
          <w:color w:val="000000"/>
          <w:sz w:val="24"/>
          <w:szCs w:val="24"/>
          <w:lang w:val="es-DO" w:eastAsia="en-GB"/>
        </w:rPr>
      </w:pPr>
      <w:r w:rsidRPr="001260CA">
        <w:rPr>
          <w:rFonts w:eastAsia="Times New Roman" w:cs="Arial"/>
          <w:color w:val="000000"/>
          <w:sz w:val="24"/>
          <w:szCs w:val="24"/>
          <w:lang w:val="es-DO" w:eastAsia="en-GB"/>
        </w:rPr>
        <w:t>El libre comercio entre países beneficia a todo el mundo.</w:t>
      </w:r>
      <w:r w:rsidRPr="001260CA">
        <w:rPr>
          <w:rFonts w:eastAsia="Times New Roman" w:cs="Arial"/>
          <w:color w:val="000000"/>
          <w:sz w:val="24"/>
          <w:szCs w:val="24"/>
          <w:lang w:val="es-DO" w:eastAsia="en-GB"/>
        </w:rPr>
        <w:br/>
        <w:t>La teoría de la ventaja comparativa demuestra que todos ganan cuando los países se especializan en lo que pueden producir con mayor eficiencia e intercambian estos productos por los que no pueden producir con eficiencia.</w:t>
      </w:r>
      <w:r w:rsidRPr="001260CA">
        <w:rPr>
          <w:rFonts w:eastAsia="Times New Roman" w:cs="Arial"/>
          <w:color w:val="000000"/>
          <w:sz w:val="24"/>
          <w:szCs w:val="24"/>
          <w:lang w:val="es-DO" w:eastAsia="en-GB"/>
        </w:rPr>
        <w:br/>
        <w:t xml:space="preserve">Las exportaciones generan empleo al igual que el consumo, la inversión y los gastos del </w:t>
      </w:r>
      <w:r w:rsidRPr="001260CA">
        <w:rPr>
          <w:rFonts w:eastAsia="Times New Roman" w:cs="Arial"/>
          <w:color w:val="000000"/>
          <w:sz w:val="24"/>
          <w:szCs w:val="24"/>
          <w:lang w:val="es-DO" w:eastAsia="en-GB"/>
        </w:rPr>
        <w:lastRenderedPageBreak/>
        <w:t xml:space="preserve">gobierno. Cuando se exporta más de lo que se importa, los otros países tienen que tener dólares para pagar (moneda internacional- Acuerdo de </w:t>
      </w:r>
      <w:proofErr w:type="spellStart"/>
      <w:r w:rsidRPr="001260CA">
        <w:rPr>
          <w:rFonts w:eastAsia="Times New Roman" w:cs="Arial"/>
          <w:color w:val="000000"/>
          <w:sz w:val="24"/>
          <w:szCs w:val="24"/>
          <w:lang w:val="es-DO" w:eastAsia="en-GB"/>
        </w:rPr>
        <w:t>Bretton</w:t>
      </w:r>
      <w:proofErr w:type="spellEnd"/>
      <w:r w:rsidRPr="001260CA">
        <w:rPr>
          <w:rFonts w:eastAsia="Times New Roman" w:cs="Arial"/>
          <w:color w:val="000000"/>
          <w:sz w:val="24"/>
          <w:szCs w:val="24"/>
          <w:lang w:val="es-DO" w:eastAsia="en-GB"/>
        </w:rPr>
        <w:t xml:space="preserve"> Woods)</w:t>
      </w:r>
      <w:r w:rsidRPr="001260CA">
        <w:rPr>
          <w:rFonts w:eastAsia="Times New Roman" w:cs="Arial"/>
          <w:color w:val="000000"/>
          <w:sz w:val="24"/>
          <w:szCs w:val="24"/>
          <w:lang w:val="es-DO" w:eastAsia="en-GB"/>
        </w:rPr>
        <w:br/>
        <w:t>Las tasas de interés son decisivas en todo lo que tenga que ver con la economía e internacionalmente esto es todavía más cierto.</w:t>
      </w:r>
    </w:p>
    <w:p w14:paraId="4B5C5C06" w14:textId="58FBB978" w:rsidR="00F26856" w:rsidRPr="001260CA" w:rsidRDefault="00F26856" w:rsidP="00F26856">
      <w:pPr>
        <w:shd w:val="clear" w:color="auto" w:fill="FFFFFF" w:themeFill="background1"/>
        <w:spacing w:before="100" w:beforeAutospacing="1" w:after="100" w:afterAutospacing="1" w:line="480" w:lineRule="auto"/>
        <w:rPr>
          <w:rFonts w:eastAsia="Times New Roman" w:cs="Arial"/>
          <w:color w:val="000000"/>
          <w:sz w:val="24"/>
          <w:szCs w:val="24"/>
          <w:lang w:val="es-DO" w:eastAsia="en-GB"/>
        </w:rPr>
      </w:pPr>
      <w:r w:rsidRPr="001260CA">
        <w:rPr>
          <w:rFonts w:eastAsia="Times New Roman" w:cs="Arial"/>
          <w:color w:val="000000"/>
          <w:sz w:val="24"/>
          <w:szCs w:val="24"/>
          <w:lang w:val="es-DO" w:eastAsia="en-GB"/>
        </w:rPr>
        <w:br/>
        <w:t>El sistema monetario internacional está enfrentando una de sus peores crisis y los gerentes de empresas que hagan negocios internacionalmente, se deben de mantener al tanto de todo esto y solo se puede hacer si es que se entiende. En la actualidad hay cerca de ochocientos mil millones de dólares por concepto de préstamos pendientes a los países del Tercer Mundo, y prácticamente ninguno de ellos está abonando al capital, muchos inclusive ni siquiera pueden pagar el interés.</w:t>
      </w:r>
    </w:p>
    <w:p w14:paraId="31433A8E" w14:textId="77777777" w:rsidR="0034124F" w:rsidRPr="001260CA" w:rsidRDefault="0034124F" w:rsidP="00F26856">
      <w:pPr>
        <w:rPr>
          <w:lang w:val="es-DO"/>
        </w:rPr>
      </w:pPr>
    </w:p>
    <w:p w14:paraId="23547CEB" w14:textId="77777777" w:rsidR="008502F9" w:rsidRPr="001260CA" w:rsidRDefault="008502F9" w:rsidP="00F26856">
      <w:pPr>
        <w:rPr>
          <w:lang w:val="es-DO"/>
        </w:rPr>
      </w:pPr>
    </w:p>
    <w:p w14:paraId="7B491A49" w14:textId="77777777" w:rsidR="008502F9" w:rsidRPr="001260CA" w:rsidRDefault="008502F9" w:rsidP="00F26856">
      <w:pPr>
        <w:rPr>
          <w:lang w:val="es-DO"/>
        </w:rPr>
      </w:pPr>
    </w:p>
    <w:p w14:paraId="3E825755" w14:textId="77777777" w:rsidR="008502F9" w:rsidRPr="001260CA" w:rsidRDefault="008502F9" w:rsidP="00F26856">
      <w:pPr>
        <w:rPr>
          <w:lang w:val="es-DO"/>
        </w:rPr>
      </w:pPr>
    </w:p>
    <w:p w14:paraId="295D389D" w14:textId="77777777" w:rsidR="008502F9" w:rsidRPr="001260CA" w:rsidRDefault="008502F9" w:rsidP="00F26856">
      <w:pPr>
        <w:rPr>
          <w:lang w:val="es-DO"/>
        </w:rPr>
      </w:pPr>
    </w:p>
    <w:p w14:paraId="7851A59D" w14:textId="77777777" w:rsidR="008502F9" w:rsidRPr="001260CA" w:rsidRDefault="008502F9" w:rsidP="00F26856">
      <w:pPr>
        <w:rPr>
          <w:lang w:val="es-DO"/>
        </w:rPr>
      </w:pPr>
    </w:p>
    <w:p w14:paraId="6F4B7C48" w14:textId="77777777" w:rsidR="008502F9" w:rsidRPr="001260CA" w:rsidRDefault="008502F9" w:rsidP="00F26856">
      <w:pPr>
        <w:rPr>
          <w:lang w:val="es-DO"/>
        </w:rPr>
      </w:pPr>
    </w:p>
    <w:p w14:paraId="3DEBC6EC" w14:textId="77777777" w:rsidR="008502F9" w:rsidRPr="001260CA" w:rsidRDefault="008502F9" w:rsidP="00F26856">
      <w:pPr>
        <w:rPr>
          <w:lang w:val="es-DO"/>
        </w:rPr>
      </w:pPr>
    </w:p>
    <w:p w14:paraId="193B33D0" w14:textId="77777777" w:rsidR="008502F9" w:rsidRPr="001260CA" w:rsidRDefault="008502F9" w:rsidP="00F26856">
      <w:pPr>
        <w:rPr>
          <w:lang w:val="es-DO"/>
        </w:rPr>
      </w:pPr>
    </w:p>
    <w:p w14:paraId="0F3F7181" w14:textId="77777777" w:rsidR="008502F9" w:rsidRPr="001260CA" w:rsidRDefault="008502F9" w:rsidP="00F26856">
      <w:pPr>
        <w:rPr>
          <w:lang w:val="es-DO"/>
        </w:rPr>
      </w:pPr>
    </w:p>
    <w:p w14:paraId="0FF22B85" w14:textId="77777777" w:rsidR="008502F9" w:rsidRPr="001260CA" w:rsidRDefault="008502F9" w:rsidP="00F26856">
      <w:pPr>
        <w:rPr>
          <w:lang w:val="es-DO"/>
        </w:rPr>
      </w:pPr>
    </w:p>
    <w:p w14:paraId="587C55FF" w14:textId="77777777" w:rsidR="008502F9" w:rsidRPr="001260CA" w:rsidRDefault="008502F9" w:rsidP="00F26856">
      <w:pPr>
        <w:rPr>
          <w:lang w:val="es-DO"/>
        </w:rPr>
      </w:pPr>
    </w:p>
    <w:p w14:paraId="34FBF8D2" w14:textId="77777777" w:rsidR="008502F9" w:rsidRPr="001260CA" w:rsidRDefault="008502F9" w:rsidP="00F26856">
      <w:pPr>
        <w:rPr>
          <w:lang w:val="es-DO"/>
        </w:rPr>
      </w:pPr>
    </w:p>
    <w:p w14:paraId="41855A52" w14:textId="77777777" w:rsidR="008502F9" w:rsidRPr="001260CA" w:rsidRDefault="008502F9" w:rsidP="00F26856">
      <w:pPr>
        <w:rPr>
          <w:lang w:val="es-DO"/>
        </w:rPr>
      </w:pPr>
    </w:p>
    <w:p w14:paraId="33E6C0F3" w14:textId="77777777" w:rsidR="008502F9" w:rsidRPr="001260CA" w:rsidRDefault="008502F9" w:rsidP="00F26856">
      <w:pPr>
        <w:rPr>
          <w:lang w:val="es-DO"/>
        </w:rPr>
      </w:pPr>
    </w:p>
    <w:p w14:paraId="4201B7C8" w14:textId="751FD4E0" w:rsidR="008502F9" w:rsidRPr="001260CA" w:rsidRDefault="008502F9" w:rsidP="00F26856">
      <w:pPr>
        <w:rPr>
          <w:rFonts w:cs="Arial"/>
          <w:b/>
          <w:sz w:val="24"/>
          <w:szCs w:val="24"/>
          <w:lang w:val="es-DO"/>
        </w:rPr>
      </w:pPr>
      <w:r w:rsidRPr="001260CA">
        <w:rPr>
          <w:rFonts w:cs="Arial"/>
          <w:b/>
          <w:sz w:val="24"/>
          <w:szCs w:val="24"/>
          <w:lang w:val="es-DO"/>
        </w:rPr>
        <w:lastRenderedPageBreak/>
        <w:t>Conclusión</w:t>
      </w:r>
    </w:p>
    <w:p w14:paraId="2E75C96A" w14:textId="177E91A2" w:rsidR="008502F9" w:rsidRPr="001260CA" w:rsidRDefault="001260CA" w:rsidP="008502F9">
      <w:pPr>
        <w:spacing w:line="480" w:lineRule="auto"/>
        <w:rPr>
          <w:rStyle w:val="apple-converted-space"/>
          <w:rFonts w:cs="Arial"/>
          <w:color w:val="000000"/>
          <w:sz w:val="24"/>
          <w:szCs w:val="24"/>
          <w:shd w:val="clear" w:color="auto" w:fill="FFFFFF"/>
          <w:lang w:val="es-DO"/>
        </w:rPr>
      </w:pPr>
      <w:r>
        <w:rPr>
          <w:rFonts w:cs="Arial"/>
          <w:color w:val="000000"/>
          <w:sz w:val="24"/>
          <w:szCs w:val="24"/>
          <w:lang w:val="es-DO"/>
        </w:rPr>
        <w:t>Este libro nos explica de una manera breve y sencilla lo que es la economía y sus aspectos más básicos.</w:t>
      </w:r>
      <w:r w:rsidR="008502F9" w:rsidRPr="001260CA">
        <w:rPr>
          <w:rFonts w:cs="Arial"/>
          <w:color w:val="000000"/>
          <w:sz w:val="24"/>
          <w:szCs w:val="24"/>
          <w:lang w:val="es-DO"/>
        </w:rPr>
        <w:br/>
      </w:r>
      <w:r w:rsidR="008502F9" w:rsidRPr="001260CA">
        <w:rPr>
          <w:rFonts w:cs="Arial"/>
          <w:color w:val="000000"/>
          <w:sz w:val="24"/>
          <w:szCs w:val="24"/>
          <w:shd w:val="clear" w:color="auto" w:fill="FFFFFF"/>
          <w:lang w:val="es-DO"/>
        </w:rPr>
        <w:t>Utilizando la visita del protagonista del libro al profesor de economía de su padre, se explican en forma muy sencilla y práctica los principios de la macroeconomía, la microeconomía y la economía internacional. En términos generales entrega las respuestas a buena parte de los conceptos necesarios sin toda la matemática y álgebra que se utiliza en los cursos respectivos de economía en la universidad. El título en inglés in</w:t>
      </w:r>
      <w:r>
        <w:rPr>
          <w:rFonts w:cs="Arial"/>
          <w:color w:val="000000"/>
          <w:sz w:val="24"/>
          <w:szCs w:val="24"/>
          <w:shd w:val="clear" w:color="auto" w:fill="FFFFFF"/>
          <w:lang w:val="es-DO"/>
        </w:rPr>
        <w:t>vita a pensar que se tendrá un economista instantáneo</w:t>
      </w:r>
      <w:r w:rsidR="008502F9" w:rsidRPr="001260CA">
        <w:rPr>
          <w:rFonts w:cs="Arial"/>
          <w:color w:val="000000"/>
          <w:sz w:val="24"/>
          <w:szCs w:val="24"/>
          <w:shd w:val="clear" w:color="auto" w:fill="FFFFFF"/>
          <w:lang w:val="es-DO"/>
        </w:rPr>
        <w:t xml:space="preserve"> con la lectura del libro, y es ideal para quienes no quieren profundizar en las razones de las explicaciones sino to</w:t>
      </w:r>
      <w:r>
        <w:rPr>
          <w:rFonts w:cs="Arial"/>
          <w:color w:val="000000"/>
          <w:sz w:val="24"/>
          <w:szCs w:val="24"/>
          <w:shd w:val="clear" w:color="auto" w:fill="FFFFFF"/>
          <w:lang w:val="es-DO"/>
        </w:rPr>
        <w:t>marlas por hechos. Hay máximas</w:t>
      </w:r>
      <w:r w:rsidR="008502F9" w:rsidRPr="001260CA">
        <w:rPr>
          <w:rFonts w:cs="Arial"/>
          <w:color w:val="000000"/>
          <w:sz w:val="24"/>
          <w:szCs w:val="24"/>
          <w:shd w:val="clear" w:color="auto" w:fill="FFFFFF"/>
          <w:lang w:val="es-DO"/>
        </w:rPr>
        <w:t xml:space="preserve"> o conclusiones durante la obra, y el capítulo final las resume para fácil consulta y repaso de los conceptos tratados en el libro.</w:t>
      </w:r>
      <w:r w:rsidR="008502F9" w:rsidRPr="001260CA">
        <w:rPr>
          <w:rStyle w:val="apple-converted-space"/>
          <w:rFonts w:cs="Arial"/>
          <w:color w:val="000000"/>
          <w:sz w:val="24"/>
          <w:szCs w:val="24"/>
          <w:shd w:val="clear" w:color="auto" w:fill="FFFFFF"/>
          <w:lang w:val="es-DO"/>
        </w:rPr>
        <w:t> </w:t>
      </w:r>
    </w:p>
    <w:p w14:paraId="53D18F83" w14:textId="144D92B0" w:rsidR="008502F9" w:rsidRPr="001260CA" w:rsidRDefault="008502F9" w:rsidP="008502F9">
      <w:pPr>
        <w:spacing w:line="480" w:lineRule="auto"/>
        <w:rPr>
          <w:rFonts w:cs="Arial"/>
          <w:b/>
          <w:sz w:val="24"/>
          <w:szCs w:val="24"/>
          <w:lang w:val="es-DO"/>
        </w:rPr>
      </w:pPr>
    </w:p>
    <w:sectPr w:rsidR="008502F9" w:rsidRPr="001260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56"/>
    <w:rsid w:val="001260CA"/>
    <w:rsid w:val="00162E60"/>
    <w:rsid w:val="00183D4F"/>
    <w:rsid w:val="0034124F"/>
    <w:rsid w:val="008502F9"/>
    <w:rsid w:val="00DD7BD1"/>
    <w:rsid w:val="00DF651A"/>
    <w:rsid w:val="00F26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1E92"/>
  <w15:chartTrackingRefBased/>
  <w15:docId w15:val="{9C157D05-4F20-40FB-8199-24CCFA08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8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26856"/>
  </w:style>
  <w:style w:type="character" w:styleId="Hyperlink">
    <w:name w:val="Hyperlink"/>
    <w:basedOn w:val="DefaultParagraphFont"/>
    <w:uiPriority w:val="99"/>
    <w:semiHidden/>
    <w:unhideWhenUsed/>
    <w:rsid w:val="00F26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135610">
      <w:bodyDiv w:val="1"/>
      <w:marLeft w:val="0"/>
      <w:marRight w:val="0"/>
      <w:marTop w:val="0"/>
      <w:marBottom w:val="0"/>
      <w:divBdr>
        <w:top w:val="none" w:sz="0" w:space="0" w:color="auto"/>
        <w:left w:val="none" w:sz="0" w:space="0" w:color="auto"/>
        <w:bottom w:val="none" w:sz="0" w:space="0" w:color="auto"/>
        <w:right w:val="none" w:sz="0" w:space="0" w:color="auto"/>
      </w:divBdr>
    </w:div>
    <w:div w:id="5559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F2840-90B8-4642-8349-06370108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1044</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 Isabel Abreu</dc:creator>
  <cp:keywords/>
  <dc:description/>
  <cp:lastModifiedBy>Willson Acevedo</cp:lastModifiedBy>
  <cp:revision>3</cp:revision>
  <dcterms:created xsi:type="dcterms:W3CDTF">2014-12-02T04:02:00Z</dcterms:created>
  <dcterms:modified xsi:type="dcterms:W3CDTF">2014-12-02T04:05:00Z</dcterms:modified>
</cp:coreProperties>
</file>