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300" w:firstLineChars="1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G     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Quiero escuchar tu dulce voz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C                      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rompiendo el silencio en mi 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100" w:firstLineChars="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G 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se que me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haría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estremecer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C             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me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haría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llorar o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reír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      C      Am      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y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caería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rendido ante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100" w:firstLineChars="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G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Y no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podría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estar ante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   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C                  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Escuchándote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 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Am 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   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sin llorar como un niño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G          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y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pasaría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el tiempo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así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 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sin querer nada 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   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 Am        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D        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nada mas que 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5859E"/>
    <w:rsid w:val="617FB5CA"/>
    <w:rsid w:val="7AFCF102"/>
    <w:rsid w:val="7DBD96C9"/>
    <w:rsid w:val="7EF11F9E"/>
    <w:rsid w:val="DA7D2EE2"/>
    <w:rsid w:val="FF61D25C"/>
    <w:rsid w:val="FFFF45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175</Characters>
  <Paragraphs>21</Paragraphs>
  <TotalTime>4</TotalTime>
  <ScaleCrop>false</ScaleCrop>
  <LinksUpToDate>false</LinksUpToDate>
  <CharactersWithSpaces>295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2019-03-14T13:24:27Z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