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Un corazón Salmo 23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C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Tengo todo, eres todo lo que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F            C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necesito, Tú me llevas al lugar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F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donde encontré descanso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                         Am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renuevas mis fuerzas, tú guías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mis pasos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C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Am               </w:t>
      </w:r>
      <w:bookmarkStart w:id="0" w:name="_GoBack"/>
      <w:bookmarkEnd w:id="0"/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B7            Em C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El es mi libertador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FreeSerif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erif">
    <w:panose1 w:val="02020603050405020304"/>
    <w:charset w:val="01"/>
    <w:family w:val="roman"/>
    <w:pitch w:val="default"/>
    <w:sig w:usb0="E59FAFFF" w:usb1="C200FDFF" w:usb2="43501B29" w:usb3="04000043" w:csb0="600101FF" w:csb1="FFFF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FA5D912F"/>
    <w:rsid w:val="FFCFB15E"/>
    <w:rsid w:val="FFFA9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82</Words>
  <Characters>281</Characters>
  <Paragraphs>26</Paragraphs>
  <TotalTime>131</TotalTime>
  <ScaleCrop>false</ScaleCrop>
  <LinksUpToDate>false</LinksUpToDate>
  <CharactersWithSpaces>497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2019-10-22T23:21:55Z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