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El Señor está en este lugar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Marco Barrientos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     C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Señor esta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C           D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Para sanar, para librar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romper toda obra de maldad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C           D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sanar, para librar mi alma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Em  D C  Em  D C  Em D  C           Em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Señor El Señor El Señor, esta aquí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RESUMEN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 DE 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C D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D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D Em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D C  Em  D C  Em D  C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73FD3592"/>
    <w:rsid w:val="765617DE"/>
    <w:rsid w:val="76C45A26"/>
    <w:rsid w:val="7BD7D5B9"/>
    <w:rsid w:val="7BF38509"/>
    <w:rsid w:val="7DD9F29F"/>
    <w:rsid w:val="7F5DED83"/>
    <w:rsid w:val="7F765B6D"/>
    <w:rsid w:val="7F7958DD"/>
    <w:rsid w:val="7FAFF010"/>
    <w:rsid w:val="7FBF248F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655486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62</Words>
  <Characters>205</Characters>
  <Paragraphs>25</Paragraphs>
  <TotalTime>1</TotalTime>
  <ScaleCrop>false</ScaleCrop>
  <LinksUpToDate>false</LinksUpToDate>
  <CharactersWithSpaces>336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2023-04-13T22:41:04Z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