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Dios imparable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D  F#m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D  F#m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      D    F#m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Eres alabado, eres exaltado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        D            F#m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Tu nombre levantamos, aleluya,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      D    F#m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Eres adorado te glorificamos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           D         F#m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Tu nombre levantamos, aleluya,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D  E  F#m      D  E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una sola voz, nos unimos hoy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D  E  F#m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cantamos Dios en adoración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bookmarkStart w:id="0" w:name="_GoBack"/>
      <w:bookmarkEnd w:id="0"/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 D F#m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D F#m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 Bm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F#m E A C#m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PUENTE x3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F#m      E     A    C#m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yo sé quién va conmigo va por mi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F#m    E   A     C#m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quien a mis  enemigos hace huir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EF7829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BFF5B26E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96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2019-01-23T06:44:00Z</dcterms:created>
  <dc:creator>Washington Indacochea Delgado</dc:creator>
  <cp:lastModifiedBy>wachin</cp:lastModifiedBy>
  <dcterms:modified xsi:type="dcterms:W3CDTF">2024-02-29T22:39:27Z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