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Sumergeme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>(A#)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Jesus Adrián Romero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Poner el Capotraste en la 1ra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C#m D Bm 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Cansado del camino,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sediento de tí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un desierto he cruzado,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sin fuerzas he quedado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ti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II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Luché como soldado,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veces sufrí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aunque la lucha he ganado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armadura he desgastado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vengo a tí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lang w:val="es-ES"/>
        </w:rPr>
      </w:pPr>
      <w:r>
        <w:rPr>
          <w:rFonts w:eastAsia="Courier 10 Pitch" w:cs="Iosevka"/>
          <w:b w:val="false"/>
          <w:bCs w:val="false"/>
          <w:lang w:val="es-ES"/>
        </w:rPr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 x2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Sumergeme en el río de tu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C#m           D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Espíritu, necesito refrescar este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Bm             E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seco corazón sediento de tí</w:t>
      </w:r>
    </w:p>
    <w:p>
      <w:pPr>
        <w:pStyle w:val="Normal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 II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 LibreOffice_project/40$Build-2</Application>
  <AppVersion>15.0000</AppVersion>
  <Pages>2</Pages>
  <Words>95</Words>
  <Characters>355</Characters>
  <CharactersWithSpaces>496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2025-01-01T22:49:43Z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