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D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ios está aquí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Cindy Barrera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Acordes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drawing>
          <wp:inline distT="0" distB="0" distL="114300" distR="114300">
            <wp:extent cx="1610360" cy="5892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C G Am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G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en la mañana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G  Am7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C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G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como en la mañana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C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F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ind w:firstLine="975" w:firstLineChars="65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-ES"/>
        </w:rPr>
        <w:t>CORO</w:t>
      </w: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: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 G/B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F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 G/B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te puedo sentir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F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G Am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1063625</wp:posOffset>
            </wp:positionH>
            <wp:positionV relativeFrom="paragraph">
              <wp:posOffset>19050</wp:posOffset>
            </wp:positionV>
            <wp:extent cx="609600" cy="609600"/>
            <wp:effectExtent l="0" t="0" r="0" b="0"/>
            <wp:wrapSquare wrapText="bothSides"/>
            <wp:docPr id="3" name="Imagen 3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CY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C G Am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INTRO x1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G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en la mañana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G/B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F C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12003CF1" w:usb2="00040000" w:usb3="00000000" w:csb0="6000019F" w:csb1="DFD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ngal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10 Pitch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30591"/>
    <w:rsid w:val="2FFDCFBF"/>
    <w:rsid w:val="33E52EFA"/>
    <w:rsid w:val="33F912FC"/>
    <w:rsid w:val="3BFA5B78"/>
    <w:rsid w:val="5FBFF40A"/>
    <w:rsid w:val="5FFBE206"/>
    <w:rsid w:val="5FFF01C0"/>
    <w:rsid w:val="716B4FA7"/>
    <w:rsid w:val="73FFA465"/>
    <w:rsid w:val="773BE75B"/>
    <w:rsid w:val="77B7A8C5"/>
    <w:rsid w:val="77E748AF"/>
    <w:rsid w:val="77FD93BE"/>
    <w:rsid w:val="7FDDAC1A"/>
    <w:rsid w:val="7FFBED6E"/>
    <w:rsid w:val="8679844D"/>
    <w:rsid w:val="A3FB438F"/>
    <w:rsid w:val="AEEF355E"/>
    <w:rsid w:val="AF563FF0"/>
    <w:rsid w:val="BFEF929A"/>
    <w:rsid w:val="BFFE7C0E"/>
    <w:rsid w:val="D3F622F2"/>
    <w:rsid w:val="D56D2FB4"/>
    <w:rsid w:val="DF6F125B"/>
    <w:rsid w:val="DFFB1CDA"/>
    <w:rsid w:val="EAF77244"/>
    <w:rsid w:val="F5C64188"/>
    <w:rsid w:val="F7FD9CCA"/>
    <w:rsid w:val="FBDF3703"/>
    <w:rsid w:val="FD77D34B"/>
    <w:rsid w:val="FEFBEDDF"/>
    <w:rsid w:val="FF6D3A4A"/>
    <w:rsid w:val="FF97F6AC"/>
    <w:rsid w:val="FFFE7C0D"/>
    <w:rsid w:val="FFFFB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301</Words>
  <Characters>891</Characters>
  <Paragraphs>45</Paragraphs>
  <TotalTime>0</TotalTime>
  <ScaleCrop>false</ScaleCrop>
  <LinksUpToDate>false</LinksUpToDate>
  <CharactersWithSpaces>1769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2024-12-05T17:52:31Z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