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C4" w:rsidRPr="00D353C4" w:rsidRDefault="00D353C4" w:rsidP="00D353C4">
      <w:pPr>
        <w:shd w:val="clear" w:color="auto" w:fill="FFFFFF"/>
        <w:spacing w:before="300" w:after="150" w:line="240" w:lineRule="auto"/>
        <w:jc w:val="center"/>
        <w:outlineLvl w:val="0"/>
        <w:rPr>
          <w:rFonts w:ascii="Tahoma" w:eastAsia="Times New Roman" w:hAnsi="Tahoma" w:cs="Tahoma"/>
          <w:b/>
          <w:bCs/>
          <w:color w:val="333333"/>
          <w:kern w:val="36"/>
          <w:sz w:val="24"/>
          <w:szCs w:val="24"/>
        </w:rPr>
      </w:pPr>
      <w:r w:rsidRPr="00D353C4">
        <w:rPr>
          <w:rFonts w:ascii="Tahoma" w:eastAsia="Times New Roman" w:hAnsi="Tahoma" w:cs="Tahoma"/>
          <w:b/>
          <w:bCs/>
          <w:color w:val="333333"/>
          <w:kern w:val="36"/>
          <w:sz w:val="24"/>
          <w:szCs w:val="24"/>
          <w:cs/>
        </w:rPr>
        <w:t xml:space="preserve">ประเมินมูลค่าหุ้นด้วย </w:t>
      </w:r>
      <w:r w:rsidRPr="00D353C4">
        <w:rPr>
          <w:rFonts w:ascii="Tahoma" w:eastAsia="Times New Roman" w:hAnsi="Tahoma" w:cs="Tahoma"/>
          <w:b/>
          <w:bCs/>
          <w:color w:val="333333"/>
          <w:kern w:val="36"/>
          <w:sz w:val="24"/>
          <w:szCs w:val="24"/>
        </w:rPr>
        <w:t>DCF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ind w:firstLine="72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>หลังจากทำความรู้จักกระแสเงินสดอิสระ ประมาณการเติบโตของกระแสเงินสดอิสระและรู้จักอัตราคิดลดกันแล้ว ในบทความนี้เราจะเอาทุกอย่างมาใช้ร่วมกันเพื่อประเมินมูลค่าหุ้นด้วยวิธีคิดลดกระแสเงินสดอิสระ</w:t>
      </w:r>
      <w:r w:rsidRPr="00D353C4">
        <w:rPr>
          <w:rFonts w:ascii="Tahoma" w:hAnsi="Tahoma" w:cs="Tahoma"/>
          <w:color w:val="333333"/>
        </w:rPr>
        <w:t> </w:t>
      </w:r>
      <w:r w:rsidRPr="00D353C4">
        <w:rPr>
          <w:rStyle w:val="Strong"/>
          <w:rFonts w:ascii="Tahoma" w:hAnsi="Tahoma" w:cs="Tahoma"/>
          <w:b w:val="0"/>
          <w:bCs w:val="0"/>
          <w:color w:val="333333"/>
        </w:rPr>
        <w:t xml:space="preserve">(Discount Cash Flow, DCF) </w:t>
      </w:r>
      <w:r w:rsidRPr="00D353C4">
        <w:rPr>
          <w:rStyle w:val="Strong"/>
          <w:rFonts w:ascii="Tahoma" w:hAnsi="Tahoma" w:cs="Tahoma"/>
          <w:b w:val="0"/>
          <w:bCs w:val="0"/>
          <w:color w:val="333333"/>
          <w:cs/>
        </w:rPr>
        <w:t>กัน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>จากกระแสเงินสดอิสระที่ประเมินมาจาก</w:t>
      </w:r>
      <w:r w:rsidR="00333A90" w:rsidRPr="00333A90">
        <w:rPr>
          <w:rFonts w:ascii="Tahoma" w:hAnsi="Tahoma" w:cs="Tahoma"/>
          <w:color w:val="333333"/>
          <w:cs/>
        </w:rPr>
        <w:t>บทความ เราจะประมาณการเติบโต (</w:t>
      </w:r>
      <w:r w:rsidR="00333A90" w:rsidRPr="00333A90">
        <w:rPr>
          <w:rFonts w:ascii="Tahoma" w:hAnsi="Tahoma" w:cs="Tahoma"/>
          <w:color w:val="333333"/>
        </w:rPr>
        <w:t xml:space="preserve">Growth) </w:t>
      </w:r>
      <w:r w:rsidR="00333A90" w:rsidRPr="00333A90">
        <w:rPr>
          <w:rFonts w:ascii="Tahoma" w:hAnsi="Tahoma" w:cs="Tahoma"/>
          <w:color w:val="333333"/>
          <w:cs/>
        </w:rPr>
        <w:t>อย่างไร เรา</w:t>
      </w:r>
      <w:r w:rsidRPr="00D353C4">
        <w:rPr>
          <w:rFonts w:ascii="Tahoma" w:hAnsi="Tahoma" w:cs="Tahoma"/>
          <w:color w:val="333333"/>
          <w:cs/>
        </w:rPr>
        <w:t xml:space="preserve">คิดลดมูลค่ากระแสเงินสดเป็นมูลค่าปัจจุบันได้ที่ </w:t>
      </w:r>
      <w:r w:rsidRPr="00D353C4">
        <w:rPr>
          <w:rFonts w:ascii="Tahoma" w:hAnsi="Tahoma" w:cs="Tahoma"/>
          <w:color w:val="333333"/>
        </w:rPr>
        <w:t xml:space="preserve">24,317 </w:t>
      </w:r>
      <w:r w:rsidRPr="00D353C4">
        <w:rPr>
          <w:rFonts w:ascii="Tahoma" w:hAnsi="Tahoma" w:cs="Tahoma"/>
          <w:color w:val="333333"/>
          <w:cs/>
        </w:rPr>
        <w:t xml:space="preserve">ล้านบาท ซึ่งเราคำนวณมาจากการประมาณกระแสเงินสดตลอดอายุของกิจการแล้วคิดลดกลับมา โดยเราจะแบ่งกระแสเงินสดอิสระออกเป็น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>ช่ว</w:t>
      </w:r>
      <w:bookmarkStart w:id="0" w:name="_GoBack"/>
      <w:bookmarkEnd w:id="0"/>
      <w:r w:rsidRPr="00D353C4">
        <w:rPr>
          <w:rFonts w:ascii="Tahoma" w:hAnsi="Tahoma" w:cs="Tahoma"/>
          <w:color w:val="333333"/>
          <w:cs/>
        </w:rPr>
        <w:t>ง คือ ช่วงการเติบโตปกติกับช่วงที่เติบโตลดลง ซึ่งเรียกว่ามูลค่าในช่วงสุดท้าย (</w:t>
      </w:r>
      <w:r w:rsidRPr="00D353C4">
        <w:rPr>
          <w:rFonts w:ascii="Tahoma" w:hAnsi="Tahoma" w:cs="Tahoma"/>
          <w:color w:val="333333"/>
        </w:rPr>
        <w:t xml:space="preserve">Terminal Value) </w:t>
      </w:r>
      <w:r w:rsidRPr="00D353C4">
        <w:rPr>
          <w:rFonts w:ascii="Tahoma" w:hAnsi="Tahoma" w:cs="Tahoma"/>
          <w:color w:val="333333"/>
          <w:cs/>
        </w:rPr>
        <w:t xml:space="preserve">โดยมีการเติบโตของกระแสเงินสดต่างกันคือ ช่วงแรก เติบโต </w:t>
      </w:r>
      <w:r w:rsidRPr="00D353C4">
        <w:rPr>
          <w:rFonts w:ascii="Tahoma" w:hAnsi="Tahoma" w:cs="Tahoma"/>
          <w:color w:val="333333"/>
        </w:rPr>
        <w:t xml:space="preserve">15%  </w:t>
      </w:r>
      <w:r w:rsidRPr="00D353C4">
        <w:rPr>
          <w:rFonts w:ascii="Tahoma" w:hAnsi="Tahoma" w:cs="Tahoma"/>
          <w:color w:val="333333"/>
          <w:cs/>
        </w:rPr>
        <w:t xml:space="preserve">และช่วงที่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 xml:space="preserve">เติบโต </w:t>
      </w:r>
      <w:r w:rsidRPr="00D353C4">
        <w:rPr>
          <w:rFonts w:ascii="Tahoma" w:hAnsi="Tahoma" w:cs="Tahoma"/>
          <w:color w:val="333333"/>
        </w:rPr>
        <w:t xml:space="preserve">3% </w:t>
      </w:r>
      <w:r w:rsidRPr="00D353C4">
        <w:rPr>
          <w:rFonts w:ascii="Tahoma" w:hAnsi="Tahoma" w:cs="Tahoma"/>
          <w:color w:val="333333"/>
          <w:cs/>
        </w:rPr>
        <w:t>ไปตลอดช่วงอายุของกิจการ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มีสมมติฐานว่าในช่วงที่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 xml:space="preserve">ว่า บริษัทมีโครงสร้างของเงินลงทุนเปลี่ยนไป คือ ใช้เงินกู้น้อยลงจาก </w:t>
      </w:r>
      <w:r w:rsidRPr="00D353C4">
        <w:rPr>
          <w:rFonts w:ascii="Tahoma" w:hAnsi="Tahoma" w:cs="Tahoma"/>
          <w:color w:val="333333"/>
        </w:rPr>
        <w:t xml:space="preserve">40% </w:t>
      </w:r>
      <w:r w:rsidRPr="00D353C4">
        <w:rPr>
          <w:rFonts w:ascii="Tahoma" w:hAnsi="Tahoma" w:cs="Tahoma"/>
          <w:color w:val="333333"/>
          <w:cs/>
        </w:rPr>
        <w:t xml:space="preserve">เหลือ </w:t>
      </w:r>
      <w:r w:rsidRPr="00D353C4">
        <w:rPr>
          <w:rFonts w:ascii="Tahoma" w:hAnsi="Tahoma" w:cs="Tahoma"/>
          <w:color w:val="333333"/>
        </w:rPr>
        <w:t xml:space="preserve">35% </w:t>
      </w:r>
      <w:r w:rsidRPr="00D353C4">
        <w:rPr>
          <w:rFonts w:ascii="Tahoma" w:hAnsi="Tahoma" w:cs="Tahoma"/>
          <w:color w:val="333333"/>
          <w:cs/>
        </w:rPr>
        <w:t xml:space="preserve">และค่าเบต้าของหุ้นลดลงเท่ากับ </w:t>
      </w:r>
      <w:r w:rsidRPr="00D353C4">
        <w:rPr>
          <w:rFonts w:ascii="Tahoma" w:hAnsi="Tahoma" w:cs="Tahoma"/>
          <w:color w:val="333333"/>
        </w:rPr>
        <w:t xml:space="preserve">1 </w:t>
      </w:r>
      <w:r w:rsidRPr="00D353C4">
        <w:rPr>
          <w:rFonts w:ascii="Tahoma" w:hAnsi="Tahoma" w:cs="Tahoma"/>
          <w:color w:val="333333"/>
          <w:cs/>
        </w:rPr>
        <w:t xml:space="preserve">เพราะเข้าสู่ช่วงที่เติบโตน้อยแล้วทำให้ไม่ต้องใช้เงินกู้มาลงทุนเยอะและเนื่องจากการเติบโตน้อยลงอาจจะทำให้นักลงทุนไม่ค่อยสนใจเข้าซื้อขายเก็งกำไรกันมาก ส่งผลให้เบต้าลดลง ทำให้ </w:t>
      </w:r>
      <w:r w:rsidRPr="00D353C4">
        <w:rPr>
          <w:rFonts w:ascii="Tahoma" w:hAnsi="Tahoma" w:cs="Tahoma"/>
          <w:color w:val="333333"/>
        </w:rPr>
        <w:t xml:space="preserve">WACC </w:t>
      </w:r>
      <w:r w:rsidRPr="00D353C4">
        <w:rPr>
          <w:rFonts w:ascii="Tahoma" w:hAnsi="Tahoma" w:cs="Tahoma"/>
          <w:color w:val="333333"/>
          <w:cs/>
        </w:rPr>
        <w:t xml:space="preserve">ในช่วงที่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 xml:space="preserve">จะไม่เท่ากับช่วงที่ </w:t>
      </w:r>
      <w:r w:rsidRPr="00D353C4">
        <w:rPr>
          <w:rFonts w:ascii="Tahoma" w:hAnsi="Tahoma" w:cs="Tahoma"/>
          <w:color w:val="333333"/>
        </w:rPr>
        <w:t>1</w:t>
      </w:r>
    </w:p>
    <w:p w:rsidR="006250E4" w:rsidRPr="00D353C4" w:rsidRDefault="00D353C4">
      <w:pPr>
        <w:rPr>
          <w:rFonts w:ascii="Tahoma" w:hAnsi="Tahoma" w:cs="Tahoma"/>
          <w:sz w:val="24"/>
          <w:szCs w:val="24"/>
        </w:rPr>
      </w:pPr>
      <w:r w:rsidRPr="00D353C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6858000" cy="1364186"/>
            <wp:effectExtent l="0" t="0" r="0" b="7620"/>
            <wp:docPr id="1" name="Picture 1" descr="https://www.finnomena.com/wp-content/uploads/2018/07/fcf-%E0%B8%B0%E0%B8%B4%E0%B8%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nnomena.com/wp-content/uploads/2018/07/fcf-%E0%B8%B0%E0%B8%B4%E0%B8%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C4" w:rsidRPr="00D353C4" w:rsidRDefault="00D353C4">
      <w:pPr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</w:pP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 xml:space="preserve">รูปที่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  <w:t xml:space="preserve">1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 xml:space="preserve">ประมาณการกระแสเงินสดอิสระในช่วงที่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  <w:t xml:space="preserve">1 (5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 xml:space="preserve">ปีแรก) ด้วยอัตราการเติบโต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  <w:t xml:space="preserve">15%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>ต่อปีทบต้น</w:t>
      </w:r>
    </w:p>
    <w:p w:rsidR="00D353C4" w:rsidRPr="00D353C4" w:rsidRDefault="00D353C4">
      <w:pPr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</w:pPr>
    </w:p>
    <w:p w:rsidR="00D353C4" w:rsidRPr="00D353C4" w:rsidRDefault="00D353C4">
      <w:pPr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</w:pPr>
      <w:r w:rsidRPr="00D353C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6858000" cy="3158435"/>
            <wp:effectExtent l="0" t="0" r="0" b="4445"/>
            <wp:docPr id="3" name="Picture 3" descr="https://www.finnomena.com/wp-content/uploads/2018/07/fcf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innomena.com/wp-content/uploads/2018/07/fcf-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C4" w:rsidRPr="00D353C4" w:rsidRDefault="00D353C4">
      <w:pPr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</w:pP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 xml:space="preserve">รูปที่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  <w:t xml:space="preserve">2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 xml:space="preserve">แผนภูมิกระแสเงินสดอิสระ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</w:rPr>
        <w:t xml:space="preserve">2 </w:t>
      </w:r>
      <w:r w:rsidRPr="00D353C4">
        <w:rPr>
          <w:rStyle w:val="Emphasis"/>
          <w:rFonts w:ascii="Tahoma" w:hAnsi="Tahoma" w:cs="Tahoma"/>
          <w:i w:val="0"/>
          <w:iCs w:val="0"/>
          <w:color w:val="333333"/>
          <w:sz w:val="24"/>
          <w:szCs w:val="24"/>
          <w:shd w:val="clear" w:color="auto" w:fill="FFFFFF"/>
          <w:cs/>
        </w:rPr>
        <w:t>ช่วง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lastRenderedPageBreak/>
        <w:t xml:space="preserve">เราคำนวณ </w:t>
      </w:r>
      <w:r w:rsidRPr="00D353C4">
        <w:rPr>
          <w:rFonts w:ascii="Tahoma" w:hAnsi="Tahoma" w:cs="Tahoma"/>
          <w:color w:val="333333"/>
        </w:rPr>
        <w:t xml:space="preserve">WACC </w:t>
      </w:r>
      <w:r w:rsidRPr="00D353C4">
        <w:rPr>
          <w:rFonts w:ascii="Tahoma" w:hAnsi="Tahoma" w:cs="Tahoma"/>
          <w:color w:val="333333"/>
          <w:cs/>
        </w:rPr>
        <w:t xml:space="preserve">ทั้ง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>ช่วง จากสมการ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>WACC = We*Ke + Wd*Kd *(1-T)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>จากที่เคยกล่าวไว้แล้วในบทความ</w:t>
      </w:r>
      <w:r w:rsidRPr="00D353C4">
        <w:rPr>
          <w:rFonts w:ascii="Tahoma" w:hAnsi="Tahoma" w:cs="Tahoma"/>
          <w:color w:val="333333"/>
        </w:rPr>
        <w:t> </w:t>
      </w:r>
      <w:hyperlink r:id="rId6" w:tgtFrame="_blank" w:history="1">
        <w:r w:rsidRPr="00D353C4">
          <w:rPr>
            <w:rStyle w:val="Hyperlink"/>
            <w:rFonts w:ascii="Tahoma" w:hAnsi="Tahoma" w:cs="Tahoma"/>
            <w:color w:val="333399"/>
            <w:cs/>
          </w:rPr>
          <w:t>ทำความรู้จักกับอัตราคิดลด</w:t>
        </w:r>
      </w:hyperlink>
      <w:r w:rsidRPr="00D353C4">
        <w:rPr>
          <w:rFonts w:ascii="Tahoma" w:hAnsi="Tahoma" w:cs="Tahoma"/>
          <w:color w:val="333333"/>
        </w:rPr>
        <w:t> </w:t>
      </w:r>
      <w:r w:rsidRPr="00D353C4">
        <w:rPr>
          <w:rFonts w:ascii="Tahoma" w:hAnsi="Tahoma" w:cs="Tahoma"/>
          <w:color w:val="333333"/>
          <w:cs/>
        </w:rPr>
        <w:t xml:space="preserve">ถ้าสมมติให้บริษัทมีส่วนของผู้ถือหุ้นเท่ากับ </w:t>
      </w:r>
      <w:r w:rsidRPr="00D353C4">
        <w:rPr>
          <w:rFonts w:ascii="Tahoma" w:hAnsi="Tahoma" w:cs="Tahoma"/>
          <w:color w:val="333333"/>
        </w:rPr>
        <w:t xml:space="preserve">4,200 </w:t>
      </w:r>
      <w:r w:rsidRPr="00D353C4">
        <w:rPr>
          <w:rFonts w:ascii="Tahoma" w:hAnsi="Tahoma" w:cs="Tahoma"/>
          <w:color w:val="333333"/>
          <w:cs/>
        </w:rPr>
        <w:t xml:space="preserve">ล้านบาทและมีหนี้ระยะยาว </w:t>
      </w:r>
      <w:r w:rsidRPr="00D353C4">
        <w:rPr>
          <w:rFonts w:ascii="Tahoma" w:hAnsi="Tahoma" w:cs="Tahoma"/>
          <w:color w:val="333333"/>
        </w:rPr>
        <w:t xml:space="preserve">2,800 </w:t>
      </w:r>
      <w:r w:rsidRPr="00D353C4">
        <w:rPr>
          <w:rFonts w:ascii="Tahoma" w:hAnsi="Tahoma" w:cs="Tahoma"/>
          <w:color w:val="333333"/>
          <w:cs/>
        </w:rPr>
        <w:t xml:space="preserve">ล้านบาททำให้เราคำนวณ </w:t>
      </w:r>
      <w:r w:rsidRPr="00D353C4">
        <w:rPr>
          <w:rFonts w:ascii="Tahoma" w:hAnsi="Tahoma" w:cs="Tahoma"/>
          <w:color w:val="333333"/>
        </w:rPr>
        <w:t xml:space="preserve">We </w:t>
      </w:r>
      <w:r w:rsidRPr="00D353C4">
        <w:rPr>
          <w:rFonts w:ascii="Tahoma" w:hAnsi="Tahoma" w:cs="Tahoma"/>
          <w:color w:val="333333"/>
          <w:cs/>
        </w:rPr>
        <w:t xml:space="preserve">และ </w:t>
      </w:r>
      <w:r w:rsidRPr="00D353C4">
        <w:rPr>
          <w:rFonts w:ascii="Tahoma" w:hAnsi="Tahoma" w:cs="Tahoma"/>
          <w:color w:val="333333"/>
        </w:rPr>
        <w:t xml:space="preserve">Wd </w:t>
      </w:r>
      <w:r w:rsidRPr="00D353C4">
        <w:rPr>
          <w:rFonts w:ascii="Tahoma" w:hAnsi="Tahoma" w:cs="Tahoma"/>
          <w:color w:val="333333"/>
          <w:cs/>
        </w:rPr>
        <w:t xml:space="preserve">ได้ที่ </w:t>
      </w:r>
      <w:r w:rsidRPr="00D353C4">
        <w:rPr>
          <w:rFonts w:ascii="Tahoma" w:hAnsi="Tahoma" w:cs="Tahoma"/>
          <w:color w:val="333333"/>
        </w:rPr>
        <w:t xml:space="preserve">60% </w:t>
      </w:r>
      <w:r w:rsidRPr="00D353C4">
        <w:rPr>
          <w:rFonts w:ascii="Tahoma" w:hAnsi="Tahoma" w:cs="Tahoma"/>
          <w:color w:val="333333"/>
          <w:cs/>
        </w:rPr>
        <w:t xml:space="preserve">และ </w:t>
      </w:r>
      <w:r w:rsidRPr="00D353C4">
        <w:rPr>
          <w:rFonts w:ascii="Tahoma" w:hAnsi="Tahoma" w:cs="Tahoma"/>
          <w:color w:val="333333"/>
        </w:rPr>
        <w:t xml:space="preserve">40% </w:t>
      </w:r>
      <w:r w:rsidRPr="00D353C4">
        <w:rPr>
          <w:rFonts w:ascii="Tahoma" w:hAnsi="Tahoma" w:cs="Tahoma"/>
          <w:color w:val="333333"/>
          <w:cs/>
        </w:rPr>
        <w:t xml:space="preserve">ตามลำดับ ถ้าบริษัทออกหุ้นกู้ที่จ่ายอัตราดอกเบี้ย </w:t>
      </w:r>
      <w:r w:rsidRPr="00D353C4">
        <w:rPr>
          <w:rFonts w:ascii="Tahoma" w:hAnsi="Tahoma" w:cs="Tahoma"/>
          <w:color w:val="333333"/>
        </w:rPr>
        <w:t xml:space="preserve">4%, </w:t>
      </w:r>
      <w:r w:rsidRPr="00D353C4">
        <w:rPr>
          <w:rFonts w:ascii="Tahoma" w:hAnsi="Tahoma" w:cs="Tahoma"/>
          <w:color w:val="333333"/>
          <w:cs/>
        </w:rPr>
        <w:t>เบต้าของหุ้นคือ</w:t>
      </w:r>
      <w:r w:rsidRPr="00D353C4">
        <w:rPr>
          <w:rFonts w:ascii="Tahoma" w:hAnsi="Tahoma" w:cs="Tahoma"/>
          <w:color w:val="333333"/>
        </w:rPr>
        <w:t xml:space="preserve">  1.2, </w:t>
      </w:r>
      <w:r w:rsidRPr="00D353C4">
        <w:rPr>
          <w:rFonts w:ascii="Tahoma" w:hAnsi="Tahoma" w:cs="Tahoma"/>
          <w:color w:val="333333"/>
          <w:cs/>
        </w:rPr>
        <w:t xml:space="preserve">ผลตอบแทนพันธบัตรรัฐบาลอายุ </w:t>
      </w:r>
      <w:r w:rsidRPr="00D353C4">
        <w:rPr>
          <w:rFonts w:ascii="Tahoma" w:hAnsi="Tahoma" w:cs="Tahoma"/>
          <w:color w:val="333333"/>
        </w:rPr>
        <w:t xml:space="preserve">10 </w:t>
      </w:r>
      <w:r w:rsidRPr="00D353C4">
        <w:rPr>
          <w:rFonts w:ascii="Tahoma" w:hAnsi="Tahoma" w:cs="Tahoma"/>
          <w:color w:val="333333"/>
          <w:cs/>
        </w:rPr>
        <w:t xml:space="preserve">ปี เท่ากับ </w:t>
      </w:r>
      <w:r w:rsidRPr="00D353C4">
        <w:rPr>
          <w:rFonts w:ascii="Tahoma" w:hAnsi="Tahoma" w:cs="Tahoma"/>
          <w:color w:val="333333"/>
        </w:rPr>
        <w:t xml:space="preserve">3% </w:t>
      </w:r>
      <w:r w:rsidRPr="00D353C4">
        <w:rPr>
          <w:rFonts w:ascii="Tahoma" w:hAnsi="Tahoma" w:cs="Tahoma"/>
          <w:color w:val="333333"/>
          <w:cs/>
        </w:rPr>
        <w:t xml:space="preserve">และผลตอบแทนย้อนหลังเฉลี่ยของตลาดหุ้นเท่ากับ </w:t>
      </w:r>
      <w:r w:rsidRPr="00D353C4">
        <w:rPr>
          <w:rFonts w:ascii="Tahoma" w:hAnsi="Tahoma" w:cs="Tahoma"/>
          <w:color w:val="333333"/>
        </w:rPr>
        <w:t xml:space="preserve">12% </w:t>
      </w:r>
      <w:r w:rsidRPr="00D353C4">
        <w:rPr>
          <w:rFonts w:ascii="Tahoma" w:hAnsi="Tahoma" w:cs="Tahoma"/>
          <w:color w:val="333333"/>
          <w:cs/>
        </w:rPr>
        <w:t>เราจะคำนวณอัตราคิดลดได้ดังนี้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ช่วงที่ </w:t>
      </w:r>
      <w:r w:rsidRPr="00D353C4">
        <w:rPr>
          <w:rFonts w:ascii="Tahoma" w:hAnsi="Tahoma" w:cs="Tahoma"/>
          <w:color w:val="333333"/>
        </w:rPr>
        <w:t xml:space="preserve">1 </w:t>
      </w:r>
      <w:r w:rsidRPr="00D353C4">
        <w:rPr>
          <w:rFonts w:ascii="Tahoma" w:hAnsi="Tahoma" w:cs="Tahoma"/>
          <w:color w:val="333333"/>
          <w:cs/>
        </w:rPr>
        <w:t xml:space="preserve">จะคำนวณ </w:t>
      </w:r>
      <w:r w:rsidRPr="00D353C4">
        <w:rPr>
          <w:rFonts w:ascii="Tahoma" w:hAnsi="Tahoma" w:cs="Tahoma"/>
          <w:color w:val="333333"/>
        </w:rPr>
        <w:t xml:space="preserve">ke, kd </w:t>
      </w:r>
      <w:r w:rsidRPr="00D353C4">
        <w:rPr>
          <w:rFonts w:ascii="Tahoma" w:hAnsi="Tahoma" w:cs="Tahoma"/>
          <w:color w:val="333333"/>
          <w:cs/>
        </w:rPr>
        <w:t xml:space="preserve">และ </w:t>
      </w:r>
      <w:r w:rsidRPr="00D353C4">
        <w:rPr>
          <w:rFonts w:ascii="Tahoma" w:hAnsi="Tahoma" w:cs="Tahoma"/>
          <w:color w:val="333333"/>
        </w:rPr>
        <w:t xml:space="preserve">WACC </w:t>
      </w:r>
      <w:r w:rsidRPr="00D353C4">
        <w:rPr>
          <w:rFonts w:ascii="Tahoma" w:hAnsi="Tahoma" w:cs="Tahoma"/>
          <w:color w:val="333333"/>
          <w:cs/>
        </w:rPr>
        <w:t>ได้ดังนี้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>Ke = Rf + B (Rm – Rf) = 0.03 + 1.2*(0.12 – 0.03) = 13.80%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 xml:space="preserve">Kd = </w:t>
      </w:r>
      <w:r w:rsidRPr="00D353C4">
        <w:rPr>
          <w:rFonts w:ascii="Tahoma" w:hAnsi="Tahoma" w:cs="Tahoma"/>
          <w:color w:val="333333"/>
          <w:cs/>
        </w:rPr>
        <w:t>อัตราดอกเบี้ยหุ้นกู้ * (</w:t>
      </w:r>
      <w:r w:rsidRPr="00D353C4">
        <w:rPr>
          <w:rFonts w:ascii="Tahoma" w:hAnsi="Tahoma" w:cs="Tahoma"/>
          <w:color w:val="333333"/>
        </w:rPr>
        <w:t>1-T) = 0.04 * (1 – 0.2) = 3.2%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>WACC = 0.6 * 0.138 + 0.4 * 0.032 = 9.56%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ช่วงที่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 xml:space="preserve">ถ้าสมมุติว่าบริษัทลดสัดส่วนของหนี้ระยะยาวลงเป็น </w:t>
      </w:r>
      <w:r w:rsidRPr="00D353C4">
        <w:rPr>
          <w:rFonts w:ascii="Tahoma" w:hAnsi="Tahoma" w:cs="Tahoma"/>
          <w:color w:val="333333"/>
        </w:rPr>
        <w:t xml:space="preserve">35% </w:t>
      </w:r>
      <w:r w:rsidRPr="00D353C4">
        <w:rPr>
          <w:rFonts w:ascii="Tahoma" w:hAnsi="Tahoma" w:cs="Tahoma"/>
          <w:color w:val="333333"/>
          <w:cs/>
        </w:rPr>
        <w:t xml:space="preserve">จะคำนวณ </w:t>
      </w:r>
      <w:r w:rsidRPr="00D353C4">
        <w:rPr>
          <w:rFonts w:ascii="Tahoma" w:hAnsi="Tahoma" w:cs="Tahoma"/>
          <w:color w:val="333333"/>
        </w:rPr>
        <w:t xml:space="preserve">ke, kd </w:t>
      </w:r>
      <w:r w:rsidRPr="00D353C4">
        <w:rPr>
          <w:rFonts w:ascii="Tahoma" w:hAnsi="Tahoma" w:cs="Tahoma"/>
          <w:color w:val="333333"/>
          <w:cs/>
        </w:rPr>
        <w:t xml:space="preserve">และ </w:t>
      </w:r>
      <w:r w:rsidRPr="00D353C4">
        <w:rPr>
          <w:rFonts w:ascii="Tahoma" w:hAnsi="Tahoma" w:cs="Tahoma"/>
          <w:color w:val="333333"/>
        </w:rPr>
        <w:t xml:space="preserve">WACC </w:t>
      </w:r>
      <w:r w:rsidRPr="00D353C4">
        <w:rPr>
          <w:rFonts w:ascii="Tahoma" w:hAnsi="Tahoma" w:cs="Tahoma"/>
          <w:color w:val="333333"/>
          <w:cs/>
        </w:rPr>
        <w:t>ได้ดังนี้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>Ke = Rf + B (Rm – Rf) = 0.03 + 1.0*(0.12-0.03) = 12.00%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 xml:space="preserve">Kd = </w:t>
      </w:r>
      <w:r w:rsidRPr="00D353C4">
        <w:rPr>
          <w:rFonts w:ascii="Tahoma" w:hAnsi="Tahoma" w:cs="Tahoma"/>
          <w:color w:val="333333"/>
          <w:cs/>
        </w:rPr>
        <w:t>อัตราดอกเบี้ยหุ้นกู้ * (</w:t>
      </w:r>
      <w:r w:rsidRPr="00D353C4">
        <w:rPr>
          <w:rFonts w:ascii="Tahoma" w:hAnsi="Tahoma" w:cs="Tahoma"/>
          <w:color w:val="333333"/>
        </w:rPr>
        <w:t>1-T) = 0.04 * (1-0.2) = 3.2%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center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</w:rPr>
        <w:t>WACC = 0.65 * 0.12 + 0.35 * 0.032  = 8.92%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>และสามารถคิดลดกระแสเงินสดอิสระได้ดังนี้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6812280" cy="3291840"/>
            <wp:effectExtent l="0" t="0" r="7620" b="3810"/>
            <wp:docPr id="4" name="Picture 4" descr="https://www.finnomena.com/wp-content/uploads/2018/07/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innomena.com/wp-content/uploads/2018/07/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นั่นคือบริษัทมีมูลค่าของกระแสเงินสดอิสระที่สร้างตลอดอายุกิจการคือ </w:t>
      </w:r>
      <w:r w:rsidRPr="00D353C4">
        <w:rPr>
          <w:rFonts w:ascii="Tahoma" w:hAnsi="Tahoma" w:cs="Tahoma"/>
          <w:color w:val="333333"/>
        </w:rPr>
        <w:t xml:space="preserve">24,317 </w:t>
      </w:r>
      <w:r w:rsidRPr="00D353C4">
        <w:rPr>
          <w:rFonts w:ascii="Tahoma" w:hAnsi="Tahoma" w:cs="Tahoma"/>
          <w:color w:val="333333"/>
          <w:cs/>
        </w:rPr>
        <w:t xml:space="preserve">ล้านบาท แต่กระแสเงินสดนี้ต้องนำไปชำระหนี้ก่อนจึงจะเหลือเป็นมูลค่าของบริษัทคือ </w:t>
      </w:r>
      <w:r w:rsidRPr="00D353C4">
        <w:rPr>
          <w:rFonts w:ascii="Tahoma" w:hAnsi="Tahoma" w:cs="Tahoma"/>
          <w:color w:val="333333"/>
        </w:rPr>
        <w:t xml:space="preserve">24317 – 2800 +350 = 21,867 </w:t>
      </w:r>
      <w:r w:rsidRPr="00D353C4">
        <w:rPr>
          <w:rFonts w:ascii="Tahoma" w:hAnsi="Tahoma" w:cs="Tahoma"/>
          <w:color w:val="333333"/>
          <w:cs/>
        </w:rPr>
        <w:t xml:space="preserve">ล้านบาท โดย </w:t>
      </w:r>
      <w:r w:rsidRPr="00D353C4">
        <w:rPr>
          <w:rFonts w:ascii="Tahoma" w:hAnsi="Tahoma" w:cs="Tahoma"/>
          <w:color w:val="333333"/>
        </w:rPr>
        <w:t xml:space="preserve">350 </w:t>
      </w:r>
      <w:r w:rsidRPr="00D353C4">
        <w:rPr>
          <w:rFonts w:ascii="Tahoma" w:hAnsi="Tahoma" w:cs="Tahoma"/>
          <w:color w:val="333333"/>
          <w:cs/>
        </w:rPr>
        <w:t xml:space="preserve">ล้านบาท คือ เงินสดที่บริษัทมีเพราะว่าเงินสดสามารถนำไปชำระหนี้ได้จึงบวกกลับ ถ้าบริษัทมีจำนวนหุ้นจดทะเบียน </w:t>
      </w:r>
      <w:r w:rsidRPr="00D353C4">
        <w:rPr>
          <w:rFonts w:ascii="Tahoma" w:hAnsi="Tahoma" w:cs="Tahoma"/>
          <w:color w:val="333333"/>
        </w:rPr>
        <w:t xml:space="preserve">1000 </w:t>
      </w:r>
      <w:r w:rsidRPr="00D353C4">
        <w:rPr>
          <w:rFonts w:ascii="Tahoma" w:hAnsi="Tahoma" w:cs="Tahoma"/>
          <w:color w:val="333333"/>
          <w:cs/>
        </w:rPr>
        <w:t xml:space="preserve">ล้านหุ้น ดังนั้นมูลค่าที่เหมาะสมต่อหุ้นจะอยู่ที่ </w:t>
      </w:r>
      <w:r w:rsidRPr="00D353C4">
        <w:rPr>
          <w:rFonts w:ascii="Tahoma" w:hAnsi="Tahoma" w:cs="Tahoma"/>
          <w:color w:val="333333"/>
        </w:rPr>
        <w:t xml:space="preserve">21.867 </w:t>
      </w:r>
      <w:r w:rsidRPr="00D353C4">
        <w:rPr>
          <w:rFonts w:ascii="Tahoma" w:hAnsi="Tahoma" w:cs="Tahoma"/>
          <w:color w:val="333333"/>
          <w:cs/>
        </w:rPr>
        <w:t>บาท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อย่างไรก็ดี การประเมินมูลค่าหุ้นด้วยวิธี </w:t>
      </w:r>
      <w:r w:rsidRPr="00D353C4">
        <w:rPr>
          <w:rFonts w:ascii="Tahoma" w:hAnsi="Tahoma" w:cs="Tahoma"/>
          <w:color w:val="333333"/>
        </w:rPr>
        <w:t xml:space="preserve">DCF </w:t>
      </w:r>
      <w:r w:rsidRPr="00D353C4">
        <w:rPr>
          <w:rFonts w:ascii="Tahoma" w:hAnsi="Tahoma" w:cs="Tahoma"/>
          <w:color w:val="333333"/>
          <w:cs/>
        </w:rPr>
        <w:t>แม้ว่าจะเป็นวิธีที่ถูกต้องตามหลักวิชาการ แต่เนื่องจากตัวเลขที่นำมาใช้บางส่วนเป็นค่าประมาณทำให้</w:t>
      </w:r>
      <w:r w:rsidRPr="00D353C4">
        <w:rPr>
          <w:rStyle w:val="Strong"/>
          <w:rFonts w:ascii="Tahoma" w:hAnsi="Tahoma" w:cs="Tahoma"/>
          <w:b w:val="0"/>
          <w:bCs w:val="0"/>
          <w:color w:val="333333"/>
          <w:cs/>
        </w:rPr>
        <w:t>มีโอกาสที่มูลค่าที่ประเมินได้จะคลาดเคลื่อนจากความเป็นจริงได้ง่ายหากประมาณสูงหรือต่ำเกินไป และการเปลี่ยนตัวแปรบางตัวก็ทำให้มูลค่ากิจการเปลี่ยนไปอย่างมาก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เช่น ถ้าสมมติให้เปลี่ยนอัตราการเติบโตของกระแสเงินสดในช่วงที่ </w:t>
      </w:r>
      <w:r w:rsidRPr="00D353C4">
        <w:rPr>
          <w:rFonts w:ascii="Tahoma" w:hAnsi="Tahoma" w:cs="Tahoma"/>
          <w:color w:val="333333"/>
        </w:rPr>
        <w:t xml:space="preserve">2 </w:t>
      </w:r>
      <w:r w:rsidRPr="00D353C4">
        <w:rPr>
          <w:rFonts w:ascii="Tahoma" w:hAnsi="Tahoma" w:cs="Tahoma"/>
          <w:color w:val="333333"/>
          <w:cs/>
        </w:rPr>
        <w:t xml:space="preserve">เป็น </w:t>
      </w:r>
      <w:r w:rsidRPr="00D353C4">
        <w:rPr>
          <w:rFonts w:ascii="Tahoma" w:hAnsi="Tahoma" w:cs="Tahoma"/>
          <w:color w:val="333333"/>
        </w:rPr>
        <w:t xml:space="preserve">4% </w:t>
      </w:r>
      <w:r w:rsidRPr="00D353C4">
        <w:rPr>
          <w:rFonts w:ascii="Tahoma" w:hAnsi="Tahoma" w:cs="Tahoma"/>
          <w:color w:val="333333"/>
          <w:cs/>
        </w:rPr>
        <w:t xml:space="preserve">จาก </w:t>
      </w:r>
      <w:r w:rsidRPr="00D353C4">
        <w:rPr>
          <w:rFonts w:ascii="Tahoma" w:hAnsi="Tahoma" w:cs="Tahoma"/>
          <w:color w:val="333333"/>
        </w:rPr>
        <w:t xml:space="preserve">3% </w:t>
      </w:r>
      <w:r w:rsidRPr="00D353C4">
        <w:rPr>
          <w:rFonts w:ascii="Tahoma" w:hAnsi="Tahoma" w:cs="Tahoma"/>
          <w:color w:val="333333"/>
          <w:cs/>
        </w:rPr>
        <w:t xml:space="preserve">มูลค่ากิจการที่ประเมินได้จะอยู่ที่ </w:t>
      </w:r>
      <w:r w:rsidRPr="00D353C4">
        <w:rPr>
          <w:rFonts w:ascii="Tahoma" w:hAnsi="Tahoma" w:cs="Tahoma"/>
          <w:color w:val="333333"/>
        </w:rPr>
        <w:t xml:space="preserve">28,235 </w:t>
      </w:r>
      <w:r w:rsidRPr="00D353C4">
        <w:rPr>
          <w:rFonts w:ascii="Tahoma" w:hAnsi="Tahoma" w:cs="Tahoma"/>
          <w:color w:val="333333"/>
          <w:cs/>
        </w:rPr>
        <w:t xml:space="preserve">ล้านบาท ซึ่งต่างจากมูลค่าเดิมที่ </w:t>
      </w:r>
      <w:r w:rsidRPr="00D353C4">
        <w:rPr>
          <w:rFonts w:ascii="Tahoma" w:hAnsi="Tahoma" w:cs="Tahoma"/>
          <w:color w:val="333333"/>
        </w:rPr>
        <w:t xml:space="preserve">24,317 </w:t>
      </w:r>
      <w:r w:rsidRPr="00D353C4">
        <w:rPr>
          <w:rFonts w:ascii="Tahoma" w:hAnsi="Tahoma" w:cs="Tahoma"/>
          <w:color w:val="333333"/>
          <w:cs/>
        </w:rPr>
        <w:t xml:space="preserve">อยู่ </w:t>
      </w:r>
      <w:r w:rsidRPr="00D353C4">
        <w:rPr>
          <w:rFonts w:ascii="Tahoma" w:hAnsi="Tahoma" w:cs="Tahoma"/>
          <w:color w:val="333333"/>
        </w:rPr>
        <w:t xml:space="preserve">3,918 </w:t>
      </w:r>
      <w:r w:rsidRPr="00D353C4">
        <w:rPr>
          <w:rFonts w:ascii="Tahoma" w:hAnsi="Tahoma" w:cs="Tahoma"/>
          <w:color w:val="333333"/>
          <w:cs/>
        </w:rPr>
        <w:t xml:space="preserve">ล้านบาท หรือเพิ่มขึ้นถึง </w:t>
      </w:r>
      <w:r w:rsidRPr="00D353C4">
        <w:rPr>
          <w:rFonts w:ascii="Tahoma" w:hAnsi="Tahoma" w:cs="Tahoma"/>
          <w:color w:val="333333"/>
        </w:rPr>
        <w:t xml:space="preserve">16.11% </w:t>
      </w:r>
      <w:r w:rsidRPr="00D353C4">
        <w:rPr>
          <w:rFonts w:ascii="Tahoma" w:hAnsi="Tahoma" w:cs="Tahoma"/>
          <w:color w:val="333333"/>
          <w:cs/>
        </w:rPr>
        <w:t>เลยทีเดียว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 xml:space="preserve">ดังนั้นในการประเมินมูลค่าด้วยวิธีนี้เราต้องศึกษาข้อมูลและทำความเข้าใจกับบริษัทเป็นอย่างดีเพื่อลดความผิดพลาดลง โดยอาจจะมีสมมติฐานกรณีที่ดีที่สุดและกรณีแย่ที่สุด เพื่อให้ประมาณมูลค่าได้เป็นช่วงของข้อมูล ในการพิจารณาซื้อหุ้นเราจะซื้อในราคาส่วนลดหรือเรียกว่ามี </w:t>
      </w:r>
      <w:r w:rsidRPr="00D353C4">
        <w:rPr>
          <w:rFonts w:ascii="Tahoma" w:hAnsi="Tahoma" w:cs="Tahoma"/>
          <w:color w:val="333333"/>
        </w:rPr>
        <w:t xml:space="preserve">Margin Of Safety </w:t>
      </w:r>
      <w:r w:rsidRPr="00D353C4">
        <w:rPr>
          <w:rFonts w:ascii="Tahoma" w:hAnsi="Tahoma" w:cs="Tahoma"/>
          <w:color w:val="333333"/>
          <w:cs/>
        </w:rPr>
        <w:t>หรือเราจะซื้อในราคาที่ต่ำกว่าราคาที่ประเมินได้ลงไปอีกเพื่อให้มีความปลอดภัยของการลงทุนสูง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Fonts w:ascii="Tahoma" w:hAnsi="Tahoma" w:cs="Tahoma"/>
          <w:color w:val="333333"/>
        </w:rPr>
      </w:pPr>
      <w:r w:rsidRPr="00D353C4">
        <w:rPr>
          <w:rFonts w:ascii="Tahoma" w:hAnsi="Tahoma" w:cs="Tahoma"/>
          <w:color w:val="333333"/>
          <w:cs/>
        </w:rPr>
        <w:t>อย่างไรก็ตามหลังจากที่เราศึกษาการประเมินมูลค่าด้วยวิธีนี้แล้วข้อสรุปอย่างหนึ่งคือ</w:t>
      </w:r>
      <w:r w:rsidRPr="00D353C4">
        <w:rPr>
          <w:rFonts w:ascii="Tahoma" w:hAnsi="Tahoma" w:cs="Tahoma"/>
          <w:color w:val="333333"/>
        </w:rPr>
        <w:t> </w:t>
      </w:r>
      <w:r w:rsidRPr="00D353C4">
        <w:rPr>
          <w:rStyle w:val="Strong"/>
          <w:rFonts w:ascii="Tahoma" w:hAnsi="Tahoma" w:cs="Tahoma"/>
          <w:b w:val="0"/>
          <w:bCs w:val="0"/>
          <w:color w:val="333333"/>
          <w:cs/>
        </w:rPr>
        <w:t>บริษัทจะมีมูลค่าสูงถ้ามีกระแสเงินสดอิสระมากและเติบโตอย่างต่อเนื่อง</w:t>
      </w:r>
      <w:r w:rsidRPr="00D353C4">
        <w:rPr>
          <w:rFonts w:ascii="Tahoma" w:hAnsi="Tahoma" w:cs="Tahoma"/>
          <w:color w:val="333333"/>
        </w:rPr>
        <w:t> </w:t>
      </w:r>
      <w:r w:rsidRPr="00D353C4">
        <w:rPr>
          <w:rFonts w:ascii="Tahoma" w:hAnsi="Tahoma" w:cs="Tahoma"/>
          <w:color w:val="333333"/>
          <w:cs/>
        </w:rPr>
        <w:t>ยิ่งการเติบโตต่อเนื่องยาวนานเท่าไหร่มูลค่าก็จะสูงขึ้นตามไปด้วย และกระแสเงินสดอิสระมาจากกระแสเงินสดจากการดำเนินการ ซึ่งก็คำนวณมาจากกำไรสุทธิที่บริษัททำได้</w:t>
      </w:r>
      <w:r w:rsidRPr="00D353C4">
        <w:rPr>
          <w:rFonts w:ascii="Tahoma" w:hAnsi="Tahoma" w:cs="Tahoma"/>
          <w:color w:val="333333"/>
        </w:rPr>
        <w:t> </w:t>
      </w:r>
      <w:r w:rsidRPr="00D353C4">
        <w:rPr>
          <w:rStyle w:val="Strong"/>
          <w:rFonts w:ascii="Tahoma" w:hAnsi="Tahoma" w:cs="Tahoma"/>
          <w:b w:val="0"/>
          <w:bCs w:val="0"/>
          <w:color w:val="333333"/>
          <w:cs/>
        </w:rPr>
        <w:t>ดังนั้นมูลค่าจึงขึ้นอยู่กับผลกำไร</w:t>
      </w:r>
      <w:r w:rsidRPr="00D353C4">
        <w:rPr>
          <w:rFonts w:ascii="Tahoma" w:hAnsi="Tahoma" w:cs="Tahoma"/>
          <w:color w:val="333333"/>
        </w:rPr>
        <w:t> </w:t>
      </w:r>
      <w:r w:rsidRPr="00D353C4">
        <w:rPr>
          <w:rFonts w:ascii="Tahoma" w:hAnsi="Tahoma" w:cs="Tahoma"/>
          <w:color w:val="333333"/>
          <w:cs/>
        </w:rPr>
        <w:t>ดังวลีที่ว่า</w:t>
      </w:r>
    </w:p>
    <w:p w:rsidR="00D353C4" w:rsidRPr="00D353C4" w:rsidRDefault="00D353C4" w:rsidP="00D353C4">
      <w:pPr>
        <w:pStyle w:val="post-content-word"/>
        <w:shd w:val="clear" w:color="auto" w:fill="FFFFFF"/>
        <w:spacing w:before="0" w:beforeAutospacing="0" w:after="450" w:afterAutospacing="0"/>
        <w:jc w:val="both"/>
        <w:rPr>
          <w:rStyle w:val="Emphasis"/>
          <w:rFonts w:ascii="Tahoma" w:hAnsi="Tahoma" w:cs="Tahoma" w:hint="cs"/>
          <w:i w:val="0"/>
          <w:iCs w:val="0"/>
          <w:color w:val="333333"/>
        </w:rPr>
      </w:pPr>
      <w:r w:rsidRPr="00D353C4">
        <w:rPr>
          <w:rFonts w:ascii="Tahoma" w:hAnsi="Tahoma" w:cs="Tahoma"/>
          <w:color w:val="333333"/>
        </w:rPr>
        <w:t>“</w:t>
      </w:r>
      <w:r w:rsidRPr="00D353C4">
        <w:rPr>
          <w:rFonts w:ascii="Tahoma" w:hAnsi="Tahoma" w:cs="Tahoma"/>
          <w:color w:val="333333"/>
          <w:cs/>
        </w:rPr>
        <w:t>ในระยะสั้นตลาดหุ้นเปรียบเหมือนเครื่องลงคะแนนที่เปลี่ยนแปลงได้ตลอดตามมุมมองของนักลงทุนที่มีต่อตลาด แต่ในระยะยาวตลาดหุ้นจะกลายเป็นเครื่องชั่งที่วัดน้ำหนักหรือมูลค่าที่แท้จริงของหุ้นออกมาโดยน้ำหนักที่ชั่งได้คือผลกำไรนั่นเอง”</w:t>
      </w:r>
    </w:p>
    <w:sectPr w:rsidR="00D353C4" w:rsidRPr="00D353C4" w:rsidSect="00D353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C4"/>
    <w:rsid w:val="00333A90"/>
    <w:rsid w:val="006250E4"/>
    <w:rsid w:val="00D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633CC-1B13-4FE7-9A0C-6176493C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content-word">
    <w:name w:val="post-content-word"/>
    <w:basedOn w:val="Normal"/>
    <w:rsid w:val="00D3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3C4"/>
    <w:rPr>
      <w:b/>
      <w:bCs/>
    </w:rPr>
  </w:style>
  <w:style w:type="character" w:styleId="Hyperlink">
    <w:name w:val="Hyperlink"/>
    <w:basedOn w:val="DefaultParagraphFont"/>
    <w:uiPriority w:val="99"/>
    <w:unhideWhenUsed/>
    <w:rsid w:val="00D35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3C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33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318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88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nnomena.com/investment-reader/discount-rat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599</Words>
  <Characters>3419</Characters>
  <Application>Microsoft Office Word</Application>
  <DocSecurity>0</DocSecurity>
  <Lines>28</Lines>
  <Paragraphs>8</Paragraphs>
  <ScaleCrop>false</ScaleCrop>
  <Company>Innovisor Tech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2022-01-14T15:20:00Z</dcterms:created>
  <dcterms:modified xsi:type="dcterms:W3CDTF">2022-01-14T15:29:00Z</dcterms:modified>
</cp:coreProperties>
</file>