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32"/>
          <w:szCs w:val="32"/>
        </w:rPr>
        <w:t xml:space="preserve">  </w:t>
      </w:r>
      <w:r>
        <w:rPr>
          <w:rFonts w:cs="Times New Roman" w:ascii="Times New Roman" w:hAnsi="Times New Roman"/>
          <w:b/>
          <w:sz w:val="32"/>
          <w:szCs w:val="32"/>
        </w:rPr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b/>
          <w:sz w:val="24"/>
          <w:szCs w:val="24"/>
        </w:rPr>
        <w:t xml:space="preserve">                         KYU/A/ASA/02</w:t>
      </w:r>
    </w:p>
    <w:p>
      <w:pPr>
        <w:pStyle w:val="Normal"/>
        <w:spacing w:lineRule="auto" w:line="240" w:before="0" w:after="0"/>
        <w:ind w:left="720" w:firstLine="720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SCHOOL: PURE AND APPLIED SCIENCES</w:t>
      </w:r>
    </w:p>
    <w:p>
      <w:pPr>
        <w:pStyle w:val="Normal"/>
        <w:spacing w:lineRule="auto" w:line="240" w:before="0" w:after="0"/>
        <w:ind w:left="2880" w:firstLine="720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40" w:before="0" w:after="0"/>
        <w:ind w:left="2880" w:firstLine="720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COURSE OUTLINE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DEPARTMENT: </w:t>
      </w:r>
      <w:r>
        <w:rPr>
          <w:rFonts w:cs="Times New Roman" w:ascii="Times New Roman" w:hAnsi="Times New Roman"/>
          <w:sz w:val="28"/>
          <w:szCs w:val="28"/>
        </w:rPr>
        <w:t>PURE AND APPLIED SCIENCES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8"/>
          <w:szCs w:val="28"/>
        </w:rPr>
        <w:t>PROGRAMME</w:t>
      </w:r>
      <w:r>
        <w:rPr>
          <w:rFonts w:cs="Times New Roman" w:ascii="Times New Roman" w:hAnsi="Times New Roman"/>
          <w:sz w:val="28"/>
          <w:szCs w:val="28"/>
        </w:rPr>
        <w:t xml:space="preserve">: </w:t>
      </w:r>
      <w:r>
        <w:rPr>
          <w:rFonts w:cs="Times New Roman" w:ascii="Times New Roman" w:hAnsi="Times New Roman"/>
          <w:i/>
          <w:iCs/>
          <w:sz w:val="24"/>
          <w:szCs w:val="24"/>
        </w:rPr>
        <w:t>BSC IT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YEAR</w:t>
      </w:r>
      <w:r>
        <w:rPr>
          <w:rFonts w:cs="Times New Roman" w:ascii="Times New Roman" w:hAnsi="Times New Roman"/>
          <w:sz w:val="28"/>
          <w:szCs w:val="28"/>
        </w:rPr>
        <w:t xml:space="preserve">: I </w:t>
        <w:tab/>
        <w:tab/>
        <w:tab/>
        <w:t xml:space="preserve">                  </w:t>
      </w:r>
      <w:r>
        <w:rPr>
          <w:rFonts w:cs="Times New Roman" w:ascii="Times New Roman" w:hAnsi="Times New Roman"/>
          <w:b/>
          <w:sz w:val="28"/>
          <w:szCs w:val="28"/>
        </w:rPr>
        <w:t>SEMESTER</w:t>
      </w:r>
      <w:r>
        <w:rPr>
          <w:rFonts w:cs="Times New Roman" w:ascii="Times New Roman" w:hAnsi="Times New Roman"/>
          <w:sz w:val="28"/>
          <w:szCs w:val="28"/>
        </w:rPr>
        <w:t>: I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</w:p>
    <w:p>
      <w:pPr>
        <w:pStyle w:val="Normal"/>
        <w:spacing w:lineRule="auto" w:line="240"/>
        <w:rPr/>
      </w:pPr>
      <w:r>
        <w:rPr>
          <w:rFonts w:cs="Times New Roman" w:ascii="Times New Roman" w:hAnsi="Times New Roman"/>
          <w:b/>
          <w:sz w:val="28"/>
          <w:szCs w:val="28"/>
        </w:rPr>
        <w:t>UNIT CODE</w:t>
      </w:r>
      <w:r>
        <w:rPr>
          <w:rFonts w:cs="Times New Roman" w:ascii="Times New Roman" w:hAnsi="Times New Roman"/>
          <w:sz w:val="28"/>
          <w:szCs w:val="28"/>
        </w:rPr>
        <w:t xml:space="preserve">: </w:t>
      </w:r>
      <w:r>
        <w:rPr>
          <w:rFonts w:cs="Times New Roman" w:ascii="Book Antiqua" w:hAnsi="Book Antiqua"/>
          <w:b w:val="false"/>
          <w:bCs w:val="false"/>
          <w:i/>
          <w:iCs/>
          <w:sz w:val="22"/>
          <w:szCs w:val="22"/>
          <w:lang w:val="x-none" w:eastAsia="x-none"/>
        </w:rPr>
        <w:t>SPC 2101</w:t>
      </w:r>
      <w:r>
        <w:rPr>
          <w:rFonts w:cs="Times New Roman" w:ascii="Times New Roman" w:hAnsi="Times New Roman"/>
          <w:b w:val="false"/>
          <w:bCs w:val="false"/>
          <w:i/>
          <w:iCs/>
          <w:sz w:val="22"/>
          <w:szCs w:val="22"/>
        </w:rPr>
        <w:t xml:space="preserve"> </w:t>
      </w:r>
      <w:r>
        <w:rPr>
          <w:rFonts w:cs="Times New Roman" w:ascii="Times New Roman" w:hAnsi="Times New Roman"/>
          <w:b w:val="false"/>
          <w:bCs w:val="false"/>
          <w:i/>
          <w:iCs/>
          <w:sz w:val="28"/>
          <w:szCs w:val="28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  </w:t>
        <w:tab/>
        <w:t xml:space="preserve">           </w:t>
      </w:r>
      <w:r>
        <w:rPr>
          <w:rFonts w:cs="Times New Roman" w:ascii="Times New Roman" w:hAnsi="Times New Roman"/>
          <w:b/>
          <w:sz w:val="28"/>
          <w:szCs w:val="28"/>
        </w:rPr>
        <w:t>UNIT TITLE: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Book Antiqua" w:hAnsi="Book Antiqua"/>
          <w:b w:val="false"/>
          <w:bCs w:val="false"/>
          <w:i/>
          <w:iCs/>
          <w:sz w:val="22"/>
          <w:szCs w:val="22"/>
          <w:lang w:val="x-none" w:eastAsia="x-none"/>
        </w:rPr>
        <w:t>INTRODUCTION TO PROGRAMMING AND PROBLEM SOLVING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LECTURE HOURS: </w:t>
      </w:r>
      <w:r>
        <w:rPr>
          <w:rFonts w:cs="Times New Roman" w:ascii="Times New Roman" w:hAnsi="Times New Roman"/>
          <w:sz w:val="28"/>
          <w:szCs w:val="28"/>
        </w:rPr>
        <w:t>45</w:t>
        <w:tab/>
        <w:tab/>
        <w:tab/>
      </w:r>
      <w:r>
        <w:rPr>
          <w:rFonts w:cs="Times New Roman" w:ascii="Times New Roman" w:hAnsi="Times New Roman"/>
          <w:b/>
          <w:bCs/>
          <w:sz w:val="28"/>
          <w:szCs w:val="28"/>
        </w:rPr>
        <w:t>PRE-REQUISITES: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None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LECTURER</w:t>
      </w:r>
      <w:r>
        <w:rPr>
          <w:rFonts w:cs="Times New Roman" w:ascii="Times New Roman" w:hAnsi="Times New Roman"/>
          <w:sz w:val="28"/>
          <w:szCs w:val="28"/>
        </w:rPr>
        <w:t>:</w:t>
      </w:r>
      <w:r>
        <w:rPr>
          <w:rFonts w:cs="Times New Roman" w:ascii="Times New Roman" w:hAnsi="Times New Roman"/>
          <w:i/>
          <w:iCs/>
          <w:sz w:val="28"/>
          <w:szCs w:val="28"/>
        </w:rPr>
        <w:t>Muchina S.K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LECTURER CONTACTS</w:t>
      </w:r>
      <w:r>
        <w:rPr>
          <w:rFonts w:cs="Times New Roman" w:ascii="Times New Roman" w:hAnsi="Times New Roman"/>
          <w:b/>
          <w:sz w:val="24"/>
          <w:szCs w:val="24"/>
        </w:rPr>
        <w:t xml:space="preserve">: EMAIL: </w:t>
      </w:r>
      <w:r>
        <w:rPr>
          <w:rFonts w:cs="Times New Roman" w:ascii="Times New Roman" w:hAnsi="Times New Roman"/>
          <w:b w:val="false"/>
          <w:bCs w:val="false"/>
          <w:i/>
          <w:iCs/>
          <w:sz w:val="24"/>
          <w:szCs w:val="24"/>
        </w:rPr>
        <w:t xml:space="preserve">smuchina@kyu.ac.ke </w:t>
      </w:r>
      <w:r>
        <w:rPr>
          <w:rFonts w:cs="Times New Roman" w:ascii="Times New Roman" w:hAnsi="Times New Roman"/>
          <w:i/>
          <w:sz w:val="24"/>
          <w:szCs w:val="24"/>
        </w:rPr>
        <w:t xml:space="preserve">     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Spacing"/>
        <w:numPr>
          <w:ilvl w:val="0"/>
          <w:numId w:val="7"/>
        </w:numPr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COURSE PURPOSE</w:t>
      </w:r>
      <w:bookmarkStart w:id="0" w:name="_GoBack"/>
      <w:bookmarkEnd w:id="0"/>
    </w:p>
    <w:p>
      <w:pPr>
        <w:pStyle w:val="Normal"/>
        <w:spacing w:before="120" w:after="12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 w:themeColor="text1"/>
          <w:sz w:val="28"/>
          <w:szCs w:val="28"/>
        </w:rPr>
        <w:t>To equip the learner with basic principles in structured computer programming methods</w:t>
      </w:r>
    </w:p>
    <w:p>
      <w:pPr>
        <w:pStyle w:val="NoSpacing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Spacing"/>
        <w:numPr>
          <w:ilvl w:val="0"/>
          <w:numId w:val="7"/>
        </w:numPr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LEARNING OUTCOMES</w:t>
      </w:r>
    </w:p>
    <w:p>
      <w:pPr>
        <w:pStyle w:val="Normal"/>
        <w:spacing w:before="120" w:after="12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At the end of the course the learner should be able to:</w:t>
      </w:r>
    </w:p>
    <w:p>
      <w:pPr>
        <w:pStyle w:val="Normal"/>
        <w:numPr>
          <w:ilvl w:val="0"/>
          <w:numId w:val="1"/>
        </w:numPr>
        <w:spacing w:lineRule="auto" w:line="360" w:before="120" w:after="120"/>
        <w:contextualSpacing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GB" w:eastAsia="x-none"/>
        </w:rPr>
        <w:t>Describe the various concepts of structured  programming</w:t>
      </w:r>
    </w:p>
    <w:p>
      <w:pPr>
        <w:pStyle w:val="Normal"/>
        <w:numPr>
          <w:ilvl w:val="0"/>
          <w:numId w:val="1"/>
        </w:numPr>
        <w:spacing w:lineRule="auto" w:line="360" w:before="120" w:after="120"/>
        <w:contextualSpacing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GB" w:eastAsia="x-none"/>
        </w:rPr>
        <w:t>Describe the algorithm development process.</w:t>
      </w:r>
    </w:p>
    <w:p>
      <w:pPr>
        <w:pStyle w:val="Normal"/>
        <w:numPr>
          <w:ilvl w:val="0"/>
          <w:numId w:val="1"/>
        </w:numPr>
        <w:spacing w:lineRule="auto" w:line="360" w:before="120" w:after="120"/>
        <w:jc w:val="both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</w:rPr>
        <w:t>Design and write computer programs using a high-level programming language like C to solve general problems.</w:t>
      </w:r>
    </w:p>
    <w:p>
      <w:pPr>
        <w:pStyle w:val="NoSpacing"/>
        <w:ind w:left="720" w:hanging="0"/>
        <w:rPr>
          <w:rFonts w:ascii="Times New Roman" w:hAnsi="Times New Roman" w:cs="Times New Roman"/>
          <w:b w:val="false"/>
          <w:b w:val="false"/>
          <w:bCs w:val="false"/>
          <w:color w:val="C0504D" w:themeColor="accent2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C0504D" w:themeColor="accent2"/>
          <w:sz w:val="28"/>
          <w:szCs w:val="28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COURSE OUTLINE</w:t>
      </w:r>
    </w:p>
    <w:tbl>
      <w:tblPr>
        <w:tblStyle w:val="TableGrid"/>
        <w:tblW w:w="10970" w:type="dxa"/>
        <w:jc w:val="left"/>
        <w:tblInd w:w="-9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10"/>
        <w:gridCol w:w="2670"/>
        <w:gridCol w:w="5039"/>
        <w:gridCol w:w="2150"/>
      </w:tblGrid>
      <w:tr>
        <w:trPr/>
        <w:tc>
          <w:tcPr>
            <w:tcW w:w="1110" w:type="dxa"/>
            <w:tcBorders/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WEEK</w:t>
            </w:r>
          </w:p>
        </w:tc>
        <w:tc>
          <w:tcPr>
            <w:tcW w:w="2670" w:type="dxa"/>
            <w:tcBorders/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TOPIC</w:t>
            </w:r>
          </w:p>
        </w:tc>
        <w:tc>
          <w:tcPr>
            <w:tcW w:w="5039" w:type="dxa"/>
            <w:tcBorders/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SUB-TOPIC</w:t>
            </w:r>
          </w:p>
        </w:tc>
        <w:tc>
          <w:tcPr>
            <w:tcW w:w="2150" w:type="dxa"/>
            <w:tcBorders/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REMARKS</w:t>
            </w:r>
          </w:p>
        </w:tc>
      </w:tr>
      <w:tr>
        <w:trPr/>
        <w:tc>
          <w:tcPr>
            <w:tcW w:w="1110" w:type="dxa"/>
            <w:tcBorders/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8"/>
                <w:szCs w:val="28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GB" w:eastAsia="x-none"/>
              </w:rPr>
              <w:t>1</w:t>
            </w:r>
          </w:p>
        </w:tc>
        <w:tc>
          <w:tcPr>
            <w:tcW w:w="2670" w:type="dxa"/>
            <w:tcBorders/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76" w:before="120" w:after="12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Introduction to programming concepts.</w:t>
            </w:r>
          </w:p>
        </w:tc>
        <w:tc>
          <w:tcPr>
            <w:tcW w:w="5039" w:type="dxa"/>
            <w:tcBorders/>
            <w:shd w:fill="auto" w:val="clear"/>
          </w:tcPr>
          <w:p>
            <w:pPr>
              <w:pStyle w:val="ListParagraph"/>
              <w:numPr>
                <w:ilvl w:val="0"/>
                <w:numId w:val="3"/>
              </w:numPr>
              <w:tabs>
                <w:tab w:val="left" w:pos="720" w:leader="none"/>
              </w:tabs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Definition</w:t>
            </w:r>
          </w:p>
          <w:p>
            <w:pPr>
              <w:pStyle w:val="ListParagraph"/>
              <w:numPr>
                <w:ilvl w:val="0"/>
                <w:numId w:val="3"/>
              </w:numPr>
              <w:tabs>
                <w:tab w:val="left" w:pos="720" w:leader="none"/>
              </w:tabs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History</w:t>
            </w:r>
          </w:p>
          <w:p>
            <w:pPr>
              <w:pStyle w:val="ListParagraph"/>
              <w:numPr>
                <w:ilvl w:val="0"/>
                <w:numId w:val="3"/>
              </w:numPr>
              <w:tabs>
                <w:tab w:val="left" w:pos="720" w:leader="none"/>
              </w:tabs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Programming Paradigms</w:t>
            </w:r>
          </w:p>
        </w:tc>
        <w:tc>
          <w:tcPr>
            <w:tcW w:w="2150" w:type="dxa"/>
            <w:tcBorders/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110" w:type="dxa"/>
            <w:tcBorders/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8"/>
                <w:szCs w:val="28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GB" w:eastAsia="x-none"/>
              </w:rPr>
              <w:t>2</w:t>
            </w:r>
          </w:p>
        </w:tc>
        <w:tc>
          <w:tcPr>
            <w:tcW w:w="2670" w:type="dxa"/>
            <w:tcBorders/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76" w:before="120" w:after="12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Program development cycle</w:t>
            </w:r>
          </w:p>
        </w:tc>
        <w:tc>
          <w:tcPr>
            <w:tcW w:w="5039" w:type="dxa"/>
            <w:tcBorders/>
            <w:shd w:fill="auto" w:val="clear"/>
          </w:tcPr>
          <w:p>
            <w:pPr>
              <w:pStyle w:val="Normal"/>
              <w:numPr>
                <w:ilvl w:val="0"/>
                <w:numId w:val="8"/>
              </w:numPr>
              <w:tabs>
                <w:tab w:val="left" w:pos="720" w:leader="none"/>
              </w:tabs>
              <w:spacing w:lineRule="auto" w:line="276" w:before="120" w:after="12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Modules and modularity</w:t>
            </w:r>
          </w:p>
          <w:p>
            <w:pPr>
              <w:pStyle w:val="Normal"/>
              <w:numPr>
                <w:ilvl w:val="0"/>
                <w:numId w:val="8"/>
              </w:numPr>
              <w:tabs>
                <w:tab w:val="left" w:pos="720" w:leader="none"/>
              </w:tabs>
              <w:spacing w:lineRule="auto" w:line="276" w:before="120" w:after="12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Phases of Program development</w:t>
            </w:r>
          </w:p>
          <w:p>
            <w:pPr>
              <w:pStyle w:val="Normal"/>
              <w:numPr>
                <w:ilvl w:val="0"/>
                <w:numId w:val="8"/>
              </w:numPr>
              <w:tabs>
                <w:tab w:val="left" w:pos="720" w:leader="none"/>
              </w:tabs>
              <w:spacing w:lineRule="auto" w:line="276" w:before="120" w:after="12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 xml:space="preserve">Algorithms </w:t>
            </w:r>
          </w:p>
        </w:tc>
        <w:tc>
          <w:tcPr>
            <w:tcW w:w="2150" w:type="dxa"/>
            <w:tcBorders/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110" w:type="dxa"/>
            <w:tcBorders/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8"/>
                <w:szCs w:val="28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GB" w:eastAsia="x-none"/>
              </w:rPr>
              <w:t>3</w:t>
            </w:r>
          </w:p>
        </w:tc>
        <w:tc>
          <w:tcPr>
            <w:tcW w:w="2670" w:type="dxa"/>
            <w:tcBorders/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Algorithmic problem solving</w:t>
            </w:r>
          </w:p>
        </w:tc>
        <w:tc>
          <w:tcPr>
            <w:tcW w:w="5039" w:type="dxa"/>
            <w:tcBorders/>
            <w:shd w:fill="auto" w:val="clear"/>
          </w:tcPr>
          <w:p>
            <w:pPr>
              <w:pStyle w:val="Normal"/>
              <w:numPr>
                <w:ilvl w:val="0"/>
                <w:numId w:val="4"/>
              </w:numPr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 xml:space="preserve">Flow charts, </w:t>
            </w:r>
          </w:p>
          <w:p>
            <w:pPr>
              <w:pStyle w:val="Normal"/>
              <w:numPr>
                <w:ilvl w:val="0"/>
                <w:numId w:val="4"/>
              </w:numPr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Pseudo code</w:t>
            </w:r>
          </w:p>
          <w:p>
            <w:pPr>
              <w:pStyle w:val="Normal"/>
              <w:numPr>
                <w:ilvl w:val="0"/>
                <w:numId w:val="4"/>
              </w:numPr>
              <w:tabs>
                <w:tab w:val="left" w:pos="720" w:leader="none"/>
              </w:tabs>
              <w:spacing w:lineRule="auto" w:line="276" w:before="120" w:after="12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Jackson structured diagram</w:t>
            </w:r>
          </w:p>
        </w:tc>
        <w:tc>
          <w:tcPr>
            <w:tcW w:w="2150" w:type="dxa"/>
            <w:tcBorders/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110" w:type="dxa"/>
            <w:tcBorders/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8"/>
                <w:szCs w:val="28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GB" w:eastAsia="x-none"/>
              </w:rPr>
              <w:t>4</w:t>
            </w:r>
          </w:p>
        </w:tc>
        <w:tc>
          <w:tcPr>
            <w:tcW w:w="2670" w:type="dxa"/>
            <w:tcBorders/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76" w:before="120" w:after="12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Problem solving strategies</w:t>
            </w:r>
          </w:p>
        </w:tc>
        <w:tc>
          <w:tcPr>
            <w:tcW w:w="5039" w:type="dxa"/>
            <w:tcBorders/>
            <w:shd w:fill="auto" w:val="clear"/>
          </w:tcPr>
          <w:p>
            <w:pPr>
              <w:pStyle w:val="ListParagraph"/>
              <w:numPr>
                <w:ilvl w:val="0"/>
                <w:numId w:val="5"/>
              </w:numPr>
              <w:tabs>
                <w:tab w:val="left" w:pos="720" w:leader="none"/>
              </w:tabs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 xml:space="preserve">Top-down </w:t>
            </w:r>
          </w:p>
          <w:p>
            <w:pPr>
              <w:pStyle w:val="ListParagraph"/>
              <w:numPr>
                <w:ilvl w:val="0"/>
                <w:numId w:val="5"/>
              </w:numPr>
              <w:tabs>
                <w:tab w:val="left" w:pos="720" w:leader="none"/>
              </w:tabs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Bottom-up decomposition</w:t>
            </w:r>
          </w:p>
          <w:p>
            <w:pPr>
              <w:pStyle w:val="ListParagraph"/>
              <w:numPr>
                <w:ilvl w:val="0"/>
                <w:numId w:val="5"/>
              </w:numPr>
              <w:tabs>
                <w:tab w:val="left" w:pos="720" w:leader="none"/>
              </w:tabs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Error</w:t>
            </w:r>
          </w:p>
          <w:p>
            <w:pPr>
              <w:pStyle w:val="Normal"/>
              <w:numPr>
                <w:ilvl w:val="0"/>
                <w:numId w:val="5"/>
              </w:numPr>
              <w:tabs>
                <w:tab w:val="left" w:pos="720" w:leader="none"/>
              </w:tabs>
              <w:spacing w:lineRule="auto" w:line="276" w:before="120" w:after="12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Translators</w:t>
            </w:r>
          </w:p>
        </w:tc>
        <w:tc>
          <w:tcPr>
            <w:tcW w:w="2150" w:type="dxa"/>
            <w:tcBorders/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110" w:type="dxa"/>
            <w:tcBorders/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8"/>
                <w:szCs w:val="28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GB" w:eastAsia="x-none"/>
              </w:rPr>
              <w:t>5</w:t>
            </w:r>
          </w:p>
        </w:tc>
        <w:tc>
          <w:tcPr>
            <w:tcW w:w="2670" w:type="dxa"/>
            <w:tcBorders/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76" w:before="120" w:after="12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Introduction to search and sort techniques</w:t>
            </w:r>
          </w:p>
        </w:tc>
        <w:tc>
          <w:tcPr>
            <w:tcW w:w="5039" w:type="dxa"/>
            <w:tcBorders/>
            <w:shd w:fill="auto" w:val="clear"/>
          </w:tcPr>
          <w:p>
            <w:pPr>
              <w:pStyle w:val="ListParagraph"/>
              <w:numPr>
                <w:ilvl w:val="0"/>
                <w:numId w:val="9"/>
              </w:numPr>
              <w:tabs>
                <w:tab w:val="left" w:pos="720" w:leader="none"/>
              </w:tabs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 xml:space="preserve">Binary search, </w:t>
            </w:r>
          </w:p>
          <w:p>
            <w:pPr>
              <w:pStyle w:val="ListParagraph"/>
              <w:numPr>
                <w:ilvl w:val="0"/>
                <w:numId w:val="9"/>
              </w:numPr>
              <w:tabs>
                <w:tab w:val="left" w:pos="720" w:leader="none"/>
              </w:tabs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 xml:space="preserve">Linear search, </w:t>
            </w:r>
          </w:p>
          <w:p>
            <w:pPr>
              <w:pStyle w:val="ListParagraph"/>
              <w:numPr>
                <w:ilvl w:val="0"/>
                <w:numId w:val="9"/>
              </w:numPr>
              <w:tabs>
                <w:tab w:val="left" w:pos="720" w:leader="none"/>
              </w:tabs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Bubble sort</w:t>
            </w:r>
          </w:p>
        </w:tc>
        <w:tc>
          <w:tcPr>
            <w:tcW w:w="2150" w:type="dxa"/>
            <w:tcBorders/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110" w:type="dxa"/>
            <w:tcBorders/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8"/>
                <w:szCs w:val="28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GB" w:eastAsia="x-none"/>
              </w:rPr>
              <w:t>6</w:t>
            </w:r>
          </w:p>
        </w:tc>
        <w:tc>
          <w:tcPr>
            <w:tcW w:w="2670" w:type="dxa"/>
            <w:tcBorders/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Control structures</w:t>
            </w:r>
          </w:p>
        </w:tc>
        <w:tc>
          <w:tcPr>
            <w:tcW w:w="5039" w:type="dxa"/>
            <w:tcBorders/>
            <w:shd w:fill="auto" w:val="clear"/>
          </w:tcPr>
          <w:p>
            <w:pPr>
              <w:pStyle w:val="Normal"/>
              <w:numPr>
                <w:ilvl w:val="0"/>
                <w:numId w:val="6"/>
              </w:numPr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 xml:space="preserve">Sequence, </w:t>
            </w:r>
          </w:p>
          <w:p>
            <w:pPr>
              <w:pStyle w:val="Normal"/>
              <w:numPr>
                <w:ilvl w:val="0"/>
                <w:numId w:val="6"/>
              </w:numPr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Selection,</w:t>
            </w:r>
          </w:p>
          <w:p>
            <w:pPr>
              <w:pStyle w:val="Normal"/>
              <w:numPr>
                <w:ilvl w:val="0"/>
                <w:numId w:val="6"/>
              </w:numPr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Iteration,</w:t>
            </w:r>
          </w:p>
        </w:tc>
        <w:tc>
          <w:tcPr>
            <w:tcW w:w="2150" w:type="dxa"/>
            <w:tcBorders/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110" w:type="dxa"/>
            <w:tcBorders/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8"/>
                <w:szCs w:val="28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GB" w:eastAsia="x-none"/>
              </w:rPr>
              <w:t>7</w:t>
            </w:r>
          </w:p>
        </w:tc>
        <w:tc>
          <w:tcPr>
            <w:tcW w:w="2670" w:type="dxa"/>
            <w:tcBorders/>
            <w:shd w:fill="auto" w:val="clear"/>
          </w:tcPr>
          <w:p>
            <w:pPr>
              <w:pStyle w:val="ListParagraph"/>
              <w:numPr>
                <w:ilvl w:val="0"/>
                <w:numId w:val="0"/>
              </w:numPr>
              <w:tabs>
                <w:tab w:val="left" w:pos="720" w:leader="none"/>
              </w:tabs>
              <w:spacing w:lineRule="auto" w:line="240" w:before="0" w:after="0"/>
              <w:ind w:hanging="0"/>
              <w:contextualSpacing/>
              <w:jc w:val="both"/>
              <w:rPr/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Introduction to C programming</w:t>
            </w:r>
          </w:p>
        </w:tc>
        <w:tc>
          <w:tcPr>
            <w:tcW w:w="5039" w:type="dxa"/>
            <w:tcBorders/>
            <w:shd w:fill="auto" w:val="clear"/>
          </w:tcPr>
          <w:p>
            <w:pPr>
              <w:pStyle w:val="Normal"/>
              <w:numPr>
                <w:ilvl w:val="0"/>
                <w:numId w:val="6"/>
              </w:numPr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Data Types</w:t>
            </w:r>
          </w:p>
          <w:p>
            <w:pPr>
              <w:pStyle w:val="Normal"/>
              <w:numPr>
                <w:ilvl w:val="0"/>
                <w:numId w:val="6"/>
              </w:numPr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Variables</w:t>
            </w:r>
          </w:p>
          <w:p>
            <w:pPr>
              <w:pStyle w:val="Normal"/>
              <w:numPr>
                <w:ilvl w:val="0"/>
                <w:numId w:val="6"/>
              </w:numPr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 xml:space="preserve">Operators </w:t>
            </w:r>
          </w:p>
        </w:tc>
        <w:tc>
          <w:tcPr>
            <w:tcW w:w="2150" w:type="dxa"/>
            <w:tcBorders/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110" w:type="dxa"/>
            <w:tcBorders/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8"/>
                <w:szCs w:val="28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GB" w:eastAsia="x-none"/>
              </w:rPr>
              <w:t>8</w:t>
            </w:r>
          </w:p>
        </w:tc>
        <w:tc>
          <w:tcPr>
            <w:tcW w:w="2670" w:type="dxa"/>
            <w:tcBorders/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Subprogram</w:t>
            </w:r>
          </w:p>
        </w:tc>
        <w:tc>
          <w:tcPr>
            <w:tcW w:w="5039" w:type="dxa"/>
            <w:tcBorders/>
            <w:shd w:fill="auto" w:val="clear"/>
          </w:tcPr>
          <w:p>
            <w:pPr>
              <w:pStyle w:val="ListParagraph"/>
              <w:numPr>
                <w:ilvl w:val="0"/>
                <w:numId w:val="6"/>
              </w:numPr>
              <w:tabs>
                <w:tab w:val="left" w:pos="720" w:leader="none"/>
              </w:tabs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Definition</w:t>
            </w:r>
          </w:p>
          <w:p>
            <w:pPr>
              <w:pStyle w:val="ListParagraph"/>
              <w:numPr>
                <w:ilvl w:val="0"/>
                <w:numId w:val="6"/>
              </w:numPr>
              <w:tabs>
                <w:tab w:val="left" w:pos="720" w:leader="none"/>
              </w:tabs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Declaration</w:t>
            </w:r>
          </w:p>
          <w:p>
            <w:pPr>
              <w:pStyle w:val="ListParagraph"/>
              <w:numPr>
                <w:ilvl w:val="0"/>
                <w:numId w:val="6"/>
              </w:numPr>
              <w:tabs>
                <w:tab w:val="left" w:pos="720" w:leader="none"/>
              </w:tabs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Function Call</w:t>
            </w:r>
          </w:p>
        </w:tc>
        <w:tc>
          <w:tcPr>
            <w:tcW w:w="2150" w:type="dxa"/>
            <w:tcBorders/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110" w:type="dxa"/>
            <w:tcBorders>
              <w:top w:val="nil"/>
            </w:tcBorders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8"/>
                <w:szCs w:val="28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GB" w:eastAsia="x-none"/>
              </w:rPr>
              <w:t>9</w:t>
            </w:r>
          </w:p>
        </w:tc>
        <w:tc>
          <w:tcPr>
            <w:tcW w:w="2670" w:type="dxa"/>
            <w:tcBorders>
              <w:top w:val="nil"/>
            </w:tcBorders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76" w:before="120" w:after="12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Good programming practices</w:t>
            </w:r>
          </w:p>
        </w:tc>
        <w:tc>
          <w:tcPr>
            <w:tcW w:w="5039" w:type="dxa"/>
            <w:tcBorders>
              <w:top w:val="nil"/>
            </w:tcBorders>
            <w:shd w:fill="auto" w:val="clear"/>
          </w:tcPr>
          <w:p>
            <w:pPr>
              <w:pStyle w:val="Normal"/>
              <w:numPr>
                <w:ilvl w:val="0"/>
                <w:numId w:val="6"/>
              </w:numPr>
              <w:tabs>
                <w:tab w:val="left" w:pos="720" w:leader="none"/>
              </w:tabs>
              <w:spacing w:lineRule="auto" w:line="276" w:before="120" w:after="12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 xml:space="preserve">Style and </w:t>
            </w:r>
          </w:p>
          <w:p>
            <w:pPr>
              <w:pStyle w:val="Normal"/>
              <w:numPr>
                <w:ilvl w:val="0"/>
                <w:numId w:val="6"/>
              </w:numPr>
              <w:tabs>
                <w:tab w:val="left" w:pos="720" w:leader="none"/>
              </w:tabs>
              <w:spacing w:lineRule="auto" w:line="276" w:before="120" w:after="12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Conventions</w:t>
            </w:r>
          </w:p>
        </w:tc>
        <w:tc>
          <w:tcPr>
            <w:tcW w:w="2150" w:type="dxa"/>
            <w:tcBorders>
              <w:top w:val="nil"/>
            </w:tcBorders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110" w:type="dxa"/>
            <w:tcBorders>
              <w:top w:val="nil"/>
            </w:tcBorders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8"/>
                <w:szCs w:val="28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GB" w:eastAsia="x-none"/>
              </w:rPr>
              <w:t>10</w:t>
            </w:r>
          </w:p>
        </w:tc>
        <w:tc>
          <w:tcPr>
            <w:tcW w:w="2670" w:type="dxa"/>
            <w:tcBorders>
              <w:top w:val="nil"/>
            </w:tcBorders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76" w:before="120" w:after="12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Libraries</w:t>
            </w:r>
          </w:p>
        </w:tc>
        <w:tc>
          <w:tcPr>
            <w:tcW w:w="5039" w:type="dxa"/>
            <w:tcBorders>
              <w:top w:val="nil"/>
            </w:tcBorders>
            <w:shd w:fill="auto" w:val="clear"/>
          </w:tcPr>
          <w:p>
            <w:pPr>
              <w:pStyle w:val="Normal"/>
              <w:numPr>
                <w:ilvl w:val="0"/>
                <w:numId w:val="6"/>
              </w:numPr>
              <w:tabs>
                <w:tab w:val="left" w:pos="720" w:leader="none"/>
              </w:tabs>
              <w:spacing w:lineRule="auto" w:line="276" w:before="120" w:after="12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 xml:space="preserve">Testing and </w:t>
            </w:r>
          </w:p>
          <w:p>
            <w:pPr>
              <w:pStyle w:val="Normal"/>
              <w:numPr>
                <w:ilvl w:val="0"/>
                <w:numId w:val="6"/>
              </w:numPr>
              <w:tabs>
                <w:tab w:val="left" w:pos="720" w:leader="none"/>
              </w:tabs>
              <w:spacing w:lineRule="auto" w:line="276" w:before="120" w:after="12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Debugging programs</w:t>
            </w:r>
          </w:p>
        </w:tc>
        <w:tc>
          <w:tcPr>
            <w:tcW w:w="2150" w:type="dxa"/>
            <w:tcBorders>
              <w:top w:val="nil"/>
            </w:tcBorders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110" w:type="dxa"/>
            <w:tcBorders>
              <w:top w:val="nil"/>
            </w:tcBorders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8"/>
                <w:szCs w:val="28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GB" w:eastAsia="x-none"/>
              </w:rPr>
              <w:t>11</w:t>
            </w:r>
          </w:p>
        </w:tc>
        <w:tc>
          <w:tcPr>
            <w:tcW w:w="2670" w:type="dxa"/>
            <w:tcBorders>
              <w:top w:val="nil"/>
            </w:tcBorders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Arrays</w:t>
            </w:r>
          </w:p>
        </w:tc>
        <w:tc>
          <w:tcPr>
            <w:tcW w:w="5039" w:type="dxa"/>
            <w:tcBorders>
              <w:top w:val="nil"/>
            </w:tcBorders>
            <w:shd w:fill="auto" w:val="clear"/>
          </w:tcPr>
          <w:p>
            <w:pPr>
              <w:pStyle w:val="ListParagraph"/>
              <w:numPr>
                <w:ilvl w:val="0"/>
                <w:numId w:val="6"/>
              </w:numPr>
              <w:tabs>
                <w:tab w:val="left" w:pos="720" w:leader="none"/>
              </w:tabs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Declaration</w:t>
            </w:r>
          </w:p>
          <w:p>
            <w:pPr>
              <w:pStyle w:val="ListParagraph"/>
              <w:numPr>
                <w:ilvl w:val="0"/>
                <w:numId w:val="6"/>
              </w:numPr>
              <w:tabs>
                <w:tab w:val="left" w:pos="720" w:leader="none"/>
              </w:tabs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Initialization</w:t>
            </w:r>
          </w:p>
          <w:p>
            <w:pPr>
              <w:pStyle w:val="ListParagraph"/>
              <w:numPr>
                <w:ilvl w:val="0"/>
                <w:numId w:val="6"/>
              </w:numPr>
              <w:tabs>
                <w:tab w:val="left" w:pos="720" w:leader="none"/>
              </w:tabs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Accessing</w:t>
            </w:r>
          </w:p>
        </w:tc>
        <w:tc>
          <w:tcPr>
            <w:tcW w:w="2150" w:type="dxa"/>
            <w:tcBorders>
              <w:top w:val="nil"/>
            </w:tcBorders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110" w:type="dxa"/>
            <w:tcBorders>
              <w:top w:val="nil"/>
            </w:tcBorders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8"/>
                <w:szCs w:val="28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GB" w:eastAsia="x-none"/>
              </w:rPr>
              <w:t>12</w:t>
            </w:r>
          </w:p>
        </w:tc>
        <w:tc>
          <w:tcPr>
            <w:tcW w:w="2670" w:type="dxa"/>
            <w:tcBorders>
              <w:top w:val="nil"/>
            </w:tcBorders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Pointers</w:t>
            </w:r>
          </w:p>
        </w:tc>
        <w:tc>
          <w:tcPr>
            <w:tcW w:w="5039" w:type="dxa"/>
            <w:tcBorders>
              <w:top w:val="nil"/>
            </w:tcBorders>
            <w:shd w:fill="auto" w:val="clear"/>
          </w:tcPr>
          <w:p>
            <w:pPr>
              <w:pStyle w:val="ListParagraph"/>
              <w:numPr>
                <w:ilvl w:val="0"/>
                <w:numId w:val="6"/>
              </w:numPr>
              <w:tabs>
                <w:tab w:val="left" w:pos="720" w:leader="none"/>
              </w:tabs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Definition</w:t>
            </w:r>
          </w:p>
          <w:p>
            <w:pPr>
              <w:pStyle w:val="ListParagraph"/>
              <w:numPr>
                <w:ilvl w:val="0"/>
                <w:numId w:val="6"/>
              </w:numPr>
              <w:tabs>
                <w:tab w:val="left" w:pos="720" w:leader="none"/>
              </w:tabs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How to use</w:t>
            </w:r>
          </w:p>
          <w:p>
            <w:pPr>
              <w:pStyle w:val="ListParagraph"/>
              <w:numPr>
                <w:ilvl w:val="0"/>
                <w:numId w:val="6"/>
              </w:numPr>
              <w:tabs>
                <w:tab w:val="left" w:pos="720" w:leader="none"/>
              </w:tabs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Null Pointer</w:t>
            </w:r>
          </w:p>
        </w:tc>
        <w:tc>
          <w:tcPr>
            <w:tcW w:w="2150" w:type="dxa"/>
            <w:tcBorders>
              <w:top w:val="nil"/>
            </w:tcBorders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110" w:type="dxa"/>
            <w:tcBorders>
              <w:top w:val="nil"/>
            </w:tcBorders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8"/>
                <w:szCs w:val="28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GB" w:eastAsia="x-none"/>
              </w:rPr>
              <w:t>13</w:t>
            </w:r>
          </w:p>
        </w:tc>
        <w:tc>
          <w:tcPr>
            <w:tcW w:w="2670" w:type="dxa"/>
            <w:tcBorders>
              <w:top w:val="nil"/>
            </w:tcBorders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Structures</w:t>
            </w:r>
          </w:p>
        </w:tc>
        <w:tc>
          <w:tcPr>
            <w:tcW w:w="5039" w:type="dxa"/>
            <w:tcBorders>
              <w:top w:val="nil"/>
            </w:tcBorders>
            <w:shd w:fill="auto" w:val="clear"/>
          </w:tcPr>
          <w:p>
            <w:pPr>
              <w:pStyle w:val="ListParagraph"/>
              <w:numPr>
                <w:ilvl w:val="0"/>
                <w:numId w:val="6"/>
              </w:numPr>
              <w:tabs>
                <w:tab w:val="left" w:pos="720" w:leader="none"/>
              </w:tabs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Definition</w:t>
            </w:r>
          </w:p>
          <w:p>
            <w:pPr>
              <w:pStyle w:val="ListParagraph"/>
              <w:numPr>
                <w:ilvl w:val="0"/>
                <w:numId w:val="6"/>
              </w:numPr>
              <w:tabs>
                <w:tab w:val="left" w:pos="720" w:leader="none"/>
              </w:tabs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Accessing Structures Members</w:t>
            </w:r>
          </w:p>
          <w:p>
            <w:pPr>
              <w:pStyle w:val="ListParagraph"/>
              <w:numPr>
                <w:ilvl w:val="0"/>
                <w:numId w:val="6"/>
              </w:numPr>
              <w:tabs>
                <w:tab w:val="left" w:pos="720" w:leader="none"/>
              </w:tabs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Pointer to structures</w:t>
            </w:r>
          </w:p>
        </w:tc>
        <w:tc>
          <w:tcPr>
            <w:tcW w:w="2150" w:type="dxa"/>
            <w:tcBorders>
              <w:top w:val="nil"/>
            </w:tcBorders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110" w:type="dxa"/>
            <w:tcBorders>
              <w:top w:val="nil"/>
            </w:tcBorders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8"/>
                <w:szCs w:val="28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GB" w:eastAsia="x-none"/>
              </w:rPr>
              <w:t>14</w:t>
            </w:r>
          </w:p>
        </w:tc>
        <w:tc>
          <w:tcPr>
            <w:tcW w:w="2670" w:type="dxa"/>
            <w:tcBorders>
              <w:top w:val="nil"/>
            </w:tcBorders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Program Documentation</w:t>
            </w:r>
          </w:p>
        </w:tc>
        <w:tc>
          <w:tcPr>
            <w:tcW w:w="5039" w:type="dxa"/>
            <w:tcBorders>
              <w:top w:val="nil"/>
            </w:tcBorders>
            <w:shd w:fill="auto" w:val="clear"/>
          </w:tcPr>
          <w:p>
            <w:pPr>
              <w:pStyle w:val="ListParagraph"/>
              <w:numPr>
                <w:ilvl w:val="0"/>
                <w:numId w:val="6"/>
              </w:numPr>
              <w:tabs>
                <w:tab w:val="left" w:pos="720" w:leader="none"/>
              </w:tabs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Types</w:t>
            </w:r>
          </w:p>
          <w:p>
            <w:pPr>
              <w:pStyle w:val="ListParagraph"/>
              <w:numPr>
                <w:ilvl w:val="0"/>
                <w:numId w:val="6"/>
              </w:numPr>
              <w:tabs>
                <w:tab w:val="left" w:pos="720" w:leader="none"/>
              </w:tabs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Importance</w:t>
            </w:r>
          </w:p>
          <w:p>
            <w:pPr>
              <w:pStyle w:val="ListParagraph"/>
              <w:numPr>
                <w:ilvl w:val="0"/>
                <w:numId w:val="6"/>
              </w:numPr>
              <w:tabs>
                <w:tab w:val="left" w:pos="720" w:leader="none"/>
              </w:tabs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Libraries</w:t>
            </w:r>
          </w:p>
          <w:p>
            <w:pPr>
              <w:pStyle w:val="ListParagraph"/>
              <w:numPr>
                <w:ilvl w:val="0"/>
                <w:numId w:val="6"/>
              </w:numPr>
              <w:tabs>
                <w:tab w:val="left" w:pos="720" w:leader="none"/>
              </w:tabs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Testing and Debugging Programs</w:t>
            </w:r>
          </w:p>
        </w:tc>
        <w:tc>
          <w:tcPr>
            <w:tcW w:w="2150" w:type="dxa"/>
            <w:tcBorders>
              <w:top w:val="nil"/>
            </w:tcBorders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110" w:type="dxa"/>
            <w:tcBorders>
              <w:top w:val="nil"/>
            </w:tcBorders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8"/>
                <w:szCs w:val="28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GB" w:eastAsia="x-none"/>
              </w:rPr>
              <w:t>15</w:t>
            </w:r>
          </w:p>
        </w:tc>
        <w:tc>
          <w:tcPr>
            <w:tcW w:w="7709" w:type="dxa"/>
            <w:gridSpan w:val="2"/>
            <w:tcBorders>
              <w:top w:val="nil"/>
            </w:tcBorders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</w:r>
          </w:p>
          <w:p>
            <w:pPr>
              <w:pStyle w:val="ListParagraph"/>
              <w:numPr>
                <w:ilvl w:val="0"/>
                <w:numId w:val="6"/>
              </w:numPr>
              <w:tabs>
                <w:tab w:val="left" w:pos="720" w:leader="none"/>
              </w:tabs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sz w:val="24"/>
                <w:szCs w:val="24"/>
                <w:lang w:val="en-GB" w:eastAsia="x-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en-GB" w:eastAsia="x-none"/>
              </w:rPr>
              <w:t>Examination</w:t>
            </w:r>
          </w:p>
        </w:tc>
        <w:tc>
          <w:tcPr>
            <w:tcW w:w="2150" w:type="dxa"/>
            <w:tcBorders>
              <w:top w:val="nil"/>
            </w:tcBorders>
            <w:shd w:fill="auto" w:val="clear"/>
          </w:tcPr>
          <w:p>
            <w:pPr>
              <w:pStyle w:val="Normal"/>
              <w:tabs>
                <w:tab w:val="left" w:pos="720" w:leader="none"/>
              </w:tabs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TEACHING METHODOLOGIES</w:t>
      </w:r>
    </w:p>
    <w:p>
      <w:pPr>
        <w:pStyle w:val="Normal"/>
        <w:spacing w:lineRule="auto" w:line="240" w:before="0" w:after="0"/>
        <w:ind w:left="36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Lectures and tutorials; group discussion; demonstration; Individual presentations.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INSTRUCTIONAL MATERIALS AND EQUIPMENT</w:t>
      </w:r>
    </w:p>
    <w:p>
      <w:pPr>
        <w:pStyle w:val="Normal"/>
        <w:ind w:left="360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Audio Visual aids; Computers; Overhead projector and LCD, Whiteboard, flip charts.</w:t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COURSE EVALUATION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                                                                    </w:t>
      </w:r>
      <w:r>
        <w:rPr>
          <w:rFonts w:cs="Times New Roman" w:ascii="Times New Roman" w:hAnsi="Times New Roman"/>
          <w:sz w:val="28"/>
          <w:szCs w:val="28"/>
        </w:rPr>
        <w:t>CATs = 20%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                                                          </w:t>
      </w:r>
      <w:r>
        <w:rPr>
          <w:rFonts w:cs="Times New Roman" w:ascii="Times New Roman" w:hAnsi="Times New Roman"/>
          <w:sz w:val="28"/>
          <w:szCs w:val="28"/>
        </w:rPr>
        <w:t>Assignments =10%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                                                        </w:t>
      </w:r>
      <w:r>
        <w:rPr>
          <w:rFonts w:cs="Times New Roman" w:ascii="Times New Roman" w:hAnsi="Times New Roman"/>
          <w:sz w:val="28"/>
          <w:szCs w:val="28"/>
        </w:rPr>
        <w:t>Examinations = 70%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                                                                     </w:t>
      </w:r>
      <w:r>
        <w:rPr>
          <w:rFonts w:cs="Times New Roman" w:ascii="Times New Roman" w:hAnsi="Times New Roman"/>
          <w:sz w:val="28"/>
          <w:szCs w:val="28"/>
        </w:rPr>
        <w:t>Total = 100%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 xml:space="preserve">                                                                 </w:t>
      </w:r>
      <w:r>
        <w:rPr>
          <w:rFonts w:cs="Times New Roman" w:ascii="Times New Roman" w:hAnsi="Times New Roman"/>
          <w:b/>
          <w:sz w:val="28"/>
          <w:szCs w:val="28"/>
        </w:rPr>
        <w:t>Pass Mark 40%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COURSE TEXTBOOKS</w:t>
      </w:r>
    </w:p>
    <w:p>
      <w:pPr>
        <w:pStyle w:val="Normal"/>
        <w:numPr>
          <w:ilvl w:val="0"/>
          <w:numId w:val="2"/>
        </w:numPr>
        <w:spacing w:lineRule="auto" w:line="360" w:before="120" w:after="120"/>
        <w:ind w:left="630" w:hanging="360"/>
        <w:jc w:val="both"/>
        <w:rPr/>
      </w:pPr>
      <w:r>
        <w:rPr>
          <w:rFonts w:ascii="Book Antiqua" w:hAnsi="Book Antiqua"/>
          <w:bCs/>
        </w:rPr>
        <w:t xml:space="preserve">Musembi. Fundamentals of programming using C. </w:t>
      </w:r>
      <w:r>
        <w:rPr>
          <w:rFonts w:ascii="Book Antiqua" w:hAnsi="Book Antiqua"/>
          <w:bCs/>
          <w:lang w:val="en-GB" w:eastAsia="x-none"/>
        </w:rPr>
        <w:t xml:space="preserve">Downtown printing. </w:t>
      </w:r>
      <w:r>
        <w:rPr>
          <w:rFonts w:ascii="Book Antiqua" w:hAnsi="Book Antiqua"/>
          <w:bCs/>
        </w:rPr>
        <w:t xml:space="preserve">ISBN 9966-05-212-7. </w:t>
      </w:r>
    </w:p>
    <w:p>
      <w:pPr>
        <w:pStyle w:val="Normal"/>
        <w:numPr>
          <w:ilvl w:val="0"/>
          <w:numId w:val="2"/>
        </w:numPr>
        <w:spacing w:lineRule="auto" w:line="360" w:before="120" w:after="120"/>
        <w:ind w:left="630" w:hanging="360"/>
        <w:jc w:val="both"/>
        <w:rPr/>
      </w:pPr>
      <w:r>
        <w:rPr>
          <w:rFonts w:ascii="Book Antiqua" w:hAnsi="Book Antiqua"/>
          <w:bCs/>
          <w:lang w:val="en-GB" w:eastAsia="x-none"/>
        </w:rPr>
        <w:t xml:space="preserve">Deltel. </w:t>
        <w:tab/>
        <w:t>C How to program 6th edition. Pearson , ISBN 978-0-13-705966-9</w:t>
        <w:tab/>
      </w:r>
    </w:p>
    <w:p>
      <w:pPr>
        <w:pStyle w:val="Normal"/>
        <w:numPr>
          <w:ilvl w:val="0"/>
          <w:numId w:val="2"/>
        </w:numPr>
        <w:spacing w:lineRule="auto" w:line="360" w:before="120" w:after="120"/>
        <w:ind w:left="630" w:hanging="360"/>
        <w:jc w:val="both"/>
        <w:rPr/>
      </w:pPr>
      <w:r>
        <w:rPr>
          <w:rFonts w:cs="Times New Roman" w:ascii="Book Antiqua" w:hAnsi="Book Antiqua"/>
          <w:bCs/>
          <w:sz w:val="24"/>
          <w:szCs w:val="24"/>
          <w:lang w:val="en-GB" w:eastAsia="x-none"/>
        </w:rPr>
        <w:t>Onunga. Introduction to microcomputer &amp; programing. Mariwa,   ISBN  9966-9948-0-7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before="48" w:after="48"/>
        <w:ind w:left="540" w:hanging="0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ListParagraph"/>
        <w:numPr>
          <w:ilvl w:val="0"/>
          <w:numId w:val="7"/>
        </w:numPr>
        <w:spacing w:before="48" w:after="48"/>
        <w:contextualSpacing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REFERENCE TEXTBOOKS</w:t>
      </w:r>
    </w:p>
    <w:p>
      <w:pPr>
        <w:pStyle w:val="Normal"/>
        <w:numPr>
          <w:ilvl w:val="0"/>
          <w:numId w:val="10"/>
        </w:numPr>
        <w:spacing w:lineRule="auto" w:line="360" w:before="120" w:after="120"/>
        <w:jc w:val="both"/>
        <w:rPr/>
      </w:pPr>
      <w:r>
        <w:rPr>
          <w:rFonts w:ascii="Book Antiqua" w:hAnsi="Book Antiqua"/>
          <w:bCs/>
          <w:lang w:val="en-GB" w:eastAsia="x-none"/>
        </w:rPr>
        <w:t xml:space="preserve">H.M. Deitel and P.J. Deitel (1994). C: How to Program, 2nd Edition. Prentice Hall, ISBN 341-7600455 </w:t>
      </w:r>
    </w:p>
    <w:p>
      <w:pPr>
        <w:pStyle w:val="Normal"/>
        <w:numPr>
          <w:ilvl w:val="0"/>
          <w:numId w:val="10"/>
        </w:numPr>
        <w:spacing w:lineRule="auto" w:line="360" w:before="120" w:after="120"/>
        <w:jc w:val="both"/>
        <w:rPr/>
      </w:pPr>
      <w:r>
        <w:rPr>
          <w:rFonts w:ascii="Book Antiqua" w:hAnsi="Book Antiqua"/>
          <w:bCs/>
          <w:lang w:val="en-GB" w:eastAsia="x-none"/>
        </w:rPr>
        <w:t xml:space="preserve">Bjarne Stroustrup. (2008). Programming: Principles and Practice Using C++ Prentice Hall ISBN 341-6780027 </w:t>
      </w:r>
    </w:p>
    <w:p>
      <w:pPr>
        <w:pStyle w:val="Normal"/>
        <w:numPr>
          <w:ilvl w:val="0"/>
          <w:numId w:val="10"/>
        </w:numPr>
        <w:spacing w:lineRule="auto" w:line="360" w:before="120" w:after="120"/>
        <w:jc w:val="both"/>
        <w:rPr/>
      </w:pPr>
      <w:r>
        <w:rPr>
          <w:rStyle w:val="St"/>
          <w:rFonts w:cs="Times New Roman" w:ascii="Book Antiqua" w:hAnsi="Book Antiqua"/>
          <w:bCs/>
          <w:sz w:val="24"/>
          <w:szCs w:val="24"/>
          <w:lang w:val="en-GB" w:eastAsia="x-none"/>
        </w:rPr>
        <w:t xml:space="preserve">B.Kernighan's .D.M. Ritchie's (1988). C Programming Language, 2nd Edition, ISBN 345- 895840 </w:t>
      </w:r>
    </w:p>
    <w:p>
      <w:pPr>
        <w:pStyle w:val="Normal"/>
        <w:spacing w:before="48" w:after="48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ListParagraph"/>
        <w:numPr>
          <w:ilvl w:val="0"/>
          <w:numId w:val="7"/>
        </w:numPr>
        <w:spacing w:before="48" w:after="48"/>
        <w:contextualSpacing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COURSE JOURNALS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widowControl/>
        <w:numPr>
          <w:ilvl w:val="3"/>
          <w:numId w:val="3"/>
        </w:numPr>
        <w:bidi w:val="0"/>
        <w:spacing w:lineRule="auto" w:line="360" w:before="120" w:after="120"/>
        <w:ind w:left="720" w:right="0" w:hanging="0"/>
        <w:contextualSpacing/>
        <w:jc w:val="both"/>
        <w:rPr/>
      </w:pPr>
      <w:r>
        <w:rPr>
          <w:rFonts w:ascii="Book Antiqua" w:hAnsi="Book Antiqua"/>
          <w:bCs/>
          <w:spacing w:val="2"/>
          <w:lang w:val="en-GB" w:eastAsia="x-none"/>
        </w:rPr>
        <w:t>Advances in data Analysis and Classification ISSN1 1862-5347</w:t>
      </w:r>
    </w:p>
    <w:p>
      <w:pPr>
        <w:pStyle w:val="Normal"/>
        <w:widowControl/>
        <w:numPr>
          <w:ilvl w:val="3"/>
          <w:numId w:val="3"/>
        </w:numPr>
        <w:bidi w:val="0"/>
        <w:spacing w:lineRule="auto" w:line="360" w:before="120" w:after="120"/>
        <w:ind w:left="720" w:right="0" w:hanging="0"/>
        <w:contextualSpacing/>
        <w:jc w:val="both"/>
        <w:rPr/>
      </w:pPr>
      <w:r>
        <w:rPr>
          <w:rFonts w:ascii="Book Antiqua" w:hAnsi="Book Antiqua"/>
          <w:bCs/>
          <w:spacing w:val="2"/>
          <w:lang w:val="en-GB" w:eastAsia="x-none"/>
        </w:rPr>
        <w:t>Journal of computer science and technology ISSN- 0916-534276</w:t>
      </w:r>
    </w:p>
    <w:p>
      <w:pPr>
        <w:pStyle w:val="Normal"/>
        <w:widowControl/>
        <w:numPr>
          <w:ilvl w:val="3"/>
          <w:numId w:val="3"/>
        </w:numPr>
        <w:bidi w:val="0"/>
        <w:spacing w:lineRule="auto" w:line="360" w:before="120" w:after="120"/>
        <w:ind w:left="720" w:right="0" w:firstLine="89"/>
        <w:contextualSpacing/>
        <w:jc w:val="both"/>
        <w:rPr/>
      </w:pPr>
      <w:r>
        <w:rPr>
          <w:rFonts w:ascii="Book Antiqua" w:hAnsi="Book Antiqua"/>
          <w:bCs/>
          <w:spacing w:val="2"/>
          <w:lang w:val="en-GB" w:eastAsia="x-none"/>
        </w:rPr>
        <w:t>Annals Of software Engineering ISSN 1022-7091</w:t>
      </w:r>
    </w:p>
    <w:p>
      <w:pPr>
        <w:pStyle w:val="Normal"/>
        <w:spacing w:before="120" w:after="120"/>
        <w:jc w:val="both"/>
        <w:rPr>
          <w:rFonts w:ascii="Book Antiqua" w:hAnsi="Book Antiqua" w:cs="Times New Roman"/>
          <w:bCs/>
          <w:sz w:val="24"/>
          <w:szCs w:val="24"/>
        </w:rPr>
      </w:pPr>
      <w:r>
        <w:rPr>
          <w:rFonts w:cs="Times New Roman" w:ascii="Book Antiqua" w:hAnsi="Book Antiqua"/>
          <w:bCs/>
          <w:sz w:val="24"/>
          <w:szCs w:val="24"/>
        </w:rPr>
      </w:r>
    </w:p>
    <w:p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REFERENCE JOURNALS</w:t>
      </w:r>
    </w:p>
    <w:p>
      <w:pPr>
        <w:pStyle w:val="Normal"/>
        <w:widowControl/>
        <w:numPr>
          <w:ilvl w:val="0"/>
          <w:numId w:val="3"/>
        </w:numPr>
        <w:bidi w:val="0"/>
        <w:spacing w:lineRule="auto" w:line="360" w:before="120" w:after="120"/>
        <w:ind w:left="720" w:right="0" w:hanging="0"/>
        <w:contextualSpacing/>
        <w:jc w:val="both"/>
        <w:rPr/>
      </w:pPr>
      <w:r>
        <w:rPr>
          <w:rFonts w:ascii="Book Antiqua" w:hAnsi="Book Antiqua"/>
          <w:bCs/>
          <w:spacing w:val="2"/>
          <w:lang w:val="en-GB" w:eastAsia="x-none"/>
        </w:rPr>
        <w:t>Journal of computer science and Technology ISSN 1000-9000</w:t>
      </w:r>
    </w:p>
    <w:p>
      <w:pPr>
        <w:pStyle w:val="Normal"/>
        <w:widowControl/>
        <w:numPr>
          <w:ilvl w:val="0"/>
          <w:numId w:val="3"/>
        </w:numPr>
        <w:bidi w:val="0"/>
        <w:spacing w:lineRule="auto" w:line="360" w:before="120" w:after="120"/>
        <w:ind w:left="720" w:right="0" w:hanging="0"/>
        <w:contextualSpacing/>
        <w:jc w:val="both"/>
        <w:rPr/>
      </w:pPr>
      <w:r>
        <w:rPr>
          <w:rFonts w:ascii="Book Antiqua" w:hAnsi="Book Antiqua"/>
          <w:bCs/>
          <w:spacing w:val="2"/>
          <w:lang w:val="en-GB" w:eastAsia="x-none"/>
        </w:rPr>
        <w:t>J</w:t>
      </w:r>
      <w:r>
        <w:rPr>
          <w:rFonts w:ascii="Book Antiqua" w:hAnsi="Book Antiqua"/>
          <w:bCs/>
          <w:lang w:val="en-GB" w:eastAsia="x-none"/>
        </w:rPr>
        <w:t>ourn</w:t>
      </w:r>
      <w:r>
        <w:rPr>
          <w:rFonts w:ascii="Book Antiqua" w:hAnsi="Book Antiqua"/>
          <w:bCs/>
          <w:spacing w:val="-2"/>
          <w:lang w:val="en-GB" w:eastAsia="x-none"/>
        </w:rPr>
        <w:t>a</w:t>
      </w:r>
      <w:r>
        <w:rPr>
          <w:rFonts w:ascii="Book Antiqua" w:hAnsi="Book Antiqua"/>
          <w:bCs/>
          <w:lang w:val="en-GB" w:eastAsia="x-none"/>
        </w:rPr>
        <w:t>l of S</w:t>
      </w:r>
      <w:r>
        <w:rPr>
          <w:rFonts w:ascii="Book Antiqua" w:hAnsi="Book Antiqua"/>
          <w:bCs/>
          <w:spacing w:val="-1"/>
          <w:lang w:val="en-GB" w:eastAsia="x-none"/>
        </w:rPr>
        <w:t>c</w:t>
      </w:r>
      <w:r>
        <w:rPr>
          <w:rFonts w:ascii="Book Antiqua" w:hAnsi="Book Antiqua"/>
          <w:bCs/>
          <w:lang w:val="en-GB" w:eastAsia="x-none"/>
        </w:rPr>
        <w:t>ien</w:t>
      </w:r>
      <w:r>
        <w:rPr>
          <w:rFonts w:ascii="Book Antiqua" w:hAnsi="Book Antiqua"/>
          <w:bCs/>
          <w:spacing w:val="-2"/>
          <w:lang w:val="en-GB" w:eastAsia="x-none"/>
        </w:rPr>
        <w:t>c</w:t>
      </w:r>
      <w:r>
        <w:rPr>
          <w:rFonts w:ascii="Book Antiqua" w:hAnsi="Book Antiqua"/>
          <w:bCs/>
          <w:lang w:val="en-GB" w:eastAsia="x-none"/>
        </w:rPr>
        <w:t>e</w:t>
      </w:r>
      <w:r>
        <w:rPr>
          <w:rFonts w:ascii="Book Antiqua" w:hAnsi="Book Antiqua"/>
          <w:bCs/>
          <w:spacing w:val="-1"/>
          <w:lang w:val="en-GB" w:eastAsia="x-none"/>
        </w:rPr>
        <w:t xml:space="preserve"> a</w:t>
      </w:r>
      <w:r>
        <w:rPr>
          <w:rFonts w:ascii="Book Antiqua" w:hAnsi="Book Antiqua"/>
          <w:bCs/>
          <w:lang w:val="en-GB" w:eastAsia="x-none"/>
        </w:rPr>
        <w:t xml:space="preserve">nd </w:t>
      </w:r>
      <w:r>
        <w:rPr>
          <w:rFonts w:ascii="Book Antiqua" w:hAnsi="Book Antiqua"/>
          <w:bCs/>
          <w:spacing w:val="1"/>
          <w:lang w:val="en-GB" w:eastAsia="x-none"/>
        </w:rPr>
        <w:t>T</w:t>
      </w:r>
      <w:r>
        <w:rPr>
          <w:rFonts w:ascii="Book Antiqua" w:hAnsi="Book Antiqua"/>
          <w:bCs/>
          <w:spacing w:val="-1"/>
          <w:lang w:val="en-GB" w:eastAsia="x-none"/>
        </w:rPr>
        <w:t>ec</w:t>
      </w:r>
      <w:r>
        <w:rPr>
          <w:rFonts w:ascii="Book Antiqua" w:hAnsi="Book Antiqua"/>
          <w:bCs/>
          <w:lang w:val="en-GB" w:eastAsia="x-none"/>
        </w:rPr>
        <w:t>hnol</w:t>
      </w:r>
      <w:r>
        <w:rPr>
          <w:rFonts w:ascii="Book Antiqua" w:hAnsi="Book Antiqua"/>
          <w:bCs/>
          <w:spacing w:val="2"/>
          <w:lang w:val="en-GB" w:eastAsia="x-none"/>
        </w:rPr>
        <w:t>og</w:t>
      </w:r>
      <w:r>
        <w:rPr>
          <w:rFonts w:ascii="Book Antiqua" w:hAnsi="Book Antiqua"/>
          <w:bCs/>
          <w:lang w:val="en-GB" w:eastAsia="x-none"/>
        </w:rPr>
        <w:t>y</w:t>
      </w:r>
      <w:r>
        <w:rPr>
          <w:rFonts w:ascii="Book Antiqua" w:hAnsi="Book Antiqua"/>
          <w:bCs/>
          <w:spacing w:val="-3"/>
          <w:lang w:val="en-GB" w:eastAsia="x-none"/>
        </w:rPr>
        <w:t xml:space="preserve"> </w:t>
      </w:r>
      <w:r>
        <w:rPr>
          <w:rFonts w:ascii="Book Antiqua" w:hAnsi="Book Antiqua"/>
          <w:bCs/>
          <w:spacing w:val="-4"/>
          <w:lang w:val="en-GB" w:eastAsia="x-none"/>
        </w:rPr>
        <w:t>I</w:t>
      </w:r>
      <w:r>
        <w:rPr>
          <w:rFonts w:ascii="Book Antiqua" w:hAnsi="Book Antiqua"/>
          <w:bCs/>
          <w:lang w:val="en-GB" w:eastAsia="x-none"/>
        </w:rPr>
        <w:t>SSN 186</w:t>
      </w:r>
      <w:r>
        <w:rPr>
          <w:rFonts w:ascii="Book Antiqua" w:hAnsi="Book Antiqua"/>
          <w:bCs/>
          <w:spacing w:val="1"/>
          <w:lang w:val="en-GB" w:eastAsia="x-none"/>
        </w:rPr>
        <w:t>0</w:t>
      </w:r>
      <w:r>
        <w:rPr>
          <w:rFonts w:ascii="Book Antiqua" w:hAnsi="Book Antiqua"/>
          <w:bCs/>
          <w:spacing w:val="-1"/>
          <w:lang w:val="en-GB" w:eastAsia="x-none"/>
        </w:rPr>
        <w:t>-</w:t>
      </w:r>
      <w:r>
        <w:rPr>
          <w:rFonts w:ascii="Book Antiqua" w:hAnsi="Book Antiqua"/>
          <w:bCs/>
          <w:lang w:val="en-GB" w:eastAsia="x-none"/>
        </w:rPr>
        <w:t>4</w:t>
      </w:r>
      <w:r>
        <w:rPr>
          <w:rFonts w:ascii="Book Antiqua" w:hAnsi="Book Antiqua"/>
          <w:bCs/>
          <w:spacing w:val="2"/>
          <w:lang w:val="en-GB" w:eastAsia="x-none"/>
        </w:rPr>
        <w:t>7</w:t>
      </w:r>
      <w:r>
        <w:rPr>
          <w:rFonts w:ascii="Book Antiqua" w:hAnsi="Book Antiqua"/>
          <w:bCs/>
          <w:lang w:val="en-GB" w:eastAsia="x-none"/>
        </w:rPr>
        <w:t>49</w:t>
      </w:r>
    </w:p>
    <w:p>
      <w:pPr>
        <w:pStyle w:val="Normal"/>
        <w:widowControl/>
        <w:numPr>
          <w:ilvl w:val="0"/>
          <w:numId w:val="3"/>
        </w:numPr>
        <w:bidi w:val="0"/>
        <w:spacing w:lineRule="auto" w:line="360" w:before="120" w:after="120"/>
        <w:ind w:left="720" w:right="0" w:hanging="0"/>
        <w:contextualSpacing/>
        <w:jc w:val="both"/>
        <w:rPr/>
      </w:pPr>
      <w:r>
        <w:rPr>
          <w:rFonts w:ascii="Book Antiqua" w:hAnsi="Book Antiqua"/>
          <w:bCs/>
          <w:lang w:val="en-GB" w:eastAsia="x-none"/>
        </w:rPr>
        <w:t xml:space="preserve">Directory of Open Access (DOAJ): Computer Science, ISSN 0034-567352 </w:t>
      </w:r>
    </w:p>
    <w:p>
      <w:pPr>
        <w:pStyle w:val="Normal"/>
        <w:spacing w:before="0" w:after="200"/>
        <w:jc w:val="both"/>
        <w:rPr/>
      </w:pPr>
      <w:r>
        <w:rPr/>
      </w:r>
    </w:p>
    <w:sectPr>
      <w:type w:val="nextPage"/>
      <w:pgSz w:w="12240" w:h="15840"/>
      <w:pgMar w:left="810" w:right="540" w:header="0" w:top="1440" w:footer="0" w:bottom="36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Book Antiqu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8"/>
        <w:b w:val="false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2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3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  <w:b w:val="false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4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  <w:b w:val="false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5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  <w:b w:val="false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6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  <w:b w:val="false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7">
    <w:lvl w:ilvl="0">
      <w:start w:val="1"/>
      <w:numFmt w:val="decimal"/>
      <w:lvlText w:val="%1.0"/>
      <w:lvlJc w:val="left"/>
      <w:pPr>
        <w:ind w:left="720" w:hanging="360"/>
      </w:pPr>
      <w:rPr>
        <w:sz w:val="24"/>
        <w:b/>
        <w:rFonts w:ascii="Times New Roman" w:hAnsi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  <w:b w:val="false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  <w:b w:val="false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qFormat/>
    <w:rsid w:val="00bb7363"/>
    <w:pPr>
      <w:keepNext w:val="true"/>
      <w:spacing w:lineRule="auto" w:line="240" w:before="0" w:after="0"/>
      <w:jc w:val="both"/>
      <w:outlineLvl w:val="2"/>
    </w:pPr>
    <w:rPr>
      <w:rFonts w:ascii="Times New Roman" w:hAnsi="Times New Roman" w:eastAsia="Times New Roman" w:cs="Times New Roman"/>
      <w:b/>
      <w:sz w:val="24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qFormat/>
    <w:rsid w:val="001574a5"/>
    <w:rPr>
      <w:rFonts w:ascii="Times New Roman" w:hAnsi="Times New Roman" w:eastAsia="Times New Roman" w:cs="Times New Roman"/>
      <w:kern w:val="2"/>
      <w:sz w:val="24"/>
      <w:szCs w:val="24"/>
    </w:rPr>
  </w:style>
  <w:style w:type="character" w:styleId="Productdetailsvalues" w:customStyle="1">
    <w:name w:val="product_details_values"/>
    <w:basedOn w:val="DefaultParagraphFont"/>
    <w:qFormat/>
    <w:rsid w:val="001574a5"/>
    <w:rPr/>
  </w:style>
  <w:style w:type="character" w:styleId="Heading3Char" w:customStyle="1">
    <w:name w:val="Heading 3 Char"/>
    <w:basedOn w:val="DefaultParagraphFont"/>
    <w:link w:val="Heading3"/>
    <w:uiPriority w:val="9"/>
    <w:qFormat/>
    <w:rsid w:val="00bb7363"/>
    <w:rPr>
      <w:rFonts w:ascii="Times New Roman" w:hAnsi="Times New Roman" w:eastAsia="Times New Roman" w:cs="Times New Roman"/>
      <w:b/>
      <w:sz w:val="24"/>
      <w:szCs w:val="20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bb7363"/>
    <w:rPr>
      <w:rFonts w:ascii="Times New Roman" w:hAnsi="Times New Roman" w:eastAsia="Times New Roman" w:cs="Times New Roman"/>
      <w:sz w:val="24"/>
      <w:szCs w:val="24"/>
    </w:rPr>
  </w:style>
  <w:style w:type="character" w:styleId="InternetLink">
    <w:name w:val="Internet Link"/>
    <w:basedOn w:val="DefaultParagraphFont"/>
    <w:unhideWhenUsed/>
    <w:rsid w:val="00bb7363"/>
    <w:rPr>
      <w:color w:val="0000FF"/>
      <w:u w:val="single"/>
    </w:rPr>
  </w:style>
  <w:style w:type="character" w:styleId="St" w:customStyle="1">
    <w:name w:val="st"/>
    <w:qFormat/>
    <w:rsid w:val="00bb7363"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qFormat/>
    <w:rsid w:val="00bb7363"/>
    <w:pPr>
      <w:spacing w:lineRule="auto" w:line="240" w:before="0" w:after="0"/>
      <w:jc w:val="both"/>
    </w:pPr>
    <w:rPr>
      <w:rFonts w:ascii="Times New Roman" w:hAnsi="Times New Roman" w:eastAsia="Times New Roman" w:cs="Times New Roman"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9718c0"/>
    <w:pPr>
      <w:spacing w:before="0" w:after="20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rsid w:val="001574a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Times New Roman" w:hAnsi="Times New Roman" w:eastAsia="Times New Roman" w:cs="Times New Roman"/>
      <w:kern w:val="2"/>
      <w:sz w:val="24"/>
      <w:szCs w:val="24"/>
    </w:rPr>
  </w:style>
  <w:style w:type="paragraph" w:styleId="NoSpacing">
    <w:name w:val="No Spacing"/>
    <w:uiPriority w:val="1"/>
    <w:qFormat/>
    <w:rsid w:val="002b7b3c"/>
    <w:pPr>
      <w:widowControl/>
      <w:bidi w:val="0"/>
      <w:spacing w:lineRule="auto" w:line="240" w:before="0" w:after="0"/>
      <w:jc w:val="left"/>
    </w:pPr>
    <w:rPr>
      <w:rFonts w:ascii="Calibri" w:hAnsi="Calibri" w:eastAsia="Calibri" w:cs="Times New Roman" w:asciiTheme="minorHAnsi" w:hAnsiTheme="minorHAnsi"/>
      <w:color w:val="auto"/>
      <w:kern w:val="0"/>
      <w:sz w:val="22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ae1e3e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CC541CC-C7B4-49FA-8772-1BF5DEB4E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LibreOffice/6.3.5.2$Linux_X86_64 LibreOffice_project/30$Build-2</Application>
  <Pages>3</Pages>
  <Words>461</Words>
  <Characters>2664</Characters>
  <CharactersWithSpaces>3362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2021-09-09T07:20:00Z</dcterms:created>
  <dc:creator>GITONGA</dc:creator>
  <dc:description/>
  <dc:language>en-US</dc:language>
  <cp:lastModifiedBy/>
  <cp:lastPrinted>2014-09-23T06:29:00Z</cp:lastPrinted>
  <dcterms:modified xsi:type="dcterms:W3CDTF">2021-09-15T15:26:52Z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