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CEMENTo12</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${PROYECTO_RESPONSABLE}</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juan1@gmail.com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${ASESOR_NOMBRE}</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${LOTE_NO}</w:t>
            </w:r>
          </w:p>
        </w:tc>
        <w:tc>
          <w:tcPr>
            <w:tcW w:type="dxa" w:w="1728"/>
          </w:tcPr>
          <w:p>
            <w:r>
              <w:t>${LOTE_MANZANA}</w:t>
            </w:r>
          </w:p>
        </w:tc>
        <w:tc>
          <w:tcPr>
            <w:tcW w:type="dxa" w:w="1728"/>
          </w:tcPr>
          <w:p>
            <w:r>
              <w:t>${LOTE_MEDIDAS}</w:t>
            </w:r>
          </w:p>
        </w:tc>
        <w:tc>
          <w:tcPr>
            <w:tcW w:type="dxa" w:w="1728"/>
          </w:tcPr>
          <w:p>
            <w:r>
              <w:t>${LOTE_DESC}</w:t>
            </w:r>
          </w:p>
        </w:tc>
        <w:tc>
          <w:tcPr>
            <w:tcW w:type="dxa" w:w="1728"/>
          </w:tcPr>
          <w:p>
            <w:r>
              <w:t>${LOTE_PRECIO}</w:t>
            </w:r>
          </w:p>
        </w:tc>
      </w:tr>
    </w:tbl>
    <w:p/>
    <w:p>
      <w:r>
        <w:rPr>
          <w:b/>
        </w:rPr>
        <w:t xml:space="preserve">TOTAL DEL CONTRATO: </w:t>
      </w:r>
      <w:r>
        <w:t>$ 0.00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${CTA1_BANCO} · Beneficiario: ${CTA1_BENEF} · CLABE: ${CTA1_CLABE} · ID: ${CTA1_IDCUENTA}</w:t>
      </w:r>
    </w:p>
    <w:p>
      <w:pPr>
        <w:spacing w:before="0" w:after="40" w:line="276" w:lineRule="auto"/>
      </w:pPr>
      <w:r>
        <w:t>2) Banco: ${CTA2_BANCO} · Beneficiario: ${CTA2_BENEF} · CLABE: ${CTA2_CLABE} · ID: ${CTA2_IDCUENTA}</w:t>
      </w:r>
    </w:p>
    <w:p>
      <w:pPr>
        <w:spacing w:before="0" w:after="40" w:line="276" w:lineRule="auto"/>
      </w:pPr>
      <w:r>
        <w:t>3) Banco: ${CTA3_BANCO} · Beneficiario: ${CTA3_BENEF} · CLABE: ${CTA3_CLABE} · ID: ${CTA3_IDCUENTA}</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CEMENTo12,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CEMENTo12,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