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2392393D" w:rsidR="002C135D" w:rsidRDefault="002C135D" w:rsidP="002C135D">
      <w:pPr>
        <w:jc w:val="right"/>
      </w:pPr>
      <w:r>
        <w:rPr>
          <w:rFonts w:hint="eastAsia"/>
        </w:rPr>
        <w:t>2</w:t>
      </w:r>
      <w:r>
        <w:t>023/0</w:t>
      </w:r>
      <w:r w:rsidR="00AB2BA3">
        <w:t>9</w:t>
      </w:r>
      <w:r>
        <w:t>/</w:t>
      </w:r>
      <w:r w:rsidR="002261D4">
        <w:t>2</w:t>
      </w:r>
      <w:r w:rsidR="00057CAA">
        <w:t>9</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12C71966" w14:textId="77777777" w:rsidR="002261D4" w:rsidRDefault="002261D4" w:rsidP="004609ED"/>
    <w:p w14:paraId="7CFA3168" w14:textId="77777777" w:rsidR="002261D4" w:rsidRDefault="002261D4"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8E0A3F" w14:paraId="6A565CE3" w14:textId="77777777" w:rsidTr="001E4EB3">
        <w:tc>
          <w:tcPr>
            <w:tcW w:w="1701" w:type="dxa"/>
            <w:vAlign w:val="center"/>
          </w:tcPr>
          <w:p w14:paraId="6DBE2289" w14:textId="2534BEF0" w:rsidR="008E0A3F" w:rsidRDefault="008E0A3F" w:rsidP="001E4EB3">
            <w:pPr>
              <w:jc w:val="center"/>
            </w:pPr>
            <w:r>
              <w:rPr>
                <w:rFonts w:hint="eastAsia"/>
              </w:rPr>
              <w:t>2</w:t>
            </w:r>
            <w:r>
              <w:t>023/09/25</w:t>
            </w:r>
          </w:p>
        </w:tc>
        <w:tc>
          <w:tcPr>
            <w:tcW w:w="1418" w:type="dxa"/>
            <w:vAlign w:val="center"/>
          </w:tcPr>
          <w:p w14:paraId="323FC4C0" w14:textId="1B588D6C" w:rsidR="008E0A3F" w:rsidRDefault="008E0A3F" w:rsidP="001E4EB3">
            <w:pPr>
              <w:jc w:val="center"/>
            </w:pPr>
            <w:r>
              <w:rPr>
                <w:rFonts w:hint="eastAsia"/>
              </w:rPr>
              <w:t>y</w:t>
            </w:r>
            <w:r>
              <w:t>o0043</w:t>
            </w:r>
          </w:p>
        </w:tc>
        <w:tc>
          <w:tcPr>
            <w:tcW w:w="3111" w:type="dxa"/>
          </w:tcPr>
          <w:p w14:paraId="536BD1A4" w14:textId="10A7F76E" w:rsidR="008E0A3F" w:rsidRDefault="008E0A3F" w:rsidP="004609ED">
            <w:r>
              <w:rPr>
                <w:rFonts w:hint="eastAsia"/>
              </w:rPr>
              <w:t>v</w:t>
            </w:r>
            <w:r>
              <w:t>1.0.0.15</w:t>
            </w:r>
            <w:r>
              <w:rPr>
                <w:rFonts w:hint="eastAsia"/>
              </w:rPr>
              <w:t>対応</w:t>
            </w:r>
          </w:p>
        </w:tc>
      </w:tr>
      <w:tr w:rsidR="002261D4" w14:paraId="4D06D220" w14:textId="77777777" w:rsidTr="001E4EB3">
        <w:tc>
          <w:tcPr>
            <w:tcW w:w="1701" w:type="dxa"/>
            <w:vAlign w:val="center"/>
          </w:tcPr>
          <w:p w14:paraId="7A90444B" w14:textId="3B0F0B7B" w:rsidR="002261D4" w:rsidRDefault="002261D4" w:rsidP="001E4EB3">
            <w:pPr>
              <w:jc w:val="center"/>
            </w:pPr>
            <w:r>
              <w:rPr>
                <w:rFonts w:hint="eastAsia"/>
              </w:rPr>
              <w:t>2</w:t>
            </w:r>
            <w:r>
              <w:t>023/09/26</w:t>
            </w:r>
          </w:p>
        </w:tc>
        <w:tc>
          <w:tcPr>
            <w:tcW w:w="1418" w:type="dxa"/>
            <w:vAlign w:val="center"/>
          </w:tcPr>
          <w:p w14:paraId="0B98E71D" w14:textId="3C044DA3" w:rsidR="002261D4" w:rsidRDefault="002261D4" w:rsidP="001E4EB3">
            <w:pPr>
              <w:jc w:val="center"/>
            </w:pPr>
            <w:r>
              <w:rPr>
                <w:rFonts w:hint="eastAsia"/>
              </w:rPr>
              <w:t>y</w:t>
            </w:r>
            <w:r>
              <w:t>o0043</w:t>
            </w:r>
          </w:p>
        </w:tc>
        <w:tc>
          <w:tcPr>
            <w:tcW w:w="3111" w:type="dxa"/>
          </w:tcPr>
          <w:p w14:paraId="03E6EC60" w14:textId="10DBA191" w:rsidR="002261D4" w:rsidRDefault="002261D4" w:rsidP="004609ED">
            <w:r>
              <w:rPr>
                <w:rFonts w:hint="eastAsia"/>
              </w:rPr>
              <w:t>v</w:t>
            </w:r>
            <w:r>
              <w:t>1.0.0.16</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11C9515F"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671621">
              <w:rPr>
                <w:noProof/>
                <w:webHidden/>
              </w:rPr>
              <w:t>2</w:t>
            </w:r>
            <w:r w:rsidR="00AB2BA3">
              <w:rPr>
                <w:noProof/>
                <w:webHidden/>
              </w:rPr>
              <w:fldChar w:fldCharType="end"/>
            </w:r>
          </w:hyperlink>
        </w:p>
        <w:p w14:paraId="45391BB1" w14:textId="19EEF8CF" w:rsidR="00AB2BA3" w:rsidRDefault="00671621">
          <w:pPr>
            <w:pStyle w:val="11"/>
            <w:tabs>
              <w:tab w:val="right" w:leader="dot" w:pos="10194"/>
            </w:tabs>
            <w:rPr>
              <w:rFonts w:asciiTheme="minorHAnsi" w:eastAsiaTheme="minorEastAsia"/>
              <w:noProof/>
              <w:szCs w:val="22"/>
              <w14:ligatures w14:val="standardContextual"/>
            </w:rPr>
          </w:pPr>
          <w:hyperlink w:anchor="_Toc145319787" w:history="1">
            <w:r w:rsidR="00AB2BA3" w:rsidRPr="00D10026">
              <w:rPr>
                <w:rStyle w:val="af0"/>
                <w:noProof/>
              </w:rPr>
              <w:t>保証</w:t>
            </w:r>
            <w:r w:rsidR="00AB2BA3">
              <w:rPr>
                <w:noProof/>
                <w:webHidden/>
              </w:rPr>
              <w:tab/>
            </w:r>
            <w:r w:rsidR="00AB2BA3">
              <w:rPr>
                <w:noProof/>
                <w:webHidden/>
              </w:rPr>
              <w:fldChar w:fldCharType="begin"/>
            </w:r>
            <w:r w:rsidR="00AB2BA3">
              <w:rPr>
                <w:noProof/>
                <w:webHidden/>
              </w:rPr>
              <w:instrText xml:space="preserve"> PAGEREF _Toc145319787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3AE83E47" w14:textId="49564B6A" w:rsidR="00AB2BA3" w:rsidRDefault="00671621">
          <w:pPr>
            <w:pStyle w:val="11"/>
            <w:tabs>
              <w:tab w:val="right" w:leader="dot" w:pos="10194"/>
            </w:tabs>
            <w:rPr>
              <w:rFonts w:asciiTheme="minorHAnsi" w:eastAsiaTheme="minorEastAsia"/>
              <w:noProof/>
              <w:szCs w:val="22"/>
              <w14:ligatures w14:val="standardContextual"/>
            </w:rPr>
          </w:pPr>
          <w:hyperlink w:anchor="_Toc145319788" w:history="1">
            <w:r w:rsidR="00AB2BA3" w:rsidRPr="00D10026">
              <w:rPr>
                <w:rStyle w:val="af0"/>
                <w:noProof/>
              </w:rPr>
              <w:t>責任の制限</w:t>
            </w:r>
            <w:r w:rsidR="00AB2BA3">
              <w:rPr>
                <w:noProof/>
                <w:webHidden/>
              </w:rPr>
              <w:tab/>
            </w:r>
            <w:r w:rsidR="00AB2BA3">
              <w:rPr>
                <w:noProof/>
                <w:webHidden/>
              </w:rPr>
              <w:fldChar w:fldCharType="begin"/>
            </w:r>
            <w:r w:rsidR="00AB2BA3">
              <w:rPr>
                <w:noProof/>
                <w:webHidden/>
              </w:rPr>
              <w:instrText xml:space="preserve"> PAGEREF _Toc145319788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7AA9EF9F" w14:textId="79F3BB95" w:rsidR="00AB2BA3" w:rsidRDefault="00671621">
          <w:pPr>
            <w:pStyle w:val="11"/>
            <w:tabs>
              <w:tab w:val="right" w:leader="dot" w:pos="10194"/>
            </w:tabs>
            <w:rPr>
              <w:rFonts w:asciiTheme="minorHAnsi" w:eastAsiaTheme="minorEastAsia"/>
              <w:noProof/>
              <w:szCs w:val="22"/>
              <w14:ligatures w14:val="standardContextual"/>
            </w:rPr>
          </w:pPr>
          <w:hyperlink w:anchor="_Toc145319789" w:history="1">
            <w:r w:rsidR="00AB2BA3" w:rsidRPr="00D10026">
              <w:rPr>
                <w:rStyle w:val="af0"/>
                <w:noProof/>
              </w:rPr>
              <w:t>動作環境</w:t>
            </w:r>
            <w:r w:rsidR="00AB2BA3">
              <w:rPr>
                <w:noProof/>
                <w:webHidden/>
              </w:rPr>
              <w:tab/>
            </w:r>
            <w:r w:rsidR="00AB2BA3">
              <w:rPr>
                <w:noProof/>
                <w:webHidden/>
              </w:rPr>
              <w:fldChar w:fldCharType="begin"/>
            </w:r>
            <w:r w:rsidR="00AB2BA3">
              <w:rPr>
                <w:noProof/>
                <w:webHidden/>
              </w:rPr>
              <w:instrText xml:space="preserve"> PAGEREF _Toc145319789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645AB20D" w14:textId="6D101766" w:rsidR="00AB2BA3" w:rsidRDefault="00671621">
          <w:pPr>
            <w:pStyle w:val="11"/>
            <w:tabs>
              <w:tab w:val="right" w:leader="dot" w:pos="10194"/>
            </w:tabs>
            <w:rPr>
              <w:rFonts w:asciiTheme="minorHAnsi" w:eastAsiaTheme="minorEastAsia"/>
              <w:noProof/>
              <w:szCs w:val="22"/>
              <w14:ligatures w14:val="standardContextual"/>
            </w:rPr>
          </w:pPr>
          <w:hyperlink w:anchor="_Toc145319790" w:history="1">
            <w:r w:rsidR="00AB2BA3" w:rsidRPr="00D10026">
              <w:rPr>
                <w:rStyle w:val="af0"/>
                <w:noProof/>
              </w:rPr>
              <w:t>ソフトウェア構築詳細</w:t>
            </w:r>
            <w:r w:rsidR="00AB2BA3">
              <w:rPr>
                <w:noProof/>
                <w:webHidden/>
              </w:rPr>
              <w:tab/>
            </w:r>
            <w:r w:rsidR="00AB2BA3">
              <w:rPr>
                <w:noProof/>
                <w:webHidden/>
              </w:rPr>
              <w:fldChar w:fldCharType="begin"/>
            </w:r>
            <w:r w:rsidR="00AB2BA3">
              <w:rPr>
                <w:noProof/>
                <w:webHidden/>
              </w:rPr>
              <w:instrText xml:space="preserve"> PAGEREF _Toc145319790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066D9057" w14:textId="4F18D474" w:rsidR="00AB2BA3" w:rsidRDefault="00671621">
          <w:pPr>
            <w:pStyle w:val="11"/>
            <w:tabs>
              <w:tab w:val="right" w:leader="dot" w:pos="10194"/>
            </w:tabs>
            <w:rPr>
              <w:rFonts w:asciiTheme="minorHAnsi" w:eastAsiaTheme="minorEastAsia"/>
              <w:noProof/>
              <w:szCs w:val="22"/>
              <w14:ligatures w14:val="standardContextual"/>
            </w:rPr>
          </w:pPr>
          <w:hyperlink w:anchor="_Toc145319791" w:history="1">
            <w:r w:rsidR="00AB2BA3" w:rsidRPr="00D10026">
              <w:rPr>
                <w:rStyle w:val="af0"/>
                <w:noProof/>
              </w:rPr>
              <w:t>基本的な使い方</w:t>
            </w:r>
            <w:r w:rsidR="00AB2BA3">
              <w:rPr>
                <w:noProof/>
                <w:webHidden/>
              </w:rPr>
              <w:tab/>
            </w:r>
            <w:r w:rsidR="00AB2BA3">
              <w:rPr>
                <w:noProof/>
                <w:webHidden/>
              </w:rPr>
              <w:fldChar w:fldCharType="begin"/>
            </w:r>
            <w:r w:rsidR="00AB2BA3">
              <w:rPr>
                <w:noProof/>
                <w:webHidden/>
              </w:rPr>
              <w:instrText xml:space="preserve"> PAGEREF _Toc145319791 \h </w:instrText>
            </w:r>
            <w:r w:rsidR="00AB2BA3">
              <w:rPr>
                <w:noProof/>
                <w:webHidden/>
              </w:rPr>
            </w:r>
            <w:r w:rsidR="00AB2BA3">
              <w:rPr>
                <w:noProof/>
                <w:webHidden/>
              </w:rPr>
              <w:fldChar w:fldCharType="separate"/>
            </w:r>
            <w:r>
              <w:rPr>
                <w:noProof/>
                <w:webHidden/>
              </w:rPr>
              <w:t>3</w:t>
            </w:r>
            <w:r w:rsidR="00AB2BA3">
              <w:rPr>
                <w:noProof/>
                <w:webHidden/>
              </w:rPr>
              <w:fldChar w:fldCharType="end"/>
            </w:r>
          </w:hyperlink>
        </w:p>
        <w:p w14:paraId="3447177F" w14:textId="10144DC7" w:rsidR="00AB2BA3" w:rsidRDefault="00671621">
          <w:pPr>
            <w:pStyle w:val="11"/>
            <w:tabs>
              <w:tab w:val="right" w:leader="dot" w:pos="10194"/>
            </w:tabs>
            <w:rPr>
              <w:rFonts w:asciiTheme="minorHAnsi" w:eastAsiaTheme="minorEastAsia"/>
              <w:noProof/>
              <w:szCs w:val="22"/>
              <w14:ligatures w14:val="standardContextual"/>
            </w:rPr>
          </w:pPr>
          <w:hyperlink w:anchor="_Toc145319792" w:history="1">
            <w:r w:rsidR="00AB2BA3" w:rsidRPr="00D10026">
              <w:rPr>
                <w:rStyle w:val="af0"/>
                <w:noProof/>
              </w:rPr>
              <w:t>各メニューの機能</w:t>
            </w:r>
            <w:r w:rsidR="00AB2BA3">
              <w:rPr>
                <w:noProof/>
                <w:webHidden/>
              </w:rPr>
              <w:tab/>
            </w:r>
            <w:r w:rsidR="00AB2BA3">
              <w:rPr>
                <w:noProof/>
                <w:webHidden/>
              </w:rPr>
              <w:fldChar w:fldCharType="begin"/>
            </w:r>
            <w:r w:rsidR="00AB2BA3">
              <w:rPr>
                <w:noProof/>
                <w:webHidden/>
              </w:rPr>
              <w:instrText xml:space="preserve"> PAGEREF _Toc145319792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265D3E54" w14:textId="593DFC13" w:rsidR="00AB2BA3" w:rsidRDefault="00671621">
          <w:pPr>
            <w:pStyle w:val="21"/>
            <w:tabs>
              <w:tab w:val="right" w:leader="dot" w:pos="10194"/>
            </w:tabs>
            <w:rPr>
              <w:rFonts w:asciiTheme="minorHAnsi" w:eastAsiaTheme="minorEastAsia"/>
              <w:noProof/>
              <w:szCs w:val="22"/>
              <w14:ligatures w14:val="standardContextual"/>
            </w:rPr>
          </w:pPr>
          <w:hyperlink w:anchor="_Toc145319793" w:history="1">
            <w:r w:rsidR="00AB2BA3" w:rsidRPr="00D10026">
              <w:rPr>
                <w:rStyle w:val="af0"/>
                <w:noProof/>
              </w:rPr>
              <w:t>ファイル(F)メニュー</w:t>
            </w:r>
            <w:r w:rsidR="00AB2BA3">
              <w:rPr>
                <w:noProof/>
                <w:webHidden/>
              </w:rPr>
              <w:tab/>
            </w:r>
            <w:r w:rsidR="00AB2BA3">
              <w:rPr>
                <w:noProof/>
                <w:webHidden/>
              </w:rPr>
              <w:fldChar w:fldCharType="begin"/>
            </w:r>
            <w:r w:rsidR="00AB2BA3">
              <w:rPr>
                <w:noProof/>
                <w:webHidden/>
              </w:rPr>
              <w:instrText xml:space="preserve"> PAGEREF _Toc145319793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22CD22A" w14:textId="1D224F25" w:rsidR="00AB2BA3" w:rsidRDefault="00671621">
          <w:pPr>
            <w:pStyle w:val="21"/>
            <w:tabs>
              <w:tab w:val="right" w:leader="dot" w:pos="10194"/>
            </w:tabs>
            <w:rPr>
              <w:rFonts w:asciiTheme="minorHAnsi" w:eastAsiaTheme="minorEastAsia"/>
              <w:noProof/>
              <w:szCs w:val="22"/>
              <w14:ligatures w14:val="standardContextual"/>
            </w:rPr>
          </w:pPr>
          <w:hyperlink w:anchor="_Toc145319794" w:history="1">
            <w:r w:rsidR="00AB2BA3" w:rsidRPr="00D10026">
              <w:rPr>
                <w:rStyle w:val="af0"/>
                <w:noProof/>
              </w:rPr>
              <w:t>情報(I)メニュー</w:t>
            </w:r>
            <w:r w:rsidR="00AB2BA3">
              <w:rPr>
                <w:noProof/>
                <w:webHidden/>
              </w:rPr>
              <w:tab/>
            </w:r>
            <w:r w:rsidR="00AB2BA3">
              <w:rPr>
                <w:noProof/>
                <w:webHidden/>
              </w:rPr>
              <w:fldChar w:fldCharType="begin"/>
            </w:r>
            <w:r w:rsidR="00AB2BA3">
              <w:rPr>
                <w:noProof/>
                <w:webHidden/>
              </w:rPr>
              <w:instrText xml:space="preserve"> PAGEREF _Toc145319794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C877131" w14:textId="4F4CA7BE" w:rsidR="00AB2BA3" w:rsidRDefault="00671621">
          <w:pPr>
            <w:pStyle w:val="21"/>
            <w:tabs>
              <w:tab w:val="right" w:leader="dot" w:pos="10194"/>
            </w:tabs>
            <w:rPr>
              <w:rFonts w:asciiTheme="minorHAnsi" w:eastAsiaTheme="minorEastAsia"/>
              <w:noProof/>
              <w:szCs w:val="22"/>
              <w14:ligatures w14:val="standardContextual"/>
            </w:rPr>
          </w:pPr>
          <w:hyperlink w:anchor="_Toc145319795" w:history="1">
            <w:r w:rsidR="00AB2BA3" w:rsidRPr="00D10026">
              <w:rPr>
                <w:rStyle w:val="af0"/>
                <w:noProof/>
              </w:rPr>
              <w:t>通信(C)メニュー</w:t>
            </w:r>
            <w:r w:rsidR="00AB2BA3">
              <w:rPr>
                <w:noProof/>
                <w:webHidden/>
              </w:rPr>
              <w:tab/>
            </w:r>
            <w:r w:rsidR="00AB2BA3">
              <w:rPr>
                <w:noProof/>
                <w:webHidden/>
              </w:rPr>
              <w:fldChar w:fldCharType="begin"/>
            </w:r>
            <w:r w:rsidR="00AB2BA3">
              <w:rPr>
                <w:noProof/>
                <w:webHidden/>
              </w:rPr>
              <w:instrText xml:space="preserve"> PAGEREF _Toc145319795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230E6023" w14:textId="11E4B5C9" w:rsidR="00AB2BA3" w:rsidRDefault="00671621">
          <w:pPr>
            <w:pStyle w:val="21"/>
            <w:tabs>
              <w:tab w:val="right" w:leader="dot" w:pos="10194"/>
            </w:tabs>
            <w:rPr>
              <w:rFonts w:asciiTheme="minorHAnsi" w:eastAsiaTheme="minorEastAsia"/>
              <w:noProof/>
              <w:szCs w:val="22"/>
              <w14:ligatures w14:val="standardContextual"/>
            </w:rPr>
          </w:pPr>
          <w:hyperlink w:anchor="_Toc145319796" w:history="1">
            <w:r w:rsidR="00AB2BA3" w:rsidRPr="00D10026">
              <w:rPr>
                <w:rStyle w:val="af0"/>
                <w:noProof/>
              </w:rPr>
              <w:t>ヘルプ(H)メニュー</w:t>
            </w:r>
            <w:r w:rsidR="00AB2BA3">
              <w:rPr>
                <w:noProof/>
                <w:webHidden/>
              </w:rPr>
              <w:tab/>
            </w:r>
            <w:r w:rsidR="00AB2BA3">
              <w:rPr>
                <w:noProof/>
                <w:webHidden/>
              </w:rPr>
              <w:fldChar w:fldCharType="begin"/>
            </w:r>
            <w:r w:rsidR="00AB2BA3">
              <w:rPr>
                <w:noProof/>
                <w:webHidden/>
              </w:rPr>
              <w:instrText xml:space="preserve"> PAGEREF _Toc145319796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798AD197" w14:textId="44BA1012" w:rsidR="00AB2BA3" w:rsidRDefault="00671621">
          <w:pPr>
            <w:pStyle w:val="11"/>
            <w:tabs>
              <w:tab w:val="right" w:leader="dot" w:pos="10194"/>
            </w:tabs>
            <w:rPr>
              <w:rFonts w:asciiTheme="minorHAnsi" w:eastAsiaTheme="minorEastAsia"/>
              <w:noProof/>
              <w:szCs w:val="22"/>
              <w14:ligatures w14:val="standardContextual"/>
            </w:rPr>
          </w:pPr>
          <w:hyperlink w:anchor="_Toc145319797" w:history="1">
            <w:r w:rsidR="00AB2BA3" w:rsidRPr="00D10026">
              <w:rPr>
                <w:rStyle w:val="af0"/>
                <w:noProof/>
              </w:rPr>
              <w:t>環境設定</w:t>
            </w:r>
            <w:r w:rsidR="00AB2BA3">
              <w:rPr>
                <w:noProof/>
                <w:webHidden/>
              </w:rPr>
              <w:tab/>
            </w:r>
            <w:r w:rsidR="00AB2BA3">
              <w:rPr>
                <w:noProof/>
                <w:webHidden/>
              </w:rPr>
              <w:fldChar w:fldCharType="begin"/>
            </w:r>
            <w:r w:rsidR="00AB2BA3">
              <w:rPr>
                <w:noProof/>
                <w:webHidden/>
              </w:rPr>
              <w:instrText xml:space="preserve"> PAGEREF _Toc145319797 \h </w:instrText>
            </w:r>
            <w:r w:rsidR="00AB2BA3">
              <w:rPr>
                <w:noProof/>
                <w:webHidden/>
              </w:rPr>
            </w:r>
            <w:r w:rsidR="00AB2BA3">
              <w:rPr>
                <w:noProof/>
                <w:webHidden/>
              </w:rPr>
              <w:fldChar w:fldCharType="separate"/>
            </w:r>
            <w:r>
              <w:rPr>
                <w:noProof/>
                <w:webHidden/>
              </w:rPr>
              <w:t>6</w:t>
            </w:r>
            <w:r w:rsidR="00AB2BA3">
              <w:rPr>
                <w:noProof/>
                <w:webHidden/>
              </w:rPr>
              <w:fldChar w:fldCharType="end"/>
            </w:r>
          </w:hyperlink>
        </w:p>
        <w:p w14:paraId="5D977481" w14:textId="00815D29" w:rsidR="00AB2BA3" w:rsidRDefault="00671621">
          <w:pPr>
            <w:pStyle w:val="11"/>
            <w:tabs>
              <w:tab w:val="right" w:leader="dot" w:pos="10194"/>
            </w:tabs>
            <w:rPr>
              <w:rFonts w:asciiTheme="minorHAnsi" w:eastAsiaTheme="minorEastAsia"/>
              <w:noProof/>
              <w:szCs w:val="22"/>
              <w14:ligatures w14:val="standardContextual"/>
            </w:rPr>
          </w:pPr>
          <w:hyperlink w:anchor="_Toc145319798" w:history="1">
            <w:r w:rsidR="00AB2BA3" w:rsidRPr="00D10026">
              <w:rPr>
                <w:rStyle w:val="af0"/>
                <w:noProof/>
              </w:rPr>
              <w:t>接続先情報の設定画面</w:t>
            </w:r>
            <w:r w:rsidR="00AB2BA3">
              <w:rPr>
                <w:noProof/>
                <w:webHidden/>
              </w:rPr>
              <w:tab/>
            </w:r>
            <w:r w:rsidR="00AB2BA3">
              <w:rPr>
                <w:noProof/>
                <w:webHidden/>
              </w:rPr>
              <w:fldChar w:fldCharType="begin"/>
            </w:r>
            <w:r w:rsidR="00AB2BA3">
              <w:rPr>
                <w:noProof/>
                <w:webHidden/>
              </w:rPr>
              <w:instrText xml:space="preserve"> PAGEREF _Toc145319798 \h </w:instrText>
            </w:r>
            <w:r w:rsidR="00AB2BA3">
              <w:rPr>
                <w:noProof/>
                <w:webHidden/>
              </w:rPr>
            </w:r>
            <w:r w:rsidR="00AB2BA3">
              <w:rPr>
                <w:noProof/>
                <w:webHidden/>
              </w:rPr>
              <w:fldChar w:fldCharType="separate"/>
            </w:r>
            <w:r>
              <w:rPr>
                <w:noProof/>
                <w:webHidden/>
              </w:rPr>
              <w:t>7</w:t>
            </w:r>
            <w:r w:rsidR="00AB2BA3">
              <w:rPr>
                <w:noProof/>
                <w:webHidden/>
              </w:rPr>
              <w:fldChar w:fldCharType="end"/>
            </w:r>
          </w:hyperlink>
        </w:p>
        <w:p w14:paraId="165D7360" w14:textId="042AEEA0" w:rsidR="00AB2BA3" w:rsidRDefault="00671621">
          <w:pPr>
            <w:pStyle w:val="11"/>
            <w:tabs>
              <w:tab w:val="right" w:leader="dot" w:pos="10194"/>
            </w:tabs>
            <w:rPr>
              <w:rFonts w:asciiTheme="minorHAnsi" w:eastAsiaTheme="minorEastAsia"/>
              <w:noProof/>
              <w:szCs w:val="22"/>
              <w14:ligatures w14:val="standardContextual"/>
            </w:rPr>
          </w:pPr>
          <w:hyperlink w:anchor="_Toc145319799" w:history="1">
            <w:r w:rsidR="00AB2BA3" w:rsidRPr="00D10026">
              <w:rPr>
                <w:rStyle w:val="af0"/>
                <w:noProof/>
              </w:rPr>
              <w:t>接続先情報を表示する画面</w:t>
            </w:r>
            <w:r w:rsidR="00AB2BA3">
              <w:rPr>
                <w:noProof/>
                <w:webHidden/>
              </w:rPr>
              <w:tab/>
            </w:r>
            <w:r w:rsidR="00AB2BA3">
              <w:rPr>
                <w:noProof/>
                <w:webHidden/>
              </w:rPr>
              <w:fldChar w:fldCharType="begin"/>
            </w:r>
            <w:r w:rsidR="00AB2BA3">
              <w:rPr>
                <w:noProof/>
                <w:webHidden/>
              </w:rPr>
              <w:instrText xml:space="preserve"> PAGEREF _Toc145319799 \h </w:instrText>
            </w:r>
            <w:r w:rsidR="00AB2BA3">
              <w:rPr>
                <w:noProof/>
                <w:webHidden/>
              </w:rPr>
            </w:r>
            <w:r w:rsidR="00AB2BA3">
              <w:rPr>
                <w:noProof/>
                <w:webHidden/>
              </w:rPr>
              <w:fldChar w:fldCharType="separate"/>
            </w:r>
            <w:r>
              <w:rPr>
                <w:noProof/>
                <w:webHidden/>
              </w:rPr>
              <w:t>8</w:t>
            </w:r>
            <w:r w:rsidR="00AB2BA3">
              <w:rPr>
                <w:noProof/>
                <w:webHidden/>
              </w:rPr>
              <w:fldChar w:fldCharType="end"/>
            </w:r>
          </w:hyperlink>
        </w:p>
        <w:p w14:paraId="1A1FDCAE" w14:textId="70F76EFB" w:rsidR="00AB2BA3" w:rsidRDefault="00671621">
          <w:pPr>
            <w:pStyle w:val="11"/>
            <w:tabs>
              <w:tab w:val="right" w:leader="dot" w:pos="10194"/>
            </w:tabs>
            <w:rPr>
              <w:rFonts w:asciiTheme="minorHAnsi" w:eastAsiaTheme="minorEastAsia"/>
              <w:noProof/>
              <w:szCs w:val="22"/>
              <w14:ligatures w14:val="standardContextual"/>
            </w:rPr>
          </w:pPr>
          <w:hyperlink w:anchor="_Toc145319800" w:history="1">
            <w:r w:rsidR="00AB2BA3" w:rsidRPr="00D10026">
              <w:rPr>
                <w:rStyle w:val="af0"/>
                <w:noProof/>
              </w:rPr>
              <w:t>著作情報の表示</w:t>
            </w:r>
            <w:r w:rsidR="00AB2BA3">
              <w:rPr>
                <w:noProof/>
                <w:webHidden/>
              </w:rPr>
              <w:tab/>
            </w:r>
            <w:r w:rsidR="00AB2BA3">
              <w:rPr>
                <w:noProof/>
                <w:webHidden/>
              </w:rPr>
              <w:fldChar w:fldCharType="begin"/>
            </w:r>
            <w:r w:rsidR="00AB2BA3">
              <w:rPr>
                <w:noProof/>
                <w:webHidden/>
              </w:rPr>
              <w:instrText xml:space="preserve"> PAGEREF _Toc145319800 \h </w:instrText>
            </w:r>
            <w:r w:rsidR="00AB2BA3">
              <w:rPr>
                <w:noProof/>
                <w:webHidden/>
              </w:rPr>
            </w:r>
            <w:r w:rsidR="00AB2BA3">
              <w:rPr>
                <w:noProof/>
                <w:webHidden/>
              </w:rPr>
              <w:fldChar w:fldCharType="separate"/>
            </w:r>
            <w:r>
              <w:rPr>
                <w:noProof/>
                <w:webHidden/>
              </w:rPr>
              <w:t>10</w:t>
            </w:r>
            <w:r w:rsidR="00AB2BA3">
              <w:rPr>
                <w:noProof/>
                <w:webHidden/>
              </w:rPr>
              <w:fldChar w:fldCharType="end"/>
            </w:r>
          </w:hyperlink>
        </w:p>
        <w:p w14:paraId="5361B888" w14:textId="6BECC0E3" w:rsidR="00AB2BA3" w:rsidRDefault="00671621">
          <w:pPr>
            <w:pStyle w:val="11"/>
            <w:tabs>
              <w:tab w:val="right" w:leader="dot" w:pos="10194"/>
            </w:tabs>
            <w:rPr>
              <w:rFonts w:asciiTheme="minorHAnsi" w:eastAsiaTheme="minorEastAsia"/>
              <w:noProof/>
              <w:szCs w:val="22"/>
              <w14:ligatures w14:val="standardContextual"/>
            </w:rPr>
          </w:pPr>
          <w:hyperlink w:anchor="_Toc145319801" w:history="1">
            <w:r w:rsidR="00AB2BA3" w:rsidRPr="00D10026">
              <w:rPr>
                <w:rStyle w:val="af0"/>
                <w:noProof/>
              </w:rPr>
              <w:t>トラブルシューティング</w:t>
            </w:r>
            <w:r w:rsidR="00AB2BA3">
              <w:rPr>
                <w:noProof/>
                <w:webHidden/>
              </w:rPr>
              <w:tab/>
            </w:r>
            <w:r w:rsidR="00AB2BA3">
              <w:rPr>
                <w:noProof/>
                <w:webHidden/>
              </w:rPr>
              <w:fldChar w:fldCharType="begin"/>
            </w:r>
            <w:r w:rsidR="00AB2BA3">
              <w:rPr>
                <w:noProof/>
                <w:webHidden/>
              </w:rPr>
              <w:instrText xml:space="preserve"> PAGEREF _Toc145319801 \h </w:instrText>
            </w:r>
            <w:r w:rsidR="00AB2BA3">
              <w:rPr>
                <w:noProof/>
                <w:webHidden/>
              </w:rPr>
            </w:r>
            <w:r w:rsidR="00AB2BA3">
              <w:rPr>
                <w:noProof/>
                <w:webHidden/>
              </w:rPr>
              <w:fldChar w:fldCharType="separate"/>
            </w:r>
            <w:r>
              <w:rPr>
                <w:noProof/>
                <w:webHidden/>
              </w:rPr>
              <w:t>11</w:t>
            </w:r>
            <w:r w:rsidR="00AB2BA3">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Pr="00057CAA" w:rsidRDefault="002A0820" w:rsidP="002954F1">
            <w:pPr>
              <w:jc w:val="both"/>
              <w:rPr>
                <w:sz w:val="18"/>
                <w:szCs w:val="18"/>
              </w:rPr>
            </w:pPr>
            <w:r w:rsidRPr="00057CAA">
              <w:rPr>
                <w:rFonts w:hint="eastAsia"/>
                <w:sz w:val="18"/>
                <w:szCs w:val="18"/>
              </w:rPr>
              <w:t>利用するインターフェースケーブルの種類を指定します。</w:t>
            </w:r>
          </w:p>
          <w:p w14:paraId="4348CEE5" w14:textId="72A2CDA8" w:rsidR="00057CAA" w:rsidRPr="00057CAA" w:rsidRDefault="00057CAA" w:rsidP="002954F1">
            <w:pPr>
              <w:jc w:val="both"/>
              <w:rPr>
                <w:sz w:val="18"/>
                <w:szCs w:val="18"/>
              </w:rPr>
            </w:pPr>
            <w:r w:rsidRPr="00057CAA">
              <w:rPr>
                <w:rFonts w:hint="eastAsia"/>
                <w:sz w:val="18"/>
                <w:szCs w:val="18"/>
              </w:rPr>
              <w:t>実行ファイルと同じ場所にCAN</w:t>
            </w:r>
            <w:r w:rsidRPr="00057CAA">
              <w:rPr>
                <w:sz w:val="18"/>
                <w:szCs w:val="18"/>
              </w:rPr>
              <w:t>-</w:t>
            </w:r>
            <w:r w:rsidRPr="00057CAA">
              <w:rPr>
                <w:rFonts w:hint="eastAsia"/>
                <w:sz w:val="18"/>
                <w:szCs w:val="18"/>
              </w:rPr>
              <w:t>I/F用D</w:t>
            </w:r>
            <w:r w:rsidRPr="00057CAA">
              <w:rPr>
                <w:sz w:val="18"/>
                <w:szCs w:val="18"/>
              </w:rPr>
              <w:t>LL(*1)</w:t>
            </w:r>
            <w:r w:rsidRPr="00057CAA">
              <w:rPr>
                <w:rFonts w:hint="eastAsia"/>
                <w:sz w:val="18"/>
                <w:szCs w:val="18"/>
              </w:rPr>
              <w:t>を置く事で利用可能になります。</w:t>
            </w:r>
          </w:p>
          <w:p w14:paraId="57C7D15C" w14:textId="3B990ABB" w:rsidR="002A0820" w:rsidRPr="00057CAA" w:rsidRDefault="00057CAA" w:rsidP="002954F1">
            <w:pPr>
              <w:jc w:val="both"/>
              <w:rPr>
                <w:sz w:val="18"/>
                <w:szCs w:val="18"/>
              </w:rPr>
            </w:pPr>
            <w:r w:rsidRPr="00057CAA">
              <w:rPr>
                <w:rFonts w:hint="eastAsia"/>
                <w:sz w:val="18"/>
                <w:szCs w:val="18"/>
              </w:rPr>
              <w:t>（s</w:t>
            </w:r>
            <w:r w:rsidRPr="00057CAA">
              <w:rPr>
                <w:sz w:val="18"/>
                <w:szCs w:val="18"/>
              </w:rPr>
              <w:t>etup</w:t>
            </w:r>
            <w:r w:rsidRPr="00057CAA">
              <w:rPr>
                <w:rFonts w:hint="eastAsia"/>
                <w:sz w:val="18"/>
                <w:szCs w:val="18"/>
              </w:rPr>
              <w:t>形式でインストールした場合は、「W</w:t>
            </w:r>
            <w:r w:rsidRPr="00057CAA">
              <w:rPr>
                <w:sz w:val="18"/>
                <w:szCs w:val="18"/>
              </w:rPr>
              <w:t>ACOGIKEN usbcan</w:t>
            </w:r>
            <w:r w:rsidRPr="00057CAA">
              <w:rPr>
                <w:rFonts w:hint="eastAsia"/>
                <w:sz w:val="18"/>
                <w:szCs w:val="18"/>
              </w:rPr>
              <w:t>」のみが入ります）</w:t>
            </w:r>
          </w:p>
          <w:tbl>
            <w:tblPr>
              <w:tblStyle w:val="af"/>
              <w:tblW w:w="0" w:type="auto"/>
              <w:tblLook w:val="04A0" w:firstRow="1" w:lastRow="0" w:firstColumn="1" w:lastColumn="0" w:noHBand="0" w:noVBand="1"/>
            </w:tblPr>
            <w:tblGrid>
              <w:gridCol w:w="1727"/>
              <w:gridCol w:w="2409"/>
              <w:gridCol w:w="3686"/>
            </w:tblGrid>
            <w:tr w:rsidR="00057CAA" w:rsidRPr="00057CAA" w14:paraId="60BC3602" w14:textId="77777777" w:rsidTr="00057CAA">
              <w:tc>
                <w:tcPr>
                  <w:tcW w:w="1727" w:type="dxa"/>
                  <w:shd w:val="clear" w:color="auto" w:fill="9CC2E5" w:themeFill="accent5" w:themeFillTint="99"/>
                  <w:vAlign w:val="center"/>
                </w:tcPr>
                <w:p w14:paraId="7A8396BA" w14:textId="00F2C068" w:rsidR="00057CAA" w:rsidRPr="00057CAA" w:rsidRDefault="00057CAA" w:rsidP="00057CAA">
                  <w:pPr>
                    <w:jc w:val="center"/>
                    <w:rPr>
                      <w:sz w:val="18"/>
                      <w:szCs w:val="18"/>
                    </w:rPr>
                  </w:pPr>
                  <w:r w:rsidRPr="00057CAA">
                    <w:rPr>
                      <w:rFonts w:hint="eastAsia"/>
                      <w:sz w:val="18"/>
                      <w:szCs w:val="18"/>
                    </w:rPr>
                    <w:t>DLLファイル名</w:t>
                  </w:r>
                </w:p>
              </w:tc>
              <w:tc>
                <w:tcPr>
                  <w:tcW w:w="2409" w:type="dxa"/>
                  <w:shd w:val="clear" w:color="auto" w:fill="9CC2E5" w:themeFill="accent5" w:themeFillTint="99"/>
                  <w:vAlign w:val="center"/>
                </w:tcPr>
                <w:p w14:paraId="4507492C" w14:textId="42CAD614" w:rsidR="00057CAA" w:rsidRPr="00057CAA" w:rsidRDefault="00057CAA" w:rsidP="002A0820">
                  <w:pPr>
                    <w:jc w:val="center"/>
                    <w:rPr>
                      <w:sz w:val="18"/>
                      <w:szCs w:val="18"/>
                    </w:rPr>
                  </w:pPr>
                  <w:r w:rsidRPr="00057CAA">
                    <w:rPr>
                      <w:rFonts w:hint="eastAsia"/>
                      <w:sz w:val="18"/>
                      <w:szCs w:val="18"/>
                    </w:rPr>
                    <w:t>表示名</w:t>
                  </w:r>
                </w:p>
              </w:tc>
              <w:tc>
                <w:tcPr>
                  <w:tcW w:w="3686" w:type="dxa"/>
                  <w:shd w:val="clear" w:color="auto" w:fill="9CC2E5" w:themeFill="accent5" w:themeFillTint="99"/>
                  <w:vAlign w:val="center"/>
                </w:tcPr>
                <w:p w14:paraId="438F04E9" w14:textId="4B19FE32" w:rsidR="00057CAA" w:rsidRPr="00057CAA" w:rsidRDefault="00057CAA" w:rsidP="002A0820">
                  <w:pPr>
                    <w:jc w:val="center"/>
                    <w:rPr>
                      <w:sz w:val="18"/>
                      <w:szCs w:val="18"/>
                    </w:rPr>
                  </w:pPr>
                  <w:r w:rsidRPr="00057CAA">
                    <w:rPr>
                      <w:rFonts w:hint="eastAsia"/>
                      <w:sz w:val="18"/>
                      <w:szCs w:val="18"/>
                    </w:rPr>
                    <w:t>内容</w:t>
                  </w:r>
                </w:p>
              </w:tc>
            </w:tr>
            <w:tr w:rsidR="00057CAA" w:rsidRPr="00057CAA" w14:paraId="1D173E3E" w14:textId="77777777" w:rsidTr="00057CAA">
              <w:tc>
                <w:tcPr>
                  <w:tcW w:w="1727" w:type="dxa"/>
                  <w:shd w:val="clear" w:color="auto" w:fill="DEEAF6" w:themeFill="accent5" w:themeFillTint="33"/>
                  <w:vAlign w:val="center"/>
                </w:tcPr>
                <w:p w14:paraId="25FF22C9" w14:textId="77777777" w:rsidR="00057CAA" w:rsidRPr="00057CAA" w:rsidRDefault="00057CAA" w:rsidP="00243D37">
                  <w:pPr>
                    <w:jc w:val="center"/>
                    <w:rPr>
                      <w:sz w:val="18"/>
                      <w:szCs w:val="18"/>
                    </w:rPr>
                  </w:pPr>
                  <w:r w:rsidRPr="00057CAA">
                    <w:rPr>
                      <w:rFonts w:hint="eastAsia"/>
                      <w:sz w:val="18"/>
                      <w:szCs w:val="18"/>
                    </w:rPr>
                    <w:t>C</w:t>
                  </w:r>
                  <w:r w:rsidRPr="00057CAA">
                    <w:rPr>
                      <w:sz w:val="18"/>
                      <w:szCs w:val="18"/>
                    </w:rPr>
                    <w:t>ANwacousb.dll</w:t>
                  </w:r>
                </w:p>
              </w:tc>
              <w:tc>
                <w:tcPr>
                  <w:tcW w:w="2409" w:type="dxa"/>
                  <w:shd w:val="clear" w:color="auto" w:fill="DEEAF6" w:themeFill="accent5" w:themeFillTint="33"/>
                  <w:vAlign w:val="center"/>
                </w:tcPr>
                <w:p w14:paraId="47E63C4E" w14:textId="77777777" w:rsidR="00057CAA" w:rsidRPr="00057CAA" w:rsidRDefault="00057CAA" w:rsidP="00243D37">
                  <w:pPr>
                    <w:jc w:val="center"/>
                    <w:rPr>
                      <w:sz w:val="18"/>
                      <w:szCs w:val="18"/>
                    </w:rPr>
                  </w:pPr>
                  <w:r w:rsidRPr="00057CAA">
                    <w:rPr>
                      <w:rFonts w:hint="eastAsia"/>
                      <w:sz w:val="18"/>
                      <w:szCs w:val="18"/>
                    </w:rPr>
                    <w:t>W</w:t>
                  </w:r>
                  <w:r w:rsidRPr="00057CAA">
                    <w:rPr>
                      <w:sz w:val="18"/>
                      <w:szCs w:val="18"/>
                    </w:rPr>
                    <w:t>ACOGIKEN usbcan</w:t>
                  </w:r>
                </w:p>
              </w:tc>
              <w:tc>
                <w:tcPr>
                  <w:tcW w:w="3686" w:type="dxa"/>
                </w:tcPr>
                <w:p w14:paraId="66A45A85" w14:textId="77777777" w:rsidR="00057CAA" w:rsidRPr="00057CAA" w:rsidRDefault="00057CAA" w:rsidP="00243D37">
                  <w:pPr>
                    <w:rPr>
                      <w:sz w:val="18"/>
                      <w:szCs w:val="18"/>
                    </w:rPr>
                  </w:pPr>
                  <w:r w:rsidRPr="00057CAA">
                    <w:rPr>
                      <w:rFonts w:hint="eastAsia"/>
                      <w:sz w:val="18"/>
                      <w:szCs w:val="18"/>
                    </w:rPr>
                    <w:t>W</w:t>
                  </w:r>
                  <w:r w:rsidRPr="00057CAA">
                    <w:rPr>
                      <w:sz w:val="18"/>
                      <w:szCs w:val="18"/>
                    </w:rPr>
                    <w:t>acoGiken</w:t>
                  </w:r>
                  <w:r w:rsidRPr="00057CAA">
                    <w:rPr>
                      <w:rFonts w:hint="eastAsia"/>
                      <w:sz w:val="18"/>
                      <w:szCs w:val="18"/>
                    </w:rPr>
                    <w:t>社製のUSB-CAN変換アダプタ。</w:t>
                  </w:r>
                </w:p>
                <w:p w14:paraId="69026CDD" w14:textId="54B71189" w:rsidR="00057CAA" w:rsidRPr="00057CAA" w:rsidRDefault="00057CAA" w:rsidP="00057CAA">
                  <w:pPr>
                    <w:rPr>
                      <w:sz w:val="18"/>
                      <w:szCs w:val="18"/>
                    </w:rPr>
                  </w:pPr>
                  <w:r w:rsidRPr="00057CAA">
                    <w:rPr>
                      <w:rFonts w:hint="eastAsia"/>
                      <w:sz w:val="18"/>
                      <w:szCs w:val="18"/>
                    </w:rPr>
                    <w:t>デバイスドライバ不要。</w:t>
                  </w:r>
                </w:p>
              </w:tc>
            </w:tr>
            <w:tr w:rsidR="00057CAA" w:rsidRPr="00057CAA" w14:paraId="3758DF55" w14:textId="77777777" w:rsidTr="00057CAA">
              <w:tc>
                <w:tcPr>
                  <w:tcW w:w="1727" w:type="dxa"/>
                  <w:shd w:val="clear" w:color="auto" w:fill="DEEAF6" w:themeFill="accent5" w:themeFillTint="33"/>
                  <w:vAlign w:val="center"/>
                </w:tcPr>
                <w:p w14:paraId="4A7A0EB2" w14:textId="369FB688" w:rsidR="00057CAA" w:rsidRPr="00057CAA" w:rsidRDefault="00057CAA" w:rsidP="00057CAA">
                  <w:pPr>
                    <w:jc w:val="center"/>
                    <w:rPr>
                      <w:sz w:val="18"/>
                      <w:szCs w:val="18"/>
                    </w:rPr>
                  </w:pPr>
                  <w:r w:rsidRPr="00057CAA">
                    <w:rPr>
                      <w:rFonts w:hint="eastAsia"/>
                      <w:sz w:val="18"/>
                      <w:szCs w:val="18"/>
                    </w:rPr>
                    <w:t>C</w:t>
                  </w:r>
                  <w:r w:rsidRPr="00057CAA">
                    <w:rPr>
                      <w:sz w:val="18"/>
                      <w:szCs w:val="18"/>
                    </w:rPr>
                    <w:t>ANabh3.dll</w:t>
                  </w:r>
                </w:p>
              </w:tc>
              <w:tc>
                <w:tcPr>
                  <w:tcW w:w="2409" w:type="dxa"/>
                  <w:shd w:val="clear" w:color="auto" w:fill="DEEAF6" w:themeFill="accent5" w:themeFillTint="33"/>
                  <w:vAlign w:val="center"/>
                </w:tcPr>
                <w:p w14:paraId="2F70E2FD" w14:textId="253A5921" w:rsidR="00057CAA" w:rsidRPr="00057CAA" w:rsidRDefault="00057CAA" w:rsidP="002A0820">
                  <w:pPr>
                    <w:jc w:val="center"/>
                    <w:rPr>
                      <w:sz w:val="18"/>
                      <w:szCs w:val="18"/>
                    </w:rPr>
                  </w:pPr>
                  <w:r w:rsidRPr="00057CAA">
                    <w:rPr>
                      <w:rFonts w:hint="eastAsia"/>
                      <w:sz w:val="18"/>
                      <w:szCs w:val="18"/>
                    </w:rPr>
                    <w:t>I</w:t>
                  </w:r>
                  <w:r w:rsidRPr="00057CAA">
                    <w:rPr>
                      <w:sz w:val="18"/>
                      <w:szCs w:val="18"/>
                    </w:rPr>
                    <w:t>XXAT USB-to-CAN V2</w:t>
                  </w:r>
                </w:p>
              </w:tc>
              <w:tc>
                <w:tcPr>
                  <w:tcW w:w="3686" w:type="dxa"/>
                </w:tcPr>
                <w:p w14:paraId="47C6018D" w14:textId="565C9841" w:rsidR="00057CAA" w:rsidRPr="00057CAA" w:rsidRDefault="00057CAA" w:rsidP="002A0820">
                  <w:pPr>
                    <w:rPr>
                      <w:sz w:val="18"/>
                      <w:szCs w:val="18"/>
                    </w:rPr>
                  </w:pPr>
                  <w:r w:rsidRPr="00057CAA">
                    <w:rPr>
                      <w:rFonts w:hint="eastAsia"/>
                      <w:sz w:val="18"/>
                      <w:szCs w:val="18"/>
                    </w:rPr>
                    <w:t>HMS社のUSB-to-CAN V2ケーブル。</w:t>
                  </w:r>
                </w:p>
                <w:p w14:paraId="18C0CBD8" w14:textId="0E28A2FE" w:rsidR="00057CAA" w:rsidRPr="00057CAA" w:rsidRDefault="00057CAA" w:rsidP="00057CAA">
                  <w:pPr>
                    <w:rPr>
                      <w:sz w:val="18"/>
                      <w:szCs w:val="18"/>
                    </w:rPr>
                  </w:pPr>
                  <w:r w:rsidRPr="00057CAA">
                    <w:rPr>
                      <w:rFonts w:hint="eastAsia"/>
                      <w:sz w:val="18"/>
                      <w:szCs w:val="18"/>
                    </w:rPr>
                    <w:t>利用にはHMS社提供のデバイスドライバをインストールする必要があります。</w:t>
                  </w:r>
                </w:p>
              </w:tc>
            </w:tr>
            <w:tr w:rsidR="00057CAA" w:rsidRPr="00057CAA" w14:paraId="19F6C859" w14:textId="77777777" w:rsidTr="00057CAA">
              <w:tc>
                <w:tcPr>
                  <w:tcW w:w="1727" w:type="dxa"/>
                  <w:shd w:val="clear" w:color="auto" w:fill="DEEAF6" w:themeFill="accent5" w:themeFillTint="33"/>
                  <w:vAlign w:val="center"/>
                </w:tcPr>
                <w:p w14:paraId="5E12A59D" w14:textId="3239CD06" w:rsidR="00057CAA" w:rsidRPr="00057CAA" w:rsidRDefault="00057CAA" w:rsidP="00057CAA">
                  <w:pPr>
                    <w:jc w:val="center"/>
                    <w:rPr>
                      <w:sz w:val="18"/>
                      <w:szCs w:val="18"/>
                    </w:rPr>
                  </w:pPr>
                  <w:r w:rsidRPr="00057CAA">
                    <w:rPr>
                      <w:rFonts w:hint="eastAsia"/>
                      <w:sz w:val="18"/>
                      <w:szCs w:val="18"/>
                    </w:rPr>
                    <w:t>上記以外</w:t>
                  </w:r>
                </w:p>
              </w:tc>
              <w:tc>
                <w:tcPr>
                  <w:tcW w:w="2409" w:type="dxa"/>
                  <w:shd w:val="clear" w:color="auto" w:fill="DEEAF6" w:themeFill="accent5" w:themeFillTint="33"/>
                  <w:vAlign w:val="center"/>
                </w:tcPr>
                <w:p w14:paraId="0C685852" w14:textId="26689268" w:rsidR="00057CAA" w:rsidRPr="00057CAA" w:rsidRDefault="00057CAA" w:rsidP="002A0820">
                  <w:pPr>
                    <w:jc w:val="center"/>
                    <w:rPr>
                      <w:sz w:val="18"/>
                      <w:szCs w:val="18"/>
                    </w:rPr>
                  </w:pPr>
                  <w:r w:rsidRPr="00057CAA">
                    <w:rPr>
                      <w:rFonts w:hint="eastAsia"/>
                      <w:sz w:val="18"/>
                      <w:szCs w:val="18"/>
                    </w:rPr>
                    <w:t>DLLファイル名</w:t>
                  </w:r>
                </w:p>
              </w:tc>
              <w:tc>
                <w:tcPr>
                  <w:tcW w:w="3686" w:type="dxa"/>
                </w:tcPr>
                <w:p w14:paraId="1A1104ED" w14:textId="022A339F" w:rsidR="00057CAA" w:rsidRPr="00057CAA" w:rsidRDefault="00057CAA" w:rsidP="00057CAA">
                  <w:pPr>
                    <w:rPr>
                      <w:sz w:val="18"/>
                      <w:szCs w:val="18"/>
                    </w:rPr>
                  </w:pPr>
                  <w:r w:rsidRPr="00057CAA">
                    <w:rPr>
                      <w:rFonts w:hint="eastAsia"/>
                      <w:sz w:val="18"/>
                      <w:szCs w:val="18"/>
                    </w:rPr>
                    <w:t>ユーザー側で作成したCAN-I/F等が該当</w:t>
                  </w:r>
                  <w:r>
                    <w:rPr>
                      <w:rFonts w:hint="eastAsia"/>
                      <w:sz w:val="18"/>
                      <w:szCs w:val="18"/>
                    </w:rPr>
                    <w:t>。</w:t>
                  </w:r>
                </w:p>
              </w:tc>
            </w:tr>
          </w:tbl>
          <w:p w14:paraId="46FBE25C" w14:textId="7D7F8AE6" w:rsidR="002A0820" w:rsidRPr="00057CAA" w:rsidRDefault="00057CAA" w:rsidP="002A0820">
            <w:pPr>
              <w:jc w:val="both"/>
              <w:rPr>
                <w:sz w:val="18"/>
                <w:szCs w:val="18"/>
              </w:rPr>
            </w:pPr>
            <w:r w:rsidRPr="00057CAA">
              <w:rPr>
                <w:rFonts w:hint="eastAsia"/>
                <w:sz w:val="18"/>
                <w:szCs w:val="18"/>
              </w:rPr>
              <w:t>(*1)以下プロジェクトを参照。</w:t>
            </w:r>
          </w:p>
          <w:p w14:paraId="4364593D" w14:textId="316067B5" w:rsidR="00057CAA" w:rsidRPr="00057CAA" w:rsidRDefault="00057CAA" w:rsidP="002A0820">
            <w:pPr>
              <w:jc w:val="both"/>
              <w:rPr>
                <w:sz w:val="18"/>
                <w:szCs w:val="18"/>
              </w:rPr>
            </w:pPr>
            <w:r w:rsidRPr="00057CAA">
              <w:rPr>
                <w:sz w:val="18"/>
                <w:szCs w:val="18"/>
              </w:rPr>
              <w:t>https://github.com/wacogiken/abh3_CAN-Bus_Windows_DLL_WACO</w:t>
            </w:r>
          </w:p>
          <w:p w14:paraId="5C9228CD" w14:textId="063F29FD" w:rsidR="00057CAA" w:rsidRPr="00057CAA" w:rsidRDefault="00057CAA" w:rsidP="00057CAA">
            <w:pPr>
              <w:jc w:val="both"/>
              <w:rPr>
                <w:sz w:val="18"/>
                <w:szCs w:val="18"/>
              </w:rPr>
            </w:pPr>
            <w:r w:rsidRPr="00057CAA">
              <w:rPr>
                <w:sz w:val="18"/>
                <w:szCs w:val="18"/>
              </w:rPr>
              <w:t>https://github.com/wacogiken/abh3_CAN-Bus_Windows_DLL_HMS</w:t>
            </w:r>
            <w:r w:rsidRPr="00057CAA">
              <w:rPr>
                <w:rFonts w:hint="eastAsia"/>
                <w:sz w:val="18"/>
                <w:szCs w:val="18"/>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Pr="00057CAA" w:rsidRDefault="002A0820" w:rsidP="002954F1">
            <w:pPr>
              <w:jc w:val="both"/>
              <w:rPr>
                <w:sz w:val="18"/>
                <w:szCs w:val="18"/>
              </w:rPr>
            </w:pPr>
            <w:r w:rsidRPr="00057CAA">
              <w:rPr>
                <w:rFonts w:hint="eastAsia"/>
                <w:sz w:val="18"/>
                <w:szCs w:val="18"/>
              </w:rPr>
              <w:t>利用するインターフェース毎に個別の要素を指定します。</w:t>
            </w:r>
          </w:p>
          <w:p w14:paraId="512B19D3" w14:textId="336AD488" w:rsidR="00057CAA" w:rsidRPr="00057CAA" w:rsidRDefault="00057CAA" w:rsidP="002954F1">
            <w:pPr>
              <w:jc w:val="both"/>
              <w:rPr>
                <w:sz w:val="18"/>
                <w:szCs w:val="18"/>
              </w:rPr>
            </w:pPr>
            <w:r w:rsidRPr="00057CAA">
              <w:rPr>
                <w:rFonts w:hint="eastAsia"/>
                <w:sz w:val="18"/>
                <w:szCs w:val="18"/>
              </w:rPr>
              <w:t>接続した場合にCOMポート扱いになるケーブルは、COMポート番号を指定します。</w:t>
            </w:r>
          </w:p>
          <w:p w14:paraId="618C03DB" w14:textId="35FE122E" w:rsidR="00057CAA" w:rsidRPr="00057CAA" w:rsidRDefault="00057CAA" w:rsidP="00057CAA">
            <w:pPr>
              <w:jc w:val="both"/>
              <w:rPr>
                <w:sz w:val="18"/>
                <w:szCs w:val="18"/>
              </w:rPr>
            </w:pPr>
            <w:r w:rsidRPr="00057CAA">
              <w:rPr>
                <w:rFonts w:hint="eastAsia"/>
                <w:sz w:val="18"/>
                <w:szCs w:val="18"/>
              </w:rPr>
              <w:t>それ以外は、何本目かを指定します。</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Pr="00057CAA" w:rsidRDefault="002A0820" w:rsidP="002954F1">
            <w:pPr>
              <w:jc w:val="both"/>
              <w:rPr>
                <w:sz w:val="18"/>
                <w:szCs w:val="18"/>
              </w:rPr>
            </w:pPr>
            <w:r w:rsidRPr="00057CAA">
              <w:rPr>
                <w:rFonts w:hint="eastAsia"/>
                <w:sz w:val="18"/>
                <w:szCs w:val="18"/>
              </w:rPr>
              <w:t>CAN通信を使用する上で、PC（ホスト）側に割り当てるIDを指定します。</w:t>
            </w:r>
          </w:p>
          <w:p w14:paraId="70659018" w14:textId="6F0C5210" w:rsidR="002A0820" w:rsidRPr="00057CAA" w:rsidRDefault="002A0820" w:rsidP="00057CAA">
            <w:pPr>
              <w:jc w:val="both"/>
              <w:rPr>
                <w:sz w:val="18"/>
                <w:szCs w:val="18"/>
              </w:rPr>
            </w:pPr>
            <w:r w:rsidRPr="00057CAA">
              <w:rPr>
                <w:rFonts w:hint="eastAsia"/>
                <w:sz w:val="18"/>
                <w:szCs w:val="18"/>
              </w:rPr>
              <w:t>CAN-bus上の他の機器と重複しないIDを指定する必要が</w:t>
            </w:r>
            <w:r w:rsidR="00713968" w:rsidRPr="00057CAA">
              <w:rPr>
                <w:rFonts w:hint="eastAsia"/>
                <w:sz w:val="18"/>
                <w:szCs w:val="18"/>
              </w:rPr>
              <w:t>あ</w:t>
            </w:r>
            <w:r w:rsidRPr="00057CAA">
              <w:rPr>
                <w:rFonts w:hint="eastAsia"/>
                <w:sz w:val="18"/>
                <w:szCs w:val="18"/>
              </w:rPr>
              <w:t>ります。</w:t>
            </w: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2E77FA" w14:textId="77777777" w:rsidR="002A0820" w:rsidRPr="00057CAA" w:rsidRDefault="002A0820" w:rsidP="00057CAA">
            <w:pPr>
              <w:jc w:val="both"/>
              <w:rPr>
                <w:sz w:val="18"/>
                <w:szCs w:val="18"/>
              </w:rPr>
            </w:pPr>
            <w:r w:rsidRPr="00057CAA">
              <w:rPr>
                <w:rFonts w:hint="eastAsia"/>
                <w:sz w:val="18"/>
                <w:szCs w:val="18"/>
              </w:rPr>
              <w:t>CAN通信で使用する通信速度を指定します。</w:t>
            </w:r>
          </w:p>
          <w:p w14:paraId="4721E262" w14:textId="4EBA1E79" w:rsidR="00057CAA" w:rsidRPr="00057CAA" w:rsidRDefault="00057CAA" w:rsidP="00057CAA">
            <w:pPr>
              <w:jc w:val="both"/>
              <w:rPr>
                <w:sz w:val="18"/>
                <w:szCs w:val="18"/>
              </w:rPr>
            </w:pPr>
            <w:r w:rsidRPr="00057CAA">
              <w:rPr>
                <w:rFonts w:hint="eastAsia"/>
                <w:sz w:val="18"/>
                <w:szCs w:val="18"/>
              </w:rPr>
              <w:t>通信速度設定をハードウェアで設定するCAN-I/Fは、その設定値に合わせてください。</w:t>
            </w: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Pr="00057CAA" w:rsidRDefault="002A0820" w:rsidP="002954F1">
            <w:pPr>
              <w:jc w:val="both"/>
              <w:rPr>
                <w:sz w:val="18"/>
                <w:szCs w:val="18"/>
              </w:rPr>
            </w:pPr>
            <w:r w:rsidRPr="00057CAA">
              <w:rPr>
                <w:rFonts w:hint="eastAsia"/>
                <w:sz w:val="18"/>
                <w:szCs w:val="18"/>
              </w:rPr>
              <w:t>本ツールの表示に使用する言語を指定します。</w:t>
            </w:r>
          </w:p>
          <w:p w14:paraId="3F75610F" w14:textId="552FE877" w:rsidR="002A0820" w:rsidRPr="00057CAA" w:rsidRDefault="002A0820" w:rsidP="00057CAA">
            <w:pPr>
              <w:jc w:val="both"/>
              <w:rPr>
                <w:sz w:val="18"/>
                <w:szCs w:val="18"/>
              </w:rPr>
            </w:pPr>
            <w:r w:rsidRPr="00057CAA">
              <w:rPr>
                <w:rFonts w:hint="eastAsia"/>
                <w:sz w:val="18"/>
                <w:szCs w:val="18"/>
              </w:rPr>
              <w:t xml:space="preserve">現時点で選択可能な物は、英語と日本語のみです。　</w:t>
            </w:r>
          </w:p>
        </w:tc>
      </w:tr>
    </w:tbl>
    <w:p w14:paraId="618095D8" w14:textId="77777777" w:rsidR="0053138C" w:rsidRPr="00057CAA"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750EE737" w14:textId="77777777" w:rsidR="00057CAA" w:rsidRDefault="00057CAA" w:rsidP="002954F1">
            <w:pPr>
              <w:jc w:val="both"/>
            </w:pPr>
            <w:r>
              <w:rPr>
                <w:rFonts w:hint="eastAsia"/>
              </w:rPr>
              <w:t>利用済み（</w:t>
            </w:r>
            <w:r w:rsidR="0053138C">
              <w:rPr>
                <w:rFonts w:hint="eastAsia"/>
              </w:rPr>
              <w:t>既に開いているアドレス及び、PC（ホスト）のアドレス</w:t>
            </w:r>
            <w:r>
              <w:rPr>
                <w:rFonts w:hint="eastAsia"/>
              </w:rPr>
              <w:t>）</w:t>
            </w:r>
            <w:r w:rsidR="0053138C">
              <w:rPr>
                <w:rFonts w:hint="eastAsia"/>
              </w:rPr>
              <w:t>には</w:t>
            </w:r>
          </w:p>
          <w:p w14:paraId="35C2ECB4" w14:textId="37E55C33" w:rsidR="0053138C" w:rsidRDefault="0053138C" w:rsidP="002954F1">
            <w:pPr>
              <w:jc w:val="both"/>
            </w:pPr>
            <w:r>
              <w:rPr>
                <w:rFonts w:hint="eastAsia"/>
              </w:rPr>
              <w:t>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26.25pt" o:ole="">
                  <v:imagedata r:id="rId10" o:title=""/>
                </v:shape>
                <o:OLEObject Type="Embed" ProgID="PBrush" ShapeID="_x0000_i1025" DrawAspect="Content" ObjectID="_1757922789"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E0A3F">
        <w:trPr>
          <w:cantSplit/>
        </w:trPr>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E0A3F">
        <w:trPr>
          <w:cantSplit/>
        </w:trPr>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E0A3F">
        <w:trPr>
          <w:cantSplit/>
        </w:trPr>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E0A3F">
        <w:trPr>
          <w:cantSplit/>
        </w:trPr>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E0A3F">
        <w:trPr>
          <w:cantSplit/>
        </w:trPr>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E0A3F">
        <w:trPr>
          <w:cantSplit/>
        </w:trPr>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E0A3F">
        <w:trPr>
          <w:cantSplit/>
        </w:trPr>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E0A3F">
        <w:trPr>
          <w:cantSplit/>
        </w:trPr>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E0A3F">
        <w:trPr>
          <w:cantSplit/>
        </w:trPr>
        <w:tc>
          <w:tcPr>
            <w:tcW w:w="1271" w:type="dxa"/>
            <w:vAlign w:val="center"/>
          </w:tcPr>
          <w:p w14:paraId="77D67D0D" w14:textId="0D23B943" w:rsidR="00AB2BA3" w:rsidRDefault="00AB2BA3" w:rsidP="00801F27">
            <w:pPr>
              <w:jc w:val="center"/>
            </w:pPr>
            <w:r>
              <w:rPr>
                <w:rFonts w:hint="eastAsia"/>
              </w:rPr>
              <w:t>v</w:t>
            </w:r>
            <w:r>
              <w:t>1.0.0.11</w:t>
            </w:r>
          </w:p>
        </w:tc>
        <w:tc>
          <w:tcPr>
            <w:tcW w:w="1276" w:type="dxa"/>
            <w:vAlign w:val="center"/>
          </w:tcPr>
          <w:p w14:paraId="7A88649D" w14:textId="14B012B0" w:rsidR="00AB2BA3" w:rsidRDefault="00AB2BA3" w:rsidP="00801F27">
            <w:pPr>
              <w:jc w:val="cente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tc>
      </w:tr>
      <w:tr w:rsidR="000910EA" w14:paraId="5B2CF28F" w14:textId="77777777" w:rsidTr="008E0A3F">
        <w:trPr>
          <w:cantSplit/>
        </w:trPr>
        <w:tc>
          <w:tcPr>
            <w:tcW w:w="1271" w:type="dxa"/>
            <w:vAlign w:val="center"/>
          </w:tcPr>
          <w:p w14:paraId="4558093B" w14:textId="13F1577D" w:rsidR="000910EA" w:rsidRDefault="000910EA" w:rsidP="00801F27">
            <w:pPr>
              <w:jc w:val="center"/>
            </w:pPr>
            <w:r>
              <w:rPr>
                <w:rFonts w:hint="eastAsia"/>
              </w:rPr>
              <w:t>v</w:t>
            </w:r>
            <w:r>
              <w:t>1.0.0.12</w:t>
            </w:r>
          </w:p>
        </w:tc>
        <w:tc>
          <w:tcPr>
            <w:tcW w:w="1276" w:type="dxa"/>
            <w:vAlign w:val="center"/>
          </w:tcPr>
          <w:p w14:paraId="5D67021C" w14:textId="7BB44E03" w:rsidR="000910EA" w:rsidRDefault="000910EA" w:rsidP="00801F27">
            <w:pPr>
              <w:jc w:val="center"/>
            </w:pPr>
            <w:r>
              <w:rPr>
                <w:rFonts w:hint="eastAsia"/>
              </w:rPr>
              <w:t>v</w:t>
            </w:r>
            <w:r>
              <w:t>1.0.0.13</w:t>
            </w:r>
          </w:p>
        </w:tc>
        <w:tc>
          <w:tcPr>
            <w:tcW w:w="7647" w:type="dxa"/>
          </w:tcPr>
          <w:p w14:paraId="749CB689" w14:textId="25E15A26" w:rsidR="000910EA" w:rsidRDefault="000910EA" w:rsidP="000910EA">
            <w:r>
              <w:rPr>
                <w:rFonts w:hint="eastAsia"/>
              </w:rPr>
              <w:t>・機種に小型を選択した場合、補正加算関連項目を空文字列に変更。</w:t>
            </w:r>
          </w:p>
          <w:p w14:paraId="062D5E36" w14:textId="775248E4" w:rsidR="000910EA" w:rsidRDefault="000910EA" w:rsidP="000910EA">
            <w:r>
              <w:rPr>
                <w:rFonts w:hint="eastAsia"/>
              </w:rPr>
              <w:t xml:space="preserve">　（本体側に機能が実装されていない為の措置）</w:t>
            </w:r>
          </w:p>
          <w:p w14:paraId="40B8179E" w14:textId="77777777" w:rsidR="000910EA" w:rsidRDefault="000910EA" w:rsidP="000910EA">
            <w:r>
              <w:rPr>
                <w:rFonts w:hint="eastAsia"/>
              </w:rPr>
              <w:t>・機種に標準を選択した場合に表示される、</w:t>
            </w:r>
            <w:r>
              <w:t>汎用入力#10</w:t>
            </w:r>
            <w:r>
              <w:rPr>
                <w:rFonts w:hint="eastAsia"/>
              </w:rPr>
              <w:t>～の名称が</w:t>
            </w:r>
          </w:p>
          <w:p w14:paraId="44ADF239" w14:textId="716EDE7D" w:rsidR="000910EA" w:rsidRDefault="000910EA" w:rsidP="000910EA">
            <w:r>
              <w:rPr>
                <w:rFonts w:hint="eastAsia"/>
              </w:rPr>
              <w:t xml:space="preserve">　間違っていた点を修正。</w:t>
            </w:r>
          </w:p>
          <w:p w14:paraId="7CBF569A" w14:textId="77777777" w:rsidR="000910EA" w:rsidRDefault="000910EA" w:rsidP="000910EA">
            <w:r>
              <w:rPr>
                <w:rFonts w:hint="eastAsia"/>
              </w:rPr>
              <w:t>・機種に小型を選択した場合、</w:t>
            </w:r>
            <w:r>
              <w:t>I/Oフラグbit31</w:t>
            </w:r>
            <w:r>
              <w:rPr>
                <w:rFonts w:hint="eastAsia"/>
              </w:rPr>
              <w:t>にエラーリセットを表示。</w:t>
            </w:r>
          </w:p>
          <w:p w14:paraId="5B509982" w14:textId="61036E13" w:rsidR="000910EA" w:rsidRDefault="000910EA" w:rsidP="000910EA">
            <w:r>
              <w:rPr>
                <w:rFonts w:hint="eastAsia"/>
              </w:rPr>
              <w:t xml:space="preserve">　（機種に標準を選択した場合に表示される物と同一）</w:t>
            </w:r>
          </w:p>
          <w:p w14:paraId="53C8D8AB" w14:textId="49022038" w:rsidR="000910EA" w:rsidRPr="000910EA" w:rsidRDefault="000910EA" w:rsidP="000910EA"/>
        </w:tc>
      </w:tr>
      <w:tr w:rsidR="001567D3" w14:paraId="0C7836D7" w14:textId="77777777" w:rsidTr="008E0A3F">
        <w:trPr>
          <w:cantSplit/>
        </w:trPr>
        <w:tc>
          <w:tcPr>
            <w:tcW w:w="1271" w:type="dxa"/>
            <w:vAlign w:val="center"/>
          </w:tcPr>
          <w:p w14:paraId="0FD9ACF2" w14:textId="26185C39" w:rsidR="001567D3" w:rsidRDefault="001567D3" w:rsidP="00801F27">
            <w:pPr>
              <w:jc w:val="center"/>
            </w:pPr>
            <w:r>
              <w:rPr>
                <w:rFonts w:hint="eastAsia"/>
              </w:rPr>
              <w:t>v</w:t>
            </w:r>
            <w:r>
              <w:t>1.0.0.13</w:t>
            </w:r>
          </w:p>
        </w:tc>
        <w:tc>
          <w:tcPr>
            <w:tcW w:w="1276" w:type="dxa"/>
            <w:vAlign w:val="center"/>
          </w:tcPr>
          <w:p w14:paraId="2CCC8646" w14:textId="0ACB915F" w:rsidR="001567D3" w:rsidRDefault="001567D3" w:rsidP="00801F27">
            <w:pPr>
              <w:jc w:val="center"/>
            </w:pPr>
            <w:r>
              <w:rPr>
                <w:rFonts w:hint="eastAsia"/>
              </w:rPr>
              <w:t>v</w:t>
            </w:r>
            <w:r>
              <w:t>1.0.0.14</w:t>
            </w:r>
          </w:p>
        </w:tc>
        <w:tc>
          <w:tcPr>
            <w:tcW w:w="7647" w:type="dxa"/>
          </w:tcPr>
          <w:p w14:paraId="40C50D71" w14:textId="4EE78673" w:rsidR="001567D3" w:rsidRDefault="001567D3" w:rsidP="000910EA">
            <w:r>
              <w:rPr>
                <w:rFonts w:hint="eastAsia"/>
              </w:rPr>
              <w:t>・実行ファイルのバージョンリソースが、v</w:t>
            </w:r>
            <w:r>
              <w:t>1.0.0.12</w:t>
            </w:r>
            <w:r>
              <w:rPr>
                <w:rFonts w:hint="eastAsia"/>
              </w:rPr>
              <w:t>になっていた点を修正。</w:t>
            </w:r>
          </w:p>
          <w:p w14:paraId="3BB1B166" w14:textId="77777777" w:rsidR="001567D3" w:rsidRDefault="001567D3" w:rsidP="000910EA">
            <w:r>
              <w:rPr>
                <w:rFonts w:hint="eastAsia"/>
              </w:rPr>
              <w:t>・実行ファイルの場所にある「CAN通信用DLL」のみが、環境設定の</w:t>
            </w:r>
          </w:p>
          <w:p w14:paraId="5EC5374E" w14:textId="77777777" w:rsidR="001567D3" w:rsidRDefault="001567D3" w:rsidP="000910EA">
            <w:r>
              <w:rPr>
                <w:rFonts w:hint="eastAsia"/>
              </w:rPr>
              <w:t xml:space="preserve">　インターフェースに表示される様に変更。</w:t>
            </w:r>
          </w:p>
          <w:p w14:paraId="282926E8" w14:textId="565AA375" w:rsidR="001567D3" w:rsidRDefault="001567D3" w:rsidP="000910EA">
            <w:r>
              <w:rPr>
                <w:rFonts w:hint="eastAsia"/>
              </w:rPr>
              <w:t xml:space="preserve">　ユーザー側で作成したDLLを入れた場合は、ファイル名が表示されます。</w:t>
            </w:r>
          </w:p>
          <w:p w14:paraId="62BD29F1" w14:textId="5B05E027" w:rsidR="001567D3" w:rsidRDefault="001567D3" w:rsidP="000910EA">
            <w:r>
              <w:rPr>
                <w:rFonts w:hint="eastAsia"/>
              </w:rPr>
              <w:t>・環境設定で当社製CAN通信用DLLを選択した時のみ、</w:t>
            </w:r>
          </w:p>
          <w:p w14:paraId="7C967B3A" w14:textId="77777777" w:rsidR="001567D3" w:rsidRDefault="001567D3" w:rsidP="001567D3">
            <w:r>
              <w:rPr>
                <w:rFonts w:hint="eastAsia"/>
              </w:rPr>
              <w:t xml:space="preserve">　「インターフェース番号指定」の項目がCOMポート選択になる様に変更。</w:t>
            </w:r>
          </w:p>
          <w:p w14:paraId="3D47F469" w14:textId="4F8616EB" w:rsidR="001567D3" w:rsidRDefault="001567D3" w:rsidP="001567D3"/>
        </w:tc>
      </w:tr>
      <w:tr w:rsidR="008E0A3F" w14:paraId="2EBB9CA8" w14:textId="77777777" w:rsidTr="008E0A3F">
        <w:trPr>
          <w:cantSplit/>
        </w:trPr>
        <w:tc>
          <w:tcPr>
            <w:tcW w:w="1271" w:type="dxa"/>
            <w:vAlign w:val="center"/>
          </w:tcPr>
          <w:p w14:paraId="30BACA18" w14:textId="6ACC2FCE" w:rsidR="008E0A3F" w:rsidRDefault="008E0A3F" w:rsidP="00801F27">
            <w:pPr>
              <w:jc w:val="center"/>
            </w:pPr>
            <w:r>
              <w:rPr>
                <w:rFonts w:hint="eastAsia"/>
              </w:rPr>
              <w:lastRenderedPageBreak/>
              <w:t>v</w:t>
            </w:r>
            <w:r>
              <w:t>1.0.0.14</w:t>
            </w:r>
          </w:p>
        </w:tc>
        <w:tc>
          <w:tcPr>
            <w:tcW w:w="1276" w:type="dxa"/>
            <w:vAlign w:val="center"/>
          </w:tcPr>
          <w:p w14:paraId="08E7BFA8" w14:textId="2A9256FF" w:rsidR="008E0A3F" w:rsidRDefault="008E0A3F" w:rsidP="00801F27">
            <w:pPr>
              <w:jc w:val="center"/>
            </w:pPr>
            <w:r>
              <w:rPr>
                <w:rFonts w:hint="eastAsia"/>
              </w:rPr>
              <w:t>v</w:t>
            </w:r>
            <w:r>
              <w:t>1.0.0.15</w:t>
            </w:r>
          </w:p>
        </w:tc>
        <w:tc>
          <w:tcPr>
            <w:tcW w:w="7647" w:type="dxa"/>
          </w:tcPr>
          <w:p w14:paraId="0D59066E" w14:textId="77777777" w:rsidR="008E0A3F" w:rsidRDefault="008E0A3F" w:rsidP="000910EA">
            <w:r>
              <w:rPr>
                <w:rFonts w:hint="eastAsia"/>
              </w:rPr>
              <w:t>・環境設定ダイアログを開いた時、ボーレート横の注意書きが正しく表示</w:t>
            </w:r>
          </w:p>
          <w:p w14:paraId="4FF77C97" w14:textId="2EBCF833" w:rsidR="008E0A3F" w:rsidRDefault="008E0A3F" w:rsidP="000910EA">
            <w:r>
              <w:rPr>
                <w:rFonts w:hint="eastAsia"/>
              </w:rPr>
              <w:t xml:space="preserve">　されない点を修正。</w:t>
            </w:r>
          </w:p>
          <w:p w14:paraId="3DB047B4" w14:textId="64C09559" w:rsidR="008E0A3F" w:rsidRDefault="008E0A3F" w:rsidP="000910EA"/>
        </w:tc>
      </w:tr>
      <w:tr w:rsidR="002261D4" w14:paraId="17D484F5" w14:textId="77777777" w:rsidTr="008E0A3F">
        <w:trPr>
          <w:cantSplit/>
        </w:trPr>
        <w:tc>
          <w:tcPr>
            <w:tcW w:w="1271" w:type="dxa"/>
            <w:vAlign w:val="center"/>
          </w:tcPr>
          <w:p w14:paraId="4FA97456" w14:textId="40D179EA" w:rsidR="002261D4" w:rsidRDefault="002261D4" w:rsidP="00801F27">
            <w:pPr>
              <w:jc w:val="center"/>
            </w:pPr>
            <w:r>
              <w:rPr>
                <w:rFonts w:hint="eastAsia"/>
              </w:rPr>
              <w:t>v</w:t>
            </w:r>
            <w:r>
              <w:t>1.0.0.15</w:t>
            </w:r>
          </w:p>
        </w:tc>
        <w:tc>
          <w:tcPr>
            <w:tcW w:w="1276" w:type="dxa"/>
            <w:vAlign w:val="center"/>
          </w:tcPr>
          <w:p w14:paraId="32E0FA09" w14:textId="2119228F" w:rsidR="002261D4" w:rsidRDefault="002261D4" w:rsidP="00801F27">
            <w:pPr>
              <w:jc w:val="center"/>
            </w:pPr>
            <w:r>
              <w:rPr>
                <w:rFonts w:hint="eastAsia"/>
              </w:rPr>
              <w:t>v</w:t>
            </w:r>
            <w:r>
              <w:t>1.0.0.16</w:t>
            </w:r>
          </w:p>
        </w:tc>
        <w:tc>
          <w:tcPr>
            <w:tcW w:w="7647" w:type="dxa"/>
          </w:tcPr>
          <w:p w14:paraId="0F6F3C53" w14:textId="77777777" w:rsidR="002261D4" w:rsidRDefault="002261D4" w:rsidP="000910EA">
            <w:r>
              <w:rPr>
                <w:rFonts w:hint="eastAsia"/>
              </w:rPr>
              <w:t>・ホストモードで開いた場合、右側にあるステータス表示及び接続先情報の表示部分を、左上に移動。</w:t>
            </w:r>
          </w:p>
          <w:p w14:paraId="7BE4E93B" w14:textId="7E431D96" w:rsidR="002261D4" w:rsidRDefault="002261D4" w:rsidP="000910EA"/>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57CAA"/>
    <w:rsid w:val="000910EA"/>
    <w:rsid w:val="000B0202"/>
    <w:rsid w:val="001567D3"/>
    <w:rsid w:val="00194AB7"/>
    <w:rsid w:val="001E4EB3"/>
    <w:rsid w:val="002261D4"/>
    <w:rsid w:val="00227AE9"/>
    <w:rsid w:val="002A0820"/>
    <w:rsid w:val="002C135D"/>
    <w:rsid w:val="004609ED"/>
    <w:rsid w:val="00490967"/>
    <w:rsid w:val="00506AE3"/>
    <w:rsid w:val="0053138C"/>
    <w:rsid w:val="005A55C4"/>
    <w:rsid w:val="00671621"/>
    <w:rsid w:val="006B70A2"/>
    <w:rsid w:val="006E46E4"/>
    <w:rsid w:val="00713968"/>
    <w:rsid w:val="007964E9"/>
    <w:rsid w:val="007F1514"/>
    <w:rsid w:val="007F186E"/>
    <w:rsid w:val="00801F27"/>
    <w:rsid w:val="008E0A3F"/>
    <w:rsid w:val="009D4B5D"/>
    <w:rsid w:val="00A0225A"/>
    <w:rsid w:val="00A17307"/>
    <w:rsid w:val="00AB2BA3"/>
    <w:rsid w:val="00B22DFC"/>
    <w:rsid w:val="00C411A0"/>
    <w:rsid w:val="00C96324"/>
    <w:rsid w:val="00CA2F78"/>
    <w:rsid w:val="00D152FA"/>
    <w:rsid w:val="00D85999"/>
    <w:rsid w:val="00DB4ADC"/>
    <w:rsid w:val="00DE0C9F"/>
    <w:rsid w:val="00E82F4F"/>
    <w:rsid w:val="00EE3C3A"/>
    <w:rsid w:val="00F03EF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15</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32</cp:revision>
  <cp:lastPrinted>2023-10-04T02:07:00Z</cp:lastPrinted>
  <dcterms:created xsi:type="dcterms:W3CDTF">2023-03-15T00:04:00Z</dcterms:created>
  <dcterms:modified xsi:type="dcterms:W3CDTF">2023-10-04T02:07:00Z</dcterms:modified>
</cp:coreProperties>
</file>