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9DA3" w14:textId="77777777" w:rsidR="000F04C8" w:rsidRDefault="000F04C8" w:rsidP="000F04C8">
      <w:pPr>
        <w:pStyle w:val="NormalWeb"/>
      </w:pPr>
      <w:r>
        <w:t xml:space="preserve">Light rays enter the eye through the cornea, the clear front “window” of the eye. The cornea’s refractive power bends the light rays in such a way that they pass freely through the pupil the opening in the </w:t>
      </w:r>
      <w:proofErr w:type="spellStart"/>
      <w:r>
        <w:t>center</w:t>
      </w:r>
      <w:proofErr w:type="spellEnd"/>
      <w:r>
        <w:t xml:space="preserve"> of the iris through which light enters the eye.</w:t>
      </w:r>
    </w:p>
    <w:p w14:paraId="602C2472" w14:textId="77777777" w:rsidR="000F04C8" w:rsidRDefault="000F04C8" w:rsidP="000F04C8">
      <w:pPr>
        <w:pStyle w:val="NormalWeb"/>
      </w:pPr>
      <w:r>
        <w:t xml:space="preserve">The iris works like a shutter in a camera. It </w:t>
      </w:r>
      <w:proofErr w:type="gramStart"/>
      <w:r>
        <w:t>has the ability to</w:t>
      </w:r>
      <w:proofErr w:type="gramEnd"/>
      <w:r>
        <w:t xml:space="preserve"> enlarge and shrink, depending on how much light is entering the eye.</w:t>
      </w:r>
    </w:p>
    <w:p w14:paraId="187F0607" w14:textId="77777777" w:rsidR="000F04C8" w:rsidRDefault="000F04C8" w:rsidP="000F04C8">
      <w:pPr>
        <w:pStyle w:val="NormalWeb"/>
      </w:pPr>
      <w:r>
        <w:t xml:space="preserve">After passing through the iris, the light rays pass thru the eye’s natural crystalline lens. This clear, flexible structure works like the lens in a camera, shortening and lengthening its width </w:t>
      </w:r>
      <w:proofErr w:type="gramStart"/>
      <w:r>
        <w:t>in order to</w:t>
      </w:r>
      <w:proofErr w:type="gramEnd"/>
      <w:r>
        <w:t xml:space="preserve"> focus light rays properly.</w:t>
      </w:r>
    </w:p>
    <w:p w14:paraId="4CC73B74" w14:textId="77777777" w:rsidR="000F04C8" w:rsidRDefault="000F04C8" w:rsidP="000F04C8">
      <w:pPr>
        <w:pStyle w:val="NormalWeb"/>
      </w:pPr>
      <w:r>
        <w:t>Light rays pass through a dense, transparent gel-like substance, called the vitreous that fills the globe of the eyeball and helps the eye hold its spherical shape.</w:t>
      </w:r>
    </w:p>
    <w:p w14:paraId="1240AA02" w14:textId="77777777" w:rsidR="000F04C8" w:rsidRDefault="000F04C8" w:rsidP="000F04C8">
      <w:pPr>
        <w:pStyle w:val="NormalWeb"/>
      </w:pPr>
      <w:r>
        <w:t xml:space="preserve">In a normal eye, the light rays come to a sharp focusing point on the retina. The retina functions much like the film in a camera. It is responsible for capturing </w:t>
      </w:r>
      <w:proofErr w:type="gramStart"/>
      <w:r>
        <w:t>all of</w:t>
      </w:r>
      <w:proofErr w:type="gramEnd"/>
      <w:r>
        <w:t xml:space="preserve"> the light rays, processing them into light impulses through millions of tiny nerve endings, then sending these light impulses through over a million nerve </w:t>
      </w:r>
      <w:proofErr w:type="spellStart"/>
      <w:r>
        <w:t>fibers</w:t>
      </w:r>
      <w:proofErr w:type="spellEnd"/>
      <w:r>
        <w:t xml:space="preserve"> to the optic nerve.</w:t>
      </w:r>
    </w:p>
    <w:p w14:paraId="55C6D289" w14:textId="77777777" w:rsidR="000F04C8" w:rsidRDefault="000F04C8" w:rsidP="000F04C8">
      <w:pPr>
        <w:pStyle w:val="NormalWeb"/>
      </w:pPr>
      <w:r>
        <w:t xml:space="preserve">Because the keratoconus cornea is </w:t>
      </w:r>
      <w:proofErr w:type="gramStart"/>
      <w:r>
        <w:t>irregular</w:t>
      </w:r>
      <w:proofErr w:type="gramEnd"/>
      <w:r>
        <w:t xml:space="preserve"> and cone shaped, light rays enter the eye at different angles, and do not focus on one point the retina, but on many different points causing a blurred, distorted image.</w:t>
      </w:r>
    </w:p>
    <w:p w14:paraId="4787BA5F" w14:textId="77777777" w:rsidR="000F04C8" w:rsidRDefault="000F04C8" w:rsidP="000F04C8">
      <w:pPr>
        <w:pStyle w:val="NormalWeb"/>
      </w:pPr>
      <w:r>
        <w:t>In summary, the cornea is the clear, transparent front covering which admits light and begins the refractive process. It also keeps foreign particles from entering the eye.</w:t>
      </w:r>
    </w:p>
    <w:p w14:paraId="3D0597DE" w14:textId="77777777" w:rsidR="000F04C8" w:rsidRDefault="000F04C8" w:rsidP="000F04C8">
      <w:pPr>
        <w:pStyle w:val="NormalWeb"/>
      </w:pPr>
      <w:r>
        <w:t xml:space="preserve">The pupil is an adjustable opening that controls the intensity of light permitted to strike the lens. The lens focuses light through the vitreous </w:t>
      </w:r>
      <w:proofErr w:type="spellStart"/>
      <w:r>
        <w:t>humor</w:t>
      </w:r>
      <w:proofErr w:type="spellEnd"/>
      <w:r>
        <w:t>, a clear gel-like substance that fills the back of the eye and supports the retina.</w:t>
      </w:r>
    </w:p>
    <w:p w14:paraId="1A9FF2D2" w14:textId="77777777" w:rsidR="000F04C8" w:rsidRDefault="000F04C8" w:rsidP="000F04C8">
      <w:pPr>
        <w:pStyle w:val="NormalWeb"/>
      </w:pPr>
      <w:r>
        <w:t>The retina receives the image that the cornea focuses through the eye’s internal lens and transforms this image into electrical impulses that are carried by the optic nerve to the brain. We can tolerate very large scars on our bodies with no concern except for our vanity. This is not so in the cornea. Even a minor scar or irregularity in the shape can impair vision. No matter how well the rest of the eye is functioning, if the cornea is scarred, clouded or distorted, vision will be affected.</w:t>
      </w:r>
    </w:p>
    <w:p w14:paraId="05332D99" w14:textId="77777777" w:rsidR="000F04C8" w:rsidRDefault="000F04C8" w:rsidP="000F04C8">
      <w:pPr>
        <w:pStyle w:val="NormalWeb"/>
      </w:pPr>
      <w:r>
        <w:t>In keratoconus, the irregular shape of the cornea does not allow it to do its job correctly, leading to distortion of the image it passed to the retina and transmitted to the brain.</w:t>
      </w:r>
    </w:p>
    <w:p w14:paraId="22A2A3E8" w14:textId="77777777" w:rsidR="000F04C8" w:rsidRDefault="000F04C8" w:rsidP="000F04C8">
      <w:pPr>
        <w:pStyle w:val="NormalWeb"/>
        <w:rPr>
          <w:b/>
          <w:u w:val="single"/>
        </w:rPr>
      </w:pPr>
      <w:bookmarkStart w:id="0" w:name="_GoBack"/>
      <w:bookmarkEnd w:id="0"/>
    </w:p>
    <w:p w14:paraId="69D679FF" w14:textId="45DF4D3B" w:rsidR="000F04C8" w:rsidRPr="000F04C8" w:rsidRDefault="000F04C8" w:rsidP="000F04C8">
      <w:pPr>
        <w:pStyle w:val="NormalWeb"/>
        <w:rPr>
          <w:b/>
        </w:rPr>
      </w:pPr>
      <w:r w:rsidRPr="000F04C8">
        <w:rPr>
          <w:b/>
          <w:u w:val="single"/>
        </w:rPr>
        <w:t>Photoreceptors</w:t>
      </w:r>
    </w:p>
    <w:p w14:paraId="42FA618A" w14:textId="1D1FD90D" w:rsidR="000F04C8" w:rsidRDefault="000F04C8" w:rsidP="000F04C8">
      <w:pPr>
        <w:pStyle w:val="NormalWeb"/>
      </w:pPr>
      <w:r>
        <w:t xml:space="preserve">The retina is the back part of the eye that contains the cells that respond to light. These specialized cells are called </w:t>
      </w:r>
      <w:r>
        <w:rPr>
          <w:rStyle w:val="Strong"/>
        </w:rPr>
        <w:t>photoreceptors</w:t>
      </w:r>
      <w:r>
        <w:t xml:space="preserve">. There are 2 types of photoreceptors in the retina: </w:t>
      </w:r>
      <w:r>
        <w:rPr>
          <w:rStyle w:val="Strong"/>
        </w:rPr>
        <w:t>rods</w:t>
      </w:r>
      <w:r>
        <w:t xml:space="preserve"> and </w:t>
      </w:r>
      <w:r>
        <w:rPr>
          <w:rStyle w:val="Strong"/>
        </w:rPr>
        <w:t>cones</w:t>
      </w:r>
      <w:r>
        <w:t>.</w:t>
      </w:r>
    </w:p>
    <w:p w14:paraId="1A7CBCCF" w14:textId="77777777" w:rsidR="000F04C8" w:rsidRDefault="000F04C8" w:rsidP="000F04C8">
      <w:pPr>
        <w:pStyle w:val="NormalWeb"/>
      </w:pPr>
      <w:r>
        <w:t xml:space="preserve">The rods are most sensitive to light and dark changes, shape and movement and contain only one type of light-sensitive pigment. Rods are not good for </w:t>
      </w:r>
      <w:proofErr w:type="spellStart"/>
      <w:r>
        <w:t>color</w:t>
      </w:r>
      <w:proofErr w:type="spellEnd"/>
      <w:r>
        <w:t xml:space="preserve"> vision. In a dim room, </w:t>
      </w:r>
      <w:r>
        <w:lastRenderedPageBreak/>
        <w:t>however, we use mainly our rods, but we are "</w:t>
      </w:r>
      <w:proofErr w:type="spellStart"/>
      <w:r>
        <w:t>color</w:t>
      </w:r>
      <w:proofErr w:type="spellEnd"/>
      <w:r>
        <w:t xml:space="preserve"> blind." Rods are more numerous than cones in the periphery of the retina. Next time you want to see a dim star at night, try to look at it with your peripheral vision and use your ROD VISION to see the dim star. There are about 120 million rods in the human retina.</w:t>
      </w:r>
    </w:p>
    <w:p w14:paraId="3E64043A" w14:textId="5C16BC9E" w:rsidR="000F04C8" w:rsidRDefault="000F04C8" w:rsidP="000F04C8">
      <w:pPr>
        <w:pStyle w:val="NormalWeb"/>
      </w:pPr>
      <w:r>
        <w:rPr>
          <w:noProof/>
        </w:rPr>
        <w:drawing>
          <wp:inline distT="0" distB="0" distL="0" distR="0" wp14:anchorId="1E02F34C" wp14:editId="723C765C">
            <wp:extent cx="571500" cy="571500"/>
            <wp:effectExtent l="0" t="0" r="0" b="0"/>
            <wp:docPr id="1" name="Picture 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t xml:space="preserve">The cones are not as sensitive to light as the rods. However, cones are most sensitive to one of three different </w:t>
      </w:r>
      <w:proofErr w:type="spellStart"/>
      <w:r>
        <w:t>colors</w:t>
      </w:r>
      <w:proofErr w:type="spellEnd"/>
      <w:r>
        <w:t xml:space="preserve"> (green, red or blue). Signals from the cones are sent to the brain which then translates these messages into the perception of </w:t>
      </w:r>
      <w:proofErr w:type="spellStart"/>
      <w:r>
        <w:t>color</w:t>
      </w:r>
      <w:proofErr w:type="spellEnd"/>
      <w:r>
        <w:t xml:space="preserve">. Cones, however, work only in bright light. That's why you cannot see </w:t>
      </w:r>
      <w:proofErr w:type="spellStart"/>
      <w:r>
        <w:t>color</w:t>
      </w:r>
      <w:proofErr w:type="spellEnd"/>
      <w:r>
        <w:t xml:space="preserve"> very well in dark places. So, the cones are used for </w:t>
      </w:r>
      <w:proofErr w:type="spellStart"/>
      <w:r>
        <w:t>color</w:t>
      </w:r>
      <w:proofErr w:type="spellEnd"/>
      <w:r>
        <w:t xml:space="preserve"> vision and are better suited for detecting fine details. There are about 6 million cones in the human retina. </w:t>
      </w:r>
      <w:r>
        <w:rPr>
          <w:noProof/>
        </w:rPr>
        <w:drawing>
          <wp:inline distT="0" distB="0" distL="0" distR="0" wp14:anchorId="149599C4" wp14:editId="4A38AEDF">
            <wp:extent cx="304800" cy="304800"/>
            <wp:effectExtent l="0" t="0" r="0" b="0"/>
            <wp:docPr id="2" name="Picture 2" descr="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o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Some people cannot tell some </w:t>
      </w:r>
      <w:proofErr w:type="spellStart"/>
      <w:r>
        <w:t>colors</w:t>
      </w:r>
      <w:proofErr w:type="spellEnd"/>
      <w:r>
        <w:t xml:space="preserve"> from others - these people are "</w:t>
      </w:r>
      <w:proofErr w:type="spellStart"/>
      <w:r>
        <w:t>color</w:t>
      </w:r>
      <w:proofErr w:type="spellEnd"/>
      <w:r>
        <w:t xml:space="preserve"> blind." Someone who is </w:t>
      </w:r>
      <w:proofErr w:type="spellStart"/>
      <w:r>
        <w:t>color</w:t>
      </w:r>
      <w:proofErr w:type="spellEnd"/>
      <w:r>
        <w:t xml:space="preserve"> blind does not have a </w:t>
      </w:r>
      <w:proofErr w:type="gramStart"/>
      <w:r>
        <w:t>particular type of cone</w:t>
      </w:r>
      <w:proofErr w:type="gramEnd"/>
      <w:r>
        <w:t xml:space="preserve"> in the retina or one type of cone may be weak. In the general population, about 8% of all males are </w:t>
      </w:r>
      <w:proofErr w:type="spellStart"/>
      <w:r>
        <w:t>color</w:t>
      </w:r>
      <w:proofErr w:type="spellEnd"/>
      <w:r>
        <w:t xml:space="preserve"> blind and about 0.5% of all females are </w:t>
      </w:r>
      <w:proofErr w:type="spellStart"/>
      <w:r>
        <w:t>color</w:t>
      </w:r>
      <w:proofErr w:type="spellEnd"/>
      <w:r>
        <w:t xml:space="preserve"> blind.</w:t>
      </w:r>
    </w:p>
    <w:p w14:paraId="0CC35D0D" w14:textId="4FA46807" w:rsidR="000F04C8" w:rsidRPr="000F04C8" w:rsidRDefault="000F04C8" w:rsidP="000F04C8">
      <w:pPr>
        <w:pStyle w:val="NormalWeb"/>
        <w:rPr>
          <w:rStyle w:val="Strong"/>
          <w:u w:val="single"/>
        </w:rPr>
      </w:pPr>
      <w:r w:rsidRPr="000F04C8">
        <w:rPr>
          <w:rStyle w:val="Strong"/>
          <w:u w:val="single"/>
        </w:rPr>
        <w:t>Retinal pigment epithelium</w:t>
      </w:r>
    </w:p>
    <w:p w14:paraId="59CB3024" w14:textId="77777777" w:rsidR="000F04C8" w:rsidRPr="000F04C8" w:rsidRDefault="000F04C8" w:rsidP="000F04C8">
      <w:pPr>
        <w:spacing w:before="100" w:beforeAutospacing="1" w:after="100" w:afterAutospacing="1" w:line="240" w:lineRule="auto"/>
        <w:rPr>
          <w:rFonts w:ascii="Times New Roman" w:eastAsia="Times New Roman" w:hAnsi="Times New Roman" w:cs="Times New Roman"/>
          <w:sz w:val="24"/>
          <w:szCs w:val="24"/>
          <w:lang w:eastAsia="en-AU"/>
        </w:rPr>
      </w:pPr>
      <w:r w:rsidRPr="000F04C8">
        <w:rPr>
          <w:rFonts w:ascii="Times New Roman" w:eastAsia="Times New Roman" w:hAnsi="Times New Roman" w:cs="Times New Roman"/>
          <w:sz w:val="24"/>
          <w:szCs w:val="24"/>
          <w:lang w:eastAsia="en-AU"/>
        </w:rPr>
        <w:t xml:space="preserve">The RPE is composed of a single layer of hexagonal </w:t>
      </w:r>
      <w:hyperlink r:id="rId6" w:tooltip="Cell (biology)" w:history="1">
        <w:r w:rsidRPr="000F04C8">
          <w:rPr>
            <w:rFonts w:ascii="Times New Roman" w:eastAsia="Times New Roman" w:hAnsi="Times New Roman" w:cs="Times New Roman"/>
            <w:color w:val="0000FF"/>
            <w:sz w:val="24"/>
            <w:szCs w:val="24"/>
            <w:u w:val="single"/>
            <w:lang w:eastAsia="en-AU"/>
          </w:rPr>
          <w:t>cells</w:t>
        </w:r>
      </w:hyperlink>
      <w:r w:rsidRPr="000F04C8">
        <w:rPr>
          <w:rFonts w:ascii="Times New Roman" w:eastAsia="Times New Roman" w:hAnsi="Times New Roman" w:cs="Times New Roman"/>
          <w:sz w:val="24"/>
          <w:szCs w:val="24"/>
          <w:lang w:eastAsia="en-AU"/>
        </w:rPr>
        <w:t xml:space="preserve"> that are densely packed with pigment granules.</w:t>
      </w:r>
      <w:hyperlink r:id="rId7" w:anchor="cite_note-Cassin-1" w:history="1">
        <w:r w:rsidRPr="000F04C8">
          <w:rPr>
            <w:rFonts w:ascii="Times New Roman" w:eastAsia="Times New Roman" w:hAnsi="Times New Roman" w:cs="Times New Roman"/>
            <w:color w:val="0000FF"/>
            <w:sz w:val="24"/>
            <w:szCs w:val="24"/>
            <w:u w:val="single"/>
            <w:vertAlign w:val="superscript"/>
            <w:lang w:eastAsia="en-AU"/>
          </w:rPr>
          <w:t>[1]</w:t>
        </w:r>
      </w:hyperlink>
    </w:p>
    <w:p w14:paraId="6302B356" w14:textId="77777777" w:rsidR="000F04C8" w:rsidRPr="000F04C8" w:rsidRDefault="000F04C8" w:rsidP="000F04C8">
      <w:pPr>
        <w:spacing w:before="100" w:beforeAutospacing="1" w:after="100" w:afterAutospacing="1" w:line="240" w:lineRule="auto"/>
        <w:rPr>
          <w:rFonts w:ascii="Times New Roman" w:eastAsia="Times New Roman" w:hAnsi="Times New Roman" w:cs="Times New Roman"/>
          <w:sz w:val="24"/>
          <w:szCs w:val="24"/>
          <w:lang w:eastAsia="en-AU"/>
        </w:rPr>
      </w:pPr>
      <w:r w:rsidRPr="000F04C8">
        <w:rPr>
          <w:rFonts w:ascii="Times New Roman" w:eastAsia="Times New Roman" w:hAnsi="Times New Roman" w:cs="Times New Roman"/>
          <w:sz w:val="24"/>
          <w:szCs w:val="24"/>
          <w:lang w:eastAsia="en-AU"/>
        </w:rPr>
        <w:t xml:space="preserve">At the </w:t>
      </w:r>
      <w:hyperlink r:id="rId8" w:tooltip="Ora serrata" w:history="1">
        <w:proofErr w:type="spellStart"/>
        <w:r w:rsidRPr="000F04C8">
          <w:rPr>
            <w:rFonts w:ascii="Times New Roman" w:eastAsia="Times New Roman" w:hAnsi="Times New Roman" w:cs="Times New Roman"/>
            <w:color w:val="0000FF"/>
            <w:sz w:val="24"/>
            <w:szCs w:val="24"/>
            <w:u w:val="single"/>
            <w:lang w:eastAsia="en-AU"/>
          </w:rPr>
          <w:t>ora</w:t>
        </w:r>
        <w:proofErr w:type="spellEnd"/>
        <w:r w:rsidRPr="000F04C8">
          <w:rPr>
            <w:rFonts w:ascii="Times New Roman" w:eastAsia="Times New Roman" w:hAnsi="Times New Roman" w:cs="Times New Roman"/>
            <w:color w:val="0000FF"/>
            <w:sz w:val="24"/>
            <w:szCs w:val="24"/>
            <w:u w:val="single"/>
            <w:lang w:eastAsia="en-AU"/>
          </w:rPr>
          <w:t xml:space="preserve"> </w:t>
        </w:r>
        <w:proofErr w:type="spellStart"/>
        <w:r w:rsidRPr="000F04C8">
          <w:rPr>
            <w:rFonts w:ascii="Times New Roman" w:eastAsia="Times New Roman" w:hAnsi="Times New Roman" w:cs="Times New Roman"/>
            <w:color w:val="0000FF"/>
            <w:sz w:val="24"/>
            <w:szCs w:val="24"/>
            <w:u w:val="single"/>
            <w:lang w:eastAsia="en-AU"/>
          </w:rPr>
          <w:t>serrata</w:t>
        </w:r>
        <w:proofErr w:type="spellEnd"/>
      </w:hyperlink>
      <w:r w:rsidRPr="000F04C8">
        <w:rPr>
          <w:rFonts w:ascii="Times New Roman" w:eastAsia="Times New Roman" w:hAnsi="Times New Roman" w:cs="Times New Roman"/>
          <w:sz w:val="24"/>
          <w:szCs w:val="24"/>
          <w:lang w:eastAsia="en-AU"/>
        </w:rPr>
        <w:t xml:space="preserve">, the RPE continues as a membrane passing over the </w:t>
      </w:r>
      <w:hyperlink r:id="rId9" w:tooltip="Ciliary body" w:history="1">
        <w:r w:rsidRPr="000F04C8">
          <w:rPr>
            <w:rFonts w:ascii="Times New Roman" w:eastAsia="Times New Roman" w:hAnsi="Times New Roman" w:cs="Times New Roman"/>
            <w:color w:val="0000FF"/>
            <w:sz w:val="24"/>
            <w:szCs w:val="24"/>
            <w:u w:val="single"/>
            <w:lang w:eastAsia="en-AU"/>
          </w:rPr>
          <w:t>ciliary body</w:t>
        </w:r>
      </w:hyperlink>
      <w:r w:rsidRPr="000F04C8">
        <w:rPr>
          <w:rFonts w:ascii="Times New Roman" w:eastAsia="Times New Roman" w:hAnsi="Times New Roman" w:cs="Times New Roman"/>
          <w:sz w:val="24"/>
          <w:szCs w:val="24"/>
          <w:lang w:eastAsia="en-AU"/>
        </w:rPr>
        <w:t xml:space="preserve"> and continuing as the back surface of the iris. This generates the </w:t>
      </w:r>
      <w:proofErr w:type="spellStart"/>
      <w:r w:rsidRPr="000F04C8">
        <w:rPr>
          <w:rFonts w:ascii="Times New Roman" w:eastAsia="Times New Roman" w:hAnsi="Times New Roman" w:cs="Times New Roman"/>
          <w:sz w:val="24"/>
          <w:szCs w:val="24"/>
          <w:lang w:eastAsia="en-AU"/>
        </w:rPr>
        <w:t>fibers</w:t>
      </w:r>
      <w:proofErr w:type="spellEnd"/>
      <w:r w:rsidRPr="000F04C8">
        <w:rPr>
          <w:rFonts w:ascii="Times New Roman" w:eastAsia="Times New Roman" w:hAnsi="Times New Roman" w:cs="Times New Roman"/>
          <w:sz w:val="24"/>
          <w:szCs w:val="24"/>
          <w:lang w:eastAsia="en-AU"/>
        </w:rPr>
        <w:t xml:space="preserve"> of the dilator. Directly beneath this epithelium is the </w:t>
      </w:r>
      <w:hyperlink r:id="rId10" w:tooltip="Neuroepithelium" w:history="1">
        <w:r w:rsidRPr="000F04C8">
          <w:rPr>
            <w:rFonts w:ascii="Times New Roman" w:eastAsia="Times New Roman" w:hAnsi="Times New Roman" w:cs="Times New Roman"/>
            <w:color w:val="0000FF"/>
            <w:sz w:val="24"/>
            <w:szCs w:val="24"/>
            <w:u w:val="single"/>
            <w:lang w:eastAsia="en-AU"/>
          </w:rPr>
          <w:t>neuroepithelium</w:t>
        </w:r>
      </w:hyperlink>
      <w:r w:rsidRPr="000F04C8">
        <w:rPr>
          <w:rFonts w:ascii="Times New Roman" w:eastAsia="Times New Roman" w:hAnsi="Times New Roman" w:cs="Times New Roman"/>
          <w:sz w:val="24"/>
          <w:szCs w:val="24"/>
          <w:lang w:eastAsia="en-AU"/>
        </w:rPr>
        <w:t xml:space="preserve"> (i.e., </w:t>
      </w:r>
      <w:hyperlink r:id="rId11" w:tooltip="Rod cell" w:history="1">
        <w:r w:rsidRPr="000F04C8">
          <w:rPr>
            <w:rFonts w:ascii="Times New Roman" w:eastAsia="Times New Roman" w:hAnsi="Times New Roman" w:cs="Times New Roman"/>
            <w:color w:val="0000FF"/>
            <w:sz w:val="24"/>
            <w:szCs w:val="24"/>
            <w:u w:val="single"/>
            <w:lang w:eastAsia="en-AU"/>
          </w:rPr>
          <w:t>rods</w:t>
        </w:r>
      </w:hyperlink>
      <w:r w:rsidRPr="000F04C8">
        <w:rPr>
          <w:rFonts w:ascii="Times New Roman" w:eastAsia="Times New Roman" w:hAnsi="Times New Roman" w:cs="Times New Roman"/>
          <w:sz w:val="24"/>
          <w:szCs w:val="24"/>
          <w:lang w:eastAsia="en-AU"/>
        </w:rPr>
        <w:t xml:space="preserve"> and </w:t>
      </w:r>
      <w:hyperlink r:id="rId12" w:tooltip="Cone cell" w:history="1">
        <w:r w:rsidRPr="000F04C8">
          <w:rPr>
            <w:rFonts w:ascii="Times New Roman" w:eastAsia="Times New Roman" w:hAnsi="Times New Roman" w:cs="Times New Roman"/>
            <w:color w:val="0000FF"/>
            <w:sz w:val="24"/>
            <w:szCs w:val="24"/>
            <w:u w:val="single"/>
            <w:lang w:eastAsia="en-AU"/>
          </w:rPr>
          <w:t>cones</w:t>
        </w:r>
      </w:hyperlink>
      <w:r w:rsidRPr="000F04C8">
        <w:rPr>
          <w:rFonts w:ascii="Times New Roman" w:eastAsia="Times New Roman" w:hAnsi="Times New Roman" w:cs="Times New Roman"/>
          <w:sz w:val="24"/>
          <w:szCs w:val="24"/>
          <w:lang w:eastAsia="en-AU"/>
        </w:rPr>
        <w:t>) passes jointly with the RPE. Both, combined, are understood to be the ciliary epithelium of the embryo. The front end continuation of the retina is the posterior iris epithelium, which takes on pigment when it enters the iris.</w:t>
      </w:r>
      <w:hyperlink r:id="rId13" w:anchor="cite_note-4" w:history="1">
        <w:r w:rsidRPr="000F04C8">
          <w:rPr>
            <w:rFonts w:ascii="Times New Roman" w:eastAsia="Times New Roman" w:hAnsi="Times New Roman" w:cs="Times New Roman"/>
            <w:color w:val="0000FF"/>
            <w:sz w:val="24"/>
            <w:szCs w:val="24"/>
            <w:u w:val="single"/>
            <w:vertAlign w:val="superscript"/>
            <w:lang w:eastAsia="en-AU"/>
          </w:rPr>
          <w:t>[4]</w:t>
        </w:r>
      </w:hyperlink>
    </w:p>
    <w:p w14:paraId="79A6D769" w14:textId="77777777" w:rsidR="000F04C8" w:rsidRPr="000F04C8" w:rsidRDefault="000F04C8" w:rsidP="000F04C8">
      <w:pPr>
        <w:spacing w:before="100" w:beforeAutospacing="1" w:after="100" w:afterAutospacing="1" w:line="240" w:lineRule="auto"/>
        <w:rPr>
          <w:rFonts w:ascii="Times New Roman" w:eastAsia="Times New Roman" w:hAnsi="Times New Roman" w:cs="Times New Roman"/>
          <w:sz w:val="24"/>
          <w:szCs w:val="24"/>
          <w:lang w:eastAsia="en-AU"/>
        </w:rPr>
      </w:pPr>
      <w:r w:rsidRPr="000F04C8">
        <w:rPr>
          <w:rFonts w:ascii="Times New Roman" w:eastAsia="Times New Roman" w:hAnsi="Times New Roman" w:cs="Times New Roman"/>
          <w:sz w:val="24"/>
          <w:szCs w:val="24"/>
          <w:lang w:eastAsia="en-AU"/>
        </w:rPr>
        <w:t xml:space="preserve">When viewed from the outer surface, these cells are smooth and hexagonal in shape. When seen in section, each cell consists of an outer non-pigmented part containing a large oval </w:t>
      </w:r>
      <w:hyperlink r:id="rId14" w:tooltip="Cell nucleus" w:history="1">
        <w:r w:rsidRPr="000F04C8">
          <w:rPr>
            <w:rFonts w:ascii="Times New Roman" w:eastAsia="Times New Roman" w:hAnsi="Times New Roman" w:cs="Times New Roman"/>
            <w:color w:val="0000FF"/>
            <w:sz w:val="24"/>
            <w:szCs w:val="24"/>
            <w:u w:val="single"/>
            <w:lang w:eastAsia="en-AU"/>
          </w:rPr>
          <w:t>nucleus</w:t>
        </w:r>
      </w:hyperlink>
      <w:r w:rsidRPr="000F04C8">
        <w:rPr>
          <w:rFonts w:ascii="Times New Roman" w:eastAsia="Times New Roman" w:hAnsi="Times New Roman" w:cs="Times New Roman"/>
          <w:sz w:val="24"/>
          <w:szCs w:val="24"/>
          <w:lang w:eastAsia="en-AU"/>
        </w:rPr>
        <w:t xml:space="preserve"> and an inner pigmented portion which extends as a series of straight thread-like processes between the rods, this being especially the case when the eye is exposed to light.</w:t>
      </w:r>
    </w:p>
    <w:p w14:paraId="578E2A27" w14:textId="77777777" w:rsidR="000F04C8" w:rsidRPr="000F04C8" w:rsidRDefault="000F04C8" w:rsidP="000F04C8">
      <w:pPr>
        <w:spacing w:after="0" w:line="240" w:lineRule="auto"/>
        <w:rPr>
          <w:rFonts w:ascii="Times New Roman" w:eastAsia="Times New Roman" w:hAnsi="Times New Roman" w:cs="Times New Roman"/>
          <w:sz w:val="24"/>
          <w:szCs w:val="24"/>
          <w:lang w:eastAsia="en-AU"/>
        </w:rPr>
      </w:pPr>
      <w:proofErr w:type="gramStart"/>
      <w:r w:rsidRPr="000F04C8">
        <w:rPr>
          <w:rFonts w:ascii="Times New Roman" w:eastAsia="Times New Roman" w:hAnsi="Symbol" w:cs="Times New Roman"/>
          <w:sz w:val="24"/>
          <w:szCs w:val="24"/>
          <w:lang w:eastAsia="en-AU"/>
        </w:rPr>
        <w:t></w:t>
      </w:r>
      <w:r w:rsidRPr="000F04C8">
        <w:rPr>
          <w:rFonts w:ascii="Times New Roman" w:eastAsia="Times New Roman" w:hAnsi="Times New Roman" w:cs="Times New Roman"/>
          <w:sz w:val="24"/>
          <w:szCs w:val="24"/>
          <w:lang w:eastAsia="en-AU"/>
        </w:rPr>
        <w:t xml:space="preserve">  </w:t>
      </w:r>
      <w:r w:rsidRPr="000F04C8">
        <w:rPr>
          <w:rFonts w:ascii="Times New Roman" w:eastAsia="Times New Roman" w:hAnsi="Times New Roman" w:cs="Times New Roman"/>
          <w:b/>
          <w:bCs/>
          <w:sz w:val="24"/>
          <w:szCs w:val="24"/>
          <w:lang w:eastAsia="en-AU"/>
        </w:rPr>
        <w:t>Light</w:t>
      </w:r>
      <w:proofErr w:type="gramEnd"/>
      <w:r w:rsidRPr="000F04C8">
        <w:rPr>
          <w:rFonts w:ascii="Times New Roman" w:eastAsia="Times New Roman" w:hAnsi="Times New Roman" w:cs="Times New Roman"/>
          <w:b/>
          <w:bCs/>
          <w:sz w:val="24"/>
          <w:szCs w:val="24"/>
          <w:lang w:eastAsia="en-AU"/>
        </w:rPr>
        <w:t xml:space="preserve"> absorption</w:t>
      </w:r>
      <w:r w:rsidRPr="000F04C8">
        <w:rPr>
          <w:rFonts w:ascii="Times New Roman" w:eastAsia="Times New Roman" w:hAnsi="Times New Roman" w:cs="Times New Roman"/>
          <w:sz w:val="24"/>
          <w:szCs w:val="24"/>
          <w:lang w:eastAsia="en-AU"/>
        </w:rPr>
        <w:t xml:space="preserve">: RPE are responsible for absorbing scattered light. This role is very important for two main reasons, first, to improve the quality of the optical system, second, light is radiation, and it is concentrated by a lens onto the cells of the macula, resulting in a strong concentration of photo-oxidative energy. Melanosomes absorb the scattered light and thus diminish the photo-oxidative stress. The high perfusion of retina brings a high oxygen tension environment. The combination of light and oxygen brings oxidative stress, and RPEs have many </w:t>
      </w:r>
      <w:proofErr w:type="gramStart"/>
      <w:r w:rsidRPr="000F04C8">
        <w:rPr>
          <w:rFonts w:ascii="Times New Roman" w:eastAsia="Times New Roman" w:hAnsi="Times New Roman" w:cs="Times New Roman"/>
          <w:sz w:val="24"/>
          <w:szCs w:val="24"/>
          <w:lang w:eastAsia="en-AU"/>
        </w:rPr>
        <w:t>mechanism</w:t>
      </w:r>
      <w:proofErr w:type="gramEnd"/>
      <w:r w:rsidRPr="000F04C8">
        <w:rPr>
          <w:rFonts w:ascii="Times New Roman" w:eastAsia="Times New Roman" w:hAnsi="Times New Roman" w:cs="Times New Roman"/>
          <w:sz w:val="24"/>
          <w:szCs w:val="24"/>
          <w:lang w:eastAsia="en-AU"/>
        </w:rPr>
        <w:t xml:space="preserve"> to cope with it. </w:t>
      </w:r>
    </w:p>
    <w:p w14:paraId="03F40EC3" w14:textId="77777777" w:rsidR="000F04C8" w:rsidRPr="000F04C8" w:rsidRDefault="000F04C8" w:rsidP="000F04C8">
      <w:pPr>
        <w:spacing w:after="0" w:line="240" w:lineRule="auto"/>
        <w:rPr>
          <w:rFonts w:ascii="Times New Roman" w:eastAsia="Times New Roman" w:hAnsi="Times New Roman" w:cs="Times New Roman"/>
          <w:sz w:val="24"/>
          <w:szCs w:val="24"/>
          <w:lang w:eastAsia="en-AU"/>
        </w:rPr>
      </w:pPr>
      <w:r w:rsidRPr="000F04C8">
        <w:rPr>
          <w:rFonts w:ascii="Times New Roman" w:eastAsia="Times New Roman" w:hAnsi="Symbol" w:cs="Times New Roman"/>
          <w:sz w:val="24"/>
          <w:szCs w:val="24"/>
          <w:lang w:eastAsia="en-AU"/>
        </w:rPr>
        <w:t></w:t>
      </w:r>
      <w:r w:rsidRPr="000F04C8">
        <w:rPr>
          <w:rFonts w:ascii="Times New Roman" w:eastAsia="Times New Roman" w:hAnsi="Times New Roman" w:cs="Times New Roman"/>
          <w:sz w:val="24"/>
          <w:szCs w:val="24"/>
          <w:lang w:eastAsia="en-AU"/>
        </w:rPr>
        <w:t xml:space="preserve">  </w:t>
      </w:r>
      <w:r w:rsidRPr="000F04C8">
        <w:rPr>
          <w:rFonts w:ascii="Times New Roman" w:eastAsia="Times New Roman" w:hAnsi="Times New Roman" w:cs="Times New Roman"/>
          <w:b/>
          <w:bCs/>
          <w:sz w:val="24"/>
          <w:szCs w:val="24"/>
          <w:lang w:eastAsia="en-AU"/>
        </w:rPr>
        <w:t>Epithelial transport</w:t>
      </w:r>
      <w:r w:rsidRPr="000F04C8">
        <w:rPr>
          <w:rFonts w:ascii="Times New Roman" w:eastAsia="Times New Roman" w:hAnsi="Times New Roman" w:cs="Times New Roman"/>
          <w:sz w:val="24"/>
          <w:szCs w:val="24"/>
          <w:lang w:eastAsia="en-AU"/>
        </w:rPr>
        <w:t xml:space="preserve">: As mentioned above, RPE compose the </w:t>
      </w:r>
      <w:hyperlink r:id="rId15" w:tooltip="Blood–retinal barrier" w:history="1">
        <w:r w:rsidRPr="000F04C8">
          <w:rPr>
            <w:rFonts w:ascii="Times New Roman" w:eastAsia="Times New Roman" w:hAnsi="Times New Roman" w:cs="Times New Roman"/>
            <w:color w:val="0000FF"/>
            <w:sz w:val="24"/>
            <w:szCs w:val="24"/>
            <w:u w:val="single"/>
            <w:lang w:eastAsia="en-AU"/>
          </w:rPr>
          <w:t>blood–retinal barrier</w:t>
        </w:r>
      </w:hyperlink>
      <w:r w:rsidRPr="000F04C8">
        <w:rPr>
          <w:rFonts w:ascii="Times New Roman" w:eastAsia="Times New Roman" w:hAnsi="Times New Roman" w:cs="Times New Roman"/>
          <w:sz w:val="24"/>
          <w:szCs w:val="24"/>
          <w:lang w:eastAsia="en-AU"/>
        </w:rPr>
        <w:t xml:space="preserve">, the epithelia has tight junctions between the lateral surfaces and implies an isolation of the inner retina from the systemic influences. This is important for the immune privilege (not only as barrier, but with signalling process as well) of eyes, a highly selective transport of substances for a tightly controlled environment. RPE supply nutrients to photoreceptors, control ion homeostasis and eliminate water and metabolites. </w:t>
      </w:r>
    </w:p>
    <w:p w14:paraId="44E6F43B" w14:textId="77777777" w:rsidR="000F04C8" w:rsidRPr="000F04C8" w:rsidRDefault="000F04C8" w:rsidP="000F04C8">
      <w:pPr>
        <w:spacing w:after="0" w:line="240" w:lineRule="auto"/>
        <w:rPr>
          <w:rFonts w:ascii="Times New Roman" w:eastAsia="Times New Roman" w:hAnsi="Times New Roman" w:cs="Times New Roman"/>
          <w:sz w:val="24"/>
          <w:szCs w:val="24"/>
          <w:lang w:eastAsia="en-AU"/>
        </w:rPr>
      </w:pPr>
      <w:r w:rsidRPr="000F04C8">
        <w:rPr>
          <w:rFonts w:ascii="Times New Roman" w:eastAsia="Times New Roman" w:hAnsi="Symbol" w:cs="Times New Roman"/>
          <w:sz w:val="24"/>
          <w:szCs w:val="24"/>
          <w:lang w:eastAsia="en-AU"/>
        </w:rPr>
        <w:lastRenderedPageBreak/>
        <w:t></w:t>
      </w:r>
      <w:r w:rsidRPr="000F04C8">
        <w:rPr>
          <w:rFonts w:ascii="Times New Roman" w:eastAsia="Times New Roman" w:hAnsi="Times New Roman" w:cs="Times New Roman"/>
          <w:sz w:val="24"/>
          <w:szCs w:val="24"/>
          <w:lang w:eastAsia="en-AU"/>
        </w:rPr>
        <w:t xml:space="preserve">  </w:t>
      </w:r>
      <w:r w:rsidRPr="000F04C8">
        <w:rPr>
          <w:rFonts w:ascii="Times New Roman" w:eastAsia="Times New Roman" w:hAnsi="Times New Roman" w:cs="Times New Roman"/>
          <w:b/>
          <w:bCs/>
          <w:sz w:val="24"/>
          <w:szCs w:val="24"/>
          <w:lang w:eastAsia="en-AU"/>
        </w:rPr>
        <w:t>Spatial buffering of ions</w:t>
      </w:r>
      <w:r w:rsidRPr="000F04C8">
        <w:rPr>
          <w:rFonts w:ascii="Times New Roman" w:eastAsia="Times New Roman" w:hAnsi="Times New Roman" w:cs="Times New Roman"/>
          <w:sz w:val="24"/>
          <w:szCs w:val="24"/>
          <w:lang w:eastAsia="en-AU"/>
        </w:rPr>
        <w:t xml:space="preserve">: Changes in the subretinal space are fast and require a </w:t>
      </w:r>
      <w:proofErr w:type="spellStart"/>
      <w:r w:rsidRPr="000F04C8">
        <w:rPr>
          <w:rFonts w:ascii="Times New Roman" w:eastAsia="Times New Roman" w:hAnsi="Times New Roman" w:cs="Times New Roman"/>
          <w:sz w:val="24"/>
          <w:szCs w:val="24"/>
          <w:lang w:eastAsia="en-AU"/>
        </w:rPr>
        <w:t>capacitative</w:t>
      </w:r>
      <w:proofErr w:type="spellEnd"/>
      <w:r w:rsidRPr="000F04C8">
        <w:rPr>
          <w:rFonts w:ascii="Times New Roman" w:eastAsia="Times New Roman" w:hAnsi="Times New Roman" w:cs="Times New Roman"/>
          <w:sz w:val="24"/>
          <w:szCs w:val="24"/>
          <w:lang w:eastAsia="en-AU"/>
        </w:rPr>
        <w:t xml:space="preserve"> compensation by RPE</w:t>
      </w:r>
      <w:hyperlink r:id="rId16" w:anchor="cite_note-6" w:history="1">
        <w:r w:rsidRPr="000F04C8">
          <w:rPr>
            <w:rFonts w:ascii="Times New Roman" w:eastAsia="Times New Roman" w:hAnsi="Times New Roman" w:cs="Times New Roman"/>
            <w:color w:val="0000FF"/>
            <w:sz w:val="24"/>
            <w:szCs w:val="24"/>
            <w:u w:val="single"/>
            <w:vertAlign w:val="superscript"/>
            <w:lang w:eastAsia="en-AU"/>
          </w:rPr>
          <w:t>[6]</w:t>
        </w:r>
      </w:hyperlink>
      <w:r w:rsidRPr="000F04C8">
        <w:rPr>
          <w:rFonts w:ascii="Times New Roman" w:eastAsia="Times New Roman" w:hAnsi="Times New Roman" w:cs="Times New Roman"/>
          <w:sz w:val="24"/>
          <w:szCs w:val="24"/>
          <w:lang w:eastAsia="en-AU"/>
        </w:rPr>
        <w:t xml:space="preserve"> many cells are involved in transduction of light and if they are not compensated for, they are no longer excitable and proper transduction would not be possible. The normal </w:t>
      </w:r>
      <w:proofErr w:type="spellStart"/>
      <w:r w:rsidRPr="000F04C8">
        <w:rPr>
          <w:rFonts w:ascii="Times New Roman" w:eastAsia="Times New Roman" w:hAnsi="Times New Roman" w:cs="Times New Roman"/>
          <w:sz w:val="24"/>
          <w:szCs w:val="24"/>
          <w:lang w:eastAsia="en-AU"/>
        </w:rPr>
        <w:t>transepithelial</w:t>
      </w:r>
      <w:proofErr w:type="spellEnd"/>
      <w:r w:rsidRPr="000F04C8">
        <w:rPr>
          <w:rFonts w:ascii="Times New Roman" w:eastAsia="Times New Roman" w:hAnsi="Times New Roman" w:cs="Times New Roman"/>
          <w:sz w:val="24"/>
          <w:szCs w:val="24"/>
          <w:lang w:eastAsia="en-AU"/>
        </w:rPr>
        <w:t xml:space="preserve"> transport of ions would be too slow to compensate quickly enough for these changes, there are many underlying mechanisms based on the activity of voltage-dependent ion channels add to the basic </w:t>
      </w:r>
      <w:proofErr w:type="spellStart"/>
      <w:r w:rsidRPr="000F04C8">
        <w:rPr>
          <w:rFonts w:ascii="Times New Roman" w:eastAsia="Times New Roman" w:hAnsi="Times New Roman" w:cs="Times New Roman"/>
          <w:sz w:val="24"/>
          <w:szCs w:val="24"/>
          <w:lang w:eastAsia="en-AU"/>
        </w:rPr>
        <w:t>transepithelial</w:t>
      </w:r>
      <w:proofErr w:type="spellEnd"/>
      <w:r w:rsidRPr="000F04C8">
        <w:rPr>
          <w:rFonts w:ascii="Times New Roman" w:eastAsia="Times New Roman" w:hAnsi="Times New Roman" w:cs="Times New Roman"/>
          <w:sz w:val="24"/>
          <w:szCs w:val="24"/>
          <w:lang w:eastAsia="en-AU"/>
        </w:rPr>
        <w:t xml:space="preserve"> transport of ions.</w:t>
      </w:r>
      <w:hyperlink r:id="rId17" w:anchor="cite_note-7" w:history="1">
        <w:r w:rsidRPr="000F04C8">
          <w:rPr>
            <w:rFonts w:ascii="Times New Roman" w:eastAsia="Times New Roman" w:hAnsi="Times New Roman" w:cs="Times New Roman"/>
            <w:color w:val="0000FF"/>
            <w:sz w:val="24"/>
            <w:szCs w:val="24"/>
            <w:u w:val="single"/>
            <w:vertAlign w:val="superscript"/>
            <w:lang w:eastAsia="en-AU"/>
          </w:rPr>
          <w:t>[7]</w:t>
        </w:r>
      </w:hyperlink>
      <w:r w:rsidRPr="000F04C8">
        <w:rPr>
          <w:rFonts w:ascii="Times New Roman" w:eastAsia="Times New Roman" w:hAnsi="Times New Roman" w:cs="Times New Roman"/>
          <w:sz w:val="24"/>
          <w:szCs w:val="24"/>
          <w:lang w:eastAsia="en-AU"/>
        </w:rPr>
        <w:t xml:space="preserve"> </w:t>
      </w:r>
    </w:p>
    <w:p w14:paraId="703DFCC2" w14:textId="6B344769" w:rsidR="000F04C8" w:rsidRDefault="000F04C8" w:rsidP="000F04C8">
      <w:pPr>
        <w:pStyle w:val="NormalWeb"/>
      </w:pPr>
      <w:proofErr w:type="gramStart"/>
      <w:r w:rsidRPr="000F04C8">
        <w:rPr>
          <w:rFonts w:hAnsi="Symbol"/>
        </w:rPr>
        <w:t></w:t>
      </w:r>
      <w:r w:rsidRPr="000F04C8">
        <w:t xml:space="preserve">  </w:t>
      </w:r>
      <w:r w:rsidRPr="000F04C8">
        <w:rPr>
          <w:b/>
          <w:bCs/>
        </w:rPr>
        <w:t>Visual</w:t>
      </w:r>
      <w:proofErr w:type="gramEnd"/>
      <w:r w:rsidRPr="000F04C8">
        <w:rPr>
          <w:b/>
          <w:bCs/>
        </w:rPr>
        <w:t xml:space="preserve"> cycle</w:t>
      </w:r>
      <w:r w:rsidRPr="000F04C8">
        <w:t xml:space="preserve">: The visual cycle </w:t>
      </w:r>
      <w:proofErr w:type="spellStart"/>
      <w:r w:rsidRPr="000F04C8">
        <w:t>fulfills</w:t>
      </w:r>
      <w:proofErr w:type="spellEnd"/>
      <w:r w:rsidRPr="000F04C8">
        <w:t xml:space="preserve"> an essential task of maintaining visual function and needs therefore to be adapted to different visual needs such as vision in darkness or lightness. For this, functional aspects come into play: the storage of </w:t>
      </w:r>
      <w:hyperlink r:id="rId18" w:tooltip="Retinal" w:history="1">
        <w:r w:rsidRPr="000F04C8">
          <w:rPr>
            <w:color w:val="0000FF"/>
            <w:u w:val="single"/>
          </w:rPr>
          <w:t>retinal</w:t>
        </w:r>
      </w:hyperlink>
      <w:r w:rsidRPr="000F04C8">
        <w:t xml:space="preserve"> and the adaption of the reaction speed. </w:t>
      </w:r>
      <w:proofErr w:type="gramStart"/>
      <w:r w:rsidRPr="000F04C8">
        <w:t>Basically</w:t>
      </w:r>
      <w:proofErr w:type="gramEnd"/>
      <w:r w:rsidRPr="000F04C8">
        <w:t xml:space="preserve"> vision at low light intensities requires a lower turn-over rate of the visual cycle whereas during light the turn-over rate is much higher. In the transition from darkness to light suddenly, large amount of 11-cis retinal is required. This comes not directly from the visual cycle but from several retinal pools of retinal binding proteins which are connected to each other by the transportation and reaction steps of the visual cycle.</w:t>
      </w:r>
    </w:p>
    <w:p w14:paraId="6C96B5AC" w14:textId="77777777" w:rsidR="000F04C8" w:rsidRDefault="000F04C8" w:rsidP="000F04C8">
      <w:pPr>
        <w:pStyle w:val="NormalWeb"/>
      </w:pPr>
      <w:r>
        <w:rPr>
          <w:rStyle w:val="Strong"/>
        </w:rPr>
        <w:t>Sclera</w:t>
      </w:r>
      <w:r>
        <w:t xml:space="preserve"> is the tough, white, fibrous outside wall of your eye. It’s connected to the clear cornea in front. It protects the delicate structures inside the eye. </w:t>
      </w:r>
    </w:p>
    <w:p w14:paraId="6CC474F4" w14:textId="77777777" w:rsidR="000F04C8" w:rsidRDefault="000F04C8" w:rsidP="000F04C8">
      <w:pPr>
        <w:pStyle w:val="NormalWeb"/>
      </w:pPr>
      <w:r>
        <w:t xml:space="preserve">Signals from the photoreceptors travel along nerve </w:t>
      </w:r>
      <w:proofErr w:type="spellStart"/>
      <w:r>
        <w:t>fibers</w:t>
      </w:r>
      <w:proofErr w:type="spellEnd"/>
      <w:r>
        <w:t xml:space="preserve"> to the optic nerve. It sends the signals to the visual </w:t>
      </w:r>
      <w:proofErr w:type="spellStart"/>
      <w:r>
        <w:t>center</w:t>
      </w:r>
      <w:proofErr w:type="spellEnd"/>
      <w:r>
        <w:t xml:space="preserve"> in the back of the </w:t>
      </w:r>
      <w:hyperlink r:id="rId19" w:history="1">
        <w:r>
          <w:rPr>
            <w:rStyle w:val="Hyperlink"/>
          </w:rPr>
          <w:t>brain</w:t>
        </w:r>
      </w:hyperlink>
      <w:r>
        <w:t>.</w:t>
      </w:r>
    </w:p>
    <w:p w14:paraId="47C79D04" w14:textId="4FDF7D57" w:rsidR="000F04C8" w:rsidRDefault="000F04C8" w:rsidP="000F04C8">
      <w:pPr>
        <w:pStyle w:val="NormalWeb"/>
        <w:rPr>
          <w:b/>
        </w:rPr>
      </w:pPr>
      <w:r w:rsidRPr="000F04C8">
        <w:rPr>
          <w:b/>
        </w:rPr>
        <w:t xml:space="preserve">And that’s how you see: Light, reflected from an object, enters the eye, gets focused, is converted into electrochemical signals, delivered to the </w:t>
      </w:r>
      <w:hyperlink r:id="rId20" w:history="1">
        <w:r w:rsidRPr="000F04C8">
          <w:rPr>
            <w:rStyle w:val="Hyperlink"/>
            <w:b/>
          </w:rPr>
          <w:t>brain</w:t>
        </w:r>
      </w:hyperlink>
      <w:r w:rsidRPr="000F04C8">
        <w:rPr>
          <w:b/>
        </w:rPr>
        <w:t>, and is interpreted, or "seen," as an image.</w:t>
      </w:r>
    </w:p>
    <w:p w14:paraId="4BD8591B" w14:textId="77777777" w:rsidR="000F04C8" w:rsidRPr="000F04C8" w:rsidRDefault="000F04C8" w:rsidP="000F04C8">
      <w:pPr>
        <w:pStyle w:val="NormalWeb"/>
        <w:rPr>
          <w:b/>
        </w:rPr>
      </w:pPr>
    </w:p>
    <w:p w14:paraId="5DF36B3E" w14:textId="77777777" w:rsidR="002530D8" w:rsidRDefault="00852316"/>
    <w:sectPr w:rsidR="00253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50E89"/>
    <w:rsid w:val="000B05D4"/>
    <w:rsid w:val="000F04C8"/>
    <w:rsid w:val="00650E89"/>
    <w:rsid w:val="00852316"/>
    <w:rsid w:val="00B04C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8377"/>
  <w15:chartTrackingRefBased/>
  <w15:docId w15:val="{44084CDD-D57C-4C33-8C85-3708F388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4C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F04C8"/>
    <w:rPr>
      <w:b/>
      <w:bCs/>
    </w:rPr>
  </w:style>
  <w:style w:type="character" w:styleId="Hyperlink">
    <w:name w:val="Hyperlink"/>
    <w:basedOn w:val="DefaultParagraphFont"/>
    <w:uiPriority w:val="99"/>
    <w:semiHidden/>
    <w:unhideWhenUsed/>
    <w:rsid w:val="000F04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33625">
      <w:bodyDiv w:val="1"/>
      <w:marLeft w:val="0"/>
      <w:marRight w:val="0"/>
      <w:marTop w:val="0"/>
      <w:marBottom w:val="0"/>
      <w:divBdr>
        <w:top w:val="none" w:sz="0" w:space="0" w:color="auto"/>
        <w:left w:val="none" w:sz="0" w:space="0" w:color="auto"/>
        <w:bottom w:val="none" w:sz="0" w:space="0" w:color="auto"/>
        <w:right w:val="none" w:sz="0" w:space="0" w:color="auto"/>
      </w:divBdr>
    </w:div>
    <w:div w:id="532423164">
      <w:bodyDiv w:val="1"/>
      <w:marLeft w:val="0"/>
      <w:marRight w:val="0"/>
      <w:marTop w:val="0"/>
      <w:marBottom w:val="0"/>
      <w:divBdr>
        <w:top w:val="none" w:sz="0" w:space="0" w:color="auto"/>
        <w:left w:val="none" w:sz="0" w:space="0" w:color="auto"/>
        <w:bottom w:val="none" w:sz="0" w:space="0" w:color="auto"/>
        <w:right w:val="none" w:sz="0" w:space="0" w:color="auto"/>
      </w:divBdr>
    </w:div>
    <w:div w:id="1070420020">
      <w:bodyDiv w:val="1"/>
      <w:marLeft w:val="0"/>
      <w:marRight w:val="0"/>
      <w:marTop w:val="0"/>
      <w:marBottom w:val="0"/>
      <w:divBdr>
        <w:top w:val="none" w:sz="0" w:space="0" w:color="auto"/>
        <w:left w:val="none" w:sz="0" w:space="0" w:color="auto"/>
        <w:bottom w:val="none" w:sz="0" w:space="0" w:color="auto"/>
        <w:right w:val="none" w:sz="0" w:space="0" w:color="auto"/>
      </w:divBdr>
    </w:div>
    <w:div w:id="1809202584">
      <w:bodyDiv w:val="1"/>
      <w:marLeft w:val="0"/>
      <w:marRight w:val="0"/>
      <w:marTop w:val="0"/>
      <w:marBottom w:val="0"/>
      <w:divBdr>
        <w:top w:val="none" w:sz="0" w:space="0" w:color="auto"/>
        <w:left w:val="none" w:sz="0" w:space="0" w:color="auto"/>
        <w:bottom w:val="none" w:sz="0" w:space="0" w:color="auto"/>
        <w:right w:val="none" w:sz="0" w:space="0" w:color="auto"/>
      </w:divBdr>
    </w:div>
    <w:div w:id="1938173171">
      <w:bodyDiv w:val="1"/>
      <w:marLeft w:val="0"/>
      <w:marRight w:val="0"/>
      <w:marTop w:val="0"/>
      <w:marBottom w:val="0"/>
      <w:divBdr>
        <w:top w:val="none" w:sz="0" w:space="0" w:color="auto"/>
        <w:left w:val="none" w:sz="0" w:space="0" w:color="auto"/>
        <w:bottom w:val="none" w:sz="0" w:space="0" w:color="auto"/>
        <w:right w:val="none" w:sz="0" w:space="0" w:color="auto"/>
      </w:divBdr>
    </w:div>
    <w:div w:id="20200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a_serrata" TargetMode="External"/><Relationship Id="rId13" Type="http://schemas.openxmlformats.org/officeDocument/2006/relationships/hyperlink" Target="https://en.wikipedia.org/wiki/Retinal_pigment_epithelium" TargetMode="External"/><Relationship Id="rId18" Type="http://schemas.openxmlformats.org/officeDocument/2006/relationships/hyperlink" Target="https://en.wikipedia.org/wiki/Retina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n.wikipedia.org/wiki/Retinal_pigment_epithelium" TargetMode="External"/><Relationship Id="rId12" Type="http://schemas.openxmlformats.org/officeDocument/2006/relationships/hyperlink" Target="https://en.wikipedia.org/wiki/Cone_cell" TargetMode="External"/><Relationship Id="rId17" Type="http://schemas.openxmlformats.org/officeDocument/2006/relationships/hyperlink" Target="https://en.wikipedia.org/wiki/Retinal_pigment_epithelium" TargetMode="External"/><Relationship Id="rId2" Type="http://schemas.openxmlformats.org/officeDocument/2006/relationships/settings" Target="settings.xml"/><Relationship Id="rId16" Type="http://schemas.openxmlformats.org/officeDocument/2006/relationships/hyperlink" Target="https://en.wikipedia.org/wiki/Retinal_pigment_epithelium" TargetMode="External"/><Relationship Id="rId20" Type="http://schemas.openxmlformats.org/officeDocument/2006/relationships/hyperlink" Target="https://www.webmd.com/brain/ss/slideshow-concussions-brain-injuries" TargetMode="External"/><Relationship Id="rId1" Type="http://schemas.openxmlformats.org/officeDocument/2006/relationships/styles" Target="styles.xml"/><Relationship Id="rId6" Type="http://schemas.openxmlformats.org/officeDocument/2006/relationships/hyperlink" Target="https://en.wikipedia.org/wiki/Cell_(biology)" TargetMode="External"/><Relationship Id="rId11" Type="http://schemas.openxmlformats.org/officeDocument/2006/relationships/hyperlink" Target="https://en.wikipedia.org/wiki/Rod_cell" TargetMode="External"/><Relationship Id="rId5" Type="http://schemas.openxmlformats.org/officeDocument/2006/relationships/image" Target="media/image2.gif"/><Relationship Id="rId15" Type="http://schemas.openxmlformats.org/officeDocument/2006/relationships/hyperlink" Target="https://en.wikipedia.org/wiki/Blood%E2%80%93retinal_barrier" TargetMode="External"/><Relationship Id="rId10" Type="http://schemas.openxmlformats.org/officeDocument/2006/relationships/hyperlink" Target="https://en.wikipedia.org/wiki/Neuroepithelium" TargetMode="External"/><Relationship Id="rId19" Type="http://schemas.openxmlformats.org/officeDocument/2006/relationships/hyperlink" Target="https://www.webmd.com/brain/picture-of-the-brain" TargetMode="External"/><Relationship Id="rId4" Type="http://schemas.openxmlformats.org/officeDocument/2006/relationships/image" Target="media/image1.gif"/><Relationship Id="rId9" Type="http://schemas.openxmlformats.org/officeDocument/2006/relationships/hyperlink" Target="https://en.wikipedia.org/wiki/Ciliary_body" TargetMode="External"/><Relationship Id="rId14" Type="http://schemas.openxmlformats.org/officeDocument/2006/relationships/hyperlink" Target="https://en.wikipedia.org/wiki/Cell_nucleu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2018-01-28T13:18:00Z</dcterms:created>
  <dcterms:modified xsi:type="dcterms:W3CDTF">2018-01-28T13:39:00Z</dcterms:modified>
</cp:coreProperties>
</file>