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28C0" w14:textId="77777777" w:rsidR="00423F99" w:rsidRPr="00D504A1" w:rsidRDefault="00423F99" w:rsidP="008B4C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B4FE6" w14:textId="7E0B5E7F" w:rsidR="00E35D5C" w:rsidRPr="00D504A1" w:rsidRDefault="00D504A1" w:rsidP="008B4C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4A1">
        <w:rPr>
          <w:rFonts w:ascii="Times New Roman" w:hAnsi="Times New Roman" w:cs="Times New Roman"/>
          <w:b/>
          <w:sz w:val="24"/>
          <w:szCs w:val="24"/>
        </w:rPr>
        <w:t>The 3 Testers</w:t>
      </w:r>
      <w:r w:rsidR="00E35D5C" w:rsidRPr="00D504A1">
        <w:rPr>
          <w:rFonts w:ascii="Times New Roman" w:hAnsi="Times New Roman" w:cs="Times New Roman"/>
          <w:b/>
          <w:sz w:val="24"/>
          <w:szCs w:val="24"/>
        </w:rPr>
        <w:t xml:space="preserve"> – Tukey, </w:t>
      </w:r>
      <w:proofErr w:type="spellStart"/>
      <w:r w:rsidR="00E35D5C" w:rsidRPr="00D504A1">
        <w:rPr>
          <w:rFonts w:ascii="Times New Roman" w:hAnsi="Times New Roman" w:cs="Times New Roman"/>
          <w:b/>
          <w:sz w:val="24"/>
          <w:szCs w:val="24"/>
        </w:rPr>
        <w:t>Scheffe</w:t>
      </w:r>
      <w:proofErr w:type="spellEnd"/>
      <w:r w:rsidR="00E35D5C" w:rsidRPr="00D504A1">
        <w:rPr>
          <w:rFonts w:ascii="Times New Roman" w:hAnsi="Times New Roman" w:cs="Times New Roman"/>
          <w:b/>
          <w:sz w:val="24"/>
          <w:szCs w:val="24"/>
        </w:rPr>
        <w:t xml:space="preserve"> &amp; Bonferroni</w:t>
      </w:r>
    </w:p>
    <w:p w14:paraId="79B66758" w14:textId="77777777" w:rsidR="008304BE" w:rsidRDefault="008304BE" w:rsidP="008B4C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blog post I will provide fully worked examples of:</w:t>
      </w:r>
    </w:p>
    <w:p w14:paraId="5455A6FC" w14:textId="77777777" w:rsidR="008304BE" w:rsidRPr="008304BE" w:rsidRDefault="008304BE" w:rsidP="008B4C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4BE">
        <w:rPr>
          <w:rFonts w:ascii="Times New Roman" w:hAnsi="Times New Roman" w:cs="Times New Roman"/>
          <w:sz w:val="24"/>
          <w:szCs w:val="24"/>
        </w:rPr>
        <w:t xml:space="preserve">Tukey HSD </w:t>
      </w:r>
      <w:proofErr w:type="spellStart"/>
      <w:r w:rsidRPr="008304BE">
        <w:rPr>
          <w:rFonts w:ascii="Times New Roman" w:hAnsi="Times New Roman" w:cs="Times New Roman"/>
          <w:sz w:val="24"/>
          <w:szCs w:val="24"/>
        </w:rPr>
        <w:t>test</w:t>
      </w:r>
    </w:p>
    <w:p w14:paraId="6D9517F3" w14:textId="2E7D2EF1" w:rsidR="00E35D5C" w:rsidRPr="008304BE" w:rsidRDefault="008304BE" w:rsidP="008B4C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4BE">
        <w:rPr>
          <w:rFonts w:ascii="Times New Roman" w:hAnsi="Times New Roman" w:cs="Times New Roman"/>
          <w:sz w:val="24"/>
          <w:szCs w:val="24"/>
        </w:rPr>
        <w:t>Scheffe</w:t>
      </w:r>
      <w:proofErr w:type="spellEnd"/>
      <w:r w:rsidRPr="008304BE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57972A90" w14:textId="77777777" w:rsidR="008304BE" w:rsidRPr="008304BE" w:rsidRDefault="008304BE" w:rsidP="008B4C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304BE">
        <w:rPr>
          <w:rFonts w:ascii="Times New Roman" w:hAnsi="Times New Roman" w:cs="Times New Roman"/>
          <w:sz w:val="24"/>
          <w:szCs w:val="24"/>
        </w:rPr>
        <w:t>Bonferroni method</w:t>
      </w:r>
    </w:p>
    <w:p w14:paraId="3A0F4DF5" w14:textId="2CC8145D" w:rsidR="008304BE" w:rsidRDefault="008304BE" w:rsidP="008B4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Consider the following:</w:t>
      </w:r>
    </w:p>
    <w:p w14:paraId="12C20ED3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## set groups with values</w:t>
      </w:r>
    </w:p>
    <w:p w14:paraId="39BF82BA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group1 &lt;- </w:t>
      </w: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c(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5,5,4,4,3)</w:t>
      </w:r>
    </w:p>
    <w:p w14:paraId="0306FDC1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group2 &lt;- </w:t>
      </w: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c(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5,4,4,3,3)</w:t>
      </w:r>
    </w:p>
    <w:p w14:paraId="3E4182F8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group3 &lt;- </w:t>
      </w: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c(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4,3,2,2,1)</w:t>
      </w:r>
    </w:p>
    <w:p w14:paraId="724A443A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## </w:t>
      </w:r>
      <w:proofErr w:type="gramStart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set-up</w:t>
      </w:r>
      <w:proofErr w:type="gramEnd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 groups </w:t>
      </w:r>
      <w:proofErr w:type="spellStart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dataframe</w:t>
      </w:r>
      <w:proofErr w:type="spellEnd"/>
    </w:p>
    <w:p w14:paraId="262857A3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groups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&lt;-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data.frame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( group1, group2, group3 )</w:t>
      </w:r>
    </w:p>
    <w:p w14:paraId="74B6D7B6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7E569B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## visualise the data</w:t>
      </w:r>
    </w:p>
    <w:p w14:paraId="7ACD4AF4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boxplot(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groups)</w:t>
      </w:r>
    </w:p>
    <w:p w14:paraId="30C159E5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4A2655C" w14:textId="77777777" w:rsidR="008304BE" w:rsidRPr="00175DDB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en-IE"/>
        </w:rPr>
      </w:pPr>
      <w:proofErr w:type="gramStart"/>
      <w:r w:rsidRPr="00175DDB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en-IE"/>
        </w:rPr>
        <w:t>insert</w:t>
      </w:r>
      <w:proofErr w:type="gramEnd"/>
      <w:r w:rsidRPr="00175DDB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en-IE"/>
        </w:rPr>
        <w:t xml:space="preserve"> boxplot here</w:t>
      </w:r>
    </w:p>
    <w:p w14:paraId="6517329E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5FDBA14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## </w:t>
      </w:r>
      <w:proofErr w:type="gramStart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stack</w:t>
      </w:r>
      <w:proofErr w:type="gramEnd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 function (take matrix and stack it back into a vector of name-value pairs)</w:t>
      </w:r>
    </w:p>
    <w:p w14:paraId="31D87393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## </w:t>
      </w:r>
      <w:proofErr w:type="gramStart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i.e</w:t>
      </w:r>
      <w:proofErr w:type="gramEnd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. go from table view to column view</w:t>
      </w:r>
    </w:p>
    <w:p w14:paraId="57D68DDE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spellStart"/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sgroups</w:t>
      </w:r>
      <w:proofErr w:type="spellEnd"/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&lt;- stack(groups)</w:t>
      </w:r>
    </w:p>
    <w:p w14:paraId="5D0D51B7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## </w:t>
      </w:r>
      <w:proofErr w:type="gramStart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names</w:t>
      </w:r>
      <w:proofErr w:type="gramEnd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 are values &amp; indicators (indicators are the column headings from the original </w:t>
      </w:r>
      <w:proofErr w:type="spellStart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matirx</w:t>
      </w:r>
      <w:proofErr w:type="spellEnd"/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 table)</w:t>
      </w:r>
    </w:p>
    <w:p w14:paraId="6304D20A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names(</w:t>
      </w:r>
      <w:proofErr w:type="spellStart"/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sgroups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)</w:t>
      </w:r>
    </w:p>
    <w:p w14:paraId="4AFAAD70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head(</w:t>
      </w:r>
      <w:proofErr w:type="spellStart"/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sgroups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)</w:t>
      </w:r>
    </w:p>
    <w:p w14:paraId="0DDC796F" w14:textId="77777777" w:rsidR="008304BE" w:rsidRPr="00014DDF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E2B3F56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## 1-way test analysis of the means</w:t>
      </w:r>
    </w:p>
    <w:p w14:paraId="3C299FEF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spellStart"/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oneway.test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values ~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ind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,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var.equal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=TRUE, data=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sgroups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)</w:t>
      </w:r>
    </w:p>
    <w:p w14:paraId="616ABA0B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5A858D" w14:textId="77777777" w:rsidR="008304BE" w:rsidRPr="00014DDF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ab/>
        <w:t>One-way analysis of means</w:t>
      </w:r>
    </w:p>
    <w:p w14:paraId="1CC24AB7" w14:textId="77777777" w:rsidR="008304BE" w:rsidRPr="00014DDF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64B915CF" w14:textId="77777777" w:rsidR="008304BE" w:rsidRPr="00014DDF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proofErr w:type="gramStart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data</w:t>
      </w:r>
      <w:proofErr w:type="gramEnd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:  values and </w:t>
      </w:r>
      <w:proofErr w:type="spellStart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ind</w:t>
      </w:r>
      <w:proofErr w:type="spellEnd"/>
    </w:p>
    <w:p w14:paraId="2B86A368" w14:textId="77777777" w:rsidR="008304BE" w:rsidRPr="00014DDF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 = 4.963, </w:t>
      </w:r>
      <w:proofErr w:type="spellStart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num</w:t>
      </w:r>
      <w:proofErr w:type="spellEnd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</w:t>
      </w:r>
      <w:proofErr w:type="spellStart"/>
      <w:proofErr w:type="gramStart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df</w:t>
      </w:r>
      <w:proofErr w:type="spellEnd"/>
      <w:proofErr w:type="gramEnd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= 2, </w:t>
      </w:r>
      <w:proofErr w:type="spellStart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denom</w:t>
      </w:r>
      <w:proofErr w:type="spellEnd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</w:t>
      </w:r>
      <w:proofErr w:type="spellStart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df</w:t>
      </w:r>
      <w:proofErr w:type="spellEnd"/>
      <w:r w:rsidRPr="00014DD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= 12, p-value = 0.02687</w:t>
      </w:r>
    </w:p>
    <w:p w14:paraId="56701821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3F3219" w14:textId="6DE6531D" w:rsidR="008304BE" w:rsidRPr="00490631" w:rsidRDefault="00490631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## </w:t>
      </w:r>
      <w:proofErr w:type="gramStart"/>
      <w:r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analysis</w:t>
      </w:r>
      <w:proofErr w:type="gramEnd"/>
      <w:r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 of variance</w:t>
      </w:r>
    </w:p>
    <w:p w14:paraId="1F71F247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model2 &lt;- </w:t>
      </w:r>
      <w:proofErr w:type="spellStart"/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aov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values ~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ind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, data=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sgroups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)</w:t>
      </w:r>
    </w:p>
    <w:p w14:paraId="67379443" w14:textId="716857BF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summary(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model2)</w:t>
      </w:r>
    </w:p>
    <w:p w14:paraId="4AFB1EF1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1F4E0BB" w14:textId="77777777" w:rsidR="008304BE" w:rsidRPr="008304BE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</w:t>
      </w:r>
      <w:proofErr w:type="spell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Df</w:t>
      </w:r>
      <w:proofErr w:type="spell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Sum </w:t>
      </w:r>
      <w:proofErr w:type="spell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Sq</w:t>
      </w:r>
      <w:proofErr w:type="spell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Mean </w:t>
      </w:r>
      <w:proofErr w:type="spell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Sq</w:t>
      </w:r>
      <w:proofErr w:type="spell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F value </w:t>
      </w:r>
      <w:proofErr w:type="spellStart"/>
      <w:proofErr w:type="gram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Pr</w:t>
      </w:r>
      <w:proofErr w:type="spell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&gt;F)  </w:t>
      </w:r>
    </w:p>
    <w:p w14:paraId="3A5E4ADD" w14:textId="77777777" w:rsidR="008304BE" w:rsidRPr="008304BE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proofErr w:type="spellStart"/>
      <w:proofErr w:type="gram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ind</w:t>
      </w:r>
      <w:proofErr w:type="spellEnd"/>
      <w:proofErr w:type="gram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2  8.933   4.467   4.963 0.0269 *</w:t>
      </w:r>
    </w:p>
    <w:p w14:paraId="4E6ACD76" w14:textId="77777777" w:rsidR="008304BE" w:rsidRPr="008304BE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Residuals   12 10.800   0.900                 </w:t>
      </w:r>
    </w:p>
    <w:p w14:paraId="72590526" w14:textId="77777777" w:rsidR="008304BE" w:rsidRPr="008304BE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---</w:t>
      </w:r>
    </w:p>
    <w:p w14:paraId="5C27887A" w14:textId="77777777" w:rsidR="008304BE" w:rsidRPr="008304BE" w:rsidRDefault="008304BE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proofErr w:type="spell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Signif</w:t>
      </w:r>
      <w:proofErr w:type="spell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. </w:t>
      </w:r>
      <w:proofErr w:type="gram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codes</w:t>
      </w:r>
      <w:proofErr w:type="gram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:  0 ‘***’ 0.001 ‘**’ 0.01 ‘*’ 0.05 ‘.’ 0.1 </w:t>
      </w:r>
      <w:proofErr w:type="gramStart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‘ ’</w:t>
      </w:r>
      <w:proofErr w:type="gramEnd"/>
      <w:r w:rsidRPr="008304B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1</w:t>
      </w:r>
    </w:p>
    <w:p w14:paraId="1EDED467" w14:textId="7777777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50C4CF7" w14:textId="5D48C08F" w:rsidR="00D504A1" w:rsidRPr="008304BE" w:rsidRDefault="00D504A1" w:rsidP="008B4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304BE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 xml:space="preserve">The Tukey HSD (honest significant difference) test </w:t>
      </w:r>
      <w:r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is a single-step, </w:t>
      </w:r>
      <w:hyperlink r:id="rId5" w:tooltip="Multiple comparison" w:history="1">
        <w:r w:rsidRPr="008304BE">
          <w:rPr>
            <w:rFonts w:ascii="Times New Roman" w:eastAsia="Times New Roman" w:hAnsi="Times New Roman" w:cs="Times New Roman"/>
            <w:sz w:val="24"/>
            <w:szCs w:val="24"/>
            <w:lang w:eastAsia="en-IE"/>
          </w:rPr>
          <w:t>multi-comparison</w:t>
        </w:r>
      </w:hyperlink>
      <w:r w:rsidR="006F523E"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hyperlink r:id="rId6" w:tooltip="Statistical test" w:history="1">
        <w:r w:rsidRPr="008304BE">
          <w:rPr>
            <w:rFonts w:ascii="Times New Roman" w:eastAsia="Times New Roman" w:hAnsi="Times New Roman" w:cs="Times New Roman"/>
            <w:sz w:val="24"/>
            <w:szCs w:val="24"/>
            <w:lang w:eastAsia="en-IE"/>
          </w:rPr>
          <w:t>statistical test</w:t>
        </w:r>
      </w:hyperlink>
      <w:r w:rsidR="006F523E"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This test is typically used to ascertain whether </w:t>
      </w:r>
      <w:r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>means are significantly differe</w:t>
      </w:r>
      <w:r w:rsidR="006F523E"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nt from each other, via comparing </w:t>
      </w:r>
      <w:r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all possible pairs of </w:t>
      </w:r>
      <w:hyperlink r:id="rId7" w:tooltip="Sample mean" w:history="1">
        <w:r w:rsidRPr="008304BE">
          <w:rPr>
            <w:rFonts w:ascii="Times New Roman" w:eastAsia="Times New Roman" w:hAnsi="Times New Roman" w:cs="Times New Roman"/>
            <w:sz w:val="24"/>
            <w:szCs w:val="24"/>
            <w:lang w:eastAsia="en-IE"/>
          </w:rPr>
          <w:t>means</w:t>
        </w:r>
      </w:hyperlink>
      <w:r w:rsidR="006F523E" w:rsidRPr="008304BE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73F1A121" w14:textId="232C896F" w:rsidR="00D504A1" w:rsidRDefault="006F523E" w:rsidP="008B4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Tukey HSD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test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methodically 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compares the means of every treatment to the means of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all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other treatment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s.  Stating it mathematically, the test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applies simultaneously to the set of all pairwise comparisons</w:t>
      </w:r>
    </w:p>
    <w:p w14:paraId="7EA12DC1" w14:textId="1E02025F" w:rsidR="006F523E" w:rsidRPr="00A73AA4" w:rsidRDefault="006F523E" w:rsidP="008B4C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vertAlign w:val="subscript"/>
          <w:lang w:eastAsia="en-IE"/>
        </w:rPr>
      </w:pPr>
      <w:r w:rsidRPr="00A73AA4">
        <w:rPr>
          <w:rFonts w:ascii="Times New Roman" w:eastAsia="Times New Roman" w:hAnsi="Times New Roman" w:cs="Times New Roman"/>
          <w:sz w:val="36"/>
          <w:szCs w:val="36"/>
          <w:lang w:eastAsia="en-IE"/>
        </w:rPr>
        <w:t>µ</w:t>
      </w:r>
      <w:proofErr w:type="spellStart"/>
      <w:r w:rsidRPr="00A73AA4">
        <w:rPr>
          <w:rFonts w:ascii="Times New Roman" w:eastAsia="Times New Roman" w:hAnsi="Times New Roman" w:cs="Times New Roman"/>
          <w:sz w:val="36"/>
          <w:szCs w:val="36"/>
          <w:vertAlign w:val="subscript"/>
          <w:lang w:eastAsia="en-IE"/>
        </w:rPr>
        <w:t>i</w:t>
      </w:r>
      <w:proofErr w:type="spellEnd"/>
      <w:r w:rsidRPr="00A73AA4">
        <w:rPr>
          <w:rFonts w:ascii="Times New Roman" w:eastAsia="Times New Roman" w:hAnsi="Times New Roman" w:cs="Times New Roman"/>
          <w:sz w:val="36"/>
          <w:szCs w:val="36"/>
          <w:lang w:eastAsia="en-IE"/>
        </w:rPr>
        <w:t xml:space="preserve"> - </w:t>
      </w:r>
      <w:r w:rsidR="00A73AA4" w:rsidRPr="00A73AA4">
        <w:rPr>
          <w:rFonts w:ascii="Times New Roman" w:eastAsia="Times New Roman" w:hAnsi="Times New Roman" w:cs="Times New Roman"/>
          <w:sz w:val="36"/>
          <w:szCs w:val="36"/>
          <w:lang w:eastAsia="en-IE"/>
        </w:rPr>
        <w:t>µ</w:t>
      </w:r>
      <w:r w:rsidR="00A73AA4" w:rsidRPr="00A73AA4">
        <w:rPr>
          <w:rFonts w:ascii="Times New Roman" w:eastAsia="Times New Roman" w:hAnsi="Times New Roman" w:cs="Times New Roman"/>
          <w:sz w:val="36"/>
          <w:szCs w:val="36"/>
          <w:vertAlign w:val="subscript"/>
          <w:lang w:eastAsia="en-IE"/>
        </w:rPr>
        <w:t>j</w:t>
      </w:r>
    </w:p>
    <w:p w14:paraId="65AE1F8C" w14:textId="77777777" w:rsidR="00A73AA4" w:rsidRPr="00A73AA4" w:rsidRDefault="00A73AA4" w:rsidP="008B4C82">
      <w:pPr>
        <w:spacing w:before="100" w:beforeAutospacing="1" w:after="100" w:afterAutospacing="1" w:line="240" w:lineRule="auto"/>
        <w:ind w:left="5760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 xml:space="preserve">Ʉ </w:t>
      </w:r>
      <w:proofErr w:type="spellStart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>i</w:t>
      </w:r>
      <w:proofErr w:type="spellEnd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 xml:space="preserve"> = </w:t>
      </w:r>
      <w:proofErr w:type="spellStart"/>
      <w:proofErr w:type="gramStart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>i</w:t>
      </w:r>
      <w:proofErr w:type="spellEnd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>(</w:t>
      </w:r>
      <w:proofErr w:type="gramEnd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>1)n, j = 1(1)n</w:t>
      </w:r>
    </w:p>
    <w:p w14:paraId="01966621" w14:textId="63FD1F7D" w:rsidR="00A73AA4" w:rsidRPr="00D504A1" w:rsidRDefault="00A73AA4" w:rsidP="008B4C82">
      <w:pPr>
        <w:spacing w:before="100" w:beforeAutospacing="1" w:after="100" w:afterAutospacing="1" w:line="240" w:lineRule="auto"/>
        <w:ind w:left="5040" w:firstLine="720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proofErr w:type="gramStart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>where</w:t>
      </w:r>
      <w:proofErr w:type="gramEnd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 xml:space="preserve"> </w:t>
      </w:r>
      <w:proofErr w:type="spellStart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>i</w:t>
      </w:r>
      <w:proofErr w:type="spellEnd"/>
      <w:r w:rsidRPr="00A73AA4">
        <w:rPr>
          <w:rFonts w:ascii="Times New Roman" w:eastAsia="Times New Roman" w:hAnsi="Times New Roman" w:cs="Times New Roman"/>
          <w:sz w:val="32"/>
          <w:szCs w:val="32"/>
          <w:lang w:eastAsia="en-IE"/>
        </w:rPr>
        <w:t xml:space="preserve"> ≠ j</w:t>
      </w:r>
    </w:p>
    <w:p w14:paraId="17BF6381" w14:textId="4E21CBDB" w:rsidR="00D504A1" w:rsidRPr="00D504A1" w:rsidRDefault="00D504A1" w:rsidP="008B4C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45910B9" w14:textId="5F3ECD51" w:rsidR="00D504A1" w:rsidRPr="00D504A1" w:rsidRDefault="00A73AA4" w:rsidP="008B4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Thus, the test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identifies any d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>ifference between two means whereby such difference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greater than the expected </w:t>
      </w:r>
      <w:hyperlink r:id="rId8" w:tooltip="Standard error" w:history="1">
        <w:r w:rsidR="00D504A1" w:rsidRPr="00D504A1">
          <w:rPr>
            <w:rFonts w:ascii="Times New Roman" w:eastAsia="Times New Roman" w:hAnsi="Times New Roman" w:cs="Times New Roman"/>
            <w:sz w:val="24"/>
            <w:szCs w:val="24"/>
            <w:lang w:eastAsia="en-IE"/>
          </w:rPr>
          <w:t>standard error</w:t>
        </w:r>
      </w:hyperlink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466744" w:rsidRPr="00466744"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  <w:t>Note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>The Tukey HSD test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>generally accepted to be quite conservative when applied to</w:t>
      </w:r>
      <w:r w:rsidR="00D504A1"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unequal sample sizes.</w:t>
      </w:r>
    </w:p>
    <w:p w14:paraId="35E546A0" w14:textId="77777777" w:rsidR="00D504A1" w:rsidRPr="00D504A1" w:rsidRDefault="00D504A1" w:rsidP="008B4C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>The formula for Tukey's test is:</w:t>
      </w:r>
    </w:p>
    <w:p w14:paraId="37D34496" w14:textId="64687D94" w:rsidR="00D504A1" w:rsidRPr="00D504A1" w:rsidRDefault="00D504A1" w:rsidP="008B4C8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504A1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0A87C982" wp14:editId="6D4753D8">
            <wp:extent cx="1151890" cy="391795"/>
            <wp:effectExtent l="0" t="0" r="0" b="8255"/>
            <wp:docPr id="2" name="Picture 2" descr=" q_s = \frac{Y_A - Y_B}{SE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q_s = \frac{Y_A - Y_B}{SE}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F629" w14:textId="77777777" w:rsidR="00466744" w:rsidRDefault="00D504A1" w:rsidP="008B4C82">
      <w:pPr>
        <w:spacing w:before="100" w:beforeAutospacing="1" w:after="100" w:afterAutospacing="1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>where</w:t>
      </w:r>
      <w:proofErr w:type="gramEnd"/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D504A1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Y</w:t>
      </w:r>
      <w:r w:rsidRPr="00D50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A</w:t>
      </w:r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the larger o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>f the two means being compared,</w:t>
      </w:r>
    </w:p>
    <w:p w14:paraId="2573AE5E" w14:textId="77777777" w:rsidR="00466744" w:rsidRDefault="00D504A1" w:rsidP="008B4C82">
      <w:pPr>
        <w:spacing w:before="100" w:beforeAutospacing="1" w:after="100" w:afterAutospacing="1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504A1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Y</w:t>
      </w:r>
      <w:r w:rsidRPr="00D50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E"/>
        </w:rPr>
        <w:t>B</w:t>
      </w:r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the smaller of th</w:t>
      </w:r>
      <w:r w:rsidR="00466744">
        <w:rPr>
          <w:rFonts w:ascii="Times New Roman" w:eastAsia="Times New Roman" w:hAnsi="Times New Roman" w:cs="Times New Roman"/>
          <w:sz w:val="24"/>
          <w:szCs w:val="24"/>
          <w:lang w:eastAsia="en-IE"/>
        </w:rPr>
        <w:t>e two means being compared,</w:t>
      </w:r>
    </w:p>
    <w:p w14:paraId="3EFB0DE0" w14:textId="61F507B7" w:rsidR="00D504A1" w:rsidRPr="00D504A1" w:rsidRDefault="00D504A1" w:rsidP="008B4C82">
      <w:pPr>
        <w:spacing w:before="100" w:beforeAutospacing="1" w:after="100" w:afterAutospacing="1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 is the </w:t>
      </w:r>
      <w:hyperlink r:id="rId10" w:tooltip="Standard error (statistics)" w:history="1">
        <w:r w:rsidRPr="00D504A1">
          <w:rPr>
            <w:rFonts w:ascii="Times New Roman" w:eastAsia="Times New Roman" w:hAnsi="Times New Roman" w:cs="Times New Roman"/>
            <w:sz w:val="24"/>
            <w:szCs w:val="24"/>
            <w:lang w:eastAsia="en-IE"/>
          </w:rPr>
          <w:t>standard error</w:t>
        </w:r>
      </w:hyperlink>
      <w:r w:rsidRPr="00D504A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of the data in question.</w:t>
      </w:r>
    </w:p>
    <w:p w14:paraId="6CBDAEB3" w14:textId="496E9020" w:rsidR="00D504A1" w:rsidRDefault="00466744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Let us now apply the Tukey HSD test to the data under consideration:</w:t>
      </w:r>
    </w:p>
    <w:p w14:paraId="3F51B651" w14:textId="77777777" w:rsidR="00014DDF" w:rsidRDefault="00014DDF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26A7F4" w14:textId="750464DF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</w:pP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## Tukey honest sign</w:t>
      </w: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i</w:t>
      </w: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>ficant di</w:t>
      </w:r>
      <w:r w:rsidRPr="0049063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  <w:lang w:eastAsia="en-IE"/>
        </w:rPr>
        <w:t xml:space="preserve">fference </w:t>
      </w:r>
    </w:p>
    <w:p w14:paraId="1CE37ED8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spellStart"/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TukeyHSD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model2,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conf.level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= 0.95)</w:t>
      </w:r>
    </w:p>
    <w:p w14:paraId="527D50C5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</w:p>
    <w:p w14:paraId="449EBD6A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</w:p>
    <w:p w14:paraId="563B8F23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spellStart"/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install.packages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(</w:t>
      </w:r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"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multcomp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")</w:t>
      </w:r>
    </w:p>
    <w:p w14:paraId="45EF184B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library(</w:t>
      </w:r>
      <w:proofErr w:type="spellStart"/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multcomp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)</w:t>
      </w:r>
    </w:p>
    <w:p w14:paraId="0083C247" w14:textId="77777777" w:rsidR="008304BE" w:rsidRPr="00490631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</w:pPr>
      <w:proofErr w:type="spellStart"/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tukeyModel</w:t>
      </w:r>
      <w:proofErr w:type="spellEnd"/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&lt;-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glht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(model2,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linfct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=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mcp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( </w:t>
      </w:r>
      <w:proofErr w:type="spell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ind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 xml:space="preserve"> = "Tukey" ))</w:t>
      </w:r>
    </w:p>
    <w:p w14:paraId="18D575D5" w14:textId="59C0C6C7" w:rsidR="008304BE" w:rsidRDefault="008304BE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summary(</w:t>
      </w:r>
      <w:proofErr w:type="spellStart"/>
      <w:proofErr w:type="gram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tukeyModel</w:t>
      </w:r>
      <w:proofErr w:type="spellEnd"/>
      <w:r w:rsidRPr="00490631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n-IE"/>
        </w:rPr>
        <w:t>)</w:t>
      </w:r>
    </w:p>
    <w:p w14:paraId="3121B602" w14:textId="77777777" w:rsidR="00490631" w:rsidRDefault="00490631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3EF69A8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br/>
      </w:r>
    </w:p>
    <w:p w14:paraId="22B52FEB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ab/>
        <w:t xml:space="preserve"> Simultaneous Tests for General Linear Hypotheses</w:t>
      </w:r>
    </w:p>
    <w:p w14:paraId="1BFC14B4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30B2F810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Multiple Comparisons of Means: Tukey Contrasts</w:t>
      </w:r>
    </w:p>
    <w:p w14:paraId="5CE339E7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143146AF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41717367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Fit: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aov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formula = values ~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ind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, data =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sgroups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)</w:t>
      </w:r>
    </w:p>
    <w:p w14:paraId="3865095D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1725118D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Linear Hypotheses:</w:t>
      </w:r>
    </w:p>
    <w:p w14:paraId="041EFCC2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         Estimate Std. Error t value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Pr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&gt;|t|)  </w:t>
      </w:r>
    </w:p>
    <w:p w14:paraId="33D34A3C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group2 - group1 == 0     -0.4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0.667   0.7867  </w:t>
      </w:r>
    </w:p>
    <w:p w14:paraId="4BD3BCA2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group3 - group1 == 0     -1.8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3.000   0.0278 *</w:t>
      </w:r>
    </w:p>
    <w:p w14:paraId="14F86EB7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group3 - group2 == 0     -1.4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2.333   0.0891 .</w:t>
      </w:r>
    </w:p>
    <w:p w14:paraId="19BC307C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---</w:t>
      </w:r>
    </w:p>
    <w:p w14:paraId="639CBBE4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Signif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.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codes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:  0 ‘***’ 0.001 ‘**’ 0.01 ‘*’ 0.05 ‘.’ 0.1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‘ ’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1</w:t>
      </w:r>
    </w:p>
    <w:p w14:paraId="0EE11889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(Adjusted p values reported -- single-step method)</w:t>
      </w:r>
    </w:p>
    <w:p w14:paraId="755029D0" w14:textId="77777777" w:rsidR="00490631" w:rsidRDefault="00490631" w:rsidP="008B4C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19BF3D1" w14:textId="77777777" w:rsidR="00466744" w:rsidRPr="00190289" w:rsidRDefault="00466744" w:rsidP="008B4C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B6990" w14:textId="53766228" w:rsidR="00190289" w:rsidRPr="00190289" w:rsidRDefault="00190289" w:rsidP="008B4C82">
      <w:pPr>
        <w:pStyle w:val="NormalWeb"/>
        <w:jc w:val="both"/>
      </w:pPr>
      <w:r>
        <w:t xml:space="preserve">An alternative to the Tukey HSD approach is the </w:t>
      </w:r>
      <w:proofErr w:type="spellStart"/>
      <w:r>
        <w:t>Scheffe</w:t>
      </w:r>
      <w:proofErr w:type="spellEnd"/>
      <w:r>
        <w:t xml:space="preserve"> </w:t>
      </w:r>
      <w:r w:rsidRPr="00190289">
        <w:t>method</w:t>
      </w:r>
      <w:r>
        <w:t xml:space="preserve">.  The </w:t>
      </w:r>
      <w:proofErr w:type="spellStart"/>
      <w:r>
        <w:t>Scheffe</w:t>
      </w:r>
      <w:proofErr w:type="spellEnd"/>
      <w:r>
        <w:t xml:space="preserve"> </w:t>
      </w:r>
      <w:r w:rsidRPr="00190289">
        <w:t>method is a</w:t>
      </w:r>
      <w:r>
        <w:t>lso a</w:t>
      </w:r>
      <w:r w:rsidRPr="00190289">
        <w:t xml:space="preserve"> single-step</w:t>
      </w:r>
      <w:r>
        <w:t xml:space="preserve">, multi-comparison procedure.  Unlike the Tukey HSD, the </w:t>
      </w:r>
      <w:proofErr w:type="spellStart"/>
      <w:r>
        <w:t>Scheffe</w:t>
      </w:r>
      <w:proofErr w:type="spellEnd"/>
      <w:r>
        <w:t xml:space="preserve"> method is not restricted to </w:t>
      </w:r>
      <w:r w:rsidR="0030155B">
        <w:t>only the pairwise comparison difference, rather it</w:t>
      </w:r>
      <w:r w:rsidRPr="00190289">
        <w:t xml:space="preserve"> applies to the set of estimates of all possible </w:t>
      </w:r>
      <w:hyperlink r:id="rId11" w:tooltip="Contrast (statistics)" w:history="1">
        <w:r w:rsidRPr="00190289">
          <w:rPr>
            <w:rStyle w:val="Hyperlink"/>
            <w:color w:val="auto"/>
            <w:u w:val="none"/>
          </w:rPr>
          <w:t>contrasts</w:t>
        </w:r>
      </w:hyperlink>
      <w:r w:rsidR="0030155B">
        <w:t xml:space="preserve"> among the factor level means.</w:t>
      </w:r>
    </w:p>
    <w:p w14:paraId="1E1515C5" w14:textId="3B2B909E" w:rsidR="00190289" w:rsidRDefault="0030155B" w:rsidP="008B4C82">
      <w:pPr>
        <w:pStyle w:val="NormalWeb"/>
        <w:jc w:val="both"/>
      </w:pPr>
      <w:r>
        <w:rPr>
          <w:rFonts w:eastAsiaTheme="minorHAnsi"/>
          <w:lang w:eastAsia="en-US"/>
        </w:rPr>
        <w:t xml:space="preserve">Hence, </w:t>
      </w:r>
      <w:r>
        <w:t>t</w:t>
      </w:r>
      <w:r w:rsidR="00190289">
        <w:t xml:space="preserve">he </w:t>
      </w:r>
      <w:proofErr w:type="spellStart"/>
      <w:r w:rsidR="00190289">
        <w:rPr>
          <w:bCs/>
        </w:rPr>
        <w:t>Scheffe</w:t>
      </w:r>
      <w:proofErr w:type="spellEnd"/>
      <w:r w:rsidR="00190289">
        <w:rPr>
          <w:bCs/>
        </w:rPr>
        <w:t xml:space="preserve"> method </w:t>
      </w:r>
      <w:r w:rsidR="00190289">
        <w:t xml:space="preserve">is used </w:t>
      </w:r>
      <w:r w:rsidR="00190289" w:rsidRPr="00190289">
        <w:t xml:space="preserve">for adjusting </w:t>
      </w:r>
      <w:hyperlink r:id="rId12" w:tooltip="Statistical significance" w:history="1">
        <w:r w:rsidR="00190289" w:rsidRPr="00190289">
          <w:rPr>
            <w:rStyle w:val="Hyperlink"/>
            <w:color w:val="auto"/>
            <w:u w:val="none"/>
          </w:rPr>
          <w:t>significance levels</w:t>
        </w:r>
      </w:hyperlink>
      <w:r w:rsidR="00190289" w:rsidRPr="00190289">
        <w:t xml:space="preserve"> in a </w:t>
      </w:r>
      <w:hyperlink r:id="rId13" w:tooltip="Linear regression" w:history="1">
        <w:r w:rsidR="00190289" w:rsidRPr="00190289">
          <w:rPr>
            <w:rStyle w:val="Hyperlink"/>
            <w:color w:val="auto"/>
            <w:u w:val="none"/>
          </w:rPr>
          <w:t>linear regression</w:t>
        </w:r>
      </w:hyperlink>
      <w:r w:rsidR="00190289" w:rsidRPr="00190289">
        <w:t xml:space="preserve"> analysis to account for </w:t>
      </w:r>
      <w:hyperlink r:id="rId14" w:tooltip="Multiple comparisons" w:history="1">
        <w:r w:rsidR="00190289" w:rsidRPr="00190289">
          <w:rPr>
            <w:rStyle w:val="Hyperlink"/>
            <w:color w:val="auto"/>
            <w:u w:val="none"/>
          </w:rPr>
          <w:t>multiple comparisons</w:t>
        </w:r>
      </w:hyperlink>
      <w:r w:rsidR="00190289">
        <w:t>. This test is commonly used</w:t>
      </w:r>
      <w:r w:rsidR="00190289" w:rsidRPr="00190289">
        <w:t xml:space="preserve"> in </w:t>
      </w:r>
      <w:hyperlink r:id="rId15" w:tooltip="Analysis of variance" w:history="1">
        <w:r w:rsidR="00190289" w:rsidRPr="00190289">
          <w:rPr>
            <w:rStyle w:val="Hyperlink"/>
            <w:color w:val="auto"/>
            <w:u w:val="none"/>
          </w:rPr>
          <w:t>analysis of variance</w:t>
        </w:r>
      </w:hyperlink>
      <w:r w:rsidR="00190289">
        <w:t xml:space="preserve"> (ANOVA)</w:t>
      </w:r>
      <w:r>
        <w:t>.</w:t>
      </w:r>
    </w:p>
    <w:p w14:paraId="6420034D" w14:textId="77777777" w:rsidR="0030155B" w:rsidRDefault="0030155B" w:rsidP="008B4C82">
      <w:pPr>
        <w:pStyle w:val="NormalWeb"/>
        <w:jc w:val="both"/>
      </w:pPr>
    </w:p>
    <w:p w14:paraId="1157C99B" w14:textId="381212F7" w:rsidR="0030155B" w:rsidRDefault="0030155B" w:rsidP="008B4C82">
      <w:pPr>
        <w:pStyle w:val="NormalWeb"/>
        <w:jc w:val="both"/>
      </w:pPr>
      <w:r>
        <w:t xml:space="preserve">Herewith the application of the </w:t>
      </w:r>
      <w:proofErr w:type="spellStart"/>
      <w:r>
        <w:t>Scheffe</w:t>
      </w:r>
      <w:proofErr w:type="spellEnd"/>
      <w:r>
        <w:t xml:space="preserve"> method:</w:t>
      </w:r>
    </w:p>
    <w:p w14:paraId="17927362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spellStart"/>
      <w:r w:rsidRPr="00490631">
        <w:rPr>
          <w:i/>
          <w:color w:val="70AD47" w:themeColor="accent6"/>
        </w:rPr>
        <w:t>Scheffe</w:t>
      </w:r>
      <w:proofErr w:type="spellEnd"/>
      <w:r w:rsidRPr="00490631">
        <w:rPr>
          <w:i/>
          <w:color w:val="70AD47" w:themeColor="accent6"/>
        </w:rPr>
        <w:t xml:space="preserve"> method</w:t>
      </w:r>
    </w:p>
    <w:p w14:paraId="686123DB" w14:textId="380F6FA1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create array of t-val</w:t>
      </w:r>
      <w:r>
        <w:rPr>
          <w:i/>
          <w:color w:val="70AD47" w:themeColor="accent6"/>
        </w:rPr>
        <w:t>u</w:t>
      </w:r>
      <w:r w:rsidRPr="00490631">
        <w:rPr>
          <w:i/>
          <w:color w:val="70AD47" w:themeColor="accent6"/>
        </w:rPr>
        <w:t>es</w:t>
      </w:r>
    </w:p>
    <w:p w14:paraId="71A97DAB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r w:rsidRPr="00490631">
        <w:rPr>
          <w:color w:val="44546A" w:themeColor="text2"/>
        </w:rPr>
        <w:t>Tarray</w:t>
      </w:r>
      <w:proofErr w:type="spellEnd"/>
      <w:r w:rsidRPr="00490631">
        <w:rPr>
          <w:color w:val="44546A" w:themeColor="text2"/>
        </w:rPr>
        <w:t xml:space="preserve"> &lt;- </w:t>
      </w:r>
      <w:proofErr w:type="gramStart"/>
      <w:r w:rsidRPr="00490631">
        <w:rPr>
          <w:color w:val="44546A" w:themeColor="text2"/>
        </w:rPr>
        <w:t>summary(</w:t>
      </w:r>
      <w:proofErr w:type="spellStart"/>
      <w:proofErr w:type="gramEnd"/>
      <w:r w:rsidRPr="00490631">
        <w:rPr>
          <w:color w:val="44546A" w:themeColor="text2"/>
        </w:rPr>
        <w:t>tukeyModel</w:t>
      </w:r>
      <w:proofErr w:type="spellEnd"/>
      <w:r w:rsidRPr="00490631">
        <w:rPr>
          <w:color w:val="44546A" w:themeColor="text2"/>
        </w:rPr>
        <w:t>)$</w:t>
      </w:r>
      <w:proofErr w:type="spellStart"/>
      <w:r w:rsidRPr="00490631">
        <w:rPr>
          <w:color w:val="44546A" w:themeColor="text2"/>
        </w:rPr>
        <w:t>test$tstat</w:t>
      </w:r>
      <w:proofErr w:type="spellEnd"/>
    </w:p>
    <w:p w14:paraId="0E4705A8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display contents of T array</w:t>
      </w:r>
    </w:p>
    <w:p w14:paraId="55B0AD4F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proofErr w:type="gramStart"/>
      <w:r w:rsidRPr="00490631">
        <w:rPr>
          <w:color w:val="44546A" w:themeColor="text2"/>
        </w:rPr>
        <w:t>as.data.frame</w:t>
      </w:r>
      <w:proofErr w:type="spellEnd"/>
      <w:r w:rsidRPr="00490631">
        <w:rPr>
          <w:color w:val="44546A" w:themeColor="text2"/>
        </w:rPr>
        <w:t>(</w:t>
      </w:r>
      <w:proofErr w:type="spellStart"/>
      <w:proofErr w:type="gramEnd"/>
      <w:r w:rsidRPr="00490631">
        <w:rPr>
          <w:color w:val="44546A" w:themeColor="text2"/>
        </w:rPr>
        <w:t>Tarray</w:t>
      </w:r>
      <w:proofErr w:type="spellEnd"/>
      <w:r w:rsidRPr="00490631">
        <w:rPr>
          <w:color w:val="44546A" w:themeColor="text2"/>
        </w:rPr>
        <w:t>)</w:t>
      </w:r>
    </w:p>
    <w:p w14:paraId="3D7EBDC8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       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Tarray</w:t>
      </w:r>
      <w:proofErr w:type="spellEnd"/>
    </w:p>
    <w:p w14:paraId="42436E75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group2 - group1 -0.6666667</w:t>
      </w:r>
    </w:p>
    <w:p w14:paraId="2FF15F50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group3 - group1 -3.0000000</w:t>
      </w:r>
    </w:p>
    <w:p w14:paraId="59E24D9D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group3 - group2 -2.3333333</w:t>
      </w:r>
    </w:p>
    <w:p w14:paraId="18A48240" w14:textId="77777777" w:rsidR="00490631" w:rsidRDefault="00490631" w:rsidP="008B4C82">
      <w:pPr>
        <w:pStyle w:val="NormalWeb"/>
        <w:jc w:val="both"/>
      </w:pPr>
    </w:p>
    <w:p w14:paraId="75F5A123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Capture the number of columns (k) &amp; the degrees of freedom of error (ν) from the</w:t>
      </w:r>
    </w:p>
    <w:p w14:paraId="6B33BC11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spellStart"/>
      <w:r w:rsidRPr="00490631">
        <w:rPr>
          <w:i/>
          <w:color w:val="70AD47" w:themeColor="accent6"/>
        </w:rPr>
        <w:t>Anova</w:t>
      </w:r>
      <w:proofErr w:type="spellEnd"/>
      <w:r w:rsidRPr="00490631">
        <w:rPr>
          <w:i/>
          <w:color w:val="70AD47" w:themeColor="accent6"/>
        </w:rPr>
        <w:t xml:space="preserve"> output - stored in the R memory variable called "model2" above.</w:t>
      </w:r>
    </w:p>
    <w:p w14:paraId="3AC2B7DC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r w:rsidRPr="00490631">
        <w:rPr>
          <w:color w:val="44546A" w:themeColor="text2"/>
        </w:rPr>
        <w:t>k &lt;- model2$rank</w:t>
      </w:r>
    </w:p>
    <w:p w14:paraId="5B144B1C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r w:rsidRPr="00490631">
        <w:rPr>
          <w:color w:val="44546A" w:themeColor="text2"/>
        </w:rPr>
        <w:t>v &lt;- model2$df.residual</w:t>
      </w:r>
    </w:p>
    <w:p w14:paraId="3492695C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calculate the p-value for each pair according to the </w:t>
      </w:r>
      <w:proofErr w:type="spellStart"/>
      <w:r w:rsidRPr="00490631">
        <w:rPr>
          <w:i/>
          <w:color w:val="70AD47" w:themeColor="accent6"/>
        </w:rPr>
        <w:t>Scheffe</w:t>
      </w:r>
      <w:proofErr w:type="spellEnd"/>
      <w:r w:rsidRPr="00490631">
        <w:rPr>
          <w:i/>
          <w:color w:val="70AD47" w:themeColor="accent6"/>
        </w:rPr>
        <w:t xml:space="preserve"> multiple comparison method.</w:t>
      </w:r>
    </w:p>
    <w:p w14:paraId="6FE0AF62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the</w:t>
      </w:r>
      <w:proofErr w:type="gramEnd"/>
      <w:r w:rsidRPr="00490631">
        <w:rPr>
          <w:i/>
          <w:color w:val="70AD47" w:themeColor="accent6"/>
        </w:rPr>
        <w:t xml:space="preserve"> F distribution is evaluated using the R built-in function, pf().</w:t>
      </w:r>
    </w:p>
    <w:p w14:paraId="19B52EF3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proofErr w:type="gramStart"/>
      <w:r w:rsidRPr="00490631">
        <w:rPr>
          <w:color w:val="44546A" w:themeColor="text2"/>
        </w:rPr>
        <w:t>pValuesScheffe</w:t>
      </w:r>
      <w:proofErr w:type="spellEnd"/>
      <w:proofErr w:type="gramEnd"/>
      <w:r w:rsidRPr="00490631">
        <w:rPr>
          <w:color w:val="44546A" w:themeColor="text2"/>
        </w:rPr>
        <w:t xml:space="preserve"> &lt;- 1 - pf( (</w:t>
      </w:r>
      <w:proofErr w:type="spellStart"/>
      <w:r w:rsidRPr="00490631">
        <w:rPr>
          <w:color w:val="44546A" w:themeColor="text2"/>
        </w:rPr>
        <w:t>Tarray</w:t>
      </w:r>
      <w:proofErr w:type="spellEnd"/>
      <w:r w:rsidRPr="00490631">
        <w:rPr>
          <w:color w:val="44546A" w:themeColor="text2"/>
        </w:rPr>
        <w:t>**2) / (k-1), k-1, v)</w:t>
      </w:r>
    </w:p>
    <w:p w14:paraId="2F284CAB" w14:textId="56D6ECEE" w:rsidR="0030155B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proofErr w:type="gramStart"/>
      <w:r w:rsidRPr="00490631">
        <w:rPr>
          <w:color w:val="44546A" w:themeColor="text2"/>
        </w:rPr>
        <w:t>as.data.frame</w:t>
      </w:r>
      <w:proofErr w:type="spellEnd"/>
      <w:r w:rsidRPr="00490631">
        <w:rPr>
          <w:color w:val="44546A" w:themeColor="text2"/>
        </w:rPr>
        <w:t>(</w:t>
      </w:r>
      <w:proofErr w:type="spellStart"/>
      <w:proofErr w:type="gramEnd"/>
      <w:r w:rsidRPr="00490631">
        <w:rPr>
          <w:color w:val="44546A" w:themeColor="text2"/>
        </w:rPr>
        <w:t>pValuesScheffe</w:t>
      </w:r>
      <w:proofErr w:type="spellEnd"/>
      <w:r w:rsidRPr="00490631">
        <w:rPr>
          <w:color w:val="44546A" w:themeColor="text2"/>
        </w:rPr>
        <w:t>)</w:t>
      </w:r>
    </w:p>
    <w:p w14:paraId="0E4C3956" w14:textId="77777777" w:rsidR="00490631" w:rsidRDefault="00490631" w:rsidP="008B4C82">
      <w:pPr>
        <w:pStyle w:val="NormalWeb"/>
        <w:jc w:val="both"/>
      </w:pPr>
    </w:p>
    <w:p w14:paraId="37636494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   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pValuesScheffe</w:t>
      </w:r>
      <w:proofErr w:type="spellEnd"/>
      <w:proofErr w:type="gramEnd"/>
    </w:p>
    <w:p w14:paraId="7B164A71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group2 - group1     0.80395992</w:t>
      </w:r>
    </w:p>
    <w:p w14:paraId="2132D899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group3 - group1     0.03481543</w:t>
      </w:r>
    </w:p>
    <w:p w14:paraId="36AC2FB0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group3 - group2     0.10596065</w:t>
      </w:r>
    </w:p>
    <w:p w14:paraId="1D4047AD" w14:textId="77777777" w:rsidR="00490631" w:rsidRDefault="00490631" w:rsidP="008B4C82">
      <w:pPr>
        <w:pStyle w:val="NormalWeb"/>
        <w:jc w:val="both"/>
      </w:pPr>
    </w:p>
    <w:p w14:paraId="5832953A" w14:textId="77777777" w:rsidR="0080684E" w:rsidRDefault="0080684E" w:rsidP="008B4C82">
      <w:pPr>
        <w:pStyle w:val="NormalWeb"/>
        <w:jc w:val="both"/>
      </w:pPr>
    </w:p>
    <w:p w14:paraId="2793B308" w14:textId="70E95726" w:rsidR="0080684E" w:rsidRDefault="0080684E" w:rsidP="008B4C82">
      <w:pPr>
        <w:pStyle w:val="NormalWeb"/>
        <w:jc w:val="both"/>
      </w:pPr>
      <w:r>
        <w:t>Another alternative, the Bonferroni method allows numerous comparison statements to be made whilst still ensuring and overall confidence coefficient is maintained.</w:t>
      </w:r>
    </w:p>
    <w:p w14:paraId="5F9FCCB6" w14:textId="5BA0D60D" w:rsidR="00190289" w:rsidRDefault="0080684E" w:rsidP="008B4C82">
      <w:pPr>
        <w:pStyle w:val="NormalWeb"/>
        <w:jc w:val="both"/>
      </w:pPr>
      <w:r>
        <w:t>The Bonferroni method is a</w:t>
      </w:r>
      <w:r w:rsidR="00536065">
        <w:t>pplied</w:t>
      </w:r>
      <w:r>
        <w:t xml:space="preserve"> to the ANOVA case where a specific set of pairwise comparisons is selected prior to the analysis being conducted.  </w:t>
      </w:r>
      <w:r w:rsidR="00536065">
        <w:t>Such set is limited but typically exceeds the set of pairwise comparisons as per the Tukey HSD test.</w:t>
      </w:r>
    </w:p>
    <w:p w14:paraId="7AF3C946" w14:textId="77777777" w:rsidR="00536065" w:rsidRDefault="00536065" w:rsidP="008B4C82">
      <w:pPr>
        <w:pStyle w:val="NormalWeb"/>
        <w:jc w:val="both"/>
      </w:pPr>
    </w:p>
    <w:p w14:paraId="757D8507" w14:textId="6B654E75" w:rsidR="00536065" w:rsidRDefault="00536065" w:rsidP="008B4C82">
      <w:pPr>
        <w:pStyle w:val="NormalWeb"/>
        <w:jc w:val="both"/>
      </w:pPr>
      <w:r>
        <w:t>And now the Bonferroni method in action:</w:t>
      </w:r>
    </w:p>
    <w:p w14:paraId="06AE3F12" w14:textId="77777777" w:rsidR="00490631" w:rsidRDefault="00490631" w:rsidP="008B4C82">
      <w:pPr>
        <w:pStyle w:val="NormalWeb"/>
        <w:jc w:val="both"/>
      </w:pPr>
    </w:p>
    <w:p w14:paraId="652C44AB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Bonferroni method</w:t>
      </w:r>
    </w:p>
    <w:p w14:paraId="6E53330E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row</w:t>
      </w:r>
      <w:proofErr w:type="gramEnd"/>
      <w:r w:rsidRPr="00490631">
        <w:rPr>
          <w:i/>
          <w:color w:val="70AD47" w:themeColor="accent6"/>
        </w:rPr>
        <w:t xml:space="preserve"> bind vector "differences" for comparison</w:t>
      </w:r>
    </w:p>
    <w:p w14:paraId="08DA7F40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490631">
        <w:rPr>
          <w:color w:val="44546A" w:themeColor="text2"/>
        </w:rPr>
        <w:t>contrasts</w:t>
      </w:r>
      <w:proofErr w:type="gramEnd"/>
      <w:r w:rsidRPr="00490631">
        <w:rPr>
          <w:color w:val="44546A" w:themeColor="text2"/>
        </w:rPr>
        <w:t xml:space="preserve"> &lt;- </w:t>
      </w:r>
      <w:proofErr w:type="spellStart"/>
      <w:r w:rsidRPr="00490631">
        <w:rPr>
          <w:color w:val="44546A" w:themeColor="text2"/>
        </w:rPr>
        <w:t>rbind</w:t>
      </w:r>
      <w:proofErr w:type="spellEnd"/>
      <w:r w:rsidRPr="00490631">
        <w:rPr>
          <w:color w:val="44546A" w:themeColor="text2"/>
        </w:rPr>
        <w:t>(</w:t>
      </w:r>
    </w:p>
    <w:p w14:paraId="415061BD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r w:rsidRPr="00490631">
        <w:rPr>
          <w:color w:val="44546A" w:themeColor="text2"/>
        </w:rPr>
        <w:t xml:space="preserve">        "group2 - group1" = </w:t>
      </w:r>
      <w:proofErr w:type="gramStart"/>
      <w:r w:rsidRPr="00490631">
        <w:rPr>
          <w:color w:val="44546A" w:themeColor="text2"/>
        </w:rPr>
        <w:t>c(</w:t>
      </w:r>
      <w:proofErr w:type="gramEnd"/>
      <w:r w:rsidRPr="00490631">
        <w:rPr>
          <w:color w:val="44546A" w:themeColor="text2"/>
        </w:rPr>
        <w:t xml:space="preserve">-1, 1, 0), </w:t>
      </w:r>
    </w:p>
    <w:p w14:paraId="43C25EEF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r w:rsidRPr="00490631">
        <w:rPr>
          <w:color w:val="44546A" w:themeColor="text2"/>
        </w:rPr>
        <w:t xml:space="preserve">        "group3 - group1" = </w:t>
      </w:r>
      <w:proofErr w:type="gramStart"/>
      <w:r w:rsidRPr="00490631">
        <w:rPr>
          <w:color w:val="44546A" w:themeColor="text2"/>
        </w:rPr>
        <w:t>c(</w:t>
      </w:r>
      <w:proofErr w:type="gramEnd"/>
      <w:r w:rsidRPr="00490631">
        <w:rPr>
          <w:color w:val="44546A" w:themeColor="text2"/>
        </w:rPr>
        <w:t xml:space="preserve">-1, 0, 1), </w:t>
      </w:r>
    </w:p>
    <w:p w14:paraId="12C0D769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r w:rsidRPr="00490631">
        <w:rPr>
          <w:color w:val="44546A" w:themeColor="text2"/>
        </w:rPr>
        <w:t xml:space="preserve">        "group3 - group2" = </w:t>
      </w:r>
      <w:proofErr w:type="gramStart"/>
      <w:r w:rsidRPr="00490631">
        <w:rPr>
          <w:color w:val="44546A" w:themeColor="text2"/>
        </w:rPr>
        <w:t>c(</w:t>
      </w:r>
      <w:proofErr w:type="gramEnd"/>
      <w:r w:rsidRPr="00490631">
        <w:rPr>
          <w:color w:val="44546A" w:themeColor="text2"/>
        </w:rPr>
        <w:t>0, -1, 1)</w:t>
      </w:r>
    </w:p>
    <w:p w14:paraId="0B148FCB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r w:rsidRPr="00490631">
        <w:rPr>
          <w:color w:val="44546A" w:themeColor="text2"/>
        </w:rPr>
        <w:t xml:space="preserve">) </w:t>
      </w:r>
    </w:p>
    <w:p w14:paraId="2EDD1E83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check row binding</w:t>
      </w:r>
    </w:p>
    <w:p w14:paraId="73E8512B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490631">
        <w:rPr>
          <w:color w:val="44546A" w:themeColor="text2"/>
        </w:rPr>
        <w:t>contrasts</w:t>
      </w:r>
      <w:proofErr w:type="gramEnd"/>
    </w:p>
    <w:p w14:paraId="327EC6B3" w14:textId="2D2E72C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calcula</w:t>
      </w:r>
      <w:r w:rsidRPr="00490631">
        <w:rPr>
          <w:i/>
          <w:color w:val="70AD47" w:themeColor="accent6"/>
        </w:rPr>
        <w:t>te Bonferroni simultaneous multiple comparison for all pairs.</w:t>
      </w:r>
    </w:p>
    <w:p w14:paraId="4499800B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proofErr w:type="gramStart"/>
      <w:r w:rsidRPr="00490631">
        <w:rPr>
          <w:color w:val="44546A" w:themeColor="text2"/>
        </w:rPr>
        <w:t>bonfModel</w:t>
      </w:r>
      <w:proofErr w:type="spellEnd"/>
      <w:proofErr w:type="gramEnd"/>
      <w:r w:rsidRPr="00490631">
        <w:rPr>
          <w:color w:val="44546A" w:themeColor="text2"/>
        </w:rPr>
        <w:t xml:space="preserve"> &lt;- </w:t>
      </w:r>
      <w:proofErr w:type="spellStart"/>
      <w:r w:rsidRPr="00490631">
        <w:rPr>
          <w:color w:val="44546A" w:themeColor="text2"/>
        </w:rPr>
        <w:t>glht</w:t>
      </w:r>
      <w:proofErr w:type="spellEnd"/>
      <w:r w:rsidRPr="00490631">
        <w:rPr>
          <w:color w:val="44546A" w:themeColor="text2"/>
        </w:rPr>
        <w:t xml:space="preserve">(model2, </w:t>
      </w:r>
      <w:proofErr w:type="spellStart"/>
      <w:r w:rsidRPr="00490631">
        <w:rPr>
          <w:color w:val="44546A" w:themeColor="text2"/>
        </w:rPr>
        <w:t>linfct</w:t>
      </w:r>
      <w:proofErr w:type="spellEnd"/>
      <w:r w:rsidRPr="00490631">
        <w:rPr>
          <w:color w:val="44546A" w:themeColor="text2"/>
        </w:rPr>
        <w:t xml:space="preserve"> = </w:t>
      </w:r>
      <w:proofErr w:type="spellStart"/>
      <w:r w:rsidRPr="00490631">
        <w:rPr>
          <w:color w:val="44546A" w:themeColor="text2"/>
        </w:rPr>
        <w:t>mcp</w:t>
      </w:r>
      <w:proofErr w:type="spellEnd"/>
      <w:r w:rsidRPr="00490631">
        <w:rPr>
          <w:color w:val="44546A" w:themeColor="text2"/>
        </w:rPr>
        <w:t>(</w:t>
      </w:r>
      <w:proofErr w:type="spellStart"/>
      <w:r w:rsidRPr="00490631">
        <w:rPr>
          <w:color w:val="44546A" w:themeColor="text2"/>
        </w:rPr>
        <w:t>ind</w:t>
      </w:r>
      <w:proofErr w:type="spellEnd"/>
      <w:r w:rsidRPr="00490631">
        <w:rPr>
          <w:color w:val="44546A" w:themeColor="text2"/>
        </w:rPr>
        <w:t xml:space="preserve"> = contrasts))</w:t>
      </w:r>
    </w:p>
    <w:p w14:paraId="4FD1F69E" w14:textId="1E6BC2AB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argument</w:t>
      </w:r>
      <w:proofErr w:type="gramEnd"/>
      <w:r w:rsidRPr="00490631">
        <w:rPr>
          <w:i/>
          <w:color w:val="70AD47" w:themeColor="accent6"/>
        </w:rPr>
        <w:t xml:space="preserve"> is "</w:t>
      </w:r>
      <w:proofErr w:type="spellStart"/>
      <w:r w:rsidRPr="00490631">
        <w:rPr>
          <w:i/>
          <w:color w:val="70AD47" w:themeColor="accent6"/>
        </w:rPr>
        <w:t>bonferroni</w:t>
      </w:r>
      <w:proofErr w:type="spellEnd"/>
      <w:r w:rsidRPr="00490631">
        <w:rPr>
          <w:i/>
          <w:color w:val="70AD47" w:themeColor="accent6"/>
        </w:rPr>
        <w:t>" with a lowercase "b"</w:t>
      </w:r>
    </w:p>
    <w:p w14:paraId="44EEF652" w14:textId="77777777" w:rsidR="00490631" w:rsidRPr="00490631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490631">
        <w:rPr>
          <w:color w:val="44546A" w:themeColor="text2"/>
        </w:rPr>
        <w:t>summary(</w:t>
      </w:r>
      <w:proofErr w:type="spellStart"/>
      <w:proofErr w:type="gramEnd"/>
      <w:r w:rsidRPr="00490631">
        <w:rPr>
          <w:color w:val="44546A" w:themeColor="text2"/>
        </w:rPr>
        <w:t>bonfModel</w:t>
      </w:r>
      <w:proofErr w:type="spellEnd"/>
      <w:r w:rsidRPr="00490631">
        <w:rPr>
          <w:color w:val="44546A" w:themeColor="text2"/>
        </w:rPr>
        <w:t>, test = adjusted("</w:t>
      </w:r>
      <w:proofErr w:type="spellStart"/>
      <w:r w:rsidRPr="00490631">
        <w:rPr>
          <w:color w:val="44546A" w:themeColor="text2"/>
        </w:rPr>
        <w:t>bonferroni</w:t>
      </w:r>
      <w:proofErr w:type="spellEnd"/>
      <w:r w:rsidRPr="00490631">
        <w:rPr>
          <w:color w:val="44546A" w:themeColor="text2"/>
        </w:rPr>
        <w:t>"))</w:t>
      </w:r>
    </w:p>
    <w:p w14:paraId="1E6C8959" w14:textId="77777777" w:rsidR="00490631" w:rsidRDefault="00490631" w:rsidP="008B4C82">
      <w:pPr>
        <w:pStyle w:val="NormalWeb"/>
        <w:jc w:val="both"/>
      </w:pPr>
    </w:p>
    <w:p w14:paraId="44DDE1D7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repeat Bonferroni comparisons for fewer relevant pairs,</w:t>
      </w:r>
    </w:p>
    <w:p w14:paraId="0F2DCC07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e.g</w:t>
      </w:r>
      <w:proofErr w:type="gramEnd"/>
      <w:r w:rsidRPr="00490631">
        <w:rPr>
          <w:i/>
          <w:color w:val="70AD47" w:themeColor="accent6"/>
        </w:rPr>
        <w:t xml:space="preserve">. using group1 as the control and </w:t>
      </w:r>
    </w:p>
    <w:p w14:paraId="6AF8D0A1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analysing only pairs relative to group1.</w:t>
      </w:r>
    </w:p>
    <w:p w14:paraId="66689125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redefine contrast matrix as follows</w:t>
      </w:r>
    </w:p>
    <w:p w14:paraId="54951E91" w14:textId="7777777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8B4C82">
        <w:rPr>
          <w:color w:val="44546A" w:themeColor="text2"/>
        </w:rPr>
        <w:t>contrasts</w:t>
      </w:r>
      <w:proofErr w:type="gramEnd"/>
      <w:r w:rsidRPr="008B4C82">
        <w:rPr>
          <w:color w:val="44546A" w:themeColor="text2"/>
        </w:rPr>
        <w:t xml:space="preserve"> &lt;- </w:t>
      </w:r>
      <w:proofErr w:type="spellStart"/>
      <w:r w:rsidRPr="008B4C82">
        <w:rPr>
          <w:color w:val="44546A" w:themeColor="text2"/>
        </w:rPr>
        <w:t>rbind</w:t>
      </w:r>
      <w:proofErr w:type="spellEnd"/>
      <w:r w:rsidRPr="008B4C82">
        <w:rPr>
          <w:color w:val="44546A" w:themeColor="text2"/>
        </w:rPr>
        <w:t>(</w:t>
      </w:r>
    </w:p>
    <w:p w14:paraId="77C2909E" w14:textId="7777777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r w:rsidRPr="008B4C82">
        <w:rPr>
          <w:color w:val="44546A" w:themeColor="text2"/>
        </w:rPr>
        <w:t xml:space="preserve">        "group2 - group1" = </w:t>
      </w:r>
      <w:proofErr w:type="gramStart"/>
      <w:r w:rsidRPr="008B4C82">
        <w:rPr>
          <w:color w:val="44546A" w:themeColor="text2"/>
        </w:rPr>
        <w:t>c(</w:t>
      </w:r>
      <w:proofErr w:type="gramEnd"/>
      <w:r w:rsidRPr="008B4C82">
        <w:rPr>
          <w:color w:val="44546A" w:themeColor="text2"/>
        </w:rPr>
        <w:t xml:space="preserve">-1,1,0), </w:t>
      </w:r>
    </w:p>
    <w:p w14:paraId="7E32E578" w14:textId="7777777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r w:rsidRPr="008B4C82">
        <w:rPr>
          <w:color w:val="44546A" w:themeColor="text2"/>
        </w:rPr>
        <w:t xml:space="preserve">        "group3 - group1" = </w:t>
      </w:r>
      <w:proofErr w:type="gramStart"/>
      <w:r w:rsidRPr="008B4C82">
        <w:rPr>
          <w:color w:val="44546A" w:themeColor="text2"/>
        </w:rPr>
        <w:t>c(</w:t>
      </w:r>
      <w:proofErr w:type="gramEnd"/>
      <w:r w:rsidRPr="008B4C82">
        <w:rPr>
          <w:color w:val="44546A" w:themeColor="text2"/>
        </w:rPr>
        <w:t xml:space="preserve">-1,0,1) </w:t>
      </w:r>
    </w:p>
    <w:p w14:paraId="019A3857" w14:textId="7777777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r w:rsidRPr="008B4C82">
        <w:rPr>
          <w:color w:val="44546A" w:themeColor="text2"/>
        </w:rPr>
        <w:t>)</w:t>
      </w:r>
    </w:p>
    <w:p w14:paraId="14700BF1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check row binding</w:t>
      </w:r>
    </w:p>
    <w:p w14:paraId="2986E815" w14:textId="0E9AFE7E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8B4C82">
        <w:rPr>
          <w:color w:val="44546A" w:themeColor="text2"/>
        </w:rPr>
        <w:t>c</w:t>
      </w:r>
      <w:r w:rsidRPr="008B4C82">
        <w:rPr>
          <w:color w:val="44546A" w:themeColor="text2"/>
        </w:rPr>
        <w:t>ontrasts</w:t>
      </w:r>
      <w:proofErr w:type="gramEnd"/>
    </w:p>
    <w:p w14:paraId="00D79DF9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    [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,1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] [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,2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] [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,3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]</w:t>
      </w:r>
    </w:p>
    <w:p w14:paraId="6AD3FD6C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group2 - group1   -1    1    0</w:t>
      </w:r>
    </w:p>
    <w:p w14:paraId="61ADF944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group3 - group1   -1    0    1</w:t>
      </w:r>
    </w:p>
    <w:p w14:paraId="6A4093C5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group3 - group2    0   -1    1</w:t>
      </w:r>
    </w:p>
    <w:p w14:paraId="20F7B42D" w14:textId="77777777" w:rsidR="00490631" w:rsidRDefault="00490631" w:rsidP="008B4C82">
      <w:pPr>
        <w:pStyle w:val="NormalWeb"/>
        <w:jc w:val="both"/>
      </w:pPr>
    </w:p>
    <w:p w14:paraId="37823034" w14:textId="57E3B07E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>## calcula</w:t>
      </w:r>
      <w:r w:rsidRPr="00490631">
        <w:rPr>
          <w:i/>
          <w:color w:val="70AD47" w:themeColor="accent6"/>
        </w:rPr>
        <w:t>te Bonferroni simultaneous multiple comparison for</w:t>
      </w:r>
    </w:p>
    <w:p w14:paraId="1880106D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for</w:t>
      </w:r>
      <w:proofErr w:type="gramEnd"/>
      <w:r w:rsidRPr="00490631">
        <w:rPr>
          <w:i/>
          <w:color w:val="70AD47" w:themeColor="accent6"/>
        </w:rPr>
        <w:t xml:space="preserve"> the relevant q=2 pairs of contrasts relative to group1 only.</w:t>
      </w:r>
    </w:p>
    <w:p w14:paraId="0402D302" w14:textId="7777777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proofErr w:type="gramStart"/>
      <w:r w:rsidRPr="008B4C82">
        <w:rPr>
          <w:color w:val="44546A" w:themeColor="text2"/>
        </w:rPr>
        <w:t>bonfModel</w:t>
      </w:r>
      <w:proofErr w:type="spellEnd"/>
      <w:proofErr w:type="gramEnd"/>
      <w:r w:rsidRPr="008B4C82">
        <w:rPr>
          <w:color w:val="44546A" w:themeColor="text2"/>
        </w:rPr>
        <w:t xml:space="preserve"> &lt;- </w:t>
      </w:r>
      <w:proofErr w:type="spellStart"/>
      <w:r w:rsidRPr="008B4C82">
        <w:rPr>
          <w:color w:val="44546A" w:themeColor="text2"/>
        </w:rPr>
        <w:t>glht</w:t>
      </w:r>
      <w:proofErr w:type="spellEnd"/>
      <w:r w:rsidRPr="008B4C82">
        <w:rPr>
          <w:color w:val="44546A" w:themeColor="text2"/>
        </w:rPr>
        <w:t xml:space="preserve">(model2, </w:t>
      </w:r>
      <w:proofErr w:type="spellStart"/>
      <w:r w:rsidRPr="008B4C82">
        <w:rPr>
          <w:color w:val="44546A" w:themeColor="text2"/>
        </w:rPr>
        <w:t>linfct</w:t>
      </w:r>
      <w:proofErr w:type="spellEnd"/>
      <w:r w:rsidRPr="008B4C82">
        <w:rPr>
          <w:color w:val="44546A" w:themeColor="text2"/>
        </w:rPr>
        <w:t xml:space="preserve"> = </w:t>
      </w:r>
      <w:proofErr w:type="spellStart"/>
      <w:r w:rsidRPr="008B4C82">
        <w:rPr>
          <w:color w:val="44546A" w:themeColor="text2"/>
        </w:rPr>
        <w:t>mcp</w:t>
      </w:r>
      <w:proofErr w:type="spellEnd"/>
      <w:r w:rsidRPr="008B4C82">
        <w:rPr>
          <w:color w:val="44546A" w:themeColor="text2"/>
        </w:rPr>
        <w:t>(</w:t>
      </w:r>
      <w:proofErr w:type="spellStart"/>
      <w:r w:rsidRPr="008B4C82">
        <w:rPr>
          <w:color w:val="44546A" w:themeColor="text2"/>
        </w:rPr>
        <w:t>ind</w:t>
      </w:r>
      <w:proofErr w:type="spellEnd"/>
      <w:r w:rsidRPr="008B4C82">
        <w:rPr>
          <w:color w:val="44546A" w:themeColor="text2"/>
        </w:rPr>
        <w:t xml:space="preserve"> = contrasts))</w:t>
      </w:r>
    </w:p>
    <w:p w14:paraId="7B65AA0C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argument</w:t>
      </w:r>
      <w:proofErr w:type="gramEnd"/>
      <w:r w:rsidRPr="00490631">
        <w:rPr>
          <w:i/>
          <w:color w:val="70AD47" w:themeColor="accent6"/>
        </w:rPr>
        <w:t xml:space="preserve"> is "</w:t>
      </w:r>
      <w:proofErr w:type="spellStart"/>
      <w:r w:rsidRPr="00490631">
        <w:rPr>
          <w:i/>
          <w:color w:val="70AD47" w:themeColor="accent6"/>
        </w:rPr>
        <w:t>bonferroni</w:t>
      </w:r>
      <w:proofErr w:type="spellEnd"/>
      <w:r w:rsidRPr="00490631">
        <w:rPr>
          <w:i/>
          <w:color w:val="70AD47" w:themeColor="accent6"/>
        </w:rPr>
        <w:t>" with a lowercase "b"</w:t>
      </w:r>
    </w:p>
    <w:p w14:paraId="65B637A1" w14:textId="063982A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8B4C82">
        <w:rPr>
          <w:color w:val="44546A" w:themeColor="text2"/>
        </w:rPr>
        <w:t>summary(</w:t>
      </w:r>
      <w:proofErr w:type="spellStart"/>
      <w:proofErr w:type="gramEnd"/>
      <w:r w:rsidRPr="008B4C82">
        <w:rPr>
          <w:color w:val="44546A" w:themeColor="text2"/>
        </w:rPr>
        <w:t>bonfModel</w:t>
      </w:r>
      <w:proofErr w:type="spellEnd"/>
      <w:r w:rsidRPr="008B4C82">
        <w:rPr>
          <w:color w:val="44546A" w:themeColor="text2"/>
        </w:rPr>
        <w:t>, test = adjusted("</w:t>
      </w:r>
      <w:proofErr w:type="spellStart"/>
      <w:r w:rsidRPr="008B4C82">
        <w:rPr>
          <w:color w:val="44546A" w:themeColor="text2"/>
        </w:rPr>
        <w:t>bonferroni</w:t>
      </w:r>
      <w:proofErr w:type="spellEnd"/>
      <w:r w:rsidRPr="008B4C82">
        <w:rPr>
          <w:color w:val="44546A" w:themeColor="text2"/>
        </w:rPr>
        <w:t>"))</w:t>
      </w:r>
    </w:p>
    <w:p w14:paraId="38C4C80F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ab/>
        <w:t xml:space="preserve"> Simultaneous Tests for General Linear Hypotheses</w:t>
      </w:r>
    </w:p>
    <w:p w14:paraId="703BB3F3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3D735C93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Multiple Comparisons of Means: User-defined Contrasts</w:t>
      </w:r>
    </w:p>
    <w:p w14:paraId="0DB35171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33480DF4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6E4C226E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Fit: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aov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formula = values ~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ind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, data =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sgroups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)</w:t>
      </w:r>
    </w:p>
    <w:p w14:paraId="79D1B92A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7DB96CFA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Linear Hypotheses:</w:t>
      </w:r>
    </w:p>
    <w:p w14:paraId="4D96A23D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         Estimate Std. Error t value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Pr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&gt;|t|)  </w:t>
      </w:r>
    </w:p>
    <w:p w14:paraId="26DADBE6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group2 - group1 == 0     -0.4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0.667   1.0000  </w:t>
      </w:r>
    </w:p>
    <w:p w14:paraId="3532C2F3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group3 - group1 == 0     -1.8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3.000   0.0332 *</w:t>
      </w:r>
    </w:p>
    <w:p w14:paraId="776DA72F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group3 - group2 == 0     -1.4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2.333   0.1135  </w:t>
      </w:r>
    </w:p>
    <w:p w14:paraId="44B3BE25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---</w:t>
      </w:r>
    </w:p>
    <w:p w14:paraId="3E9265E3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Signif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.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codes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:  0 ‘***’ 0.001 ‘**’ 0.01 ‘*’ 0.05 ‘.’ 0.1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‘ ’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1</w:t>
      </w:r>
    </w:p>
    <w:p w14:paraId="115B8425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(Adjusted p values reported --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bonferroni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method)</w:t>
      </w:r>
    </w:p>
    <w:p w14:paraId="6755F08C" w14:textId="77777777" w:rsidR="00490631" w:rsidRDefault="00490631" w:rsidP="008B4C82">
      <w:pPr>
        <w:pStyle w:val="NormalWeb"/>
        <w:jc w:val="both"/>
      </w:pPr>
    </w:p>
    <w:p w14:paraId="086240D5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bookmarkStart w:id="0" w:name="_GoBack"/>
      <w:bookmarkEnd w:id="0"/>
      <w:r w:rsidRPr="00490631">
        <w:rPr>
          <w:i/>
          <w:color w:val="70AD47" w:themeColor="accent6"/>
        </w:rPr>
        <w:t xml:space="preserve">## </w:t>
      </w:r>
      <w:proofErr w:type="spellStart"/>
      <w:proofErr w:type="gramStart"/>
      <w:r w:rsidRPr="00490631">
        <w:rPr>
          <w:i/>
          <w:color w:val="70AD47" w:themeColor="accent6"/>
        </w:rPr>
        <w:t>calcualte</w:t>
      </w:r>
      <w:proofErr w:type="spellEnd"/>
      <w:proofErr w:type="gramEnd"/>
      <w:r w:rsidRPr="00490631">
        <w:rPr>
          <w:i/>
          <w:color w:val="70AD47" w:themeColor="accent6"/>
        </w:rPr>
        <w:t xml:space="preserve"> Bonferroni simultaneous multiple comparison for</w:t>
      </w:r>
    </w:p>
    <w:p w14:paraId="3C5DEDC4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for</w:t>
      </w:r>
      <w:proofErr w:type="gramEnd"/>
      <w:r w:rsidRPr="00490631">
        <w:rPr>
          <w:i/>
          <w:color w:val="70AD47" w:themeColor="accent6"/>
        </w:rPr>
        <w:t xml:space="preserve"> the relevant q=2 pairs of contrasts relative to group1 only.</w:t>
      </w:r>
    </w:p>
    <w:p w14:paraId="7A774F7E" w14:textId="77777777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proofErr w:type="spellStart"/>
      <w:proofErr w:type="gramStart"/>
      <w:r w:rsidRPr="008B4C82">
        <w:rPr>
          <w:color w:val="44546A" w:themeColor="text2"/>
        </w:rPr>
        <w:t>bonfModel</w:t>
      </w:r>
      <w:proofErr w:type="spellEnd"/>
      <w:proofErr w:type="gramEnd"/>
      <w:r w:rsidRPr="008B4C82">
        <w:rPr>
          <w:color w:val="44546A" w:themeColor="text2"/>
        </w:rPr>
        <w:t xml:space="preserve"> &lt;- </w:t>
      </w:r>
      <w:proofErr w:type="spellStart"/>
      <w:r w:rsidRPr="008B4C82">
        <w:rPr>
          <w:color w:val="44546A" w:themeColor="text2"/>
        </w:rPr>
        <w:t>glht</w:t>
      </w:r>
      <w:proofErr w:type="spellEnd"/>
      <w:r w:rsidRPr="008B4C82">
        <w:rPr>
          <w:color w:val="44546A" w:themeColor="text2"/>
        </w:rPr>
        <w:t xml:space="preserve">(model2, </w:t>
      </w:r>
      <w:proofErr w:type="spellStart"/>
      <w:r w:rsidRPr="008B4C82">
        <w:rPr>
          <w:color w:val="44546A" w:themeColor="text2"/>
        </w:rPr>
        <w:t>linfct</w:t>
      </w:r>
      <w:proofErr w:type="spellEnd"/>
      <w:r w:rsidRPr="008B4C82">
        <w:rPr>
          <w:color w:val="44546A" w:themeColor="text2"/>
        </w:rPr>
        <w:t xml:space="preserve"> = </w:t>
      </w:r>
      <w:proofErr w:type="spellStart"/>
      <w:r w:rsidRPr="008B4C82">
        <w:rPr>
          <w:color w:val="44546A" w:themeColor="text2"/>
        </w:rPr>
        <w:t>mcp</w:t>
      </w:r>
      <w:proofErr w:type="spellEnd"/>
      <w:r w:rsidRPr="008B4C82">
        <w:rPr>
          <w:color w:val="44546A" w:themeColor="text2"/>
        </w:rPr>
        <w:t>(</w:t>
      </w:r>
      <w:proofErr w:type="spellStart"/>
      <w:r w:rsidRPr="008B4C82">
        <w:rPr>
          <w:color w:val="44546A" w:themeColor="text2"/>
        </w:rPr>
        <w:t>ind</w:t>
      </w:r>
      <w:proofErr w:type="spellEnd"/>
      <w:r w:rsidRPr="008B4C82">
        <w:rPr>
          <w:color w:val="44546A" w:themeColor="text2"/>
        </w:rPr>
        <w:t xml:space="preserve"> = contrasts))</w:t>
      </w:r>
    </w:p>
    <w:p w14:paraId="4E318611" w14:textId="77777777" w:rsidR="00490631" w:rsidRPr="00490631" w:rsidRDefault="00490631" w:rsidP="008B4C82">
      <w:pPr>
        <w:pStyle w:val="NormalWeb"/>
        <w:jc w:val="both"/>
        <w:rPr>
          <w:i/>
          <w:color w:val="70AD47" w:themeColor="accent6"/>
        </w:rPr>
      </w:pPr>
      <w:r w:rsidRPr="00490631">
        <w:rPr>
          <w:i/>
          <w:color w:val="70AD47" w:themeColor="accent6"/>
        </w:rPr>
        <w:t xml:space="preserve">## </w:t>
      </w:r>
      <w:proofErr w:type="gramStart"/>
      <w:r w:rsidRPr="00490631">
        <w:rPr>
          <w:i/>
          <w:color w:val="70AD47" w:themeColor="accent6"/>
        </w:rPr>
        <w:t>argument</w:t>
      </w:r>
      <w:proofErr w:type="gramEnd"/>
      <w:r w:rsidRPr="00490631">
        <w:rPr>
          <w:i/>
          <w:color w:val="70AD47" w:themeColor="accent6"/>
        </w:rPr>
        <w:t xml:space="preserve"> is "</w:t>
      </w:r>
      <w:proofErr w:type="spellStart"/>
      <w:r w:rsidRPr="00490631">
        <w:rPr>
          <w:i/>
          <w:color w:val="70AD47" w:themeColor="accent6"/>
        </w:rPr>
        <w:t>bonferroni</w:t>
      </w:r>
      <w:proofErr w:type="spellEnd"/>
      <w:r w:rsidRPr="00490631">
        <w:rPr>
          <w:i/>
          <w:color w:val="70AD47" w:themeColor="accent6"/>
        </w:rPr>
        <w:t>" with a lowercase "b"</w:t>
      </w:r>
    </w:p>
    <w:p w14:paraId="7EE92846" w14:textId="5CF1063A" w:rsidR="00490631" w:rsidRPr="008B4C82" w:rsidRDefault="00490631" w:rsidP="008B4C82">
      <w:pPr>
        <w:pStyle w:val="NormalWeb"/>
        <w:jc w:val="both"/>
        <w:rPr>
          <w:color w:val="44546A" w:themeColor="text2"/>
        </w:rPr>
      </w:pPr>
      <w:proofErr w:type="gramStart"/>
      <w:r w:rsidRPr="008B4C82">
        <w:rPr>
          <w:color w:val="44546A" w:themeColor="text2"/>
        </w:rPr>
        <w:t>summary(</w:t>
      </w:r>
      <w:proofErr w:type="spellStart"/>
      <w:proofErr w:type="gramEnd"/>
      <w:r w:rsidRPr="008B4C82">
        <w:rPr>
          <w:color w:val="44546A" w:themeColor="text2"/>
        </w:rPr>
        <w:t>bonfModel</w:t>
      </w:r>
      <w:proofErr w:type="spellEnd"/>
      <w:r w:rsidRPr="008B4C82">
        <w:rPr>
          <w:color w:val="44546A" w:themeColor="text2"/>
        </w:rPr>
        <w:t>, test = adjusted("</w:t>
      </w:r>
      <w:proofErr w:type="spellStart"/>
      <w:r w:rsidRPr="008B4C82">
        <w:rPr>
          <w:color w:val="44546A" w:themeColor="text2"/>
        </w:rPr>
        <w:t>bonferroni</w:t>
      </w:r>
      <w:proofErr w:type="spellEnd"/>
      <w:r w:rsidRPr="008B4C82">
        <w:rPr>
          <w:color w:val="44546A" w:themeColor="text2"/>
        </w:rPr>
        <w:t>"))</w:t>
      </w:r>
    </w:p>
    <w:p w14:paraId="2588C6EC" w14:textId="77777777" w:rsidR="00490631" w:rsidRDefault="00490631" w:rsidP="008B4C82">
      <w:pPr>
        <w:pStyle w:val="NormalWeb"/>
        <w:jc w:val="both"/>
      </w:pPr>
    </w:p>
    <w:p w14:paraId="36CFA0D2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ab/>
        <w:t xml:space="preserve"> Simultaneous Tests for General Linear Hypotheses</w:t>
      </w:r>
    </w:p>
    <w:p w14:paraId="56597C78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4208DBD0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Multiple Comparisons of Means: User-defined Contrasts</w:t>
      </w:r>
    </w:p>
    <w:p w14:paraId="68E59AB1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4B6C7A3A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1B99DB90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Fit: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aov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formula = values ~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ind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, data =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sgroups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)</w:t>
      </w:r>
    </w:p>
    <w:p w14:paraId="7888EAA4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</w:p>
    <w:p w14:paraId="379E92C9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Linear Hypotheses:</w:t>
      </w:r>
    </w:p>
    <w:p w14:paraId="5971F093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                    Estimate Std. Error t value </w:t>
      </w:r>
      <w:proofErr w:type="spellStart"/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Pr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(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&gt;|t|)  </w:t>
      </w:r>
    </w:p>
    <w:p w14:paraId="03272327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group2 - group1 == 0     -0.4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0.667   1.0000  </w:t>
      </w:r>
    </w:p>
    <w:p w14:paraId="0F7C4A4A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group3 - group1 == 0     -1.8       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0.6  -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3.000   0.0221 *</w:t>
      </w:r>
    </w:p>
    <w:p w14:paraId="2E3AB86D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---</w:t>
      </w:r>
    </w:p>
    <w:p w14:paraId="1DC1F947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Signif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.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codes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:  0 ‘***’ 0.001 ‘**’ 0.01 ‘*’ 0.05 ‘.’ 0.1 </w:t>
      </w:r>
      <w:proofErr w:type="gram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‘ ’</w:t>
      </w:r>
      <w:proofErr w:type="gram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1</w:t>
      </w:r>
    </w:p>
    <w:p w14:paraId="3584DDCE" w14:textId="77777777" w:rsidR="00490631" w:rsidRPr="00490631" w:rsidRDefault="00490631" w:rsidP="008B4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</w:pPr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(Adjusted p values reported -- </w:t>
      </w:r>
      <w:proofErr w:type="spellStart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>bonferroni</w:t>
      </w:r>
      <w:proofErr w:type="spellEnd"/>
      <w:r w:rsidRPr="0049063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E"/>
        </w:rPr>
        <w:t xml:space="preserve"> method)</w:t>
      </w:r>
    </w:p>
    <w:p w14:paraId="0B441C23" w14:textId="77777777" w:rsidR="00490631" w:rsidRDefault="00490631" w:rsidP="008B4C82">
      <w:pPr>
        <w:pStyle w:val="NormalWeb"/>
        <w:jc w:val="both"/>
      </w:pPr>
    </w:p>
    <w:p w14:paraId="66FA0752" w14:textId="77777777" w:rsidR="00490631" w:rsidRPr="00D504A1" w:rsidRDefault="00490631" w:rsidP="008B4C82">
      <w:pPr>
        <w:pStyle w:val="NormalWeb"/>
        <w:jc w:val="both"/>
      </w:pPr>
    </w:p>
    <w:sectPr w:rsidR="00490631" w:rsidRPr="00D5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82B5F"/>
    <w:multiLevelType w:val="hybridMultilevel"/>
    <w:tmpl w:val="30DE0B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5C"/>
    <w:rsid w:val="00014DDF"/>
    <w:rsid w:val="00175DDB"/>
    <w:rsid w:val="00190289"/>
    <w:rsid w:val="0030155B"/>
    <w:rsid w:val="00391430"/>
    <w:rsid w:val="003B1B1C"/>
    <w:rsid w:val="00423F99"/>
    <w:rsid w:val="00466744"/>
    <w:rsid w:val="00490631"/>
    <w:rsid w:val="004D279D"/>
    <w:rsid w:val="00536065"/>
    <w:rsid w:val="006F523E"/>
    <w:rsid w:val="0080684E"/>
    <w:rsid w:val="008304BE"/>
    <w:rsid w:val="008B4C82"/>
    <w:rsid w:val="00A73AA4"/>
    <w:rsid w:val="00D504A1"/>
    <w:rsid w:val="00E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4488"/>
  <w15:chartTrackingRefBased/>
  <w15:docId w15:val="{FFB2024D-3DF7-4B85-A296-A5B337D9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D504A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F523E"/>
    <w:rPr>
      <w:color w:val="808080"/>
    </w:rPr>
  </w:style>
  <w:style w:type="character" w:customStyle="1" w:styleId="mi">
    <w:name w:val="mi"/>
    <w:basedOn w:val="DefaultParagraphFont"/>
    <w:rsid w:val="008068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DDF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3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ndard_error" TargetMode="External"/><Relationship Id="rId13" Type="http://schemas.openxmlformats.org/officeDocument/2006/relationships/hyperlink" Target="https://en.wikipedia.org/wiki/Linear_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mple_mean" TargetMode="External"/><Relationship Id="rId12" Type="http://schemas.openxmlformats.org/officeDocument/2006/relationships/hyperlink" Target="https://en.wikipedia.org/wiki/Statistical_significa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test" TargetMode="External"/><Relationship Id="rId11" Type="http://schemas.openxmlformats.org/officeDocument/2006/relationships/hyperlink" Target="https://en.wikipedia.org/wiki/Contrast_%28statistics%29" TargetMode="External"/><Relationship Id="rId5" Type="http://schemas.openxmlformats.org/officeDocument/2006/relationships/hyperlink" Target="https://en.wikipedia.org/wiki/Multiple_comparison" TargetMode="External"/><Relationship Id="rId15" Type="http://schemas.openxmlformats.org/officeDocument/2006/relationships/hyperlink" Target="https://en.wikipedia.org/wiki/Analysis_of_variance" TargetMode="External"/><Relationship Id="rId10" Type="http://schemas.openxmlformats.org/officeDocument/2006/relationships/hyperlink" Target="https://en.wikipedia.org/wiki/Standard_error_%28statistics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ultiple_compari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Taylor</dc:creator>
  <cp:keywords/>
  <dc:description/>
  <cp:lastModifiedBy>Wade O'Táilliúir</cp:lastModifiedBy>
  <cp:revision>8</cp:revision>
  <dcterms:created xsi:type="dcterms:W3CDTF">2016-03-08T21:56:00Z</dcterms:created>
  <dcterms:modified xsi:type="dcterms:W3CDTF">2016-03-09T14:02:00Z</dcterms:modified>
</cp:coreProperties>
</file>