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6FC99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作为一个 AI 文本助手，我无法直接生成一个 .docx 文件供你点击下载。但是，我已经为你将这份方案重新排版成了一份标准、专业的 Word 商业计划书格式。</w:t>
      </w:r>
    </w:p>
    <w:p w14:paraId="363445D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你只需要点击内容右上角的“复制”按钮，然后打开一个新建的 Microsoft Word 文档，直接“粘贴”，它就会自动保留所有的大纲、标题级别和排版，你可以直接保存为 Word 格式。</w:t>
      </w:r>
    </w:p>
    <w:p w14:paraId="0316A606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5328C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以下是你的 Word 文档内容：</w:t>
      </w:r>
    </w:p>
    <w:p w14:paraId="46C3AAB2">
      <w:pPr>
        <w:pStyle w:val="2"/>
        <w:keepNext w:val="0"/>
        <w:keepLines w:val="0"/>
        <w:widowControl/>
        <w:suppressLineNumbers w:val="0"/>
      </w:pPr>
      <w:r>
        <w:t>【商业计划书】“小而美”跨境入境游：单人创业（Indie Hacker）项目方案</w:t>
      </w:r>
    </w:p>
    <w:p w14:paraId="505079B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项目方向：针对高净值外籍游客的中国深度文化体验</w:t>
      </w:r>
      <w:r>
        <w:br w:type="textWrapping"/>
      </w:r>
      <w:r>
        <w:t>拟定时间：2024年</w:t>
      </w:r>
    </w:p>
    <w:p w14:paraId="361FCA4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096C0">
      <w:pPr>
        <w:pStyle w:val="3"/>
        <w:keepNext w:val="0"/>
        <w:keepLines w:val="0"/>
        <w:widowControl/>
        <w:suppressLineNumbers w:val="0"/>
      </w:pPr>
      <w:r>
        <w:t>1. 核心概述 (Executive Summary)</w:t>
      </w:r>
    </w:p>
    <w:p w14:paraId="561BEB59">
      <w:pPr>
        <w:pStyle w:val="4"/>
        <w:keepNext w:val="0"/>
        <w:keepLines w:val="0"/>
        <w:widowControl/>
        <w:suppressLineNumbers w:val="0"/>
      </w:pPr>
      <w:r>
        <w:t>1.1 一句话介绍你的产品（Elevator Pitch）</w:t>
      </w:r>
    </w:p>
    <w:p w14:paraId="0C55FB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9799C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对外（面向外籍客户的 Slogan）：</w:t>
      </w:r>
      <w:r>
        <w:br w:type="textWrapping"/>
      </w:r>
      <w:r>
        <w:t>"Your AI-powered local friend unlocking China’s hidden spiritual and artisan heritage—bypassing the tourist traps."</w:t>
      </w:r>
      <w:r>
        <w:br w:type="textWrapping"/>
      </w:r>
      <w:r>
        <w:rPr>
          <w:i/>
          <w:iCs/>
        </w:rPr>
        <w:t>(你的AI本地向导，带你避开游客陷阱，解锁中国隐藏的灵性与匠人文化遗产。)</w:t>
      </w:r>
    </w:p>
    <w:p w14:paraId="037045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982E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B17C54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对内（商业模式本质）：</w:t>
      </w:r>
      <w:r>
        <w:br w:type="textWrapping"/>
      </w:r>
      <w:r>
        <w:t>"一个利用AI打破中外信息差，通过内容精准获客，向高净值老外售卖非标文化体验和定制服务的单人数字中介平台。"</w:t>
      </w:r>
    </w:p>
    <w:p w14:paraId="121831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2EF254">
      <w:pPr>
        <w:pStyle w:val="4"/>
        <w:keepNext w:val="0"/>
        <w:keepLines w:val="0"/>
        <w:widowControl/>
        <w:suppressLineNumbers w:val="0"/>
      </w:pPr>
      <w:r>
        <w:t>1.2 核心竞争力分析</w:t>
      </w:r>
    </w:p>
    <w:p w14:paraId="3D45764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大型OTA平台（如 Trip.com、Agoda）主打机酒预订和北上广深标准化跟团游。本项目的核心竞争力在于**“极致的信息差”与“情绪价值”**，专注于大公司无法履约的深度文化体验、非标产品，以及为老外在中国下沉市场提供“保姆级”的安全感。</w:t>
      </w:r>
    </w:p>
    <w:p w14:paraId="0DFC10C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2DF08">
      <w:pPr>
        <w:pStyle w:val="3"/>
        <w:keepNext w:val="0"/>
        <w:keepLines w:val="0"/>
        <w:widowControl/>
        <w:suppressLineNumbers w:val="0"/>
      </w:pPr>
      <w:r>
        <w:t>2. 目标市场与细分场景切入 (Niche Market Analysis)</w:t>
      </w:r>
    </w:p>
    <w:p w14:paraId="2456BD1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放弃初次来华的“长城+故宫”大众红海市场，精准切入“深度游/多次游/垂直爱好群体”。以下为三大高客单价、易变现的小众场景方案：</w:t>
      </w:r>
    </w:p>
    <w:p w14:paraId="7B696296">
      <w:pPr>
        <w:pStyle w:val="4"/>
        <w:keepNext w:val="0"/>
        <w:keepLines w:val="0"/>
        <w:widowControl/>
        <w:suppressLineNumbers w:val="0"/>
      </w:pPr>
      <w:r>
        <w:t>场景一：东方灵修与正念之旅 (Spiritual &amp; Wellness)</w:t>
      </w:r>
    </w:p>
    <w:p w14:paraId="431A2B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10763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目标人群： 欧美的瑜伽教练、中产阶级禅修爱好者、数字游民。</w:t>
      </w:r>
    </w:p>
    <w:p w14:paraId="525334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E75B9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D02BDB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核心卖点： 逃离西方都市焦虑，寻找东方内心的平静。</w:t>
      </w:r>
    </w:p>
    <w:p w14:paraId="0235DE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DF7D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9EE15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具体落地： 武当山道长带练太极/八段锦；终南山隐士文化寻踪；少林寺旁小武馆的封闭式静修；福建武夷山“禅茶一味”体验。</w:t>
      </w:r>
    </w:p>
    <w:p w14:paraId="19D5CB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69307CD">
      <w:pPr>
        <w:pStyle w:val="4"/>
        <w:keepNext w:val="0"/>
        <w:keepLines w:val="0"/>
        <w:widowControl/>
        <w:suppressLineNumbers w:val="0"/>
      </w:pPr>
      <w:r>
        <w:t>场景二：赛博朋克与未来城市 (Cyberpunk &amp; Mega-City)</w:t>
      </w:r>
    </w:p>
    <w:p w14:paraId="778E2C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2A4678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目标人群： 极客、科技发烧友、YouTuber、都市探险家。</w:t>
      </w:r>
    </w:p>
    <w:p w14:paraId="4D5120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1AA416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FB01F6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核心卖点： 体验“赛博中国”的极致视觉冲击与科技折叠感。</w:t>
      </w:r>
    </w:p>
    <w:p w14:paraId="60F202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F306D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B42AA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具体落地： 重庆 8D 魔幻城市深度机车游；深圳华强北硬件寻宝+大疆无人机体验飞行；高铁基建桥梁穿越之旅。</w:t>
      </w:r>
    </w:p>
    <w:p w14:paraId="0F7117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04EB3F5">
      <w:pPr>
        <w:pStyle w:val="4"/>
        <w:keepNext w:val="0"/>
        <w:keepLines w:val="0"/>
        <w:widowControl/>
        <w:suppressLineNumbers w:val="0"/>
      </w:pPr>
      <w:r>
        <w:t>场景三：非遗匠人与东方美学 (Artisan &amp; Craftsmanship)</w:t>
      </w:r>
    </w:p>
    <w:p w14:paraId="1BA7DD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5E3AE2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目标人群： 艺术工作者、独立设计师、高净值退休人群。</w:t>
      </w:r>
    </w:p>
    <w:p w14:paraId="2AC459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7FDA9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B071E3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核心卖点： 亲手触摸中国历史，体验纯正的东方工艺。</w:t>
      </w:r>
    </w:p>
    <w:p w14:paraId="5534AF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E72B8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FF5C86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具体落地： 景德镇驻村陶艺半月游（包吃住与窑费）；泉州非遗游神（沉浸式跟拍，体验闽南民俗）；贵州苗寨蓝染与银饰制作。</w:t>
      </w:r>
    </w:p>
    <w:p w14:paraId="605EEA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1428F1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i/>
          <w:iCs/>
        </w:rPr>
        <w:t>(注：初期建议仅选择上述一个方向打透，例如：“景德镇+武夷山：中国瓷与茶的深度游”。)</w:t>
      </w:r>
    </w:p>
    <w:p w14:paraId="3C622AC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5EDC1">
      <w:pPr>
        <w:pStyle w:val="3"/>
        <w:keepNext w:val="0"/>
        <w:keepLines w:val="0"/>
        <w:widowControl/>
        <w:suppressLineNumbers w:val="0"/>
      </w:pPr>
      <w:r>
        <w:t>3. 产品形态与平台搭建 (Product Form &amp; MVP)</w:t>
      </w:r>
    </w:p>
    <w:p w14:paraId="3A04A10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作为单人创业者，初期不开发重度 App，采用“最小可行性产品（MVP）”跑通闭环。</w:t>
      </w:r>
    </w:p>
    <w:p w14:paraId="6CAEC3F1">
      <w:pPr>
        <w:pStyle w:val="4"/>
        <w:keepNext w:val="0"/>
        <w:keepLines w:val="0"/>
        <w:widowControl/>
        <w:suppressLineNumbers w:val="0"/>
      </w:pPr>
      <w:r>
        <w:t>阶段一：引流工具（信息差抹平）</w:t>
      </w:r>
    </w:p>
    <w:p w14:paraId="0184DC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A6085E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产品形态： 基于 AI (如 Coze/Dify 接入 Gemini/GPT) 打造的 “China Travel Survival AI Agent”（中国旅行生存智能体）。</w:t>
      </w:r>
    </w:p>
    <w:p w14:paraId="380C05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09977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526940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功能： 免费解答老外核心痛点（如：“如何绑定国外信用卡到微信？”“在武当山如何打车？”“没有中国手机号怎么买高铁票？”）。</w:t>
      </w:r>
    </w:p>
    <w:p w14:paraId="3D64AE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E151FDD">
      <w:pPr>
        <w:pStyle w:val="4"/>
        <w:keepNext w:val="0"/>
        <w:keepLines w:val="0"/>
        <w:widowControl/>
        <w:suppressLineNumbers w:val="0"/>
      </w:pPr>
      <w:r>
        <w:t>阶段二：转化阵地（独立站构建信任）</w:t>
      </w:r>
    </w:p>
    <w:p w14:paraId="6E5AB1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46875B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平台搭建： 使用 Framer 或 Webflow 搭建极简英文单页网站。</w:t>
      </w:r>
    </w:p>
    <w:p w14:paraId="5238DF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A4B2E8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2CE4E0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核心模块：</w:t>
      </w:r>
    </w:p>
    <w:p w14:paraId="32E1015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696F18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232CE73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极具东方美学的视觉素材（图文/短视频）。</w:t>
      </w:r>
    </w:p>
    <w:p w14:paraId="1CCF6CE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E044C0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510849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免费的 AI Agent 交互入口。</w:t>
      </w:r>
    </w:p>
    <w:p w14:paraId="4D78651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19CD4177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D27FB1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诱饵 (Lead Magnet)： 留邮箱免费获取 PDF 版《2024 外国人深入中国腹地避坑指南》。</w:t>
      </w:r>
    </w:p>
    <w:p w14:paraId="601E37DE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5DE434D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01F9467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转化入口 (CTA)： "Book a 1-on-1 Free Consultation" (预约一对一免费咨询)。</w:t>
      </w:r>
    </w:p>
    <w:p w14:paraId="70DF953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4B878D0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7AA04">
      <w:pPr>
        <w:pStyle w:val="3"/>
        <w:keepNext w:val="0"/>
        <w:keepLines w:val="0"/>
        <w:widowControl/>
        <w:suppressLineNumbers w:val="0"/>
      </w:pPr>
      <w:r>
        <w:t>4. 营销推广与私域运营 (Marketing &amp; Private Traffic)</w:t>
      </w:r>
    </w:p>
    <w:p w14:paraId="18DE33B7">
      <w:pPr>
        <w:pStyle w:val="4"/>
        <w:keepNext w:val="0"/>
        <w:keepLines w:val="0"/>
        <w:widowControl/>
        <w:suppressLineNumbers w:val="0"/>
      </w:pPr>
      <w:r>
        <w:t>4.1 获客渠道（公域引流）</w:t>
      </w:r>
    </w:p>
    <w:p w14:paraId="012DC5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BB2A4D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Instagram (Reels) &amp; YouTube (主阵地)：</w:t>
      </w:r>
      <w:r>
        <w:br w:type="textWrapping"/>
      </w:r>
      <w:r>
        <w:t xml:space="preserve">放弃 TikTok（受众偏年轻、消费力弱）。聚焦 YouTube 长视频（如 </w:t>
      </w:r>
      <w:r>
        <w:rPr>
          <w:i/>
          <w:iCs/>
        </w:rPr>
        <w:t>"Why Wudang Mountain is the Ultimate Detox Trip in 2024"</w:t>
      </w:r>
      <w:r>
        <w:t>，用于客户重度决策），以及 Instagram 质感短视频（展示视觉冲击力，吸引中产/文青）。</w:t>
      </w:r>
    </w:p>
    <w:p w14:paraId="1E2F169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2F7A9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D59ED6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Reddit (精准狙击)：</w:t>
      </w:r>
      <w:r>
        <w:br w:type="textWrapping"/>
      </w:r>
      <w:r>
        <w:t>潜伏在 r/travel 或 r/China 论坛，解答外籍人士关于来华旅游的求助帖，提供高价值回复并植入独立站链接。</w:t>
      </w:r>
    </w:p>
    <w:p w14:paraId="7508A5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F0D83A3">
      <w:pPr>
        <w:pStyle w:val="4"/>
        <w:keepNext w:val="0"/>
        <w:keepLines w:val="0"/>
        <w:widowControl/>
        <w:suppressLineNumbers w:val="0"/>
      </w:pPr>
      <w:r>
        <w:t>4.2 客户沉淀（私域转化）</w:t>
      </w:r>
    </w:p>
    <w:p w14:paraId="46F80A5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8BD962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放弃 Discord： 界面复杂，不适合非游戏/Web3的旅游人群。</w:t>
      </w:r>
    </w:p>
    <w:p w14:paraId="01EC03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4EE338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EB75D8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Email Newsletter (长线培育)： 旅游决策周期长。通过独立站收集邮箱，每周发送一封“中国小众绝美图文”，建立长期信任。</w:t>
      </w:r>
    </w:p>
    <w:p w14:paraId="08416D2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CF0D4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4C1ED4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WhatsApp (极速成单)： 旅游是极其依赖信任的重决策服务。一对一的 WhatsApp 沟通能提供极高的“情绪价值”和“保姆级安全感”，是最终逼单成交的核心阵地。</w:t>
      </w:r>
    </w:p>
    <w:p w14:paraId="40646E7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43531E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A5CD4">
      <w:pPr>
        <w:pStyle w:val="3"/>
        <w:keepNext w:val="0"/>
        <w:keepLines w:val="0"/>
        <w:widowControl/>
        <w:suppressLineNumbers w:val="0"/>
      </w:pPr>
      <w:r>
        <w:t>5. 商业模式与变现路径 (Monetization Strategies)</w:t>
      </w:r>
    </w:p>
    <w:p w14:paraId="6C95989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切入细分场景后，必须维持高客单价。单人创业可采取以下三种变现方式（由轻到重）：</w:t>
      </w:r>
    </w:p>
    <w:p w14:paraId="3F27B974">
      <w:pPr>
        <w:pStyle w:val="4"/>
        <w:keepNext w:val="0"/>
        <w:keepLines w:val="0"/>
        <w:widowControl/>
        <w:suppressLineNumbers w:val="0"/>
      </w:pPr>
      <w:r>
        <w:t>盈利模式 1：数字产品与咨询费 (Consulting)</w:t>
      </w:r>
    </w:p>
    <w:p w14:paraId="78A5818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FDCCAA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模式： 帮客户解决“怎么玩”的问题。</w:t>
      </w:r>
    </w:p>
    <w:p w14:paraId="5873AE6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5B7810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947F0A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定价： 收取 $99 - $299 /次的定制行程规划费。</w:t>
      </w:r>
    </w:p>
    <w:p w14:paraId="61CB83E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6BEBB7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3FF718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履约： 利用中文信息优势（小红书/携程）+ AI 翻译整合，出具全英文的详细 PDF 行程攻略。</w:t>
      </w:r>
    </w:p>
    <w:p w14:paraId="751DB82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CC40203">
      <w:pPr>
        <w:pStyle w:val="4"/>
        <w:keepNext w:val="0"/>
        <w:keepLines w:val="0"/>
        <w:widowControl/>
        <w:suppressLineNumbers w:val="0"/>
      </w:pPr>
      <w:r>
        <w:t>盈利模式 2：“云地接”与远程保姆服务 (Remote Concierge)</w:t>
      </w:r>
    </w:p>
    <w:p w14:paraId="62DFE9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DD393A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模式： 解决老外在华语言不通、突发状况无援的痛点。</w:t>
      </w:r>
    </w:p>
    <w:p w14:paraId="5A7028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2335A0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F9D4C0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定价： 每天 $30 - $50 的在线服务费。</w:t>
      </w:r>
    </w:p>
    <w:p w14:paraId="29F34E8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76C1FB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CD6E59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履约： 客户在华期间，提供每天 12 小时的 WhatsApp 实时在线支持（帮忙翻译菜单、用滴滴代叫车、与酒店前台沟通等）。</w:t>
      </w:r>
    </w:p>
    <w:p w14:paraId="5B87DD2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5777A81">
      <w:pPr>
        <w:pStyle w:val="4"/>
        <w:keepNext w:val="0"/>
        <w:keepLines w:val="0"/>
        <w:widowControl/>
        <w:suppressLineNumbers w:val="0"/>
      </w:pPr>
      <w:r>
        <w:t xml:space="preserve">盈利模式 3：对接本地履约方，赚取差价/佣金 (B2B Lead Gen) </w:t>
      </w:r>
      <w:r>
        <w:rPr>
          <w:i/>
          <w:iCs/>
        </w:rPr>
        <w:t>【终极形态】</w:t>
      </w:r>
    </w:p>
    <w:p w14:paraId="5179F6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8A0991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模式： 成为海外流量入口，将高净值客户甩单给国内懂英文的小众向导或个人工作室。</w:t>
      </w:r>
    </w:p>
    <w:p w14:paraId="7608ED6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0CB5F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6694B6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定价： 赚取高额信息差或 15%-30% 的抽佣。</w:t>
      </w:r>
    </w:p>
    <w:p w14:paraId="651FB9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7F83253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EAB3E0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履约： 例如国内报价 10,000 人民币的 5 日游，经英文包装和背书后，对老外报价 $2,500（约 18,000 人民币）。客户觉得物超所值，国内地接获客，你赚取利润。</w:t>
      </w:r>
    </w:p>
    <w:p w14:paraId="5D7452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F7D870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E79E7">
      <w:pPr>
        <w:pStyle w:val="3"/>
        <w:keepNext w:val="0"/>
        <w:keepLines w:val="0"/>
        <w:widowControl/>
        <w:suppressLineNumbers w:val="0"/>
      </w:pPr>
      <w:r>
        <w:t>6. 近期落地执行清单 (Action Items)</w:t>
      </w:r>
    </w:p>
    <w:p w14:paraId="5211C02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2" name="自选图形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8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xD8xoCwIAAB4EAAAOAAAAZHJzL2Uyb0RvYy54bWytU0tuE0EQ3SNxh1bv&#10;8ThGicLI4wjFhE0EkQIHKPf0zLTon7raHnvHDnEGdiy5A7lNJLgF1T1jk4SNF8xi1J+qV/VevZ5f&#10;bI1mGxlQOVvxk8mUM2mFq5VtK/7xw9WLc84wgq1BOysrvpPILxbPn817X8qZ65yuZWAEYrHsfcW7&#10;GH1ZFCg6aQAnzktLl40LBiJtQ1vUAXpCN7qYTadnRe9C7YMTEpFOl8MlHxHDMYCuaZSQSyfWRto4&#10;oAapIRIl7JRHvsjdNo0U8X3ToIxMV5yYxvynIrRepX+xmEPZBvCdEmMLcEwLTzgZUJaKHqCWEIGt&#10;g/oHyigRHLomToQzxUAkK0IsTqZPtLntwMvMhaRGfxAd/x+seLe5CUzVFZ9xZsHQwH99+fH789f7&#10;b3f3P7+z86RQ77GkwFt/ExJH9NdOfEJm3WUHtpWv0ZPO5KUUWzwKThsc07ZNMCmdSLNtnsDuMAG5&#10;jUzQ4dnLU87E/ryAcp/kA8a30hmWFhUPVDDrDZtrjKkslPuQVMO6K6V1Hq62rK/4q9NZQgYybENG&#10;oaXxRBptm2HQaVWnlMwvtKtLHdgGkmnyl5kR84dhqd4SsBvi8tVgJ6OiDLl2J6F+Y2sWd56EtfSe&#10;eGrGyJozLen5pVWOjKD0MZHEU9tR5UHYJPHK1Tsa49oH1XaPJkG2yeKMFk++fLjPSH+f9eI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8ONInc4AAAD/AAAADwAAAAAAAAABACAAAAAiAAAAZHJzL2Rv&#10;d25yZXYueG1sUEsBAhQAFAAAAAgAh07iQPEPzGgLAgAAHgQAAA4AAAAAAAAAAQAgAAAAHQEAAGRy&#10;cy9lMm9Eb2MueG1sUEsFBgAAAAAGAAYAWQEAAJo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2BB8044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敲定 Niche 市场： 从上述场景中选择唯一一个垂直方向（例如：景德镇瓷器之旅）。</w:t>
      </w:r>
    </w:p>
    <w:p w14:paraId="4DDD3B2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3" name="自选图形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9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gywP4CwIAAB4EAAAOAAAAZHJzL2Uyb0RvYy54bWytU0tuE0EQ3SNxh1bv&#10;8TiOEpGRxxGKCZsIIgUOUO7pmWnRP3W1PfaOHeIM7FhyB7hNJLgF1T1jk4SNF8xi1J+qV/VevZ5f&#10;bo1mGxlQOVvxk8mUM2mFq5VtK/7h/fWLl5xhBFuDdlZWfCeRXy6eP5v3vpQz1zldy8AIxGLZ+4p3&#10;MfqyKFB00gBOnJeWLhsXDETahraoA/SEbnQxm07Pi96F2gcnJCKdLodLPiKGYwBd0yghl06sjbRx&#10;QA1SQyRK2CmPfJG7bRop4rumQRmZrjgxjflPRWi9Sv9iMYeyDeA7JcYW4JgWnnAyoCwVPUAtIQJb&#10;B/UPlFEiOHRNnAhnioFIVoRYnEyfaHPXgZeZC0mN/iA6/j9Y8XZzG5iqK37KmQVDA//1+fvvT1/u&#10;v/68//GNXSSFeo8lBd7525A4or9x4iMy6646sK18hZ50Ji+l2OJRcNrgmLZtgknpRJpt8wR2hwnI&#10;bWSCDs9PzzgT+/MCyn2SDxjfSGdYWlQ8UMGsN2xuMKayUO5DUg3rrpXWebjasr7iF2ezhAxk2IaM&#10;QkvjiTTaNsOg06pOKZlfaFdXOrANJNPkLzMj5g/DUr0lYDfE5avBTkZFGXLtTkL92tYs7jwJa+k9&#10;8dSMkTVnWtLzS6scGUHpYyKJp7ajyoOwSeKVq3c0xrUPqu0eTYJsk8UZLZ58+XCfkf4+68U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8ONInc4AAAD/AAAADwAAAAAAAAABACAAAAAiAAAAZHJzL2Rv&#10;d25yZXYueG1sUEsBAhQAFAAAAAgAh07iQCDLA/gLAgAAHgQAAA4AAAAAAAAAAQAgAAAAHQEAAGRy&#10;cy9lMm9Eb2MueG1sUEsFBgAAAAAGAAYAWQEAAJo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7E861B3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品牌基础建设： 确定全网统一的英文品牌名（如：ZenChina Journeys）并设计极简 Logo。</w:t>
      </w:r>
    </w:p>
    <w:p w14:paraId="7DEF62F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1" name="自选图形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0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A6Dmw/CgIAAB8EAAAOAAAAZHJzL2Uyb0RvYy54bWytU0uOEzEQ3SNxB8t7&#10;0knQjKCVzghNGDYjGGngABW3u9vCP7mcdLJjhzgDO5bcAW4zEtyCsrsTZoZNFvSi5U/Vq3qvnhcX&#10;O6PZVgZUzlZ8NplyJq1wtbJtxT+8v3r2gjOMYGvQzsqK7yXyi+XTJ4vel3LuOqdrGRiBWCx7X/Eu&#10;Rl8WBYpOGsCJ89LSZeOCgUjb0BZ1gJ7QjS7m0+l50btQ++CERKTT1XDJR8RwCqBrGiXkyomNkTYO&#10;qEFqiEQJO+WRL3O3TSNFfNc0KCPTFSemMf+pCK3X6V8sF1C2AXynxNgCnNLCI04GlKWiR6gVRGCb&#10;oP6BMkoEh66JE+FMMRDJihCL2fSRNrcdeJm5kNToj6Lj/4MVb7c3gamanMCZBUMD//X5++9PX+6+&#10;/rz78Y3NskS9x5Iib/1NSCTRXzvxEZl1lx3YVr5CT0InCJKzeBCcNjim7ZpgUjqxZrs8gv1xBHIX&#10;maDD8+dnnInDeQHlIckHjG+kMywtKh6oYBYcttcYU1koDyGphnVXSus8XW1ZX/GXZ/OEDOTYhpxC&#10;S+OJNdo2w6DTqk4pmV9o15c6sC0k1+QvMyPm98NSvRVgN8Tlq8FPRkUZcu1OQv3a1izuPSlr6UHx&#10;1IyRNWda0vtLqxwZQelTIomntqPKg7BJ4rWr9zTHjQ+q7R5MgnyTxRk9nox5f5+R/r7r5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w40idzgAAAP8AAAAPAAAAAAAAAAEAIAAAACIAAABkcnMvZG93&#10;bnJldi54bWxQSwECFAAUAAAACACHTuJAOg5sPwoCAAAfBAAADgAAAAAAAAABACAAAAAdAQAAZHJz&#10;L2Uyb0RvYy54bWxQSwUGAAAAAAYABgBZAQAAmQUAAAAA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115E782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内容储备： 撰写/用 AI 生成一篇万字长文：《外国人前往[目的地]的完全生存与文化体验指南》。</w:t>
      </w:r>
    </w:p>
    <w:p w14:paraId="0FCAE8D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4" name="自选图形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1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/OfDvDAIAAB8EAAAOAAAAZHJzL2Uyb0RvYy54bWytU0tuE0EQ3SNxh1bv&#10;8diGRGTkcYRiwiaCSAkHKPf0zLTon7raHnvHDnEGdiy5Q7hNJLgF1T22ScLGC2Yx6k/Vq3qvXs/O&#10;N0aztQyonK34ZDTmTFrhamXbin+8vXzxmjOMYGvQzsqKbyXy8/nzZ7Pel3LqOqdrGRiBWCx7X/Eu&#10;Rl8WBYpOGsCR89LSZeOCgUjb0BZ1gJ7QjS6m4/Fp0btQ++CERKTTxXDJd4jhGEDXNErIhRMrI20c&#10;UIPUEIkSdsojn+dum0aK+KFpUEamK05MY/5TEVov07+Yz6BsA/hOiV0LcEwLTzgZUJaKHqAWEIGt&#10;gvoHyigRHLomjoQzxUAkK0IsJuMn2tx04GXmQlKjP4iO/w9WvF9fB6bqir/izIKhgf/68uP356/3&#10;337e331nk0mSqPdYUuSNvw6JJPorJz4hs+6iA9vKN+hJaDJTii0eBacN7tI2TTApnVizTR7B9jAC&#10;uYlM0OHpyxPOxP68gHKf5APGd9IZlhYVD1QwCw7rK4ypLJT7kFTDukuldZ6utqyv+NnJNCEDObYh&#10;p9DSeGKNts0w6LSqU0rmF9rlhQ5sDck1+cvMiPnDsFRvAdgNcflq8JNRUYZcu5NQv7U1i1tPylp6&#10;UDw1Y2TNmZb0/tIqR0ZQ+phI4qntTuVB2CTx0tVbmuPKB9V2jyZBvsni7DyejPlwn5H+vuv5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DjSJ3OAAAA/wAAAA8AAAAAAAAAAQAgAAAAIgAAAGRycy9k&#10;b3ducmV2LnhtbFBLAQIUABQAAAAIAIdO4kD/OfDvDAIAAB8EAAAOAAAAAAAAAAEAIAAAAB0BAABk&#10;cnMvZTJvRG9jLnhtbFBLBQYAAAAABgAGAFkBAACbBQAAAAA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68A5190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上线独立站： 搭建单页网站，嵌入文章，设置 WhatsApp 按钮和邮箱收集框。</w:t>
      </w:r>
    </w:p>
    <w:p w14:paraId="1872382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mc:AlternateContent>
          <mc:Choice Requires="wps">
            <w:drawing>
              <wp:inline distT="0" distB="0" distL="114300" distR="114300">
                <wp:extent cx="635" cy="0"/>
                <wp:effectExtent l="0" t="6350" r="0" b="6350"/>
                <wp:docPr id="5" name="自选图形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自选图形 12" o:spid="_x0000_s1026" o:spt="1" style="height:0pt;width:0.05pt;" filled="f" coordsize="21600,21600" o:gfxdata="UEsDBAoAAAAAAIdO4kAAAAAAAAAAAAAAAAAEAAAAZHJzL1BLAwQUAAAACACHTuJA8ONInc4AAAD/&#10;AAAADwAAAGRycy9kb3ducmV2LnhtbE2PMW/CMBCFd6T+B+sqdQMHiqoS4jBUoksnoIo6XuIjSYnP&#10;kW2S9N/XsLTL6Z3e6b3vst1kOjGQ861lBctFAoK4srrlWsHnaT9/BeEDssbOMin4IQ+7/GGWYart&#10;yAcajqEWMYR9igqaEPpUSl81ZNAvbE8cvbN1BkNcXS21wzGGm06ukuRFGmw5NjTY01tD1eV4NQpc&#10;6b/l5WP9XIxFNbyzPmy+NpNST4/LZAsi0BT+juGGH9Ehj0ylvbL2olMQHwn3efdEedMyz+R/7vwX&#10;UEsDBBQAAAAIAIdO4kDvbO9qCwIAAB8EAAAOAAAAZHJzL2Uyb0RvYy54bWytU0uOEzEQ3SNxB8t7&#10;0knQjKCVzghNGDYjGGngABW3u9vCP7mcdLJjhzgDO5bcAW4zEtyCsrsTZoZNFvSi5U/Vq3qvnhcX&#10;O6PZVgZUzlZ8NplyJq1wtbJtxT+8v3r2gjOMYGvQzsqK7yXyi+XTJ4vel3LuOqdrGRiBWCx7X/Eu&#10;Rl8WBYpOGsCJ89LSZeOCgUjb0BZ1gJ7QjS7m0+l50btQ++CERKTT1XDJR8RwCqBrGiXkyomNkTYO&#10;qEFqiEQJO+WRL3O3TSNFfNc0KCPTFSemMf+pCK3X6V8sF1C2AXynxNgCnNLCI04GlKWiR6gVRGCb&#10;oP6BMkoEh66JE+FMMRDJihCL2fSRNrcdeJm5kNToj6Lj/4MVb7c3gam64mecWTA08F+fv//+9OXu&#10;68+7H9/YbJ4k6j2WFHnrb0Iiif7aiY/IrLvswLbyFXoSmsyUYosHwWmDY9quCSalE2u2yyPYH0cg&#10;d5EJOjx/Tn2Iw3kB5SHJB4xvpDMsLSoeqGAWHLbXGFNZKA8hqYZ1V0rrPF1tWV/xl2fzhAzk2Iac&#10;QkvjiTXaNsOg06pOKZlfaNeXOrAtJNfkLzMj5vfDUr0VYDfE5avBT0ZFGXLtTkL92tYs7j0pa+lB&#10;8dSMkTVnWtL7S6scGUHpUyKJp7ajyoOwSeK1q/c0x40Pqu0eTIJ8k8UZPZ6MeX+fkf6+6+U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8ONInc4AAAD/AAAADwAAAAAAAAABACAAAAAiAAAAZHJzL2Rv&#10;d25yZXYueG1sUEsBAhQAFAAAAAgAh07iQO9s72oLAgAAHwQAAA4AAAAAAAAAAQAgAAAAHQEAAGRy&#10;cy9lMm9Eb2MueG1sUEsFBgAAAAAGAAYAWQEAAJoFAAAAAA==&#10;">
                <v:path/>
                <v:fill on="f" focussize="0,0"/>
                <v:stroke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01BA3C4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社媒冷启动： 挑选 10 个优质的小红书相关视频，授权搬运并翻译二创，分发至 Instagram 和 YouTube Shorts 跑通流量测试。</w:t>
      </w:r>
    </w:p>
    <w:p w14:paraId="2EC5F0B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A8C2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操作提示：</w:t>
      </w:r>
      <w:r>
        <w:br w:type="textWrapping"/>
      </w:r>
      <w:r>
        <w:t>全选上方的内容 -&gt; Ctrl+C (复制) -&gt; 打开 Word 空白文档 -&gt; Ctrl+V (粘贴)。你会发现标题加粗和列表都已经完美排版好了！</w:t>
      </w:r>
    </w:p>
    <w:p w14:paraId="5F04DD8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9FEA2C"/>
    <w:multiLevelType w:val="multilevel"/>
    <w:tmpl w:val="9D9FEA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7D4945"/>
    <w:multiLevelType w:val="multilevel"/>
    <w:tmpl w:val="AB7D49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7FDBF90"/>
    <w:multiLevelType w:val="multilevel"/>
    <w:tmpl w:val="C7FDBF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BBCEED0"/>
    <w:multiLevelType w:val="multilevel"/>
    <w:tmpl w:val="EBBCEE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6FD7581"/>
    <w:multiLevelType w:val="multilevel"/>
    <w:tmpl w:val="F6FD75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FEEB3AE"/>
    <w:multiLevelType w:val="multilevel"/>
    <w:tmpl w:val="FFEEB3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1FC6A8B"/>
    <w:multiLevelType w:val="multilevel"/>
    <w:tmpl w:val="31FC6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F5F6586"/>
    <w:multiLevelType w:val="multilevel"/>
    <w:tmpl w:val="3F5F65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FABE615"/>
    <w:multiLevelType w:val="multilevel"/>
    <w:tmpl w:val="3FABE6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7A6B78F"/>
    <w:multiLevelType w:val="multilevel"/>
    <w:tmpl w:val="77A6B7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DAF68D0"/>
    <w:multiLevelType w:val="multilevel"/>
    <w:tmpl w:val="7DAF68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7"/>
  </w:num>
  <w:num w:numId="5">
    <w:abstractNumId w:val="1"/>
  </w:num>
  <w:num w:numId="6">
    <w:abstractNumId w:val="6"/>
  </w:num>
  <w:num w:numId="7">
    <w:abstractNumId w:val="9"/>
  </w:num>
  <w:num w:numId="8">
    <w:abstractNumId w:val="3"/>
  </w:num>
  <w:num w:numId="9">
    <w:abstractNumId w:val="10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I2NTQ0NzA5YWY4Y2Q0NmQ4OWJmNDI4NDAwMWI5OTEifQ=="/>
  </w:docVars>
  <w:rsids>
    <w:rsidRoot w:val="E9A3C103"/>
    <w:rsid w:val="E9A3C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Office_6.10.0.8870_F1E327BC-269C-435d-A152-05C5408002CA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2026-04-14T19:26:00Z</dcterms:created>
  <dc:creator>不吃香蕉的大象</dc:creator>
  <cp:lastModifiedBy>不吃香蕉的大象</cp:lastModifiedBy>
  <dcterms:modified xsi:type="dcterms:W3CDTF">2026-04-14T19:29:05Z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2052-6.10.0.8870</vt:lpwstr>
  </property>
  <property fmtid="{D5CDD505-2E9C-101B-9397-08002B2CF9AE}" pid="3" name="ICV">
    <vt:lpwstr>4DD9EF45DC63BFC18124DE69FAE3F3AC_41</vt:lpwstr>
  </property>
</Properties>
</file>