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外国人来华旅游“硬核工业与未来视觉”探索者商业计划书</w:t>
      </w:r>
    </w:p>
    <w:p/>
    <w:p>
      <w:pPr>
        <w:pStyle w:val="Heading2"/>
      </w:pPr>
      <w:r>
        <w:t>摘要</w:t>
      </w:r>
    </w:p>
    <w:p/>
    <w:p>
      <w:r>
        <w:t>本计划旨在为“外国人来华旅游”市场提供一个“服务轻、变现易、场景细分、极度落地”的智能体与独立站解决方案。通过深度分析海外社交媒体数据，我们发现传统大众旅游产品已由大型OTA（在线旅行社）垄断，而个人创业者的机会在于切入</w:t>
      </w:r>
      <w:r>
        <w:rPr>
          <w:b/>
        </w:rPr>
        <w:t>“硬核工业与未来视觉”</w:t>
      </w:r>
      <w:r>
        <w:t>这一小众但极具传播潜力的细分市场。该方案将以</w:t>
      </w:r>
      <w:r>
        <w:rPr>
          <w:b/>
        </w:rPr>
        <w:t>“中国硬核工业与未来视觉探索者”</w:t>
      </w:r>
      <w:r>
        <w:t>为核心定位，通过智能体提供“进入许可”和“拍摄指南”等服务，并利用 TikTok/Instagram 进行公域获客，通过 WhatsApp/Discord 沉淀私域用户，实现电子路书销售、代预约服务和向导撮合等多重变现。</w:t>
      </w:r>
    </w:p>
    <w:p/>
    <w:p>
      <w:pPr>
        <w:pStyle w:val="Heading2"/>
      </w:pPr>
      <w:r>
        <w:t>1. 市场分析：外国人来华旅游的真实痛点与新兴兴趣点</w:t>
      </w:r>
    </w:p>
    <w:p/>
    <w:p>
      <w:r>
        <w:t>通过对 Reddit (r/TravelChina)、YouTube (China Travel Vlog) 和 Nomad List 等海外社交媒体近期的讨论进行分析，我们识别出外国人来华旅游的以下核心痛点和新兴兴趣点：</w:t>
      </w:r>
    </w:p>
    <w:p/>
    <w:p>
      <w:pPr>
        <w:pStyle w:val="Heading3"/>
      </w:pPr>
      <w:r>
        <w:t>1.1 核心痛点</w:t>
      </w:r>
    </w:p>
    <w:p/>
    <w:p>
      <w:r>
        <w:t>尽管中国在数字基础设施方面取得了显著进步，但对于外国游客而言，仍存在诸多不便，主要体现在以下几个方面：</w:t>
      </w:r>
    </w:p>
    <w:p/>
    <w:p>
      <w:pPr>
        <w:pStyle w:val="ListBullet"/>
      </w:pPr>
      <w:r>
        <w:t xml:space="preserve">  **支付与数字基础设施**：外籍游客普遍反映，虽然支付宝和微信支付已支持国际银行卡绑定，但实名认证流程复杂、大额支付易触发风控，以及对滴滴出行、美团外卖等本地化应用的高度依赖，构成了巨大的“数字鸿沟”。</w:t>
      </w:r>
    </w:p>
    <w:p>
      <w:pPr>
        <w:pStyle w:val="ListBullet"/>
      </w:pPr>
      <w:r>
        <w:t xml:space="preserve">  **语言与沟通障碍**：除了一线国际化大都市，中国大部分地区的英语普及率仍然较低。翻译应用程序在日常交流中尚可应付，但在需要专业术语或处理复杂情况（如医疗、深入文化交流、与当地机构沟通）时，其局限性尤为明显。</w:t>
      </w:r>
    </w:p>
    <w:p>
      <w:pPr>
        <w:pStyle w:val="ListBullet"/>
      </w:pPr>
      <w:r>
        <w:t xml:space="preserve">  **身份验证与灵活性缺失**：护照是外国人在中国唯一的法定身份证明。在购买火车票、进入旅游景点、办理酒店入住或办理手机卡时，对护照的严格查验和缺乏替代身份证明的灵活性，给游客带来了诸多不便。</w:t>
      </w:r>
    </w:p>
    <w:p>
      <w:pPr>
        <w:pStyle w:val="ListBullet"/>
      </w:pPr>
      <w:r>
        <w:t xml:space="preserve">  **信息碎片化与即时服务匮乏**：海外社交媒体上充斥着大量的中国旅游视频和攻略，但这些信息往往是碎片化的。当游客面临突发状况或有非标准化需求时，缺乏能够提供即时、个性化解决方案的渠道。</w:t>
      </w:r>
    </w:p>
    <w:p/>
    <w:p>
      <w:pPr>
        <w:pStyle w:val="Heading3"/>
      </w:pPr>
      <w:r>
        <w:t>1.2 新兴兴趣点</w:t>
      </w:r>
    </w:p>
    <w:p/>
    <w:p>
      <w:r>
        <w:t>与传统的大众旅游景点不同，外国游客对以下新兴的、更具沉浸感和独特性的体验表现出浓厚兴趣：</w:t>
      </w:r>
    </w:p>
    <w:p/>
    <w:p>
      <w:pPr>
        <w:pStyle w:val="ListBullet"/>
      </w:pPr>
      <w:r>
        <w:t xml:space="preserve">  **数字游民驻村 (Digital Nomad Villages)**：中国的一些小众城市和乡村，如浙江安吉、云南大理、福建泉州和海南文昌，因其独特的自然风光、较低的生活成本和逐渐形成的社区氛围，正成为数字游民的新兴目的地。他们追求深度融入当地生活，而非走马观花式的观光。</w:t>
      </w:r>
    </w:p>
    <w:p>
      <w:pPr>
        <w:pStyle w:val="ListBullet"/>
      </w:pPr>
      <w:r>
        <w:t xml:space="preserve">  **工业旅游 (Industrial Tourism)**：外国游客对中国现代化工业的生产线、宏伟的工业遗址（如沈阳的铁西区、重庆的工业遗迹）表现出极高的好奇心。他们认为这种“硬核”体验比传统的寺庙或古迹更具“新鲜感”和探索价值。</w:t>
      </w:r>
    </w:p>
    <w:p>
      <w:pPr>
        <w:pStyle w:val="ListBullet"/>
      </w:pPr>
      <w:r>
        <w:t xml:space="preserve">  **非遗深度体验 (Intangible Cultural Heritage Workshops)**：游客不再满足于被动地观看非物质文化遗产表演，而是渴望亲身参与，如学习景泰蓝制作、藏族编织、漆器修复等手工艺，追求更深层次的文化连接。</w:t>
      </w:r>
    </w:p>
    <w:p>
      <w:pPr>
        <w:pStyle w:val="ListBullet"/>
      </w:pPr>
      <w:r>
        <w:t xml:space="preserve">  **“赛博朋克”视觉 (Cyberpunk Aesthetics)**：重庆的立体城市景观、上海的未来主义建筑等，其独特的视觉效果在 TikTok 和 Instagram 等平台上拥有极高的传播力，吸引着追求独特摄影和视觉体验的游客。</w:t>
      </w:r>
    </w:p>
    <w:p/>
    <w:p>
      <w:pPr>
        <w:pStyle w:val="Heading3"/>
      </w:pPr>
      <w:r>
        <w:t>1.3 市场空白</w:t>
      </w:r>
    </w:p>
    <w:p/>
    <w:p>
      <w:r>
        <w:t>大型旅游公司专注于提供标准化、大众化的旅游产品，难以满足上述细分市场的个性化需求。这为个人创业者提供了机会，可以通过</w:t>
      </w:r>
      <w:r>
        <w:rPr>
          <w:b/>
        </w:rPr>
        <w:t>“极度垂直、重情绪价值、重即时服务”</w:t>
      </w:r>
      <w:r>
        <w:t>的策略来填补市场空白。变现最容易的场景在于</w:t>
      </w:r>
      <w:r>
        <w:rPr>
          <w:b/>
        </w:rPr>
        <w:t>“消除信息差”</w:t>
      </w:r>
      <w:r>
        <w:t>、</w:t>
      </w:r>
      <w:r>
        <w:rPr>
          <w:b/>
        </w:rPr>
        <w:t>“代办复杂流程”</w:t>
      </w:r>
      <w:r>
        <w:t>和</w:t>
      </w:r>
      <w:r>
        <w:rPr>
          <w:b/>
        </w:rPr>
        <w:t>“非标资源对接”</w:t>
      </w:r>
      <w:r>
        <w:t>。</w:t>
      </w:r>
    </w:p>
    <w:p/>
    <w:p>
      <w:pPr>
        <w:pStyle w:val="Heading2"/>
      </w:pPr>
      <w:r>
        <w:t>2. 商业方案：核心定位、产品形态与变现路径</w:t>
      </w:r>
    </w:p>
    <w:p/>
    <w:p>
      <w:pPr>
        <w:pStyle w:val="Heading3"/>
      </w:pPr>
      <w:r>
        <w:t>2.1 核心定位：中国“硬核工业与未来视觉”探索者 (Cyber-Industrial Explorer)</w:t>
      </w:r>
    </w:p>
    <w:p/>
    <w:p>
      <w:r>
        <w:t>我们将专注于服务那些对中国现代化进程、工业遗产、未来主义城市景观和独特亚文化感兴趣的外国游客。他们渴望深入体验中国非传统的一面，并乐于分享这些独特的视觉内容。</w:t>
      </w:r>
    </w:p>
    <w:p/>
    <w:p>
      <w:pPr>
        <w:pStyle w:val="ListBullet"/>
      </w:pPr>
      <w:r>
        <w:t xml:space="preserve">  **差异化优势**：大型 OTA 销售的是故宫、长城等传统景点；我们提供的是沈阳的重工厂、重庆的防空洞、柳州的螺蛳粉生产线等非传统、小众但极具视觉冲击力的目的地。</w:t>
      </w:r>
    </w:p>
    <w:p>
      <w:pPr>
        <w:pStyle w:val="ListBullet"/>
      </w:pPr>
      <w:r>
        <w:t xml:space="preserve">  **视觉传播力**：这种“硬核、赛博朋克”的独特美学在 TikTok 和 Instagram 上具有天然的病毒式传播潜力，有助于降低获客成本。</w:t>
      </w:r>
    </w:p>
    <w:p>
      <w:pPr>
        <w:pStyle w:val="ListBullet"/>
      </w:pPr>
      <w:r>
        <w:t xml:space="preserve">  **服务轻量化**：我们不直接组织旅行团，而是提供“进入许可 (Access)”和“拍摄指南 (Photo-Guide)”等信息服务，降低运营成本。</w:t>
      </w:r>
    </w:p>
    <w:p>
      <w:pPr>
        <w:pStyle w:val="ListBullet"/>
      </w:pPr>
      <w:r>
        <w:t xml:space="preserve">  **痛点精准解决**：外国游客很难自行联系工厂参观或找到那些隐秘的城市角落，这正是我们提供价值的核心。</w:t>
      </w:r>
    </w:p>
    <w:p/>
    <w:p>
      <w:pPr>
        <w:pStyle w:val="Heading3"/>
      </w:pPr>
      <w:r>
        <w:t>2.2 产品形态</w:t>
      </w:r>
    </w:p>
    <w:p/>
    <w:p>
      <w:r>
        <w:t>产品将由一个智能体 (AI Agent) 和一个独立站 (Web) 组成，协同为用户提供服务。</w:t>
      </w:r>
    </w:p>
    <w:p/>
    <w:p>
      <w:r>
        <w:t>#### 2.2.1 智能体 (AI Agent): "Cyber-China Concierge"</w:t>
      </w:r>
    </w:p>
    <w:p/>
    <w:p>
      <w:r>
        <w:t>该智能体将作为用户的“行前顾问”和“旅途助手”，解决外国游客在中国旅行中的核心痛点。</w:t>
      </w:r>
    </w:p>
    <w:p/>
    <w:p>
      <w:pPr>
        <w:pStyle w:val="ListBullet"/>
      </w:pPr>
      <w:r>
        <w:t xml:space="preserve">  **功能 1：即时翻译与代打/代发**：当用户需要与当地人沟通（如预约、问路、处理紧急情况）时，AI Agent 可以提供即时翻译，甚至代为拨打中文电话或发送中文短信。</w:t>
      </w:r>
    </w:p>
    <w:p>
      <w:pPr>
        <w:pStyle w:val="ListBullet"/>
      </w:pPr>
      <w:r>
        <w:t xml:space="preserve">  **功能 2：避坑与合规检查**：提供关于特定地点（如工厂、工业区）的访问规定、拍摄限制、安全须知等信息，帮助用户避免潜在的法律或文化风险。</w:t>
      </w:r>
    </w:p>
    <w:p>
      <w:pPr>
        <w:pStyle w:val="ListBullet"/>
      </w:pPr>
      <w:r>
        <w:t xml:space="preserve">  **功能 3：支付与数字生活协助**：指导用户如何绑定国际银行卡到本地支付应用，解决实名认证问题，并提供打车、外卖、导航等本地化应用的详细使用教程。</w:t>
      </w:r>
    </w:p>
    <w:p>
      <w:pPr>
        <w:pStyle w:val="ListBullet"/>
      </w:pPr>
      <w:r>
        <w:t xml:space="preserve">  **功能 4：定制化行程建议**：根据用户的兴趣和时间，推荐最适合的“硬核工业与未来视觉”点位组合。</w:t>
      </w:r>
    </w:p>
    <w:p/>
    <w:p>
      <w:r>
        <w:t>#### 2.2.2 独立站 (Web): 精品视觉橱窗</w:t>
      </w:r>
    </w:p>
    <w:p/>
    <w:p>
      <w:r>
        <w:t>独立站将作为我们的品牌门户和产品展示平台，采用极简的东方美学设计，突出视觉冲击力。</w:t>
      </w:r>
    </w:p>
    <w:p/>
    <w:p>
      <w:pPr>
        <w:pStyle w:val="ListBullet"/>
      </w:pPr>
      <w:r>
        <w:t xml:space="preserve">  **核心内容**：展示 5-10 个精选的、极具视觉冲击力的“硬核工业”或“未来视觉”点位，每个点位配以高质量图片、视频和引人入胜的介绍。</w:t>
      </w:r>
    </w:p>
    <w:p>
      <w:pPr>
        <w:pStyle w:val="ListBullet"/>
      </w:pPr>
      <w:r>
        <w:t xml:space="preserve">  **产品包 A (轻量级)**：**“硬核探索电子路书”**（定价 $29-$49）。这是一份详细的 PDF 指南，包含精确的 GPS 坐标、最佳拍摄角度、当地交通信息、与当地人沟通的话术模板、避坑指南等。</w:t>
      </w:r>
    </w:p>
    <w:p>
      <w:pPr>
        <w:pStyle w:val="ListBullet"/>
      </w:pPr>
      <w:r>
        <w:t xml:space="preserve">  **产品包 B (增值服务)**：**“定制化代预约/代沟通服务”**（定价 $99-$199）。用户支付后，我们负责联系工厂、当地向导或相关机构，协助完成参观预约或提供现场沟通支持。</w:t>
      </w:r>
    </w:p>
    <w:p>
      <w:pPr>
        <w:pStyle w:val="ListBullet"/>
      </w:pPr>
      <w:r>
        <w:t xml:space="preserve">  **支付集成**：集成 Stripe/PayPal 等国际支付接口，确保交易便捷。</w:t>
      </w:r>
    </w:p>
    <w:p/>
    <w:p>
      <w:pPr>
        <w:pStyle w:val="Heading3"/>
      </w:pPr>
      <w:r>
        <w:t>2.3 变现路径</w:t>
      </w:r>
    </w:p>
    <w:p/>
    <w:p>
      <w:r>
        <w:t>本商业模式采用轻资产运营策略，主要通过信息差和撮合服务实现变现：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变现方式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利润率</w:t>
            </w:r>
          </w:p>
        </w:tc>
        <w:tc>
          <w:tcPr>
            <w:tcW w:type="dxa" w:w="1728"/>
          </w:tcPr>
          <w:p>
            <w:r>
              <w:t>难易程度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</w:tr>
      <w:tr>
        <w:tc>
          <w:tcPr>
            <w:tcW w:type="dxa" w:w="1728"/>
          </w:tcPr>
          <w:p>
            <w:r>
              <w:t>**电子路书销售**</w:t>
            </w:r>
          </w:p>
        </w:tc>
        <w:tc>
          <w:tcPr>
            <w:tcW w:type="dxa" w:w="1728"/>
          </w:tcPr>
          <w:p>
            <w:r>
              <w:t>销售高质量、信息密集的 PDF 电子路书，提供独家探索指南。</w:t>
            </w:r>
          </w:p>
        </w:tc>
        <w:tc>
          <w:tcPr>
            <w:tcW w:type="dxa" w:w="1728"/>
          </w:tcPr>
          <w:p>
            <w:r>
              <w:t>95%+</w:t>
            </w:r>
          </w:p>
        </w:tc>
        <w:tc>
          <w:tcPr>
            <w:tcW w:type="dxa" w:w="1728"/>
          </w:tcPr>
          <w:p>
            <w:r>
              <w:t>极易</w:t>
            </w:r>
          </w:p>
        </w:tc>
        <w:tc>
          <w:tcPr>
            <w:tcW w:type="dxa" w:w="1728"/>
          </w:tcPr>
          <w:p>
            <w:r>
              <w:t>一次制作，无限次销售，无库存成本。</w:t>
            </w:r>
          </w:p>
        </w:tc>
      </w:tr>
      <w:tr>
        <w:tc>
          <w:tcPr>
            <w:tcW w:type="dxa" w:w="1728"/>
          </w:tcPr>
          <w:p>
            <w:r>
              <w:t>**代预约/代沟通服务**</w:t>
            </w:r>
          </w:p>
        </w:tc>
        <w:tc>
          <w:tcPr>
            <w:tcW w:type="dxa" w:w="1728"/>
          </w:tcPr>
          <w:p>
            <w:r>
              <w:t>为用户提供工厂参观、小众景点预约、与当地机构沟通等服务。</w:t>
            </w:r>
          </w:p>
        </w:tc>
        <w:tc>
          <w:tcPr>
            <w:tcW w:type="dxa" w:w="1728"/>
          </w:tcPr>
          <w:p>
            <w:r>
              <w:t>70%+</w:t>
            </w:r>
          </w:p>
        </w:tc>
        <w:tc>
          <w:tcPr>
            <w:tcW w:type="dxa" w:w="1728"/>
          </w:tcPr>
          <w:p>
            <w:r>
              <w:t>中等</w:t>
            </w:r>
          </w:p>
        </w:tc>
        <w:tc>
          <w:tcPr>
            <w:tcW w:type="dxa" w:w="1728"/>
          </w:tcPr>
          <w:p>
            <w:r>
              <w:t>解决用户语言和信息壁垒，收取服务费。</w:t>
            </w:r>
          </w:p>
        </w:tc>
      </w:tr>
      <w:tr>
        <w:tc>
          <w:tcPr>
            <w:tcW w:type="dxa" w:w="1728"/>
          </w:tcPr>
          <w:p>
            <w:r>
              <w:t>**高价值向导撮合**</w:t>
            </w:r>
          </w:p>
        </w:tc>
        <w:tc>
          <w:tcPr>
            <w:tcW w:type="dxa" w:w="1728"/>
          </w:tcPr>
          <w:p>
            <w:r>
              <w:t>对接当地懂英文、熟悉小众路线的摄影师或深度玩家作为向导，收取佣金。</w:t>
            </w:r>
          </w:p>
        </w:tc>
        <w:tc>
          <w:tcPr>
            <w:tcW w:type="dxa" w:w="1728"/>
          </w:tcPr>
          <w:p>
            <w:r>
              <w:t>15-20%</w:t>
            </w:r>
          </w:p>
        </w:tc>
        <w:tc>
          <w:tcPr>
            <w:tcW w:type="dxa" w:w="1728"/>
          </w:tcPr>
          <w:p>
            <w:r>
              <w:t>中等</w:t>
            </w:r>
          </w:p>
        </w:tc>
        <w:tc>
          <w:tcPr>
            <w:tcW w:type="dxa" w:w="1728"/>
          </w:tcPr>
          <w:p>
            <w:r>
              <w:t>拓展服务范围，提供更个性化的体验。</w:t>
            </w:r>
          </w:p>
        </w:tc>
      </w:tr>
      <w:tr>
        <w:tc>
          <w:tcPr>
            <w:tcW w:type="dxa" w:w="1728"/>
          </w:tcPr>
          <w:p>
            <w:r>
              <w:t>**联盟营销 (Affiliate)**</w:t>
            </w:r>
          </w:p>
        </w:tc>
        <w:tc>
          <w:tcPr>
            <w:tcW w:type="dxa" w:w="1728"/>
          </w:tcPr>
          <w:p>
            <w:r>
              <w:t>推荐与旅行相关的产品或服务（如 eSIM 卡、旅行保险、特色住宿），获取佣金。</w:t>
            </w:r>
          </w:p>
        </w:tc>
        <w:tc>
          <w:tcPr>
            <w:tcW w:type="dxa" w:w="1728"/>
          </w:tcPr>
          <w:p>
            <w:r>
              <w:t>5-10%</w:t>
            </w:r>
          </w:p>
        </w:tc>
        <w:tc>
          <w:tcPr>
            <w:tcW w:type="dxa" w:w="1728"/>
          </w:tcPr>
          <w:p>
            <w:r>
              <w:t>容易</w:t>
            </w:r>
          </w:p>
        </w:tc>
        <w:tc>
          <w:tcPr>
            <w:tcW w:type="dxa" w:w="1728"/>
          </w:tcPr>
          <w:p>
            <w:r>
              <w:t>流量变现，增加额外收入。</w:t>
            </w:r>
          </w:p>
        </w:tc>
      </w:tr>
    </w:tbl>
    <w:p>
      <w:pPr>
        <w:pStyle w:val="Heading2"/>
      </w:pPr>
      <w:r>
        <w:t>3. 营销策略与落地执行</w:t>
      </w:r>
    </w:p>
    <w:p/>
    <w:p>
      <w:pPr>
        <w:pStyle w:val="Heading3"/>
      </w:pPr>
      <w:r>
        <w:t>3.1 营销策略：公域获客与私域沉淀</w:t>
      </w:r>
    </w:p>
    <w:p/>
    <w:p>
      <w:r>
        <w:t>我们将利用 TikTok 和 Instagram 的视觉传播优势进行公域获客，并通过 WhatsApp 和 Discord 建立私域，实现深度互动和转化。</w:t>
      </w:r>
    </w:p>
    <w:p/>
    <w:p>
      <w:r>
        <w:t>#### 3.1.1 公域获客：TikTok 与 Instagram</w:t>
      </w:r>
    </w:p>
    <w:p/>
    <w:p>
      <w:pPr>
        <w:pStyle w:val="ListBullet"/>
      </w:pPr>
      <w:r>
        <w:t xml:space="preserve">  **内容策略**：制作“震撼 + 揭秘”的短视频和“美学 + 故事”的图片内容，突出“硬核工业与未来视觉”的独特魅力。</w:t>
      </w:r>
    </w:p>
    <w:p>
      <w:pPr>
        <w:pStyle w:val="ListBullet"/>
      </w:pPr>
      <w:r>
        <w:t xml:space="preserve">  **TikTok 示例**：外国游客在重庆防空洞火锅店的惊叹表情，配文“This is NOT what I expected in China!”；沈阳铁西区老工厂的蒸汽朋克风光，配文“China's forgotten industrial giants. Would you explore?”。</w:t>
      </w:r>
    </w:p>
    <w:p>
      <w:pPr>
        <w:pStyle w:val="ListBullet"/>
      </w:pPr>
      <w:r>
        <w:t xml:space="preserve">  **Instagram 示例**：一组重庆洪崖洞夜景的赛博朋克风格摄影，配文“Where ancient traditions meet futuristic neon. Chongqing's unique blend.”；废弃工厂内艺术装置的特写，配文“Finding beauty in decay: China's industrial art scene.”。</w:t>
      </w:r>
    </w:p>
    <w:p>
      <w:pPr>
        <w:pStyle w:val="ListBullet"/>
      </w:pPr>
      <w:r>
        <w:t xml:space="preserve">  **关键词与标签**：精准使用 `#HiddenChina`、`#IndustrialTourism`、`#CyberpunkChina`、`#UrbanExploration`、`#UniqueTravel`、`#OffTheBeatenPath` 等标签，避开竞争激烈的大众标签。</w:t>
      </w:r>
    </w:p>
    <w:p/>
    <w:p>
      <w:r>
        <w:t>#### 3.1.2 私域沉淀：WhatsApp 与 Discord</w:t>
      </w:r>
    </w:p>
    <w:p/>
    <w:p>
      <w:pPr>
        <w:pStyle w:val="ListBullet"/>
      </w:pPr>
      <w:r>
        <w:t xml:space="preserve">  **WhatsApp**：作为高客单价服务的“一对一咨询与代办”渠道。通过公域内容引导用户添加 WhatsApp，提供免费的“中国旅行支付指南”PDF，进而引导至付费的电子路书或代预约服务。</w:t>
      </w:r>
    </w:p>
    <w:p>
      <w:pPr>
        <w:pStyle w:val="ListBullet"/>
      </w:pPr>
      <w:r>
        <w:t xml:space="preserve">  **Discord**：建立一个围绕“中国小众探索”的社群。通过公域内容引流至 Discord 服务器，提供免费的“中国旅行避坑指南”频道，举办线上分享会，并推出社群专属优惠，增强用户粘性并为产品迭代提供反馈。</w:t>
      </w:r>
    </w:p>
    <w:p/>
    <w:p>
      <w:pPr>
        <w:pStyle w:val="Heading3"/>
      </w:pPr>
      <w:r>
        <w:t>3.2 落地执行步骤</w:t>
      </w:r>
    </w:p>
    <w:p/>
    <w:p>
      <w:r>
        <w:t>#### 阶段一：市场验证与内容生产 (1-2个月)</w:t>
      </w:r>
    </w:p>
    <w:p>
      <w:r>
        <w:t xml:space="preserve">1.  </w:t>
      </w:r>
      <w:r>
        <w:rPr>
          <w:b/>
        </w:rPr>
        <w:t>确定首个城市/场景</w:t>
      </w:r>
      <w:r>
        <w:t>：选择一个您最熟悉、资源最容易获取的城市（如重庆、沈阳、柳州），聚焦 3-5 个“硬核工业/未来视觉”点位。</w:t>
      </w:r>
    </w:p>
    <w:p>
      <w:r>
        <w:t xml:space="preserve">2.  </w:t>
      </w:r>
      <w:r>
        <w:rPr>
          <w:b/>
        </w:rPr>
        <w:t>内容素材收集</w:t>
      </w:r>
      <w:r>
        <w:t>：亲身前往这些点位，拍摄大量高质量的图片和视频素材，重点捕捉视觉冲击力、人文故事和“反差感”。</w:t>
      </w:r>
    </w:p>
    <w:p>
      <w:r>
        <w:t xml:space="preserve">3.  </w:t>
      </w:r>
      <w:r>
        <w:rPr>
          <w:b/>
        </w:rPr>
        <w:t>制作公域内容</w:t>
      </w:r>
      <w:r>
        <w:t>：将素材剪辑成 10-20 条 TikTok 短视频和 5-10 组 Instagram 图片/Reels，并撰写吸引人的文案。</w:t>
      </w:r>
    </w:p>
    <w:p>
      <w:r>
        <w:t xml:space="preserve">4.  </w:t>
      </w:r>
      <w:r>
        <w:rPr>
          <w:b/>
        </w:rPr>
        <w:t>发布与测试</w:t>
      </w:r>
      <w:r>
        <w:t>：在 TikTok 和 Instagram 上发布内容，观察数据（播放量、点赞、评论、分享），了解哪些内容最受欢迎。</w:t>
      </w:r>
    </w:p>
    <w:p>
      <w:r>
        <w:t xml:space="preserve">5.  </w:t>
      </w:r>
      <w:r>
        <w:rPr>
          <w:b/>
        </w:rPr>
        <w:t>制作电子路书</w:t>
      </w:r>
      <w:r>
        <w:t>：根据选定的点位，编写第一版“硬核工业探索电子路书”（PDF），包含详细的交通、开放时间、拍摄建议、沟通话术等。</w:t>
      </w:r>
    </w:p>
    <w:p/>
    <w:p>
      <w:r>
        <w:t>#### 阶段二：独立站搭建与产品上线 (1个月)</w:t>
      </w:r>
    </w:p>
    <w:p>
      <w:r>
        <w:t xml:space="preserve">1.  </w:t>
      </w:r>
      <w:r>
        <w:rPr>
          <w:b/>
        </w:rPr>
        <w:t>独立站搭建</w:t>
      </w:r>
      <w:r>
        <w:t>：选择一个简洁、视觉导向的建站工具（如 Webflow, Squarespace 或 Web-Static 架构），展示您的精选点位和产品。</w:t>
      </w:r>
    </w:p>
    <w:p>
      <w:pPr>
        <w:pStyle w:val="ListBullet"/>
      </w:pPr>
      <w:r>
        <w:t xml:space="preserve">  **核心页面**：首页（视觉冲击）、关于我们（您的故事和优势）、产品介绍（电子路书、代预约）、联系方式（WhatsApp 链接）。</w:t>
      </w:r>
    </w:p>
    <w:p>
      <w:r>
        <w:t xml:space="preserve">2.  </w:t>
      </w:r>
      <w:r>
        <w:rPr>
          <w:b/>
        </w:rPr>
        <w:t>支付集成</w:t>
      </w:r>
      <w:r>
        <w:t>：接入 Stripe 或 PayPal，确保能接收国际支付。</w:t>
      </w:r>
    </w:p>
    <w:p>
      <w:r>
        <w:t xml:space="preserve">3.  </w:t>
      </w:r>
      <w:r>
        <w:rPr>
          <w:b/>
        </w:rPr>
        <w:t>上线产品</w:t>
      </w:r>
      <w:r>
        <w:t>：在独立站上架“电子路书”和“代预约服务”。</w:t>
      </w:r>
    </w:p>
    <w:p>
      <w:r>
        <w:t xml:space="preserve">4.  </w:t>
      </w:r>
      <w:r>
        <w:rPr>
          <w:b/>
        </w:rPr>
        <w:t>智能体集成</w:t>
      </w:r>
      <w:r>
        <w:t>：初期可以手动回复，待业务量上来后，逐步集成 AI Agent 解决常见问题。</w:t>
      </w:r>
    </w:p>
    <w:p/>
    <w:p>
      <w:r>
        <w:t>#### 阶段三：私域运营与规模化 (长期)</w:t>
      </w:r>
    </w:p>
    <w:p>
      <w:r>
        <w:t xml:space="preserve">1.  </w:t>
      </w:r>
      <w:r>
        <w:rPr>
          <w:b/>
        </w:rPr>
        <w:t>私域引流</w:t>
      </w:r>
      <w:r>
        <w:t>：在所有公域内容中引导用户添加 WhatsApp 或加入 Discord 社群。</w:t>
      </w:r>
    </w:p>
    <w:p>
      <w:r>
        <w:t xml:space="preserve">2.  </w:t>
      </w:r>
      <w:r>
        <w:rPr>
          <w:b/>
        </w:rPr>
        <w:t>提供价值</w:t>
      </w:r>
      <w:r>
        <w:t>：在私域中持续分享独家信息、回答用户问题、组织线上活动。</w:t>
      </w:r>
    </w:p>
    <w:p>
      <w:r>
        <w:t xml:space="preserve">3.  </w:t>
      </w:r>
      <w:r>
        <w:rPr>
          <w:b/>
        </w:rPr>
        <w:t>拓展资源</w:t>
      </w:r>
      <w:r>
        <w:t>：逐步联系更多城市的“硬核工业”点位，或寻找当地的英语向导/摄影师建立合作关系。</w:t>
      </w:r>
    </w:p>
    <w:p>
      <w:r>
        <w:t xml:space="preserve">4.  </w:t>
      </w:r>
      <w:r>
        <w:rPr>
          <w:b/>
        </w:rPr>
        <w:t>迭代产品</w:t>
      </w:r>
      <w:r>
        <w:t>：根据用户反馈，不断优化电子路书，开发新的代办服务或定制行程。</w:t>
      </w:r>
    </w:p>
    <w:p/>
    <w:p>
      <w:pPr>
        <w:pStyle w:val="Heading2"/>
      </w:pPr>
      <w:r>
        <w:t>4. 风险与挑战</w:t>
      </w:r>
    </w:p>
    <w:p/>
    <w:p>
      <w:pPr>
        <w:pStyle w:val="ListBullet"/>
      </w:pPr>
      <w:r>
        <w:t xml:space="preserve">  **政策变化**：中国旅游政策可能随时调整，需密切关注。</w:t>
      </w:r>
    </w:p>
    <w:p>
      <w:pPr>
        <w:pStyle w:val="ListBullet"/>
      </w:pPr>
      <w:r>
        <w:t xml:space="preserve">  **资源获取**：部分工业区可能不对外开放，需要较强的沟通能力和当地资源。</w:t>
      </w:r>
    </w:p>
    <w:p>
      <w:pPr>
        <w:pStyle w:val="ListBullet"/>
      </w:pPr>
      <w:r>
        <w:t xml:space="preserve">  **竞争**：虽然细分，但一旦成功，可能会有模仿者进入。</w:t>
      </w:r>
    </w:p>
    <w:p/>
    <w:p>
      <w:pPr>
        <w:pStyle w:val="Heading2"/>
      </w:pPr>
      <w:r>
        <w:t>5. 总结</w:t>
      </w:r>
    </w:p>
    <w:p/>
    <w:p>
      <w:r>
        <w:t>本商业计划的核心在于</w:t>
      </w:r>
      <w:r>
        <w:rPr>
          <w:b/>
        </w:rPr>
        <w:t>“以小博大”</w:t>
      </w:r>
      <w:r>
        <w:t>，通过精准切入一个视觉冲击力强、服务轻量化、变现路径清晰的细分市场，利用您作为中国人的独特优势，在海外社交媒体上快速建立品牌影响力，并通过私域实现高价值转化。这个方案旨在帮助您以最小的投入，最大化地抓住外国人来华旅游市场中的新兴机遇。</w:t>
      </w:r>
    </w:p>
    <w:p/>
    <w:p>
      <w:r>
        <w:t>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