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40A" w:rsidRPr="00DD740A" w:rsidRDefault="00DD740A" w:rsidP="00DD740A">
      <w:pPr>
        <w:rPr>
          <w:b/>
          <w:bCs/>
          <w:sz w:val="32"/>
          <w:szCs w:val="32"/>
        </w:rPr>
      </w:pPr>
      <w:r w:rsidRPr="00DD740A">
        <w:rPr>
          <w:b/>
          <w:bCs/>
          <w:sz w:val="32"/>
          <w:szCs w:val="32"/>
        </w:rPr>
        <w:t>Exercise 1</w:t>
      </w:r>
    </w:p>
    <w:p w:rsidR="00DD740A" w:rsidRPr="00DD740A" w:rsidRDefault="00DD740A" w:rsidP="00DD740A">
      <w:pPr>
        <w:rPr>
          <w:sz w:val="32"/>
          <w:szCs w:val="32"/>
        </w:rPr>
      </w:pPr>
    </w:p>
    <w:p w:rsid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Transaction Analysis. Indicate the </w:t>
      </w:r>
      <w:r w:rsidRPr="00DD740A">
        <w:rPr>
          <w:b/>
          <w:bCs/>
          <w:sz w:val="32"/>
          <w:szCs w:val="32"/>
        </w:rPr>
        <w:t>value received (debit</w:t>
      </w:r>
      <w:r w:rsidRPr="00DD740A">
        <w:rPr>
          <w:sz w:val="32"/>
          <w:szCs w:val="32"/>
        </w:rPr>
        <w:t xml:space="preserve">) and </w:t>
      </w:r>
      <w:r w:rsidRPr="00DD740A">
        <w:rPr>
          <w:b/>
          <w:bCs/>
          <w:sz w:val="32"/>
          <w:szCs w:val="32"/>
        </w:rPr>
        <w:t>value parted with (credit</w:t>
      </w:r>
      <w:r w:rsidRPr="00DD740A">
        <w:rPr>
          <w:sz w:val="32"/>
          <w:szCs w:val="32"/>
        </w:rPr>
        <w:t xml:space="preserve">) in each of the following transactions: </w:t>
      </w:r>
    </w:p>
    <w:p w:rsidR="00DD740A" w:rsidRPr="00DD740A" w:rsidRDefault="00DD740A" w:rsidP="00DD740A">
      <w:pPr>
        <w:rPr>
          <w:sz w:val="32"/>
          <w:szCs w:val="32"/>
        </w:rPr>
      </w:pPr>
    </w:p>
    <w:p w:rsid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Mr. ChrisJul owns a self-service laundry shop. She started the business in January and the following business transactions occurred during the month. The laundry shop operates on a </w:t>
      </w:r>
      <w:r w:rsidRPr="00341622">
        <w:rPr>
          <w:b/>
          <w:bCs/>
          <w:sz w:val="32"/>
          <w:szCs w:val="32"/>
        </w:rPr>
        <w:t>cash basis</w:t>
      </w:r>
      <w:r w:rsidRPr="00DD740A">
        <w:rPr>
          <w:sz w:val="32"/>
          <w:szCs w:val="32"/>
        </w:rPr>
        <w:t>.</w:t>
      </w:r>
    </w:p>
    <w:p w:rsidR="00DD740A" w:rsidRPr="00DD740A" w:rsidRDefault="00DD740A" w:rsidP="00DD740A">
      <w:pPr>
        <w:rPr>
          <w:b/>
          <w:bCs/>
          <w:sz w:val="32"/>
          <w:szCs w:val="32"/>
        </w:rPr>
      </w:pPr>
      <w:r w:rsidRPr="00DD740A">
        <w:rPr>
          <w:b/>
          <w:bCs/>
          <w:sz w:val="32"/>
          <w:szCs w:val="32"/>
        </w:rPr>
        <w:t>The following account titles should be used.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  <w:t>Cash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740A">
        <w:rPr>
          <w:sz w:val="32"/>
          <w:szCs w:val="32"/>
        </w:rPr>
        <w:t>Accounts Payable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  <w:t>Laundry Supplies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ChrisJul, Capital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  <w:t>Laundry Equipment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ChrisJul, Withdrawal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  <w:t>Shop Furniture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740A">
        <w:rPr>
          <w:sz w:val="32"/>
          <w:szCs w:val="32"/>
        </w:rPr>
        <w:t>Service Income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  <w:t>Office Furniture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740A">
        <w:rPr>
          <w:sz w:val="32"/>
          <w:szCs w:val="32"/>
        </w:rPr>
        <w:t>Light and Water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D740A">
        <w:rPr>
          <w:sz w:val="32"/>
          <w:szCs w:val="32"/>
        </w:rPr>
        <w:t>Salaries Expense</w:t>
      </w:r>
    </w:p>
    <w:p w:rsidR="00DD740A" w:rsidRPr="00DD740A" w:rsidRDefault="00DD740A" w:rsidP="00DD740A">
      <w:pPr>
        <w:rPr>
          <w:sz w:val="32"/>
          <w:szCs w:val="32"/>
        </w:rPr>
      </w:pPr>
      <w:r w:rsidRPr="00341622">
        <w:rPr>
          <w:b/>
          <w:bCs/>
          <w:sz w:val="32"/>
          <w:szCs w:val="32"/>
        </w:rPr>
        <w:t>Jan 1</w:t>
      </w:r>
      <w:r w:rsidRPr="00DD740A">
        <w:rPr>
          <w:sz w:val="32"/>
          <w:szCs w:val="32"/>
        </w:rPr>
        <w:tab/>
        <w:t>ChrisJul invested the following: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Washing Machine + Dryer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P450,000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Detergent and Fabric Softener</w:t>
      </w:r>
      <w:r w:rsidRPr="00DD740A">
        <w:rPr>
          <w:sz w:val="32"/>
          <w:szCs w:val="32"/>
        </w:rPr>
        <w:tab/>
        <w:t>P   20,000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Tables and Chairs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P   80,000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Money</w:t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</w:r>
      <w:r w:rsidRPr="00DD740A">
        <w:rPr>
          <w:sz w:val="32"/>
          <w:szCs w:val="32"/>
        </w:rPr>
        <w:tab/>
        <w:t>P   50,000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2</w:t>
      </w:r>
      <w:r w:rsidRPr="00DD740A">
        <w:rPr>
          <w:sz w:val="32"/>
          <w:szCs w:val="32"/>
        </w:rPr>
        <w:tab/>
        <w:t>Received P3,200 from various customers for laundry services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3</w:t>
      </w:r>
      <w:r w:rsidRPr="00DD740A">
        <w:rPr>
          <w:sz w:val="32"/>
          <w:szCs w:val="32"/>
        </w:rPr>
        <w:tab/>
        <w:t>Received P2,900 from various customers for laundry services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5</w:t>
      </w:r>
      <w:r w:rsidRPr="00DD740A">
        <w:rPr>
          <w:sz w:val="32"/>
          <w:szCs w:val="32"/>
        </w:rPr>
        <w:tab/>
        <w:t>Received P1,800 from various customers for laundry services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lastRenderedPageBreak/>
        <w:t xml:space="preserve">       7</w:t>
      </w:r>
      <w:r w:rsidRPr="00DD740A">
        <w:rPr>
          <w:sz w:val="32"/>
          <w:szCs w:val="32"/>
        </w:rPr>
        <w:tab/>
        <w:t>Paid 2,400 salaries of workers for the week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8</w:t>
      </w:r>
      <w:r w:rsidRPr="00DD740A">
        <w:rPr>
          <w:sz w:val="32"/>
          <w:szCs w:val="32"/>
        </w:rPr>
        <w:tab/>
        <w:t>Bought additional dryer on account for P40,000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12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Received cash of P3,200 from various customers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14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Paid 60% of account of January 8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18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Received cash from various customers for services P1,000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22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ChrisJul withdrew P5,000 cash from the business</w:t>
      </w:r>
    </w:p>
    <w:p w:rsidR="00DD740A" w:rsidRP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24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Paid light and water bill, P4,600</w:t>
      </w:r>
    </w:p>
    <w:p w:rsidR="00DD740A" w:rsidRDefault="00DD740A" w:rsidP="00DD740A">
      <w:pPr>
        <w:rPr>
          <w:sz w:val="32"/>
          <w:szCs w:val="32"/>
        </w:rPr>
      </w:pPr>
      <w:r w:rsidRPr="00DD740A">
        <w:rPr>
          <w:sz w:val="32"/>
          <w:szCs w:val="32"/>
        </w:rPr>
        <w:t xml:space="preserve">       30</w:t>
      </w:r>
      <w:r w:rsidR="006D0447">
        <w:rPr>
          <w:sz w:val="32"/>
          <w:szCs w:val="32"/>
        </w:rPr>
        <w:t xml:space="preserve"> </w:t>
      </w:r>
      <w:r w:rsidRPr="00DD740A">
        <w:rPr>
          <w:sz w:val="32"/>
          <w:szCs w:val="32"/>
        </w:rPr>
        <w:t>Paid salaries of workers for 3 weeks P8,600</w:t>
      </w:r>
    </w:p>
    <w:p w:rsidR="00052582" w:rsidRDefault="00052582" w:rsidP="00DD740A">
      <w:pPr>
        <w:rPr>
          <w:sz w:val="32"/>
          <w:szCs w:val="32"/>
        </w:rPr>
      </w:pPr>
    </w:p>
    <w:p w:rsidR="00052582" w:rsidRPr="00052582" w:rsidRDefault="00052582" w:rsidP="00DD740A">
      <w:pPr>
        <w:rPr>
          <w:b/>
          <w:bCs/>
          <w:sz w:val="32"/>
          <w:szCs w:val="32"/>
        </w:rPr>
      </w:pPr>
      <w:r w:rsidRPr="00052582">
        <w:rPr>
          <w:b/>
          <w:bCs/>
          <w:sz w:val="32"/>
          <w:szCs w:val="32"/>
        </w:rPr>
        <w:t>Required: Prepare journal entries, T-Account, Trial Balance, Income Statement &amp; Balance Sheet.</w:t>
      </w:r>
    </w:p>
    <w:p w:rsidR="00DD740A" w:rsidRPr="00DD740A" w:rsidRDefault="00DD740A" w:rsidP="00DD740A">
      <w:pPr>
        <w:rPr>
          <w:sz w:val="32"/>
          <w:szCs w:val="32"/>
        </w:rPr>
      </w:pPr>
    </w:p>
    <w:sectPr w:rsidR="00DD740A" w:rsidRPr="00DD7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A"/>
    <w:rsid w:val="00052582"/>
    <w:rsid w:val="00341622"/>
    <w:rsid w:val="006D0447"/>
    <w:rsid w:val="00D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03D6"/>
  <w15:chartTrackingRefBased/>
  <w15:docId w15:val="{4A9344C6-D1D7-4AB2-8B7B-BFCE9FB1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Pangan</dc:creator>
  <cp:keywords/>
  <dc:description/>
  <cp:lastModifiedBy>Geraldine Pangan</cp:lastModifiedBy>
  <cp:revision>4</cp:revision>
  <dcterms:created xsi:type="dcterms:W3CDTF">2023-02-17T11:22:00Z</dcterms:created>
  <dcterms:modified xsi:type="dcterms:W3CDTF">2023-02-24T11:37:00Z</dcterms:modified>
</cp:coreProperties>
</file>