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Point d'Avancement : Projet Stage Ingénieur (Edge AI &amp; Maintenance Prédictive)</w:t>
      </w:r>
    </w:p>
    <w:p>
      <w:r>
        <w:rPr>
          <w:i/>
        </w:rPr>
        <w:t>Date : Août 2026</w:t>
      </w:r>
    </w:p>
    <w:p>
      <w:pPr>
        <w:pStyle w:val="Heading1"/>
      </w:pPr>
      <w:r>
        <w:t>1. Objectifs du Projet</w:t>
      </w:r>
    </w:p>
    <w:p>
      <w:r>
        <w:t>Ce projet s'inscrit dans le cadre d'un stage de fin d'études ingénieur visant à développer une solution complète d'Intelligence Artificielle de bout en bout pour la maintenance prédictive, spécifiquement orientée vers le déploiement sur systèmes embarqués (Edge AI / Raspberry Pi).</w:t>
      </w:r>
    </w:p>
    <w:p>
      <w:pPr>
        <w:pStyle w:val="Heading1"/>
      </w:pPr>
      <w:r>
        <w:t>2. Travail Réalisé (Pipeline Global)</w:t>
      </w:r>
    </w:p>
    <w:p>
      <w:pPr>
        <w:pStyle w:val="BodyText"/>
      </w:pPr>
      <w:r>
        <w:t>L'architecture complète du projet a été implémentée avec succès. Les étapes suivantes sont désormais fonctionnelles :</w:t>
      </w:r>
    </w:p>
    <w:p>
      <w:pPr>
        <w:pStyle w:val="ListBullet"/>
      </w:pPr>
      <w:r>
        <w:t>Acquisition et Traitement du Signal (Jeu de données CWRU) : Extraction de caractéristiques vibratoires temporelles et fréquentielles (FFT, Kurtosis, RMS).</w:t>
      </w:r>
    </w:p>
    <w:p>
      <w:pPr>
        <w:pStyle w:val="ListBullet"/>
      </w:pPr>
      <w:r>
        <w:t>Entraînement des modèles IA : Entraînement de plusieurs architectures pour la classification (sain vs défaut).</w:t>
      </w:r>
    </w:p>
    <w:p>
      <w:pPr>
        <w:pStyle w:val="ListBullet"/>
      </w:pPr>
      <w:r>
        <w:t>Développement d'une API Backend (FastAPI) : Pont entre les algorithmes d'IA et l'utilisateur.</w:t>
      </w:r>
    </w:p>
    <w:p>
      <w:pPr>
        <w:pStyle w:val="ListBullet"/>
      </w:pPr>
      <w:r>
        <w:t>Création d'un Dashboard Professionnel (React / Vite) : Interface utilisateur moderne intégrant une simulation matérielle temps réel et un système de chat.</w:t>
      </w:r>
    </w:p>
    <w:p>
      <w:pPr>
        <w:pStyle w:val="ListBullet"/>
      </w:pPr>
      <w:r>
        <w:t>Système RAG Intégré (Retrieval-Augmented Generation) : Assistant virtuel expert capable de répondre aux questions techniques en s'appuyant sur la recherche sémantique.</w:t>
      </w:r>
    </w:p>
    <w:p>
      <w:pPr>
        <w:pStyle w:val="Heading1"/>
      </w:pPr>
      <w:r>
        <w:t>3. Modèles d'IA Développés et Justification</w:t>
      </w:r>
    </w:p>
    <w:p>
      <w:r>
        <w:t>A. Modèle Machine Learning (Gradient Boosting)</w:t>
      </w:r>
    </w:p>
    <w:p>
      <w:r>
        <w:rPr>
          <w:b/>
        </w:rPr>
        <w:t xml:space="preserve">Objectif : </w:t>
      </w:r>
      <w:r>
        <w:t>Preuve de concept rapide et déploiement Edge.</w:t>
        <w:br/>
      </w:r>
      <w:r>
        <w:rPr>
          <w:b/>
        </w:rPr>
        <w:t xml:space="preserve">Avantages : </w:t>
      </w:r>
      <w:r>
        <w:t>Exécution ultra-rapide sur processeur ARM (Raspberry Pi), faible consommation mémoire. Excellent pour les données statistiques extraites (Kurtosis, etc.).</w:t>
      </w:r>
    </w:p>
    <w:p>
      <w:r>
        <w:t>B. Modèles Deep Learning (PyTorch : CNN 1D &amp; Autoencodeur)</w:t>
      </w:r>
    </w:p>
    <w:p>
      <w:r>
        <w:rPr>
          <w:b/>
        </w:rPr>
        <w:t xml:space="preserve">Objectif : </w:t>
      </w:r>
      <w:r>
        <w:t>Capturer les dépendances temporelles complexes directement sur le signal brut.</w:t>
        <w:br/>
      </w:r>
      <w:r>
        <w:rPr>
          <w:b/>
        </w:rPr>
        <w:t xml:space="preserve">Statut : </w:t>
      </w:r>
      <w:r>
        <w:t>Les modèles ont été entraînés et exportés. La prochaine étape physique consiste à les convertir en ONNX pour l'inférence matérielle.</w:t>
      </w:r>
    </w:p>
    <w:p>
      <w:r>
        <w:t>C. Modèle de Traitement du Langage (Sentence-Transformers)</w:t>
      </w:r>
    </w:p>
    <w:p>
      <w:r>
        <w:rPr>
          <w:b/>
        </w:rPr>
        <w:t xml:space="preserve">Objectif : </w:t>
      </w:r>
      <w:r>
        <w:t>Moteur de l'assistant RAG.</w:t>
        <w:br/>
      </w:r>
      <w:r>
        <w:rPr>
          <w:b/>
        </w:rPr>
        <w:t xml:space="preserve">Technologie : </w:t>
      </w:r>
      <w:r>
        <w:t>Modèle dense 'paraphrase-multilingual-MiniLM-L12-v2' pour permettre à l'opérateur de poser des questions à la documentation technique via recherche sémantique.</w:t>
      </w:r>
    </w:p>
    <w:p>
      <w:pPr>
        <w:pStyle w:val="Heading1"/>
      </w:pPr>
      <w:r>
        <w:t>4. Tests et Validation des Performances</w:t>
      </w:r>
    </w:p>
    <w:p>
      <w:r>
        <w:t>Un système de test global automatisé (run_all_tests.py) a été mis en place pour certifier le bon fonctionnement du pipeline. Tous les tests sont actuellement passés avec succès (Exit Code 0).</w:t>
      </w:r>
    </w:p>
    <w:p>
      <w:pPr>
        <w:pStyle w:val="ListBullet"/>
      </w:pPr>
      <w:r>
        <w:t>- Test 1 : Validation des données CWRU (OK)</w:t>
      </w:r>
    </w:p>
    <w:p>
      <w:pPr>
        <w:pStyle w:val="ListBullet"/>
      </w:pPr>
      <w:r>
        <w:t>- Test 2 : Extraction des caractéristiques vibratoires (OK)</w:t>
      </w:r>
    </w:p>
    <w:p>
      <w:pPr>
        <w:pStyle w:val="ListBullet"/>
      </w:pPr>
      <w:r>
        <w:t>- Test 3 : Inférence du modèle Gradient Boosting (OK)</w:t>
      </w:r>
    </w:p>
    <w:p>
      <w:pPr>
        <w:pStyle w:val="ListBullet"/>
      </w:pPr>
      <w:r>
        <w:t>- Test 4 : Backend API (FastAPI) fonctionnel (OK)</w:t>
      </w:r>
    </w:p>
    <w:p>
      <w:pPr>
        <w:pStyle w:val="ListBullet"/>
      </w:pPr>
      <w:r>
        <w:t>- Test 5 : Recherche sémantique du RAG fonctionnelle (OK)</w:t>
      </w:r>
    </w:p>
    <w:p>
      <w:pPr>
        <w:pStyle w:val="Heading1"/>
      </w:pPr>
      <w:r>
        <w:t>5. Prochaines Étapes</w:t>
      </w:r>
    </w:p>
    <w:p>
      <w:pPr>
        <w:pStyle w:val="ListNumber"/>
      </w:pPr>
      <w:r>
        <w:t>1. Déploiement physique : Exporter les modèles PyTorch en ONNX et tester l'inférence réelle sur le processeur du Raspberry Pi.</w:t>
      </w:r>
    </w:p>
    <w:p>
      <w:pPr>
        <w:pStyle w:val="ListNumber"/>
      </w:pPr>
      <w:r>
        <w:t>2. Ajustement fin (Fine-tuning) : Utilisation potentielle d'Optuna pour maximiser la précision algorithmique des modèles.</w:t>
      </w:r>
    </w:p>
    <w:p>
      <w:pPr>
        <w:pStyle w:val="ListNumber"/>
      </w:pPr>
      <w:r>
        <w:t>3. Préparation de la soutenance : Formalisation des résultats dans le rapport de stage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