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20A" w:rsidRDefault="00673D41" w:rsidP="00BD1549">
      <w:pPr>
        <w:ind w:leftChars="337" w:left="711" w:hanging="3"/>
        <w:jc w:val="center"/>
        <w:rPr>
          <w:rFonts w:ascii="宋体" w:hAnsi="宋体"/>
          <w:b/>
          <w:sz w:val="32"/>
          <w:szCs w:val="32"/>
        </w:rPr>
      </w:pPr>
      <w:bookmarkStart w:id="0" w:name="_GoBack"/>
      <w:r>
        <w:rPr>
          <w:rFonts w:ascii="宋体" w:hAnsi="宋体" w:hint="eastAsia"/>
          <w:b/>
          <w:sz w:val="32"/>
          <w:szCs w:val="32"/>
        </w:rPr>
        <w:t xml:space="preserve">SUNWAYMAN </w:t>
      </w:r>
      <w:r w:rsidR="00FA0C42">
        <w:rPr>
          <w:rFonts w:ascii="宋体" w:hAnsi="宋体" w:hint="eastAsia"/>
          <w:b/>
          <w:sz w:val="32"/>
          <w:szCs w:val="32"/>
        </w:rPr>
        <w:t>C22</w:t>
      </w:r>
      <w:r w:rsidR="007F7611">
        <w:rPr>
          <w:rFonts w:ascii="宋体" w:hAnsi="宋体" w:hint="eastAsia"/>
          <w:b/>
          <w:sz w:val="32"/>
          <w:szCs w:val="32"/>
        </w:rPr>
        <w:t>C</w:t>
      </w:r>
      <w:r>
        <w:rPr>
          <w:rFonts w:ascii="宋体" w:hAnsi="宋体" w:hint="eastAsia"/>
          <w:b/>
          <w:sz w:val="32"/>
          <w:szCs w:val="32"/>
        </w:rPr>
        <w:t>说明书</w:t>
      </w:r>
    </w:p>
    <w:p w:rsidR="00BD1549" w:rsidRDefault="00BD1549" w:rsidP="00BD1549">
      <w:pPr>
        <w:ind w:leftChars="337" w:left="711" w:hanging="3"/>
        <w:rPr>
          <w:rFonts w:hint="eastAsia"/>
        </w:rPr>
      </w:pPr>
      <w:r>
        <w:rPr>
          <w:rFonts w:hint="eastAsia"/>
        </w:rPr>
        <w:t>产品简介</w:t>
      </w:r>
    </w:p>
    <w:p w:rsidR="00BD1549" w:rsidRDefault="00BD1549" w:rsidP="00BD1549">
      <w:pPr>
        <w:spacing w:line="360" w:lineRule="auto"/>
        <w:ind w:leftChars="337" w:left="711" w:hanging="3"/>
        <w:jc w:val="center"/>
        <w:rPr>
          <w:rFonts w:ascii="Verdana" w:hAnsi="Verdana"/>
          <w:b/>
          <w:color w:val="FF0000"/>
          <w:szCs w:val="21"/>
        </w:rPr>
      </w:pPr>
      <w:r>
        <w:rPr>
          <w:rFonts w:ascii="Verdana" w:hAnsi="Verdana"/>
          <w:b/>
          <w:color w:val="FF0000"/>
          <w:szCs w:val="21"/>
        </w:rPr>
        <w:t>1000</w:t>
      </w:r>
      <w:proofErr w:type="gramStart"/>
      <w:r>
        <w:rPr>
          <w:rFonts w:ascii="Verdana" w:hAnsi="宋体"/>
          <w:b/>
          <w:color w:val="FF0000"/>
          <w:szCs w:val="21"/>
        </w:rPr>
        <w:t>流明双</w:t>
      </w:r>
      <w:proofErr w:type="gramEnd"/>
      <w:r>
        <w:rPr>
          <w:rFonts w:ascii="Verdana" w:hAnsi="宋体"/>
          <w:b/>
          <w:color w:val="FF0000"/>
          <w:szCs w:val="21"/>
        </w:rPr>
        <w:t>灯</w:t>
      </w:r>
      <w:r>
        <w:rPr>
          <w:rFonts w:ascii="Verdana" w:hAnsi="Verdana"/>
          <w:b/>
          <w:color w:val="FF0000"/>
          <w:szCs w:val="21"/>
        </w:rPr>
        <w:t>“</w:t>
      </w:r>
      <w:r>
        <w:rPr>
          <w:rFonts w:ascii="Verdana" w:hAnsi="宋体"/>
          <w:b/>
          <w:color w:val="FF0000"/>
          <w:szCs w:val="21"/>
        </w:rPr>
        <w:t>夜行者</w:t>
      </w:r>
      <w:r>
        <w:rPr>
          <w:rFonts w:ascii="Verdana" w:hAnsi="Verdana"/>
          <w:b/>
          <w:color w:val="FF0000"/>
          <w:szCs w:val="21"/>
        </w:rPr>
        <w:t>”</w:t>
      </w:r>
      <w:r>
        <w:rPr>
          <w:rFonts w:ascii="Verdana" w:hAnsi="宋体"/>
          <w:b/>
          <w:color w:val="FF0000"/>
          <w:szCs w:val="21"/>
        </w:rPr>
        <w:t>手电</w:t>
      </w:r>
    </w:p>
    <w:p w:rsidR="00BD1549" w:rsidRDefault="00BD1549" w:rsidP="00BD1549">
      <w:pPr>
        <w:spacing w:line="360" w:lineRule="auto"/>
        <w:ind w:leftChars="337" w:left="711" w:hanging="3"/>
        <w:jc w:val="center"/>
        <w:rPr>
          <w:rFonts w:ascii="Verdana" w:hAnsi="Verdana"/>
          <w:color w:val="FF0000"/>
          <w:szCs w:val="21"/>
        </w:rPr>
      </w:pPr>
      <w:r>
        <w:rPr>
          <w:rFonts w:ascii="Verdana" w:hAnsi="Verdana"/>
          <w:color w:val="FF0000"/>
          <w:szCs w:val="21"/>
        </w:rPr>
        <w:t>--</w:t>
      </w:r>
      <w:r>
        <w:rPr>
          <w:rFonts w:ascii="Verdana" w:hAnsi="宋体"/>
          <w:color w:val="FF0000"/>
          <w:szCs w:val="21"/>
        </w:rPr>
        <w:t>侧按</w:t>
      </w:r>
      <w:r>
        <w:rPr>
          <w:rFonts w:ascii="Verdana" w:hAnsi="Verdana"/>
          <w:color w:val="FF0000"/>
          <w:szCs w:val="21"/>
        </w:rPr>
        <w:t>“</w:t>
      </w:r>
      <w:r>
        <w:rPr>
          <w:rFonts w:ascii="Verdana" w:hAnsi="宋体"/>
          <w:color w:val="FF0000"/>
          <w:szCs w:val="21"/>
        </w:rPr>
        <w:t>全控制</w:t>
      </w:r>
      <w:r>
        <w:rPr>
          <w:rFonts w:ascii="Verdana" w:hAnsi="Verdana"/>
          <w:color w:val="FF0000"/>
          <w:szCs w:val="21"/>
        </w:rPr>
        <w:t>”</w:t>
      </w:r>
      <w:r>
        <w:rPr>
          <w:rFonts w:ascii="Verdana" w:hAnsi="宋体"/>
          <w:color w:val="FF0000"/>
          <w:szCs w:val="21"/>
        </w:rPr>
        <w:t>型轻触开关</w:t>
      </w:r>
      <w:r>
        <w:rPr>
          <w:rFonts w:ascii="Verdana" w:hAnsi="Verdana"/>
          <w:color w:val="FF0000"/>
          <w:szCs w:val="21"/>
        </w:rPr>
        <w:t>—</w:t>
      </w:r>
    </w:p>
    <w:p w:rsidR="00BD1549" w:rsidRDefault="00BD1549" w:rsidP="00BD1549">
      <w:pPr>
        <w:spacing w:line="360" w:lineRule="auto"/>
        <w:ind w:leftChars="337" w:left="711" w:hanging="3"/>
        <w:jc w:val="left"/>
        <w:rPr>
          <w:rFonts w:ascii="Verdana" w:hAnsi="Verdana"/>
          <w:color w:val="FF0000"/>
          <w:szCs w:val="21"/>
        </w:rPr>
      </w:pPr>
      <w:r>
        <w:rPr>
          <w:rFonts w:ascii="Verdana" w:hAnsi="Verdana"/>
          <w:szCs w:val="21"/>
        </w:rPr>
        <w:t xml:space="preserve">   SUNWAYMAN C22C</w:t>
      </w:r>
      <w:r>
        <w:rPr>
          <w:rFonts w:ascii="Verdana" w:hAnsi="宋体"/>
          <w:szCs w:val="21"/>
        </w:rPr>
        <w:t>集传统手电以及</w:t>
      </w:r>
      <w:r>
        <w:rPr>
          <w:rFonts w:ascii="Verdana" w:hAnsi="Verdana"/>
          <w:szCs w:val="21"/>
        </w:rPr>
        <w:t>L</w:t>
      </w:r>
      <w:r>
        <w:rPr>
          <w:rFonts w:ascii="Verdana" w:hAnsi="宋体"/>
          <w:szCs w:val="21"/>
        </w:rPr>
        <w:t>型等优点于一身，即可主灯、副灯单独工作，也可双灯同时工作，在特殊的照明环境下实现</w:t>
      </w:r>
      <w:r>
        <w:rPr>
          <w:rFonts w:ascii="Verdana" w:hAnsi="Verdana"/>
          <w:szCs w:val="21"/>
        </w:rPr>
        <w:t>“</w:t>
      </w:r>
      <w:r>
        <w:rPr>
          <w:rFonts w:ascii="Verdana" w:hAnsi="宋体"/>
          <w:szCs w:val="21"/>
        </w:rPr>
        <w:t>集体式</w:t>
      </w:r>
      <w:r>
        <w:rPr>
          <w:rFonts w:ascii="Verdana" w:hAnsi="Verdana"/>
          <w:szCs w:val="21"/>
        </w:rPr>
        <w:t>”</w:t>
      </w:r>
      <w:r>
        <w:rPr>
          <w:rFonts w:ascii="Verdana" w:hAnsi="宋体"/>
          <w:szCs w:val="21"/>
        </w:rPr>
        <w:t>照明，一支手电，兼顾前方搜索、探路照明，侧灯服务周边伙伴行走照明，可谓一个充满爱心的</w:t>
      </w:r>
      <w:r>
        <w:rPr>
          <w:rFonts w:ascii="Verdana" w:hAnsi="Verdana"/>
          <w:szCs w:val="21"/>
        </w:rPr>
        <w:t>“</w:t>
      </w:r>
      <w:r>
        <w:rPr>
          <w:rFonts w:ascii="Verdana" w:hAnsi="宋体"/>
          <w:szCs w:val="21"/>
        </w:rPr>
        <w:t>夜行者</w:t>
      </w:r>
      <w:r>
        <w:rPr>
          <w:rFonts w:ascii="Verdana" w:hAnsi="Verdana"/>
          <w:szCs w:val="21"/>
        </w:rPr>
        <w:t>”</w:t>
      </w:r>
      <w:r>
        <w:rPr>
          <w:rFonts w:ascii="Verdana" w:hAnsi="宋体"/>
          <w:szCs w:val="21"/>
        </w:rPr>
        <w:t>照明伙伴！尾部内置高强度磁铁，强度足以将手电吸附于任何铁质表面的任意角度，是一个高效率的工作搭档！同时，尾部安装钨钢击</w:t>
      </w:r>
      <w:proofErr w:type="gramStart"/>
      <w:r>
        <w:rPr>
          <w:rFonts w:ascii="Verdana" w:hAnsi="宋体"/>
          <w:szCs w:val="21"/>
        </w:rPr>
        <w:t>玻</w:t>
      </w:r>
      <w:proofErr w:type="gramEnd"/>
      <w:r>
        <w:rPr>
          <w:rFonts w:ascii="Verdana" w:hAnsi="宋体"/>
          <w:szCs w:val="21"/>
        </w:rPr>
        <w:t>器，紧急情况下可击破玻璃或者其它物质障碍，解除危急状态！主灯精选</w:t>
      </w:r>
      <w:r>
        <w:rPr>
          <w:rFonts w:ascii="Verdana" w:hAnsi="Verdana"/>
          <w:szCs w:val="21"/>
        </w:rPr>
        <w:t>CREE XM-L2 U2</w:t>
      </w:r>
      <w:r>
        <w:rPr>
          <w:rFonts w:ascii="Verdana" w:hAnsi="宋体"/>
          <w:szCs w:val="21"/>
        </w:rPr>
        <w:t>照明核心，亮度最高可达</w:t>
      </w:r>
      <w:r>
        <w:rPr>
          <w:rFonts w:ascii="Verdana" w:hAnsi="Verdana"/>
          <w:szCs w:val="21"/>
        </w:rPr>
        <w:t>1000</w:t>
      </w:r>
      <w:r>
        <w:rPr>
          <w:rFonts w:ascii="Verdana" w:hAnsi="宋体"/>
          <w:szCs w:val="21"/>
        </w:rPr>
        <w:t>流明，副灯选用中白光</w:t>
      </w:r>
      <w:r>
        <w:rPr>
          <w:rFonts w:ascii="Verdana" w:hAnsi="Verdana"/>
          <w:szCs w:val="21"/>
        </w:rPr>
        <w:t>LED</w:t>
      </w:r>
      <w:r>
        <w:rPr>
          <w:rFonts w:ascii="Verdana" w:hAnsi="宋体"/>
          <w:szCs w:val="21"/>
        </w:rPr>
        <w:t>，显色能强大的头灯，解放双手，更利于攀登和探索。</w:t>
      </w:r>
      <w:r>
        <w:rPr>
          <w:rFonts w:ascii="Verdana" w:hAnsi="Verdana"/>
          <w:szCs w:val="21"/>
        </w:rPr>
        <w:t>C22C SUNWAYMAN</w:t>
      </w:r>
      <w:r>
        <w:rPr>
          <w:rFonts w:ascii="Verdana" w:hAnsi="宋体"/>
          <w:szCs w:val="21"/>
        </w:rPr>
        <w:t>精心力作，您值得信赖的</w:t>
      </w:r>
      <w:r>
        <w:rPr>
          <w:rFonts w:ascii="Verdana" w:hAnsi="Verdana"/>
          <w:szCs w:val="21"/>
        </w:rPr>
        <w:t>“</w:t>
      </w:r>
      <w:r>
        <w:rPr>
          <w:rFonts w:ascii="Verdana" w:hAnsi="宋体"/>
          <w:szCs w:val="21"/>
        </w:rPr>
        <w:t>夜行者</w:t>
      </w:r>
      <w:r>
        <w:rPr>
          <w:rFonts w:ascii="Verdana" w:hAnsi="Verdana"/>
          <w:szCs w:val="21"/>
        </w:rPr>
        <w:t>”</w:t>
      </w:r>
      <w:r>
        <w:rPr>
          <w:rFonts w:ascii="Verdana" w:hAnsi="宋体"/>
          <w:szCs w:val="21"/>
        </w:rPr>
        <w:t>照明伙伴！</w:t>
      </w:r>
      <w:r>
        <w:rPr>
          <w:rFonts w:ascii="Verdana" w:hAnsi="Verdana"/>
          <w:b/>
          <w:color w:val="00B050"/>
          <w:szCs w:val="21"/>
        </w:rPr>
        <w:t xml:space="preserve"> </w:t>
      </w:r>
    </w:p>
    <w:p w:rsidR="00BD1549" w:rsidRDefault="00BD1549" w:rsidP="00BD1549">
      <w:pPr>
        <w:numPr>
          <w:ilvl w:val="0"/>
          <w:numId w:val="2"/>
        </w:numPr>
        <w:spacing w:line="360" w:lineRule="auto"/>
        <w:ind w:leftChars="337" w:left="711" w:hanging="3"/>
        <w:jc w:val="center"/>
        <w:rPr>
          <w:rFonts w:ascii="Verdana" w:hAnsi="Verdana" w:cs="Arial"/>
          <w:b/>
          <w:color w:val="FF0000"/>
          <w:szCs w:val="21"/>
        </w:rPr>
      </w:pPr>
      <w:r>
        <w:rPr>
          <w:rFonts w:ascii="Verdana" w:hAnsi="Verdana" w:cs="Arial"/>
          <w:b/>
          <w:color w:val="FF0000"/>
          <w:szCs w:val="21"/>
        </w:rPr>
        <w:t>Lumens Dual-light Night Traveler</w:t>
      </w:r>
    </w:p>
    <w:p w:rsidR="00BD1549" w:rsidRDefault="00BD1549" w:rsidP="00BD1549">
      <w:pPr>
        <w:numPr>
          <w:ilvl w:val="0"/>
          <w:numId w:val="3"/>
        </w:numPr>
        <w:spacing w:line="360" w:lineRule="auto"/>
        <w:ind w:leftChars="337" w:left="711" w:hanging="3"/>
        <w:jc w:val="center"/>
        <w:rPr>
          <w:rFonts w:ascii="Verdana" w:hAnsi="Verdana" w:cs="Arial"/>
          <w:color w:val="FF0000"/>
          <w:szCs w:val="21"/>
        </w:rPr>
      </w:pPr>
      <w:r>
        <w:rPr>
          <w:rFonts w:ascii="Verdana" w:hAnsi="Verdana" w:cs="Arial"/>
          <w:color w:val="FF0000"/>
          <w:szCs w:val="21"/>
        </w:rPr>
        <w:t>Soft Contact Side Switch for All Output Selection –</w:t>
      </w:r>
    </w:p>
    <w:p w:rsidR="00BD1549" w:rsidRDefault="00BD1549" w:rsidP="00BD1549">
      <w:pPr>
        <w:spacing w:line="360" w:lineRule="auto"/>
        <w:ind w:leftChars="337" w:left="711" w:hanging="3"/>
        <w:rPr>
          <w:rFonts w:ascii="Verdana" w:hAnsi="Verdana" w:cs="Arial"/>
          <w:color w:val="FF0000"/>
          <w:szCs w:val="21"/>
        </w:rPr>
      </w:pPr>
      <w:r>
        <w:rPr>
          <w:rFonts w:ascii="Verdana" w:hAnsi="Verdana" w:cs="Arial"/>
          <w:color w:val="FF0000"/>
          <w:szCs w:val="21"/>
        </w:rPr>
        <w:t xml:space="preserve">SUNWAYMAN C22C, the night traveler, has the advantages of both traditional and L-shaped flashlights. The two lights equipped can work independently as well as simultaneously, which will provide sufficient lighting for your road ahead and at the same time, light up the area for your friends in the dark. The built-in </w:t>
      </w:r>
      <w:r>
        <w:rPr>
          <w:rFonts w:ascii="Verdana" w:hAnsi="Verdana" w:cs="Arial"/>
          <w:bCs/>
          <w:color w:val="FF0000"/>
          <w:szCs w:val="21"/>
        </w:rPr>
        <w:t xml:space="preserve">powerful magnet at the tail ensures easy-stand of the light on any iron surface, and users can utilize the tungsten steel spike at the end of the </w:t>
      </w:r>
      <w:proofErr w:type="spellStart"/>
      <w:r>
        <w:rPr>
          <w:rFonts w:ascii="Verdana" w:hAnsi="Verdana" w:cs="Arial"/>
          <w:bCs/>
          <w:color w:val="FF0000"/>
          <w:szCs w:val="21"/>
        </w:rPr>
        <w:t>tailcap</w:t>
      </w:r>
      <w:proofErr w:type="spellEnd"/>
      <w:r>
        <w:rPr>
          <w:rFonts w:ascii="Verdana" w:hAnsi="Verdana" w:cs="Arial"/>
          <w:bCs/>
          <w:color w:val="FF0000"/>
          <w:szCs w:val="21"/>
        </w:rPr>
        <w:t xml:space="preserve"> to break glass under emergencies. The main light uses CREE XM-L2 U2 LED, max output reaches 1000 lumens and the side light a neutral white LED with good color rendering and strong penetrability for more circumstances. With the optional </w:t>
      </w:r>
      <w:proofErr w:type="spellStart"/>
      <w:r>
        <w:rPr>
          <w:rFonts w:ascii="Verdana" w:hAnsi="Verdana" w:cs="Arial"/>
          <w:bCs/>
          <w:color w:val="FF0000"/>
          <w:szCs w:val="21"/>
        </w:rPr>
        <w:t>Sunwayman</w:t>
      </w:r>
      <w:proofErr w:type="spellEnd"/>
      <w:r>
        <w:rPr>
          <w:rFonts w:ascii="Verdana" w:hAnsi="Verdana" w:cs="Arial"/>
          <w:bCs/>
          <w:color w:val="FF0000"/>
          <w:szCs w:val="21"/>
        </w:rPr>
        <w:t xml:space="preserve"> headband, this light can be used as a headlamp for more activities. This elaborately designed C22C is your ideal lighting tool for all of your adventures!</w:t>
      </w:r>
    </w:p>
    <w:p w:rsidR="00BD1549" w:rsidRDefault="00BD1549" w:rsidP="00BD1549">
      <w:pPr>
        <w:ind w:leftChars="337" w:left="711" w:hanging="3"/>
        <w:rPr>
          <w:rFonts w:hint="eastAsia"/>
        </w:rPr>
      </w:pPr>
      <w:r>
        <w:rPr>
          <w:rFonts w:hint="eastAsia"/>
        </w:rPr>
        <w:t>性能特点</w:t>
      </w:r>
    </w:p>
    <w:p w:rsidR="00BD1549" w:rsidRDefault="00BD1549" w:rsidP="00BD1549">
      <w:pPr>
        <w:widowControl/>
        <w:spacing w:after="240"/>
        <w:ind w:leftChars="337" w:left="711" w:hanging="3"/>
        <w:jc w:val="left"/>
      </w:pPr>
      <w:r>
        <w:rPr>
          <w:rFonts w:ascii="宋体" w:hAnsi="宋体" w:cs="宋体"/>
          <w:kern w:val="0"/>
          <w:sz w:val="24"/>
          <w:szCs w:val="24"/>
        </w:rPr>
        <w:t>●主</w:t>
      </w:r>
      <w:proofErr w:type="gramStart"/>
      <w:r>
        <w:rPr>
          <w:rFonts w:ascii="宋体" w:hAnsi="宋体" w:cs="宋体"/>
          <w:kern w:val="0"/>
          <w:sz w:val="24"/>
          <w:szCs w:val="24"/>
        </w:rPr>
        <w:t>灯采</w:t>
      </w:r>
      <w:proofErr w:type="gramEnd"/>
      <w:r>
        <w:rPr>
          <w:rFonts w:ascii="宋体" w:hAnsi="宋体" w:cs="宋体"/>
          <w:kern w:val="0"/>
          <w:sz w:val="24"/>
          <w:szCs w:val="24"/>
        </w:rPr>
        <w:t>用一颗Cree XM-L2 U2 LED，侧灯采用一颗CREE XP-G2 R5 LED，寿命</w:t>
      </w:r>
      <w:r>
        <w:rPr>
          <w:rFonts w:ascii="宋体" w:hAnsi="宋体" w:cs="宋体" w:hint="eastAsia"/>
          <w:kern w:val="0"/>
          <w:sz w:val="24"/>
          <w:szCs w:val="24"/>
        </w:rPr>
        <w:t xml:space="preserve">     </w:t>
      </w:r>
      <w:r>
        <w:rPr>
          <w:rFonts w:ascii="宋体" w:hAnsi="宋体" w:cs="宋体"/>
          <w:kern w:val="0"/>
          <w:sz w:val="24"/>
          <w:szCs w:val="24"/>
        </w:rPr>
        <w:t>均长达50,000小时；</w:t>
      </w:r>
      <w:r>
        <w:rPr>
          <w:rFonts w:ascii="宋体" w:hAnsi="宋体" w:cs="宋体"/>
          <w:kern w:val="0"/>
          <w:sz w:val="24"/>
          <w:szCs w:val="24"/>
        </w:rPr>
        <w:br/>
        <w:t>●一个侧按开关、调光按键：</w:t>
      </w:r>
      <w:r>
        <w:rPr>
          <w:rFonts w:ascii="宋体" w:hAnsi="宋体" w:cs="宋体"/>
          <w:kern w:val="0"/>
          <w:sz w:val="24"/>
          <w:szCs w:val="24"/>
        </w:rPr>
        <w:br/>
        <w:t>白光主灯LED照明时的档位亮度和续航如下： 极亮档（1000流明，持续点亮三分钟后，自动降为高亮档）；高亮档（580流明，续航2小时）；中亮档（130流明，续航10小时），</w:t>
      </w:r>
      <w:proofErr w:type="gramStart"/>
      <w:r>
        <w:rPr>
          <w:rFonts w:ascii="宋体" w:hAnsi="宋体" w:cs="宋体"/>
          <w:kern w:val="0"/>
          <w:sz w:val="24"/>
          <w:szCs w:val="24"/>
        </w:rPr>
        <w:t>低亮档</w:t>
      </w:r>
      <w:proofErr w:type="gramEnd"/>
      <w:r>
        <w:rPr>
          <w:rFonts w:ascii="宋体" w:hAnsi="宋体" w:cs="宋体"/>
          <w:kern w:val="0"/>
          <w:sz w:val="24"/>
          <w:szCs w:val="24"/>
        </w:rPr>
        <w:t>（35流明，续航30小时 ）；</w:t>
      </w:r>
      <w:proofErr w:type="gramStart"/>
      <w:r>
        <w:rPr>
          <w:rFonts w:ascii="宋体" w:hAnsi="宋体" w:cs="宋体"/>
          <w:kern w:val="0"/>
          <w:sz w:val="24"/>
          <w:szCs w:val="24"/>
        </w:rPr>
        <w:t>爆闪档</w:t>
      </w:r>
      <w:proofErr w:type="gramEnd"/>
      <w:r>
        <w:rPr>
          <w:rFonts w:ascii="宋体" w:hAnsi="宋体" w:cs="宋体"/>
          <w:kern w:val="0"/>
          <w:sz w:val="24"/>
          <w:szCs w:val="24"/>
        </w:rPr>
        <w:t>；SOS档  </w:t>
      </w:r>
      <w:r>
        <w:rPr>
          <w:rFonts w:ascii="宋体" w:hAnsi="宋体" w:cs="宋体"/>
          <w:kern w:val="0"/>
          <w:sz w:val="24"/>
          <w:szCs w:val="24"/>
        </w:rPr>
        <w:br/>
        <w:t>中白光侧灯的档位亮度和续航如下：</w:t>
      </w:r>
      <w:proofErr w:type="gramStart"/>
      <w:r>
        <w:rPr>
          <w:rFonts w:ascii="宋体" w:hAnsi="宋体" w:cs="宋体"/>
          <w:kern w:val="0"/>
          <w:sz w:val="24"/>
          <w:szCs w:val="24"/>
        </w:rPr>
        <w:t>高亮档</w:t>
      </w:r>
      <w:proofErr w:type="gramEnd"/>
      <w:r>
        <w:rPr>
          <w:rFonts w:ascii="宋体" w:hAnsi="宋体" w:cs="宋体"/>
          <w:kern w:val="0"/>
          <w:sz w:val="24"/>
          <w:szCs w:val="24"/>
        </w:rPr>
        <w:t>(180流明，3小时)- </w:t>
      </w:r>
      <w:proofErr w:type="gramStart"/>
      <w:r>
        <w:rPr>
          <w:rFonts w:ascii="宋体" w:hAnsi="宋体" w:cs="宋体"/>
          <w:kern w:val="0"/>
          <w:sz w:val="24"/>
          <w:szCs w:val="24"/>
        </w:rPr>
        <w:t>中亮档</w:t>
      </w:r>
      <w:proofErr w:type="gramEnd"/>
      <w:r>
        <w:rPr>
          <w:rFonts w:ascii="宋体" w:hAnsi="宋体" w:cs="宋体"/>
          <w:kern w:val="0"/>
          <w:sz w:val="24"/>
          <w:szCs w:val="24"/>
        </w:rPr>
        <w:t>(46流明，9小</w:t>
      </w:r>
      <w:r>
        <w:rPr>
          <w:rFonts w:ascii="宋体" w:hAnsi="宋体" w:cs="宋体"/>
          <w:kern w:val="0"/>
          <w:sz w:val="24"/>
          <w:szCs w:val="24"/>
        </w:rPr>
        <w:lastRenderedPageBreak/>
        <w:t>时)- </w:t>
      </w:r>
      <w:proofErr w:type="gramStart"/>
      <w:r>
        <w:rPr>
          <w:rFonts w:ascii="宋体" w:hAnsi="宋体" w:cs="宋体"/>
          <w:kern w:val="0"/>
          <w:sz w:val="24"/>
          <w:szCs w:val="24"/>
        </w:rPr>
        <w:t>低亮档</w:t>
      </w:r>
      <w:proofErr w:type="gramEnd"/>
      <w:r>
        <w:rPr>
          <w:rFonts w:ascii="宋体" w:hAnsi="宋体" w:cs="宋体"/>
          <w:kern w:val="0"/>
          <w:sz w:val="24"/>
          <w:szCs w:val="24"/>
        </w:rPr>
        <w:t>(16流明，45小时) ； 爆闪； SOS</w:t>
      </w:r>
      <w:r>
        <w:rPr>
          <w:rFonts w:ascii="宋体" w:hAnsi="宋体" w:cs="宋体"/>
          <w:kern w:val="0"/>
          <w:sz w:val="24"/>
          <w:szCs w:val="24"/>
        </w:rPr>
        <w:br/>
        <w:t>●尾部配备高强度吸附力磁铁，可方便固定于任何角度的铁质表面</w:t>
      </w:r>
      <w:r>
        <w:rPr>
          <w:rFonts w:ascii="宋体" w:hAnsi="宋体" w:cs="宋体"/>
          <w:kern w:val="0"/>
          <w:sz w:val="24"/>
          <w:szCs w:val="24"/>
        </w:rPr>
        <w:br/>
        <w:t>●尾部配备高强度钨钢材质击</w:t>
      </w:r>
      <w:proofErr w:type="gramStart"/>
      <w:r>
        <w:rPr>
          <w:rFonts w:ascii="宋体" w:hAnsi="宋体" w:cs="宋体"/>
          <w:kern w:val="0"/>
          <w:sz w:val="24"/>
          <w:szCs w:val="24"/>
        </w:rPr>
        <w:t>玻</w:t>
      </w:r>
      <w:proofErr w:type="gramEnd"/>
      <w:r>
        <w:rPr>
          <w:rFonts w:ascii="宋体" w:hAnsi="宋体" w:cs="宋体"/>
          <w:kern w:val="0"/>
          <w:sz w:val="24"/>
          <w:szCs w:val="24"/>
        </w:rPr>
        <w:t>器</w:t>
      </w:r>
      <w:r>
        <w:rPr>
          <w:rFonts w:ascii="宋体" w:hAnsi="宋体" w:cs="宋体"/>
          <w:kern w:val="0"/>
          <w:sz w:val="24"/>
          <w:szCs w:val="24"/>
        </w:rPr>
        <w:br/>
        <w:t>●恒流电路，亮度恒定</w:t>
      </w:r>
      <w:r>
        <w:rPr>
          <w:rFonts w:ascii="宋体" w:hAnsi="宋体" w:cs="宋体"/>
          <w:kern w:val="0"/>
          <w:sz w:val="24"/>
          <w:szCs w:val="24"/>
        </w:rPr>
        <w:br/>
        <w:t>●有效射程达208米</w:t>
      </w:r>
      <w:r>
        <w:rPr>
          <w:rFonts w:ascii="宋体" w:hAnsi="宋体" w:cs="宋体"/>
          <w:kern w:val="0"/>
          <w:sz w:val="24"/>
          <w:szCs w:val="24"/>
        </w:rPr>
        <w:br/>
        <w:t>●使用一节18650</w:t>
      </w:r>
      <w:proofErr w:type="gramStart"/>
      <w:r>
        <w:rPr>
          <w:rFonts w:ascii="宋体" w:hAnsi="宋体" w:cs="宋体"/>
          <w:kern w:val="0"/>
          <w:sz w:val="24"/>
          <w:szCs w:val="24"/>
        </w:rPr>
        <w:t>电池电池</w:t>
      </w:r>
      <w:proofErr w:type="gramEnd"/>
      <w:r>
        <w:rPr>
          <w:rFonts w:ascii="宋体" w:hAnsi="宋体" w:cs="宋体"/>
          <w:kern w:val="0"/>
          <w:sz w:val="24"/>
          <w:szCs w:val="24"/>
        </w:rPr>
        <w:t>或者两节CR123A电池；</w:t>
      </w:r>
      <w:r>
        <w:rPr>
          <w:rFonts w:ascii="宋体" w:hAnsi="宋体" w:cs="宋体"/>
          <w:kern w:val="0"/>
          <w:sz w:val="24"/>
          <w:szCs w:val="24"/>
        </w:rPr>
        <w:br/>
        <w:t>●工作电压：2.8~8.4V</w:t>
      </w:r>
      <w:r>
        <w:rPr>
          <w:rFonts w:ascii="宋体" w:hAnsi="宋体" w:cs="宋体"/>
          <w:kern w:val="0"/>
          <w:sz w:val="24"/>
          <w:szCs w:val="24"/>
        </w:rPr>
        <w:br/>
        <w:t>●主</w:t>
      </w:r>
      <w:proofErr w:type="gramStart"/>
      <w:r>
        <w:rPr>
          <w:rFonts w:ascii="宋体" w:hAnsi="宋体" w:cs="宋体"/>
          <w:kern w:val="0"/>
          <w:sz w:val="24"/>
          <w:szCs w:val="24"/>
        </w:rPr>
        <w:t>灯采</w:t>
      </w:r>
      <w:proofErr w:type="gramEnd"/>
      <w:r>
        <w:rPr>
          <w:rFonts w:ascii="宋体" w:hAnsi="宋体" w:cs="宋体"/>
          <w:kern w:val="0"/>
          <w:sz w:val="24"/>
          <w:szCs w:val="24"/>
        </w:rPr>
        <w:t>用优质金属光面反光杯，兼顾聚光和泛光，光斑完美；侧灯采用透镜</w:t>
      </w:r>
      <w:r>
        <w:rPr>
          <w:rFonts w:ascii="宋体" w:hAnsi="宋体" w:cs="宋体"/>
          <w:kern w:val="0"/>
          <w:sz w:val="24"/>
          <w:szCs w:val="24"/>
        </w:rPr>
        <w:br/>
        <w:t>●体积：110mm (长) x2</w:t>
      </w:r>
      <w:r>
        <w:rPr>
          <w:rFonts w:ascii="宋体" w:hAnsi="宋体" w:cs="宋体" w:hint="eastAsia"/>
          <w:kern w:val="0"/>
          <w:sz w:val="24"/>
          <w:szCs w:val="24"/>
        </w:rPr>
        <w:t>7</w:t>
      </w:r>
      <w:r>
        <w:rPr>
          <w:rFonts w:ascii="宋体" w:hAnsi="宋体" w:cs="宋体"/>
          <w:kern w:val="0"/>
          <w:sz w:val="24"/>
          <w:szCs w:val="24"/>
        </w:rPr>
        <w:t>mm(头部直径)x2</w:t>
      </w:r>
      <w:r>
        <w:rPr>
          <w:rFonts w:ascii="宋体" w:hAnsi="宋体" w:cs="宋体" w:hint="eastAsia"/>
          <w:kern w:val="0"/>
          <w:sz w:val="24"/>
          <w:szCs w:val="24"/>
        </w:rPr>
        <w:t>7</w:t>
      </w:r>
      <w:r>
        <w:rPr>
          <w:rFonts w:ascii="宋体" w:hAnsi="宋体" w:cs="宋体"/>
          <w:kern w:val="0"/>
          <w:sz w:val="24"/>
          <w:szCs w:val="24"/>
        </w:rPr>
        <w:t>mm（尾部直径）</w:t>
      </w:r>
      <w:r>
        <w:rPr>
          <w:rFonts w:ascii="宋体" w:hAnsi="宋体" w:cs="宋体"/>
          <w:kern w:val="0"/>
          <w:sz w:val="24"/>
          <w:szCs w:val="24"/>
        </w:rPr>
        <w:br/>
        <w:t>●重量：88.3g（不含电池）</w:t>
      </w:r>
      <w:r>
        <w:rPr>
          <w:rFonts w:ascii="宋体" w:hAnsi="宋体" w:cs="宋体"/>
          <w:kern w:val="0"/>
          <w:sz w:val="24"/>
          <w:szCs w:val="24"/>
        </w:rPr>
        <w:br/>
        <w:t>●采用</w:t>
      </w:r>
      <w:proofErr w:type="gramStart"/>
      <w:r>
        <w:rPr>
          <w:rFonts w:ascii="宋体" w:hAnsi="宋体" w:cs="宋体"/>
          <w:kern w:val="0"/>
          <w:sz w:val="24"/>
          <w:szCs w:val="24"/>
        </w:rPr>
        <w:t>航天级</w:t>
      </w:r>
      <w:proofErr w:type="gramEnd"/>
      <w:r>
        <w:rPr>
          <w:rFonts w:ascii="宋体" w:hAnsi="宋体" w:cs="宋体"/>
          <w:kern w:val="0"/>
          <w:sz w:val="24"/>
          <w:szCs w:val="24"/>
        </w:rPr>
        <w:t>铝合金制造，头部不锈钢压环；</w:t>
      </w:r>
      <w:r>
        <w:rPr>
          <w:rFonts w:ascii="宋体" w:hAnsi="宋体" w:cs="宋体"/>
          <w:kern w:val="0"/>
          <w:sz w:val="24"/>
          <w:szCs w:val="24"/>
        </w:rPr>
        <w:br/>
        <w:t>●军规三级硬质氧化</w:t>
      </w:r>
      <w:r>
        <w:rPr>
          <w:rFonts w:ascii="宋体" w:hAnsi="宋体" w:cs="宋体"/>
          <w:kern w:val="0"/>
          <w:sz w:val="24"/>
          <w:szCs w:val="24"/>
        </w:rPr>
        <w:br/>
        <w:t>●IPX-8级防水</w:t>
      </w:r>
      <w:r>
        <w:rPr>
          <w:rFonts w:ascii="宋体" w:hAnsi="宋体" w:cs="宋体"/>
          <w:kern w:val="0"/>
          <w:sz w:val="24"/>
          <w:szCs w:val="24"/>
        </w:rPr>
        <w:br/>
        <w:t>●</w:t>
      </w:r>
      <w:proofErr w:type="gramStart"/>
      <w:r>
        <w:rPr>
          <w:rFonts w:ascii="宋体" w:hAnsi="宋体" w:cs="宋体"/>
          <w:kern w:val="0"/>
          <w:sz w:val="24"/>
          <w:szCs w:val="24"/>
        </w:rPr>
        <w:t>增韧超清晰</w:t>
      </w:r>
      <w:proofErr w:type="gramEnd"/>
      <w:r>
        <w:rPr>
          <w:rFonts w:ascii="宋体" w:hAnsi="宋体" w:cs="宋体"/>
          <w:kern w:val="0"/>
          <w:sz w:val="24"/>
          <w:szCs w:val="24"/>
        </w:rPr>
        <w:t>钢化玻璃镜片，防刮耐磨</w:t>
      </w:r>
      <w:r>
        <w:rPr>
          <w:rFonts w:ascii="宋体" w:hAnsi="宋体" w:cs="宋体"/>
          <w:kern w:val="0"/>
          <w:sz w:val="24"/>
          <w:szCs w:val="24"/>
        </w:rPr>
        <w:br/>
        <w:t>●战术开关，可瞬间点亮</w:t>
      </w:r>
      <w:r>
        <w:rPr>
          <w:rFonts w:ascii="宋体" w:hAnsi="宋体" w:cs="宋体"/>
          <w:kern w:val="0"/>
          <w:sz w:val="24"/>
          <w:szCs w:val="24"/>
        </w:rPr>
        <w:br/>
        <w:t>●附件：防水O圈、手绳、抱夹</w:t>
      </w:r>
    </w:p>
    <w:p w:rsidR="00BD1549" w:rsidRDefault="00BD1549" w:rsidP="00BD1549">
      <w:pPr>
        <w:ind w:leftChars="337" w:left="711" w:hanging="3"/>
        <w:rPr>
          <w:rFonts w:hint="eastAsia"/>
        </w:rPr>
      </w:pPr>
    </w:p>
    <w:p w:rsidR="00BD1549" w:rsidRDefault="00BD1549" w:rsidP="00BD1549">
      <w:pPr>
        <w:ind w:leftChars="337" w:left="711" w:hanging="3"/>
        <w:rPr>
          <w:rFonts w:hint="eastAsia"/>
        </w:rPr>
      </w:pPr>
      <w:r>
        <w:rPr>
          <w:rFonts w:hint="eastAsia"/>
        </w:rPr>
        <w:t>Features</w:t>
      </w:r>
    </w:p>
    <w:p w:rsidR="00BD1549" w:rsidRDefault="00BD1549" w:rsidP="00BD1549">
      <w:pPr>
        <w:ind w:leftChars="337" w:left="711" w:hanging="3"/>
        <w:rPr>
          <w:rFonts w:hint="eastAsia"/>
        </w:rPr>
      </w:pPr>
      <w:r>
        <w:rPr>
          <w:rFonts w:hint="eastAsia"/>
        </w:rPr>
        <w:t>●</w:t>
      </w:r>
      <w:r>
        <w:rPr>
          <w:rFonts w:hint="eastAsia"/>
        </w:rPr>
        <w:t xml:space="preserve"> Main Light CREE XM-L2 U2 LED, Side Light CREE XP-G2 R5 LED, with a lifetime of up to 50,000 hours;</w:t>
      </w:r>
    </w:p>
    <w:p w:rsidR="00BD1549" w:rsidRDefault="00BD1549" w:rsidP="00BD1549">
      <w:pPr>
        <w:ind w:leftChars="337" w:left="711" w:hanging="3"/>
        <w:rPr>
          <w:rFonts w:hint="eastAsia"/>
        </w:rPr>
      </w:pPr>
      <w:r>
        <w:rPr>
          <w:rFonts w:hint="eastAsia"/>
        </w:rPr>
        <w:t>●</w:t>
      </w:r>
      <w:r>
        <w:rPr>
          <w:rFonts w:hint="eastAsia"/>
        </w:rPr>
        <w:t xml:space="preserve"> Slightly depress the side switch to turn on/off the flashlight as well as selecting desired output mode:</w:t>
      </w:r>
    </w:p>
    <w:p w:rsidR="00BD1549" w:rsidRDefault="00BD1549" w:rsidP="00BD1549">
      <w:pPr>
        <w:ind w:leftChars="337" w:left="711" w:hanging="3"/>
        <w:rPr>
          <w:rFonts w:hint="eastAsia"/>
        </w:rPr>
      </w:pPr>
      <w:r>
        <w:rPr>
          <w:rFonts w:hint="eastAsia"/>
        </w:rPr>
        <w:t>Main White Light-</w:t>
      </w:r>
    </w:p>
    <w:p w:rsidR="00BD1549" w:rsidRDefault="00BD1549" w:rsidP="00BD1549">
      <w:pPr>
        <w:ind w:leftChars="337" w:left="711" w:hanging="3"/>
        <w:rPr>
          <w:rFonts w:hint="eastAsia"/>
        </w:rPr>
      </w:pPr>
      <w:r>
        <w:rPr>
          <w:rFonts w:hint="eastAsia"/>
        </w:rPr>
        <w:t xml:space="preserve">Turbo (1000 lumens, automatically lower to High after 3 </w:t>
      </w:r>
      <w:proofErr w:type="spellStart"/>
      <w:r>
        <w:rPr>
          <w:rFonts w:hint="eastAsia"/>
        </w:rPr>
        <w:t>mins</w:t>
      </w:r>
      <w:proofErr w:type="spellEnd"/>
      <w:r>
        <w:rPr>
          <w:rFonts w:hint="eastAsia"/>
        </w:rPr>
        <w:t xml:space="preserve"> continuous use); High (580 lumens, 2 </w:t>
      </w:r>
      <w:proofErr w:type="spellStart"/>
      <w:proofErr w:type="gramStart"/>
      <w:r>
        <w:rPr>
          <w:rFonts w:hint="eastAsia"/>
        </w:rPr>
        <w:t>hrs</w:t>
      </w:r>
      <w:proofErr w:type="spellEnd"/>
      <w:r>
        <w:rPr>
          <w:rFonts w:hint="eastAsia"/>
        </w:rPr>
        <w:t xml:space="preserve"> )</w:t>
      </w:r>
      <w:proofErr w:type="gramEnd"/>
      <w:r>
        <w:rPr>
          <w:rFonts w:hint="eastAsia"/>
        </w:rPr>
        <w:t xml:space="preserve">; Mid (130 lumens, 10 </w:t>
      </w:r>
      <w:proofErr w:type="spellStart"/>
      <w:r>
        <w:rPr>
          <w:rFonts w:hint="eastAsia"/>
        </w:rPr>
        <w:t>hrs</w:t>
      </w:r>
      <w:proofErr w:type="spellEnd"/>
      <w:r>
        <w:rPr>
          <w:rFonts w:hint="eastAsia"/>
        </w:rPr>
        <w:t xml:space="preserve"> ); Low (35 lumens, 30 </w:t>
      </w:r>
      <w:proofErr w:type="spellStart"/>
      <w:r>
        <w:rPr>
          <w:rFonts w:hint="eastAsia"/>
        </w:rPr>
        <w:t>hrs</w:t>
      </w:r>
      <w:proofErr w:type="spellEnd"/>
      <w:r>
        <w:rPr>
          <w:rFonts w:hint="eastAsia"/>
        </w:rPr>
        <w:t xml:space="preserve"> ); Strobe; SOS; </w:t>
      </w:r>
    </w:p>
    <w:p w:rsidR="00BD1549" w:rsidRDefault="00BD1549" w:rsidP="00BD1549">
      <w:pPr>
        <w:ind w:leftChars="337" w:left="711" w:hanging="3"/>
        <w:rPr>
          <w:rFonts w:hint="eastAsia"/>
        </w:rPr>
      </w:pPr>
    </w:p>
    <w:p w:rsidR="00BD1549" w:rsidRDefault="00BD1549" w:rsidP="00BD1549">
      <w:pPr>
        <w:ind w:leftChars="337" w:left="711" w:hanging="3"/>
        <w:rPr>
          <w:rFonts w:hint="eastAsia"/>
        </w:rPr>
      </w:pPr>
      <w:r>
        <w:rPr>
          <w:rFonts w:hint="eastAsia"/>
        </w:rPr>
        <w:t>Neutral White Side Light-</w:t>
      </w:r>
    </w:p>
    <w:p w:rsidR="00BD1549" w:rsidRDefault="00BD1549" w:rsidP="00BD1549">
      <w:pPr>
        <w:ind w:leftChars="337" w:left="711" w:hanging="3"/>
        <w:rPr>
          <w:rFonts w:hint="eastAsia"/>
        </w:rPr>
      </w:pPr>
      <w:proofErr w:type="gramStart"/>
      <w:r>
        <w:rPr>
          <w:rFonts w:hint="eastAsia"/>
        </w:rPr>
        <w:t>High (180 lumens, 3 hrs.)</w:t>
      </w:r>
      <w:proofErr w:type="gramEnd"/>
      <w:r>
        <w:rPr>
          <w:rFonts w:hint="eastAsia"/>
        </w:rPr>
        <w:t>- Mid (46 lumens, 9 hr.)- Low (16 lumens, 45 hrs.); Strobe; SOS;</w:t>
      </w:r>
    </w:p>
    <w:p w:rsidR="00BD1549" w:rsidRDefault="00BD1549" w:rsidP="00BD1549">
      <w:pPr>
        <w:ind w:leftChars="337" w:left="711" w:hanging="3"/>
        <w:rPr>
          <w:rFonts w:hint="eastAsia"/>
        </w:rPr>
      </w:pPr>
      <w:r>
        <w:rPr>
          <w:rFonts w:hint="eastAsia"/>
        </w:rPr>
        <w:t>●</w:t>
      </w:r>
      <w:r>
        <w:rPr>
          <w:rFonts w:hint="eastAsia"/>
        </w:rPr>
        <w:t>Powerful magnet built at the tail to ensure easy-stand of the light on any iron surface</w:t>
      </w:r>
    </w:p>
    <w:p w:rsidR="00BD1549" w:rsidRDefault="00BD1549" w:rsidP="00BD1549">
      <w:pPr>
        <w:ind w:leftChars="337" w:left="711" w:hanging="3"/>
        <w:rPr>
          <w:rFonts w:hint="eastAsia"/>
        </w:rPr>
      </w:pPr>
      <w:r>
        <w:rPr>
          <w:rFonts w:hint="eastAsia"/>
        </w:rPr>
        <w:t>●</w:t>
      </w:r>
      <w:r>
        <w:rPr>
          <w:rFonts w:hint="eastAsia"/>
        </w:rPr>
        <w:t xml:space="preserve"> Tungsten steel spike at the end of the tailcap can be used for emergencies</w:t>
      </w:r>
    </w:p>
    <w:p w:rsidR="00BD1549" w:rsidRDefault="00BD1549" w:rsidP="00BD1549">
      <w:pPr>
        <w:ind w:leftChars="337" w:left="711" w:hanging="3"/>
        <w:rPr>
          <w:rFonts w:hint="eastAsia"/>
        </w:rPr>
      </w:pPr>
      <w:r>
        <w:rPr>
          <w:rFonts w:hint="eastAsia"/>
        </w:rPr>
        <w:t>●</w:t>
      </w:r>
      <w:r>
        <w:rPr>
          <w:rFonts w:hint="eastAsia"/>
        </w:rPr>
        <w:t xml:space="preserve"> Constant current circuit, constant output</w:t>
      </w:r>
    </w:p>
    <w:p w:rsidR="00BD1549" w:rsidRDefault="00BD1549" w:rsidP="00BD1549">
      <w:pPr>
        <w:ind w:leftChars="337" w:left="711" w:hanging="3"/>
        <w:rPr>
          <w:rFonts w:hint="eastAsia"/>
        </w:rPr>
      </w:pPr>
      <w:r>
        <w:rPr>
          <w:rFonts w:hint="eastAsia"/>
        </w:rPr>
        <w:t>●</w:t>
      </w:r>
      <w:r>
        <w:rPr>
          <w:rFonts w:hint="eastAsia"/>
        </w:rPr>
        <w:t xml:space="preserve"> Effective range of 208 meters</w:t>
      </w:r>
    </w:p>
    <w:p w:rsidR="00BD1549" w:rsidRDefault="00BD1549" w:rsidP="00BD1549">
      <w:pPr>
        <w:ind w:leftChars="337" w:left="711" w:hanging="3"/>
        <w:rPr>
          <w:rFonts w:hint="eastAsia"/>
        </w:rPr>
      </w:pPr>
      <w:r>
        <w:rPr>
          <w:rFonts w:hint="eastAsia"/>
        </w:rPr>
        <w:t>●</w:t>
      </w:r>
      <w:r>
        <w:rPr>
          <w:rFonts w:hint="eastAsia"/>
        </w:rPr>
        <w:t xml:space="preserve"> Uses one single 18650 or two CR123A batteries</w:t>
      </w:r>
    </w:p>
    <w:p w:rsidR="00BD1549" w:rsidRDefault="00BD1549" w:rsidP="00BD1549">
      <w:pPr>
        <w:ind w:leftChars="337" w:left="711" w:hanging="3"/>
        <w:rPr>
          <w:rFonts w:hint="eastAsia"/>
        </w:rPr>
      </w:pPr>
      <w:r>
        <w:rPr>
          <w:rFonts w:hint="eastAsia"/>
        </w:rPr>
        <w:t>●</w:t>
      </w:r>
      <w:r>
        <w:rPr>
          <w:rFonts w:hint="eastAsia"/>
        </w:rPr>
        <w:t xml:space="preserve"> Working voltage: 2.8~8.4V</w:t>
      </w:r>
    </w:p>
    <w:p w:rsidR="00BD1549" w:rsidRDefault="00BD1549" w:rsidP="00BD1549">
      <w:pPr>
        <w:ind w:leftChars="337" w:left="711" w:hanging="3"/>
        <w:rPr>
          <w:rFonts w:hint="eastAsia"/>
        </w:rPr>
      </w:pPr>
      <w:r>
        <w:rPr>
          <w:rFonts w:hint="eastAsia"/>
        </w:rPr>
        <w:t>●</w:t>
      </w:r>
      <w:r>
        <w:rPr>
          <w:rFonts w:hint="eastAsia"/>
        </w:rPr>
        <w:t>High quality metal smooth reflector for main light maintains great throw distance and spread with an ideal beam pattern; Side light uses optical lens</w:t>
      </w:r>
    </w:p>
    <w:p w:rsidR="00BD1549" w:rsidRDefault="00BD1549" w:rsidP="00BD1549">
      <w:pPr>
        <w:ind w:leftChars="337" w:left="711" w:hanging="3"/>
        <w:rPr>
          <w:rFonts w:hint="eastAsia"/>
        </w:rPr>
      </w:pPr>
      <w:r>
        <w:rPr>
          <w:rFonts w:hint="eastAsia"/>
        </w:rPr>
        <w:t>●</w:t>
      </w:r>
      <w:r>
        <w:rPr>
          <w:rFonts w:hint="eastAsia"/>
        </w:rPr>
        <w:t xml:space="preserve"> Dimensions: 110mm (length) x 28mm (head diameter) x 25mm (tail diameter)</w:t>
      </w:r>
    </w:p>
    <w:p w:rsidR="00BD1549" w:rsidRDefault="00BD1549" w:rsidP="00BD1549">
      <w:pPr>
        <w:ind w:leftChars="337" w:left="711" w:hanging="3"/>
        <w:rPr>
          <w:rFonts w:hint="eastAsia"/>
        </w:rPr>
      </w:pPr>
      <w:r>
        <w:rPr>
          <w:rFonts w:hint="eastAsia"/>
        </w:rPr>
        <w:t>●</w:t>
      </w:r>
      <w:r>
        <w:rPr>
          <w:rFonts w:hint="eastAsia"/>
        </w:rPr>
        <w:t xml:space="preserve"> Weight: 88g</w:t>
      </w:r>
      <w:r>
        <w:rPr>
          <w:rFonts w:hint="eastAsia"/>
        </w:rPr>
        <w:t>（</w:t>
      </w:r>
      <w:r>
        <w:rPr>
          <w:rFonts w:hint="eastAsia"/>
        </w:rPr>
        <w:t>battery excluded</w:t>
      </w:r>
      <w:r>
        <w:rPr>
          <w:rFonts w:hint="eastAsia"/>
        </w:rPr>
        <w:t>）</w:t>
      </w:r>
    </w:p>
    <w:p w:rsidR="00BD1549" w:rsidRDefault="00BD1549" w:rsidP="00BD1549">
      <w:pPr>
        <w:ind w:leftChars="337" w:left="711" w:hanging="3"/>
        <w:rPr>
          <w:rFonts w:hint="eastAsia"/>
        </w:rPr>
      </w:pPr>
      <w:r>
        <w:rPr>
          <w:rFonts w:hint="eastAsia"/>
        </w:rPr>
        <w:t>●</w:t>
      </w:r>
      <w:r>
        <w:rPr>
          <w:rFonts w:hint="eastAsia"/>
        </w:rPr>
        <w:t xml:space="preserve"> Aerospace-grade aluminum alloy, Stainless Steel retaining ring on the top</w:t>
      </w:r>
    </w:p>
    <w:p w:rsidR="00BD1549" w:rsidRDefault="00BD1549" w:rsidP="00BD1549">
      <w:pPr>
        <w:ind w:leftChars="337" w:left="711" w:hanging="3"/>
        <w:rPr>
          <w:rFonts w:hint="eastAsia"/>
        </w:rPr>
      </w:pPr>
      <w:r>
        <w:rPr>
          <w:rFonts w:hint="eastAsia"/>
        </w:rPr>
        <w:t>●</w:t>
      </w:r>
      <w:r>
        <w:rPr>
          <w:rFonts w:hint="eastAsia"/>
        </w:rPr>
        <w:t xml:space="preserve"> Military Specification Type III- hard anodized body</w:t>
      </w:r>
    </w:p>
    <w:p w:rsidR="00BD1549" w:rsidRDefault="00BD1549" w:rsidP="00BD1549">
      <w:pPr>
        <w:ind w:leftChars="337" w:left="711" w:hanging="3"/>
        <w:rPr>
          <w:rFonts w:hint="eastAsia"/>
        </w:rPr>
      </w:pPr>
      <w:r>
        <w:rPr>
          <w:rFonts w:hint="eastAsia"/>
        </w:rPr>
        <w:t>●</w:t>
      </w:r>
      <w:r>
        <w:rPr>
          <w:rFonts w:hint="eastAsia"/>
        </w:rPr>
        <w:t xml:space="preserve"> Waterproof, in accordance with IPX-8 standard </w:t>
      </w:r>
    </w:p>
    <w:p w:rsidR="00BD1549" w:rsidRDefault="00BD1549" w:rsidP="00BD1549">
      <w:pPr>
        <w:ind w:leftChars="337" w:left="711" w:hanging="3"/>
        <w:rPr>
          <w:rFonts w:hint="eastAsia"/>
        </w:rPr>
      </w:pPr>
      <w:r>
        <w:rPr>
          <w:rFonts w:hint="eastAsia"/>
        </w:rPr>
        <w:t>●</w:t>
      </w:r>
      <w:r>
        <w:rPr>
          <w:rFonts w:hint="eastAsia"/>
        </w:rPr>
        <w:t xml:space="preserve"> Ultra-clear tempered glass lens resists scratches and impacts</w:t>
      </w:r>
    </w:p>
    <w:p w:rsidR="00BD1549" w:rsidRDefault="00BD1549" w:rsidP="00BD1549">
      <w:pPr>
        <w:ind w:leftChars="337" w:left="711" w:hanging="3"/>
        <w:rPr>
          <w:rFonts w:hint="eastAsia"/>
        </w:rPr>
      </w:pPr>
      <w:r>
        <w:rPr>
          <w:rFonts w:hint="eastAsia"/>
        </w:rPr>
        <w:t>●</w:t>
      </w:r>
      <w:r>
        <w:rPr>
          <w:rFonts w:hint="eastAsia"/>
        </w:rPr>
        <w:t xml:space="preserve"> Tactical forward click switch for momentary on</w:t>
      </w:r>
    </w:p>
    <w:p w:rsidR="00BD1549" w:rsidRDefault="00BD1549" w:rsidP="00BD1549">
      <w:pPr>
        <w:ind w:leftChars="337" w:left="711" w:hanging="3"/>
        <w:rPr>
          <w:rFonts w:hint="eastAsia"/>
        </w:rPr>
      </w:pPr>
      <w:r>
        <w:rPr>
          <w:rFonts w:hint="eastAsia"/>
        </w:rPr>
        <w:t>●</w:t>
      </w:r>
      <w:r>
        <w:rPr>
          <w:rFonts w:hint="eastAsia"/>
        </w:rPr>
        <w:t xml:space="preserve"> Accessories: Clip, </w:t>
      </w:r>
      <w:proofErr w:type="gramStart"/>
      <w:r>
        <w:rPr>
          <w:rFonts w:hint="eastAsia"/>
        </w:rPr>
        <w:t>Lanyard ,O</w:t>
      </w:r>
      <w:proofErr w:type="gramEnd"/>
      <w:r>
        <w:rPr>
          <w:rFonts w:hint="eastAsia"/>
        </w:rPr>
        <w:t>-rings</w:t>
      </w:r>
    </w:p>
    <w:p w:rsidR="00BD1549" w:rsidRDefault="00BD1549" w:rsidP="00BD1549">
      <w:pPr>
        <w:ind w:leftChars="337" w:left="711" w:hanging="3"/>
        <w:rPr>
          <w:rFonts w:hint="eastAsia"/>
        </w:rPr>
      </w:pPr>
    </w:p>
    <w:p w:rsidR="00BD1549" w:rsidRDefault="00BD1549" w:rsidP="00BD1549">
      <w:pPr>
        <w:ind w:leftChars="337" w:left="711" w:hanging="3"/>
        <w:rPr>
          <w:rFonts w:hint="eastAsia"/>
          <w:color w:val="0000FF"/>
        </w:rPr>
      </w:pPr>
      <w:r>
        <w:rPr>
          <w:rFonts w:hint="eastAsia"/>
          <w:color w:val="0000FF"/>
        </w:rPr>
        <w:t>操作方法</w:t>
      </w:r>
    </w:p>
    <w:p w:rsidR="00BD1549" w:rsidRDefault="00BD1549" w:rsidP="00BD1549">
      <w:pPr>
        <w:ind w:leftChars="337" w:left="711" w:hanging="3"/>
        <w:rPr>
          <w:rFonts w:hint="eastAsia"/>
          <w:color w:val="0000FF"/>
        </w:rPr>
      </w:pPr>
      <w:r>
        <w:rPr>
          <w:rFonts w:hint="eastAsia"/>
          <w:color w:val="0000FF"/>
        </w:rPr>
        <w:t>一、开启</w:t>
      </w:r>
      <w:r>
        <w:rPr>
          <w:rFonts w:hint="eastAsia"/>
          <w:color w:val="0000FF"/>
        </w:rPr>
        <w:t>/</w:t>
      </w:r>
      <w:r>
        <w:rPr>
          <w:rFonts w:hint="eastAsia"/>
          <w:color w:val="0000FF"/>
        </w:rPr>
        <w:t>关闭手电筒白灯和中白灯</w:t>
      </w:r>
    </w:p>
    <w:p w:rsidR="00BD1549" w:rsidRDefault="00BD1549" w:rsidP="00BD1549">
      <w:pPr>
        <w:ind w:leftChars="337" w:left="711" w:hanging="3"/>
        <w:rPr>
          <w:rFonts w:hint="eastAsia"/>
          <w:color w:val="0000FF"/>
        </w:rPr>
      </w:pPr>
      <w:r>
        <w:rPr>
          <w:rFonts w:hint="eastAsia"/>
          <w:color w:val="0000FF"/>
        </w:rPr>
        <w:t>1</w:t>
      </w:r>
      <w:r>
        <w:rPr>
          <w:rFonts w:hint="eastAsia"/>
          <w:color w:val="0000FF"/>
        </w:rPr>
        <w:t>、开启手电筒白灯：按下侧按开关，听到一声轻响，白光开启；</w:t>
      </w:r>
    </w:p>
    <w:p w:rsidR="00BD1549" w:rsidRDefault="00BD1549" w:rsidP="00BD1549">
      <w:pPr>
        <w:ind w:leftChars="337" w:left="711" w:hanging="3"/>
        <w:rPr>
          <w:rFonts w:hint="eastAsia"/>
          <w:color w:val="0000FF"/>
        </w:rPr>
      </w:pPr>
      <w:r>
        <w:rPr>
          <w:rFonts w:hint="eastAsia"/>
          <w:color w:val="0000FF"/>
        </w:rPr>
        <w:t>2</w:t>
      </w:r>
      <w:r>
        <w:rPr>
          <w:rFonts w:hint="eastAsia"/>
          <w:color w:val="0000FF"/>
        </w:rPr>
        <w:t>、开启手电筒中白灯：</w:t>
      </w:r>
      <w:proofErr w:type="gramStart"/>
      <w:r>
        <w:rPr>
          <w:rFonts w:hint="eastAsia"/>
          <w:color w:val="0000FF"/>
        </w:rPr>
        <w:t>深按侧</w:t>
      </w:r>
      <w:proofErr w:type="gramEnd"/>
      <w:r>
        <w:rPr>
          <w:rFonts w:hint="eastAsia"/>
          <w:color w:val="0000FF"/>
        </w:rPr>
        <w:t>按开关不松手，等手电亮灯时，此时即为中白光开启；</w:t>
      </w:r>
    </w:p>
    <w:p w:rsidR="00BD1549" w:rsidRDefault="00BD1549" w:rsidP="00BD1549">
      <w:pPr>
        <w:ind w:leftChars="337" w:left="711" w:hanging="3"/>
        <w:rPr>
          <w:rFonts w:hint="eastAsia"/>
          <w:color w:val="0000FF"/>
        </w:rPr>
      </w:pPr>
      <w:r>
        <w:rPr>
          <w:rFonts w:hint="eastAsia"/>
          <w:color w:val="0000FF"/>
        </w:rPr>
        <w:t>3</w:t>
      </w:r>
      <w:r>
        <w:rPr>
          <w:rFonts w:hint="eastAsia"/>
          <w:color w:val="0000FF"/>
        </w:rPr>
        <w:t>、同时开启白灯、中白灯：迅速双击侧键，并按住侧键不松手，即可同时点亮白灯和中白灯；</w:t>
      </w:r>
    </w:p>
    <w:p w:rsidR="00BD1549" w:rsidRDefault="00BD1549" w:rsidP="00BD1549">
      <w:pPr>
        <w:ind w:leftChars="337" w:left="711" w:hanging="3"/>
        <w:rPr>
          <w:rFonts w:hint="eastAsia"/>
          <w:color w:val="0000FF"/>
        </w:rPr>
      </w:pPr>
      <w:r>
        <w:rPr>
          <w:rFonts w:hint="eastAsia"/>
          <w:color w:val="0000FF"/>
        </w:rPr>
        <w:t>4</w:t>
      </w:r>
      <w:r>
        <w:rPr>
          <w:rFonts w:hint="eastAsia"/>
          <w:color w:val="0000FF"/>
        </w:rPr>
        <w:t>、关闭手电筒：不论是何种亮度模式下，再次按下侧按开关，听到一声轻响，手电筒关闭；</w:t>
      </w:r>
    </w:p>
    <w:p w:rsidR="00BD1549" w:rsidRDefault="00BD1549" w:rsidP="00BD1549">
      <w:pPr>
        <w:ind w:leftChars="337" w:left="711" w:hanging="3"/>
        <w:rPr>
          <w:rFonts w:hint="eastAsia"/>
        </w:rPr>
      </w:pPr>
      <w:r>
        <w:rPr>
          <w:rFonts w:hint="eastAsia"/>
        </w:rPr>
        <w:t>二、调光方法</w:t>
      </w:r>
    </w:p>
    <w:p w:rsidR="00BD1549" w:rsidRDefault="00BD1549" w:rsidP="00BD1549">
      <w:pPr>
        <w:ind w:leftChars="337" w:left="711" w:hanging="3"/>
        <w:rPr>
          <w:rFonts w:hint="eastAsia"/>
          <w:color w:val="0000FF"/>
        </w:rPr>
      </w:pPr>
      <w:r>
        <w:rPr>
          <w:rFonts w:ascii="宋体" w:hAnsi="宋体" w:cs="宋体" w:hint="eastAsia"/>
          <w:color w:val="0000FF"/>
        </w:rPr>
        <w:t>·</w:t>
      </w:r>
      <w:r>
        <w:rPr>
          <w:rFonts w:hint="eastAsia"/>
          <w:color w:val="0000FF"/>
        </w:rPr>
        <w:t>白灯操作方法：</w:t>
      </w:r>
    </w:p>
    <w:p w:rsidR="00BD1549" w:rsidRDefault="00BD1549" w:rsidP="00BD1549">
      <w:pPr>
        <w:ind w:leftChars="337" w:left="711" w:hanging="3"/>
        <w:rPr>
          <w:rFonts w:hint="eastAsia"/>
          <w:color w:val="0000FF"/>
        </w:rPr>
      </w:pPr>
      <w:r>
        <w:rPr>
          <w:rFonts w:hint="eastAsia"/>
          <w:color w:val="0000FF"/>
        </w:rPr>
        <w:t>1</w:t>
      </w:r>
      <w:r>
        <w:rPr>
          <w:rFonts w:hint="eastAsia"/>
          <w:color w:val="0000FF"/>
        </w:rPr>
        <w:t>、白灯分极高、高、中、低、爆闪、</w:t>
      </w:r>
      <w:r>
        <w:rPr>
          <w:rFonts w:hint="eastAsia"/>
          <w:color w:val="0000FF"/>
        </w:rPr>
        <w:t>SOS</w:t>
      </w:r>
      <w:r>
        <w:rPr>
          <w:rFonts w:hint="eastAsia"/>
          <w:color w:val="0000FF"/>
        </w:rPr>
        <w:t>六档，当切换到白灯时，</w:t>
      </w:r>
      <w:proofErr w:type="gramStart"/>
      <w:r>
        <w:rPr>
          <w:rFonts w:hint="eastAsia"/>
          <w:color w:val="0000FF"/>
        </w:rPr>
        <w:t>长按头部</w:t>
      </w:r>
      <w:proofErr w:type="gramEnd"/>
      <w:r>
        <w:rPr>
          <w:rFonts w:hint="eastAsia"/>
          <w:color w:val="0000FF"/>
        </w:rPr>
        <w:t>按键将循环；</w:t>
      </w:r>
    </w:p>
    <w:p w:rsidR="00BD1549" w:rsidRDefault="00BD1549" w:rsidP="00BD1549">
      <w:pPr>
        <w:ind w:leftChars="337" w:left="711" w:hanging="3"/>
        <w:rPr>
          <w:rFonts w:hint="eastAsia"/>
          <w:color w:val="0000FF"/>
        </w:rPr>
      </w:pPr>
      <w:r>
        <w:rPr>
          <w:rFonts w:hint="eastAsia"/>
          <w:color w:val="0000FF"/>
        </w:rPr>
        <w:t>2</w:t>
      </w:r>
      <w:r>
        <w:rPr>
          <w:rFonts w:hint="eastAsia"/>
          <w:color w:val="0000FF"/>
        </w:rPr>
        <w:t>、当白灯在极高、高、中、低四档点亮时，双击可调出爆闪，</w:t>
      </w:r>
      <w:r>
        <w:rPr>
          <w:rFonts w:hint="eastAsia"/>
          <w:color w:val="0000FF"/>
        </w:rPr>
        <w:t>3</w:t>
      </w:r>
      <w:r>
        <w:rPr>
          <w:rFonts w:hint="eastAsia"/>
          <w:color w:val="0000FF"/>
        </w:rPr>
        <w:t>秒内再次双击调出</w:t>
      </w:r>
      <w:r>
        <w:rPr>
          <w:rFonts w:hint="eastAsia"/>
          <w:color w:val="0000FF"/>
        </w:rPr>
        <w:t>SOS</w:t>
      </w:r>
      <w:r>
        <w:rPr>
          <w:rFonts w:hint="eastAsia"/>
          <w:color w:val="0000FF"/>
        </w:rPr>
        <w:t>，如此循环。</w:t>
      </w:r>
    </w:p>
    <w:p w:rsidR="00BD1549" w:rsidRDefault="00BD1549" w:rsidP="00BD1549">
      <w:pPr>
        <w:ind w:leftChars="337" w:left="711" w:hanging="3"/>
        <w:rPr>
          <w:rFonts w:hint="eastAsia"/>
          <w:color w:val="0000FF"/>
        </w:rPr>
      </w:pPr>
      <w:r>
        <w:rPr>
          <w:rFonts w:ascii="宋体" w:hAnsi="宋体" w:cs="宋体" w:hint="eastAsia"/>
          <w:color w:val="0000FF"/>
        </w:rPr>
        <w:t>·</w:t>
      </w:r>
      <w:r>
        <w:rPr>
          <w:rFonts w:hint="eastAsia"/>
          <w:color w:val="0000FF"/>
        </w:rPr>
        <w:t>中白光操作方法：</w:t>
      </w:r>
    </w:p>
    <w:p w:rsidR="00BD1549" w:rsidRDefault="00BD1549" w:rsidP="00BD1549">
      <w:pPr>
        <w:ind w:leftChars="337" w:left="711" w:hanging="3"/>
        <w:rPr>
          <w:rFonts w:hint="eastAsia"/>
          <w:color w:val="0000FF"/>
        </w:rPr>
      </w:pPr>
      <w:r>
        <w:rPr>
          <w:rFonts w:hint="eastAsia"/>
          <w:color w:val="0000FF"/>
        </w:rPr>
        <w:t>1</w:t>
      </w:r>
      <w:r>
        <w:rPr>
          <w:rFonts w:hint="eastAsia"/>
          <w:color w:val="0000FF"/>
        </w:rPr>
        <w:t>、中白灯分高、中、低、爆闪、</w:t>
      </w:r>
      <w:r>
        <w:rPr>
          <w:rFonts w:hint="eastAsia"/>
          <w:color w:val="0000FF"/>
        </w:rPr>
        <w:t>SOS</w:t>
      </w:r>
      <w:r>
        <w:rPr>
          <w:rFonts w:hint="eastAsia"/>
          <w:color w:val="0000FF"/>
        </w:rPr>
        <w:t>五档，当切换到中白灯时，</w:t>
      </w:r>
      <w:proofErr w:type="gramStart"/>
      <w:r>
        <w:rPr>
          <w:rFonts w:hint="eastAsia"/>
          <w:color w:val="0000FF"/>
        </w:rPr>
        <w:t>长按头部</w:t>
      </w:r>
      <w:proofErr w:type="gramEnd"/>
      <w:r>
        <w:rPr>
          <w:rFonts w:hint="eastAsia"/>
          <w:color w:val="0000FF"/>
        </w:rPr>
        <w:t>按键为高中低循环；</w:t>
      </w:r>
    </w:p>
    <w:p w:rsidR="00BD1549" w:rsidRDefault="00BD1549" w:rsidP="00BD1549">
      <w:pPr>
        <w:ind w:leftChars="337" w:left="711" w:hanging="3"/>
        <w:rPr>
          <w:rFonts w:hint="eastAsia"/>
          <w:color w:val="0000FF"/>
        </w:rPr>
      </w:pPr>
      <w:r>
        <w:rPr>
          <w:rFonts w:hint="eastAsia"/>
          <w:color w:val="0000FF"/>
        </w:rPr>
        <w:t>2</w:t>
      </w:r>
      <w:r>
        <w:rPr>
          <w:rFonts w:hint="eastAsia"/>
          <w:color w:val="0000FF"/>
        </w:rPr>
        <w:t>、当中白灯分高、中、低亮度模式时，双击爆闪，</w:t>
      </w:r>
      <w:r>
        <w:rPr>
          <w:rFonts w:hint="eastAsia"/>
          <w:color w:val="0000FF"/>
        </w:rPr>
        <w:t>3</w:t>
      </w:r>
      <w:r>
        <w:rPr>
          <w:rFonts w:hint="eastAsia"/>
          <w:color w:val="0000FF"/>
        </w:rPr>
        <w:t>秒内再次双击为</w:t>
      </w:r>
      <w:r>
        <w:rPr>
          <w:rFonts w:hint="eastAsia"/>
          <w:color w:val="0000FF"/>
        </w:rPr>
        <w:t>SOS</w:t>
      </w:r>
      <w:r>
        <w:rPr>
          <w:rFonts w:hint="eastAsia"/>
          <w:color w:val="0000FF"/>
        </w:rPr>
        <w:t>循环。</w:t>
      </w:r>
    </w:p>
    <w:p w:rsidR="00BD1549" w:rsidRDefault="00BD1549" w:rsidP="00BD1549">
      <w:pPr>
        <w:ind w:leftChars="337" w:left="711" w:hanging="3"/>
        <w:rPr>
          <w:rFonts w:hint="eastAsia"/>
          <w:color w:val="0000FF"/>
        </w:rPr>
      </w:pPr>
    </w:p>
    <w:p w:rsidR="00BD1549" w:rsidRDefault="00BD1549" w:rsidP="00BD1549">
      <w:pPr>
        <w:ind w:leftChars="337" w:left="711" w:hanging="3"/>
        <w:rPr>
          <w:rFonts w:ascii="Verdana" w:hAnsi="Verdana" w:hint="eastAsia"/>
          <w:color w:val="7030A0"/>
        </w:rPr>
      </w:pPr>
      <w:r>
        <w:rPr>
          <w:rFonts w:ascii="Verdana" w:hAnsi="Verdana"/>
          <w:color w:val="7030A0"/>
        </w:rPr>
        <w:t xml:space="preserve">The </w:t>
      </w:r>
      <w:proofErr w:type="spellStart"/>
      <w:r>
        <w:rPr>
          <w:rFonts w:ascii="Verdana" w:hAnsi="Verdana"/>
          <w:color w:val="7030A0"/>
        </w:rPr>
        <w:t>Sunwayman</w:t>
      </w:r>
      <w:proofErr w:type="spellEnd"/>
      <w:r>
        <w:rPr>
          <w:rFonts w:ascii="Verdana" w:hAnsi="Verdana"/>
          <w:color w:val="7030A0"/>
        </w:rPr>
        <w:t xml:space="preserve"> C2</w:t>
      </w:r>
      <w:r>
        <w:rPr>
          <w:rFonts w:ascii="Verdana" w:hAnsi="Verdana" w:hint="eastAsia"/>
          <w:color w:val="7030A0"/>
        </w:rPr>
        <w:t>2</w:t>
      </w:r>
      <w:r>
        <w:rPr>
          <w:rFonts w:ascii="Verdana" w:hAnsi="Verdana"/>
          <w:color w:val="7030A0"/>
        </w:rPr>
        <w:t xml:space="preserve">C is one white and </w:t>
      </w:r>
      <w:r>
        <w:rPr>
          <w:rFonts w:ascii="Verdana" w:hAnsi="Verdana" w:hint="eastAsia"/>
          <w:color w:val="7030A0"/>
        </w:rPr>
        <w:t>neutral white</w:t>
      </w:r>
      <w:r>
        <w:rPr>
          <w:rFonts w:ascii="Verdana" w:hAnsi="Verdana"/>
          <w:color w:val="7030A0"/>
        </w:rPr>
        <w:t xml:space="preserve"> dual light source new style defensive EDC flashlight, by simply depressing the side switch on the head to turn on/off as well as selecting desired mode.</w:t>
      </w:r>
    </w:p>
    <w:p w:rsidR="00BD1549" w:rsidRDefault="00BD1549" w:rsidP="00BD1549">
      <w:pPr>
        <w:ind w:leftChars="337" w:left="711" w:hanging="3"/>
        <w:rPr>
          <w:rFonts w:ascii="Verdana" w:hAnsi="Verdana" w:hint="eastAsia"/>
          <w:color w:val="7030A0"/>
        </w:rPr>
      </w:pPr>
    </w:p>
    <w:p w:rsidR="00BD1549" w:rsidRDefault="00BD1549" w:rsidP="00BD1549">
      <w:pPr>
        <w:ind w:leftChars="337" w:left="711" w:hanging="3"/>
        <w:rPr>
          <w:rFonts w:ascii="Verdana" w:hAnsi="Verdana" w:hint="eastAsia"/>
          <w:b/>
          <w:color w:val="7030A0"/>
        </w:rPr>
      </w:pPr>
      <w:r>
        <w:rPr>
          <w:rFonts w:ascii="Verdana" w:hAnsi="Verdana" w:hint="eastAsia"/>
          <w:b/>
          <w:color w:val="7030A0"/>
        </w:rPr>
        <w:t>1. Activation of the White/Neutral White Light</w:t>
      </w:r>
    </w:p>
    <w:p w:rsidR="00BD1549" w:rsidRDefault="00BD1549" w:rsidP="00BD1549">
      <w:pPr>
        <w:ind w:leftChars="337" w:left="711" w:hanging="3"/>
        <w:rPr>
          <w:rFonts w:ascii="Verdana" w:hAnsi="Verdana" w:hint="eastAsia"/>
          <w:color w:val="7030A0"/>
        </w:rPr>
      </w:pPr>
      <w:r>
        <w:rPr>
          <w:rFonts w:ascii="Verdana" w:hAnsi="Verdana" w:hint="eastAsia"/>
          <w:color w:val="7030A0"/>
        </w:rPr>
        <w:t>a. Slightly depress the switch and a click sound is heard to turn on the white light;</w:t>
      </w:r>
    </w:p>
    <w:p w:rsidR="00BD1549" w:rsidRDefault="00BD1549" w:rsidP="00BD1549">
      <w:pPr>
        <w:ind w:leftChars="337" w:left="711" w:hanging="3"/>
        <w:rPr>
          <w:rFonts w:ascii="Verdana" w:hAnsi="Verdana" w:hint="eastAsia"/>
          <w:color w:val="7030A0"/>
        </w:rPr>
      </w:pPr>
      <w:r>
        <w:rPr>
          <w:rFonts w:ascii="Verdana" w:hAnsi="Verdana" w:hint="eastAsia"/>
          <w:color w:val="7030A0"/>
        </w:rPr>
        <w:t>b. Click and hold the switch to activate the side neutral white light;</w:t>
      </w:r>
    </w:p>
    <w:p w:rsidR="00BD1549" w:rsidRDefault="00BD1549" w:rsidP="00BD1549">
      <w:pPr>
        <w:ind w:leftChars="337" w:left="711" w:hanging="3"/>
        <w:rPr>
          <w:rFonts w:ascii="Verdana" w:hAnsi="Verdana" w:hint="eastAsia"/>
          <w:color w:val="7030A0"/>
        </w:rPr>
      </w:pPr>
      <w:r>
        <w:rPr>
          <w:rFonts w:ascii="Verdana" w:hAnsi="Verdana" w:hint="eastAsia"/>
          <w:color w:val="7030A0"/>
        </w:rPr>
        <w:t>c. Quick-double-click the switch and hold to activate both the top white and side neutral white light at the same time;</w:t>
      </w:r>
    </w:p>
    <w:p w:rsidR="00BD1549" w:rsidRDefault="00BD1549" w:rsidP="00BD1549">
      <w:pPr>
        <w:ind w:leftChars="337" w:left="711" w:hanging="3"/>
        <w:rPr>
          <w:rFonts w:ascii="Verdana" w:hAnsi="Verdana" w:hint="eastAsia"/>
          <w:color w:val="7030A0"/>
        </w:rPr>
      </w:pPr>
      <w:r>
        <w:rPr>
          <w:rFonts w:ascii="Verdana" w:hAnsi="Verdana" w:hint="eastAsia"/>
          <w:color w:val="7030A0"/>
        </w:rPr>
        <w:t>d. Turning off the light: slightly depress the switch and a click sound is heard to turn off the light under any mode;</w:t>
      </w:r>
    </w:p>
    <w:p w:rsidR="00BD1549" w:rsidRDefault="00BD1549" w:rsidP="00BD1549">
      <w:pPr>
        <w:ind w:leftChars="337" w:left="711" w:hanging="3"/>
        <w:rPr>
          <w:rFonts w:ascii="Verdana" w:hAnsi="Verdana" w:hint="eastAsia"/>
          <w:color w:val="7030A0"/>
        </w:rPr>
      </w:pPr>
    </w:p>
    <w:p w:rsidR="00BD1549" w:rsidRDefault="00BD1549" w:rsidP="00BD1549">
      <w:pPr>
        <w:ind w:leftChars="337" w:left="711" w:hanging="3"/>
        <w:rPr>
          <w:rFonts w:ascii="Verdana" w:hAnsi="Verdana"/>
          <w:b/>
          <w:color w:val="7030A0"/>
        </w:rPr>
      </w:pPr>
      <w:r>
        <w:rPr>
          <w:rFonts w:ascii="Verdana" w:hAnsi="Verdana" w:hint="eastAsia"/>
          <w:b/>
          <w:color w:val="7030A0"/>
        </w:rPr>
        <w:t>2. Mode Switching</w:t>
      </w:r>
    </w:p>
    <w:p w:rsidR="00BD1549" w:rsidRDefault="00BD1549" w:rsidP="00BD1549">
      <w:pPr>
        <w:ind w:leftChars="337" w:left="711" w:hanging="3"/>
        <w:rPr>
          <w:rFonts w:ascii="Verdana" w:hAnsi="Verdana"/>
          <w:color w:val="7030A0"/>
        </w:rPr>
      </w:pPr>
      <w:r>
        <w:rPr>
          <w:rFonts w:ascii="Verdana" w:hAnsi="Verdana" w:hint="eastAsia"/>
          <w:color w:val="7030A0"/>
        </w:rPr>
        <w:t xml:space="preserve">a. </w:t>
      </w:r>
      <w:r>
        <w:rPr>
          <w:rFonts w:ascii="Verdana" w:hAnsi="Verdana"/>
          <w:color w:val="7030A0"/>
        </w:rPr>
        <w:t>There are 4 regular modes of white light (Turbo-High-Mid-Low) and 2 hidden modes of Strobe and SOS. When the white light is turned on, click and hold the switch, the light will cycle through Turbo-High-Mid-Low, double-click to enter Strobe and within 3 sec. another double-click activates SOS, and repeat in cycles.</w:t>
      </w:r>
    </w:p>
    <w:p w:rsidR="00BD1549" w:rsidRDefault="00BD1549" w:rsidP="00BD1549">
      <w:pPr>
        <w:ind w:leftChars="337" w:left="711" w:hanging="3"/>
        <w:rPr>
          <w:rFonts w:ascii="Verdana" w:hAnsi="Verdana"/>
          <w:color w:val="7030A0"/>
        </w:rPr>
      </w:pPr>
      <w:r>
        <w:rPr>
          <w:rFonts w:ascii="Verdana" w:hAnsi="Verdana" w:hint="eastAsia"/>
          <w:color w:val="7030A0"/>
        </w:rPr>
        <w:t xml:space="preserve">b. </w:t>
      </w:r>
      <w:r>
        <w:rPr>
          <w:rFonts w:ascii="Verdana" w:hAnsi="Verdana"/>
          <w:color w:val="7030A0"/>
        </w:rPr>
        <w:t xml:space="preserve">There are 3 regular modes of </w:t>
      </w:r>
      <w:r>
        <w:rPr>
          <w:rFonts w:ascii="Verdana" w:hAnsi="Verdana" w:hint="eastAsia"/>
          <w:color w:val="7030A0"/>
        </w:rPr>
        <w:t>neutral white</w:t>
      </w:r>
      <w:r>
        <w:rPr>
          <w:rFonts w:ascii="Verdana" w:hAnsi="Verdana"/>
          <w:color w:val="7030A0"/>
        </w:rPr>
        <w:t xml:space="preserve"> light (High-Mid-Low) and 2 hidden modes of Strobe and SOS. When the </w:t>
      </w:r>
      <w:r>
        <w:rPr>
          <w:rFonts w:ascii="Verdana" w:hAnsi="Verdana" w:hint="eastAsia"/>
          <w:color w:val="7030A0"/>
        </w:rPr>
        <w:t>neutral white</w:t>
      </w:r>
      <w:r>
        <w:rPr>
          <w:rFonts w:ascii="Verdana" w:hAnsi="Verdana"/>
          <w:color w:val="7030A0"/>
        </w:rPr>
        <w:t xml:space="preserve"> light is turned on, click and hold the switch, the light will cycle through High-Mid-Low, double-click to enter Strobe and within 3 sec. another double-click activates SOS and it goes in cycles.</w:t>
      </w:r>
    </w:p>
    <w:p w:rsidR="00BD1549" w:rsidRDefault="00BD1549" w:rsidP="00BD1549">
      <w:pPr>
        <w:ind w:leftChars="337" w:left="711" w:hanging="3"/>
        <w:rPr>
          <w:rFonts w:ascii="Verdana" w:hAnsi="Verdana"/>
          <w:color w:val="7030A0"/>
        </w:rPr>
      </w:pPr>
    </w:p>
    <w:p w:rsidR="00BD1549" w:rsidRDefault="00BD1549" w:rsidP="00BD1549">
      <w:pPr>
        <w:ind w:leftChars="337" w:left="711" w:hanging="3"/>
        <w:rPr>
          <w:rFonts w:ascii="Verdana" w:hAnsi="Verdana"/>
          <w:color w:val="7030A0"/>
        </w:rPr>
      </w:pPr>
      <w:r>
        <w:rPr>
          <w:rFonts w:ascii="Verdana" w:hAnsi="Verdana"/>
          <w:b/>
          <w:color w:val="7030A0"/>
        </w:rPr>
        <w:t>Memory Function:</w:t>
      </w:r>
      <w:r>
        <w:rPr>
          <w:rFonts w:ascii="Verdana" w:hAnsi="Verdana"/>
          <w:color w:val="7030A0"/>
        </w:rPr>
        <w:t xml:space="preserve"> before switching color of the light, most recent mode used will be memorized for next time use (either white or </w:t>
      </w:r>
      <w:r>
        <w:rPr>
          <w:rFonts w:ascii="Verdana" w:hAnsi="Verdana" w:hint="eastAsia"/>
          <w:color w:val="7030A0"/>
        </w:rPr>
        <w:t>neutral white</w:t>
      </w:r>
      <w:r>
        <w:rPr>
          <w:rFonts w:ascii="Verdana" w:hAnsi="Verdana"/>
          <w:color w:val="7030A0"/>
        </w:rPr>
        <w:t xml:space="preserve"> light), but if you change the color, the light comes at its max output mode by default. Hidden modes will not be memorized.</w:t>
      </w:r>
    </w:p>
    <w:p w:rsidR="0037653C" w:rsidRDefault="0037653C" w:rsidP="00BD1549">
      <w:pPr>
        <w:ind w:leftChars="337" w:left="711" w:hanging="3"/>
      </w:pPr>
      <w:r>
        <w:rPr>
          <w:rFonts w:hint="eastAsia"/>
        </w:rPr>
        <w:t>常见问题</w:t>
      </w:r>
    </w:p>
    <w:p w:rsidR="0037653C" w:rsidRDefault="0037653C" w:rsidP="00BD1549">
      <w:pPr>
        <w:ind w:leftChars="337" w:left="711" w:hanging="3"/>
      </w:pPr>
      <w:r>
        <w:rPr>
          <w:rFonts w:hint="eastAsia"/>
        </w:rPr>
        <w:t>1</w:t>
      </w:r>
      <w:r>
        <w:rPr>
          <w:rFonts w:hint="eastAsia"/>
        </w:rPr>
        <w:t>、</w:t>
      </w:r>
      <w:r>
        <w:rPr>
          <w:rFonts w:hint="eastAsia"/>
        </w:rPr>
        <w:t xml:space="preserve"> </w:t>
      </w:r>
      <w:r>
        <w:rPr>
          <w:rFonts w:hint="eastAsia"/>
        </w:rPr>
        <w:t>手电不能正常点亮，如何处理？</w:t>
      </w:r>
    </w:p>
    <w:p w:rsidR="0037653C" w:rsidRDefault="0037653C" w:rsidP="00BD1549">
      <w:pPr>
        <w:ind w:leftChars="337" w:left="711" w:hanging="3"/>
      </w:pPr>
      <w:r>
        <w:rPr>
          <w:rFonts w:hint="eastAsia"/>
        </w:rPr>
        <w:t>如果手电不能正常点亮或者发生闪烁的状况，请检查是否电池电量耗尽，并更换新的电池；如果更换了新</w:t>
      </w:r>
      <w:r>
        <w:rPr>
          <w:rFonts w:hint="eastAsia"/>
        </w:rPr>
        <w:lastRenderedPageBreak/>
        <w:t>电池依然不能正常点亮，请检查手电的电池正负极触点、导电切面是否有污物，并用干劲的清洁布清理，清理之后如果依然不能正常点亮，请</w:t>
      </w:r>
      <w:proofErr w:type="gramStart"/>
      <w:r>
        <w:rPr>
          <w:rFonts w:hint="eastAsia"/>
        </w:rPr>
        <w:t>联系您</w:t>
      </w:r>
      <w:proofErr w:type="gramEnd"/>
      <w:r>
        <w:rPr>
          <w:rFonts w:hint="eastAsia"/>
        </w:rPr>
        <w:t>的手电销售商，按正常的保修流程进行保修；</w:t>
      </w:r>
    </w:p>
    <w:p w:rsidR="0037653C" w:rsidRDefault="0037653C" w:rsidP="00BD1549">
      <w:pPr>
        <w:ind w:leftChars="337" w:left="711" w:hanging="3"/>
      </w:pPr>
      <w:r>
        <w:rPr>
          <w:rFonts w:hint="eastAsia"/>
        </w:rPr>
        <w:t>2</w:t>
      </w:r>
      <w:r>
        <w:rPr>
          <w:rFonts w:hint="eastAsia"/>
        </w:rPr>
        <w:t>、</w:t>
      </w:r>
      <w:r>
        <w:rPr>
          <w:rFonts w:hint="eastAsia"/>
        </w:rPr>
        <w:t xml:space="preserve"> </w:t>
      </w:r>
      <w:r>
        <w:rPr>
          <w:rFonts w:hint="eastAsia"/>
        </w:rPr>
        <w:t>如何成为</w:t>
      </w:r>
      <w:r>
        <w:rPr>
          <w:rFonts w:hint="eastAsia"/>
        </w:rPr>
        <w:t>SUNWAYMAN</w:t>
      </w:r>
      <w:r>
        <w:rPr>
          <w:rFonts w:hint="eastAsia"/>
        </w:rPr>
        <w:t>的经销商</w:t>
      </w:r>
    </w:p>
    <w:p w:rsidR="0037653C" w:rsidRDefault="0037653C" w:rsidP="00BD1549">
      <w:pPr>
        <w:ind w:leftChars="337" w:left="711" w:hanging="3"/>
      </w:pPr>
      <w:r>
        <w:rPr>
          <w:rFonts w:hint="eastAsia"/>
        </w:rPr>
        <w:t>如果您对经销</w:t>
      </w:r>
      <w:r>
        <w:rPr>
          <w:rFonts w:hint="eastAsia"/>
        </w:rPr>
        <w:t>SUNWAYMAN</w:t>
      </w:r>
      <w:r>
        <w:rPr>
          <w:rFonts w:hint="eastAsia"/>
        </w:rPr>
        <w:t>产品感兴趣，请将您的基本信息以邮件的形式发往邮箱：</w:t>
      </w:r>
      <w:r>
        <w:rPr>
          <w:rFonts w:hint="eastAsia"/>
        </w:rPr>
        <w:t>info@sunwayman.com</w:t>
      </w:r>
      <w:r>
        <w:rPr>
          <w:rFonts w:hint="eastAsia"/>
        </w:rPr>
        <w:t>，</w:t>
      </w:r>
      <w:r>
        <w:rPr>
          <w:rFonts w:hint="eastAsia"/>
        </w:rPr>
        <w:t>SUNWAYMAN</w:t>
      </w:r>
      <w:r>
        <w:rPr>
          <w:rFonts w:hint="eastAsia"/>
        </w:rPr>
        <w:t>公司将在第一时间与</w:t>
      </w:r>
      <w:proofErr w:type="gramStart"/>
      <w:r>
        <w:rPr>
          <w:rFonts w:hint="eastAsia"/>
        </w:rPr>
        <w:t>您取得</w:t>
      </w:r>
      <w:proofErr w:type="gramEnd"/>
      <w:r>
        <w:rPr>
          <w:rFonts w:hint="eastAsia"/>
        </w:rPr>
        <w:t>联系，商讨后继事宜。</w:t>
      </w:r>
    </w:p>
    <w:p w:rsidR="0037653C" w:rsidRDefault="0037653C" w:rsidP="00BD1549">
      <w:pPr>
        <w:ind w:leftChars="337" w:left="711" w:hanging="3"/>
      </w:pPr>
      <w:r>
        <w:rPr>
          <w:rFonts w:hint="eastAsia"/>
        </w:rPr>
        <w:t>另外您也可以推荐您认为有实力的本地经销商给</w:t>
      </w:r>
      <w:r>
        <w:rPr>
          <w:rFonts w:hint="eastAsia"/>
        </w:rPr>
        <w:t>SUNWAYMAN</w:t>
      </w:r>
      <w:r>
        <w:rPr>
          <w:rFonts w:hint="eastAsia"/>
        </w:rPr>
        <w:t>公司，如果您推荐的销售商最终与</w:t>
      </w:r>
      <w:r>
        <w:rPr>
          <w:rFonts w:hint="eastAsia"/>
        </w:rPr>
        <w:t>SUNWAYMAN</w:t>
      </w:r>
      <w:r>
        <w:rPr>
          <w:rFonts w:hint="eastAsia"/>
        </w:rPr>
        <w:t>公司达成合作，</w:t>
      </w:r>
      <w:r>
        <w:rPr>
          <w:rFonts w:hint="eastAsia"/>
        </w:rPr>
        <w:t>SUNWAYMAN</w:t>
      </w:r>
      <w:r>
        <w:rPr>
          <w:rFonts w:hint="eastAsia"/>
        </w:rPr>
        <w:t>公司将免费为您提供丰厚的礼品。</w:t>
      </w:r>
    </w:p>
    <w:p w:rsidR="0037653C" w:rsidRDefault="0037653C" w:rsidP="00BD1549">
      <w:pPr>
        <w:ind w:leftChars="337" w:left="711" w:hanging="3"/>
      </w:pPr>
      <w:r>
        <w:rPr>
          <w:rFonts w:hint="eastAsia"/>
        </w:rPr>
        <w:t>3</w:t>
      </w:r>
      <w:r>
        <w:rPr>
          <w:rFonts w:hint="eastAsia"/>
        </w:rPr>
        <w:t>、</w:t>
      </w:r>
      <w:r>
        <w:rPr>
          <w:rFonts w:hint="eastAsia"/>
        </w:rPr>
        <w:t xml:space="preserve"> </w:t>
      </w:r>
      <w:r>
        <w:rPr>
          <w:rFonts w:hint="eastAsia"/>
        </w:rPr>
        <w:t>如何获得</w:t>
      </w:r>
      <w:r>
        <w:rPr>
          <w:rFonts w:hint="eastAsia"/>
        </w:rPr>
        <w:t>SUNWAYMAN</w:t>
      </w:r>
      <w:r>
        <w:rPr>
          <w:rFonts w:hint="eastAsia"/>
        </w:rPr>
        <w:t>的最新产品信息或者各类活动信息？</w:t>
      </w:r>
    </w:p>
    <w:p w:rsidR="0037653C" w:rsidRDefault="0037653C" w:rsidP="00BD1549">
      <w:pPr>
        <w:ind w:leftChars="337" w:left="711" w:hanging="3"/>
      </w:pPr>
      <w:r>
        <w:rPr>
          <w:rFonts w:hint="eastAsia"/>
        </w:rPr>
        <w:t>您可经常登录</w:t>
      </w:r>
      <w:r>
        <w:rPr>
          <w:rFonts w:hint="eastAsia"/>
        </w:rPr>
        <w:t>www.sunwayman.com</w:t>
      </w:r>
      <w:r>
        <w:rPr>
          <w:rFonts w:hint="eastAsia"/>
        </w:rPr>
        <w:t>网站的新品频道或者新闻频道获取新品信息和各类活动信息；如果您愿意，您也可以用您的常用邮箱发邮件给：</w:t>
      </w:r>
      <w:hyperlink r:id="rId9" w:history="1">
        <w:r>
          <w:rPr>
            <w:rStyle w:val="a9"/>
            <w:rFonts w:hint="eastAsia"/>
          </w:rPr>
          <w:t>info@sunwayman.com</w:t>
        </w:r>
        <w:r>
          <w:rPr>
            <w:rStyle w:val="a9"/>
            <w:rFonts w:hint="eastAsia"/>
          </w:rPr>
          <w:t>进行相关查询。</w:t>
        </w:r>
      </w:hyperlink>
    </w:p>
    <w:p w:rsidR="0037653C" w:rsidRDefault="0037653C" w:rsidP="00BD1549">
      <w:pPr>
        <w:ind w:leftChars="337" w:left="711" w:hanging="3"/>
      </w:pPr>
      <w:r>
        <w:rPr>
          <w:rFonts w:hint="eastAsia"/>
        </w:rPr>
        <w:t>FAQs</w:t>
      </w:r>
    </w:p>
    <w:p w:rsidR="0037653C" w:rsidRDefault="0037653C" w:rsidP="00BD1549">
      <w:pPr>
        <w:ind w:leftChars="337" w:left="711" w:hanging="3"/>
      </w:pPr>
      <w:r>
        <w:rPr>
          <w:rFonts w:hint="eastAsia"/>
        </w:rPr>
        <w:t>1. I could not turn on the light normally, what</w:t>
      </w:r>
      <w:proofErr w:type="gramStart"/>
      <w:r>
        <w:rPr>
          <w:rFonts w:hint="eastAsia"/>
        </w:rPr>
        <w:t>’</w:t>
      </w:r>
      <w:proofErr w:type="gramEnd"/>
      <w:r>
        <w:rPr>
          <w:rFonts w:hint="eastAsia"/>
        </w:rPr>
        <w:t>s my first step?</w:t>
      </w:r>
    </w:p>
    <w:p w:rsidR="0037653C" w:rsidRDefault="0037653C" w:rsidP="00BD1549">
      <w:pPr>
        <w:ind w:leftChars="337" w:left="711" w:hanging="3"/>
      </w:pPr>
      <w:r>
        <w:rPr>
          <w:rFonts w:hint="eastAsia"/>
        </w:rPr>
        <w:t xml:space="preserve">LED flashlight are solid state devices so any functional issues are typically 1 of 4 things; old batteries, bad contact, a failed switch or a failed component in the LED module. </w:t>
      </w:r>
    </w:p>
    <w:p w:rsidR="0037653C" w:rsidRDefault="0037653C" w:rsidP="00BD1549">
      <w:pPr>
        <w:ind w:leftChars="337" w:left="711" w:hanging="3"/>
      </w:pPr>
      <w:r>
        <w:rPr>
          <w:rFonts w:hint="eastAsia"/>
        </w:rPr>
        <w:t>Step #1: We know it seems obvious but the first thing you must do is insert fresh batteries. If that did not work please proceed to Step #2.</w:t>
      </w:r>
    </w:p>
    <w:p w:rsidR="0037653C" w:rsidRDefault="0037653C" w:rsidP="00BD1549">
      <w:pPr>
        <w:ind w:leftChars="337" w:left="711" w:hanging="3"/>
      </w:pPr>
      <w:r>
        <w:rPr>
          <w:rFonts w:hint="eastAsia"/>
        </w:rPr>
        <w:t>Step #2: Please check that the battery contacts are clean; this means the points where the +/- of the battery contact and also where the tail cap contacts the battery tube as the current from the negative electrode is transmitted via the lights switch, through the body of the light and up to the LED. Rubbing alcohol and/or a pencil eraser work well. The idea is to remove any grease outside of that on the threads of the light and switch bodies (please clean any grease off of the bottom edge of the battery tube).  If that did not work please proceed to Step #3.</w:t>
      </w:r>
    </w:p>
    <w:p w:rsidR="0037653C" w:rsidRDefault="0037653C" w:rsidP="00BD1549">
      <w:pPr>
        <w:ind w:leftChars="337" w:left="711" w:hanging="3"/>
      </w:pPr>
      <w:r>
        <w:rPr>
          <w:rFonts w:hint="eastAsia"/>
        </w:rPr>
        <w:t>Step #3: It's time to take the switch out of the loop. Remove the switch or tail cap. Get something conductive and flexible - a paperclip, a small length of wire, etc. and 'jumper' from the bottom of the battery to the bottom of the battery edge tube where it is bare metal. This makes a circuit and will let us know if the problem is in the switch. If the light now goes on the odds are that the switch is the problem. Regardless of outcome please proceed to Step #4.</w:t>
      </w:r>
    </w:p>
    <w:p w:rsidR="0037653C" w:rsidRDefault="0037653C" w:rsidP="00BD1549">
      <w:pPr>
        <w:ind w:leftChars="337" w:left="711" w:hanging="3"/>
      </w:pPr>
      <w:r>
        <w:rPr>
          <w:rFonts w:hint="eastAsia"/>
        </w:rPr>
        <w:t>Step #4: Please contact the dealer where you purchased the light or your regional distributor for warranty service.</w:t>
      </w:r>
    </w:p>
    <w:p w:rsidR="0037653C" w:rsidRDefault="0037653C" w:rsidP="00BD1549">
      <w:pPr>
        <w:ind w:leftChars="337" w:left="711" w:hanging="3"/>
      </w:pPr>
    </w:p>
    <w:p w:rsidR="0037653C" w:rsidRDefault="0037653C" w:rsidP="00BD1549">
      <w:pPr>
        <w:ind w:leftChars="337" w:left="711" w:hanging="3"/>
      </w:pPr>
      <w:r>
        <w:rPr>
          <w:rFonts w:hint="eastAsia"/>
        </w:rPr>
        <w:t>2. How does my company become a SUNWAYMAN dealer?</w:t>
      </w:r>
    </w:p>
    <w:p w:rsidR="0037653C" w:rsidRDefault="0037653C" w:rsidP="00BD1549">
      <w:pPr>
        <w:ind w:leftChars="337" w:left="711" w:hanging="3"/>
      </w:pPr>
      <w:r>
        <w:rPr>
          <w:rFonts w:hint="eastAsia"/>
        </w:rPr>
        <w:t>If you are interested in dealing with SUNWAYMAN, please contact us by sending email to info@sunwayman.com and we will get in touch with you immediately and proceed with a more detailed discussion.</w:t>
      </w:r>
    </w:p>
    <w:p w:rsidR="0037653C" w:rsidRDefault="0037653C" w:rsidP="00BD1549">
      <w:pPr>
        <w:ind w:leftChars="337" w:left="711" w:hanging="3"/>
      </w:pPr>
      <w:r>
        <w:rPr>
          <w:rFonts w:hint="eastAsia"/>
        </w:rPr>
        <w:t>Can you recommend a dealer? If you can recommend a local dealer to SUNWAYMAN and we end up establishing cooperation with the dealer you recommended, we will send you a great thank you gift!</w:t>
      </w:r>
    </w:p>
    <w:p w:rsidR="0037653C" w:rsidRDefault="0037653C" w:rsidP="00BD1549">
      <w:pPr>
        <w:ind w:leftChars="337" w:left="711" w:hanging="3"/>
      </w:pPr>
    </w:p>
    <w:p w:rsidR="0037653C" w:rsidRDefault="0037653C" w:rsidP="00BD1549">
      <w:pPr>
        <w:ind w:leftChars="337" w:left="711" w:hanging="3"/>
      </w:pPr>
      <w:r>
        <w:rPr>
          <w:rFonts w:hint="eastAsia"/>
        </w:rPr>
        <w:t>3. How can I get latest information of SUNWAYMAN products or various activities?</w:t>
      </w:r>
    </w:p>
    <w:p w:rsidR="0037653C" w:rsidRDefault="0037653C" w:rsidP="00BD1549">
      <w:pPr>
        <w:ind w:leftChars="337" w:left="711" w:hanging="3"/>
      </w:pPr>
      <w:r>
        <w:rPr>
          <w:rFonts w:hint="eastAsia"/>
        </w:rPr>
        <w:t>Please visit our website www.sunwayman.com for the latest in product news and updates; you can also send email to info@sunwayman.com to inquire.</w:t>
      </w:r>
    </w:p>
    <w:p w:rsidR="0037653C" w:rsidRDefault="0037653C" w:rsidP="00BD1549">
      <w:pPr>
        <w:ind w:leftChars="337" w:left="711" w:hanging="3"/>
      </w:pPr>
      <w:r>
        <w:rPr>
          <w:rFonts w:hint="eastAsia"/>
        </w:rPr>
        <w:t>使用注意事项</w:t>
      </w:r>
    </w:p>
    <w:p w:rsidR="0037653C" w:rsidRDefault="0037653C" w:rsidP="00BD1549">
      <w:pPr>
        <w:ind w:leftChars="337" w:left="711" w:hanging="3"/>
      </w:pPr>
      <w:r>
        <w:rPr>
          <w:rFonts w:hint="eastAsia"/>
        </w:rPr>
        <w:t>※电池使用</w:t>
      </w:r>
    </w:p>
    <w:p w:rsidR="0037653C" w:rsidRDefault="0037653C" w:rsidP="00BD1549">
      <w:pPr>
        <w:ind w:leftChars="337" w:left="711" w:hanging="3"/>
      </w:pPr>
      <w:r>
        <w:rPr>
          <w:rFonts w:hint="eastAsia"/>
        </w:rPr>
        <w:t>1</w:t>
      </w:r>
      <w:r>
        <w:rPr>
          <w:rFonts w:hint="eastAsia"/>
        </w:rPr>
        <w:t>、电池类型：本手电使用一节</w:t>
      </w:r>
      <w:r>
        <w:rPr>
          <w:rFonts w:hint="eastAsia"/>
        </w:rPr>
        <w:t>CR123A</w:t>
      </w:r>
      <w:r>
        <w:rPr>
          <w:rFonts w:hint="eastAsia"/>
        </w:rPr>
        <w:t>（</w:t>
      </w:r>
      <w:r>
        <w:rPr>
          <w:rFonts w:hint="eastAsia"/>
        </w:rPr>
        <w:t>16340</w:t>
      </w:r>
      <w:r>
        <w:rPr>
          <w:rFonts w:hint="eastAsia"/>
        </w:rPr>
        <w:t>）电池，使用充电电池时，请选用优质的带保护电路的充电电池；</w:t>
      </w:r>
    </w:p>
    <w:p w:rsidR="0037653C" w:rsidRDefault="0037653C" w:rsidP="00BD1549">
      <w:pPr>
        <w:ind w:leftChars="337" w:left="711" w:hanging="3"/>
      </w:pPr>
      <w:r>
        <w:rPr>
          <w:rFonts w:hint="eastAsia"/>
        </w:rPr>
        <w:lastRenderedPageBreak/>
        <w:t>2</w:t>
      </w:r>
      <w:r>
        <w:rPr>
          <w:rFonts w:hint="eastAsia"/>
        </w:rPr>
        <w:t>、电池更换：虽然本手电具有电池防反接设计，即使电池无意中装反，也不会损害手电电路和电池，但是为了提高您的手电使用效率，更换电池时希望您能一次性对准电池正负极；</w:t>
      </w:r>
    </w:p>
    <w:p w:rsidR="0037653C" w:rsidRDefault="0037653C" w:rsidP="00BD1549">
      <w:pPr>
        <w:ind w:leftChars="337" w:left="711" w:hanging="3"/>
      </w:pPr>
      <w:r>
        <w:rPr>
          <w:rFonts w:hint="eastAsia"/>
        </w:rPr>
        <w:t>3</w:t>
      </w:r>
      <w:r>
        <w:rPr>
          <w:rFonts w:hint="eastAsia"/>
        </w:rPr>
        <w:t>、手电长期不使用时，请将电池取出，以免发生电池漏液，损坏手电元器件。</w:t>
      </w:r>
    </w:p>
    <w:p w:rsidR="0037653C" w:rsidRDefault="0037653C" w:rsidP="00BD1549">
      <w:pPr>
        <w:ind w:leftChars="337" w:left="711" w:hanging="3"/>
      </w:pPr>
      <w:r>
        <w:rPr>
          <w:rFonts w:hint="eastAsia"/>
        </w:rPr>
        <w:t>※防水圈使用</w:t>
      </w:r>
    </w:p>
    <w:p w:rsidR="0037653C" w:rsidRDefault="0037653C" w:rsidP="00BD1549">
      <w:pPr>
        <w:ind w:leftChars="337" w:left="711" w:hanging="3"/>
      </w:pPr>
      <w:r>
        <w:rPr>
          <w:rFonts w:hint="eastAsia"/>
        </w:rPr>
        <w:t xml:space="preserve">  1</w:t>
      </w:r>
      <w:r>
        <w:rPr>
          <w:rFonts w:hint="eastAsia"/>
        </w:rPr>
        <w:t>、手电出厂时防水圈会涂抹适量的润滑油，即可保证润滑延长防水圈的使用寿命，也更利于防水。当您发现您的手电</w:t>
      </w:r>
      <w:proofErr w:type="gramStart"/>
      <w:r>
        <w:rPr>
          <w:rFonts w:hint="eastAsia"/>
        </w:rPr>
        <w:t>防水圈处润滑油</w:t>
      </w:r>
      <w:proofErr w:type="gramEnd"/>
      <w:r>
        <w:rPr>
          <w:rFonts w:hint="eastAsia"/>
        </w:rPr>
        <w:t>较少或已经没有，旋转螺纹，有滞涩感时，请及时在</w:t>
      </w:r>
      <w:proofErr w:type="gramStart"/>
      <w:r>
        <w:rPr>
          <w:rFonts w:hint="eastAsia"/>
        </w:rPr>
        <w:t>防水圈处涂抹</w:t>
      </w:r>
      <w:proofErr w:type="gramEnd"/>
      <w:r>
        <w:rPr>
          <w:rFonts w:hint="eastAsia"/>
        </w:rPr>
        <w:t>一些润滑油；</w:t>
      </w:r>
    </w:p>
    <w:p w:rsidR="0037653C" w:rsidRDefault="0037653C" w:rsidP="00BD1549">
      <w:pPr>
        <w:ind w:leftChars="337" w:left="711" w:hanging="3"/>
      </w:pPr>
      <w:r>
        <w:rPr>
          <w:rFonts w:hint="eastAsia"/>
        </w:rPr>
        <w:t>2</w:t>
      </w:r>
      <w:r>
        <w:rPr>
          <w:rFonts w:hint="eastAsia"/>
        </w:rPr>
        <w:t>、手电长期使用以后会发生防水圈磨损，请及时更换包装内附送的防水圈。</w:t>
      </w:r>
    </w:p>
    <w:p w:rsidR="0037653C" w:rsidRDefault="0037653C" w:rsidP="00BD1549">
      <w:pPr>
        <w:ind w:leftChars="337" w:left="711" w:hanging="3"/>
      </w:pPr>
      <w:r>
        <w:rPr>
          <w:rFonts w:hint="eastAsia"/>
        </w:rPr>
        <w:t>CAUTION</w:t>
      </w:r>
    </w:p>
    <w:p w:rsidR="0037653C" w:rsidRDefault="0037653C" w:rsidP="00BD1549">
      <w:pPr>
        <w:ind w:leftChars="337" w:left="711" w:hanging="3"/>
      </w:pPr>
      <w:r>
        <w:rPr>
          <w:rFonts w:hint="eastAsia"/>
        </w:rPr>
        <w:t>Use of Battery</w:t>
      </w:r>
    </w:p>
    <w:p w:rsidR="0037653C" w:rsidRDefault="0037653C" w:rsidP="00BD1549">
      <w:pPr>
        <w:ind w:leftChars="337" w:left="711" w:hanging="3"/>
      </w:pPr>
      <w:r>
        <w:rPr>
          <w:rFonts w:hint="eastAsia"/>
        </w:rPr>
        <w:t xml:space="preserve"> 1. Battery: Uses one CR123A</w:t>
      </w:r>
      <w:r>
        <w:rPr>
          <w:rFonts w:hint="eastAsia"/>
        </w:rPr>
        <w:t>（</w:t>
      </w:r>
      <w:r>
        <w:rPr>
          <w:rFonts w:hint="eastAsia"/>
        </w:rPr>
        <w:t>16340</w:t>
      </w:r>
      <w:r>
        <w:rPr>
          <w:rFonts w:hint="eastAsia"/>
        </w:rPr>
        <w:t>）</w:t>
      </w:r>
      <w:r>
        <w:rPr>
          <w:rFonts w:hint="eastAsia"/>
        </w:rPr>
        <w:t xml:space="preserve"> battery;</w:t>
      </w:r>
    </w:p>
    <w:p w:rsidR="0037653C" w:rsidRDefault="0037653C" w:rsidP="00BD1549">
      <w:pPr>
        <w:ind w:leftChars="337" w:left="711" w:hanging="3"/>
      </w:pPr>
      <w:r>
        <w:rPr>
          <w:rFonts w:hint="eastAsia"/>
        </w:rPr>
        <w:t xml:space="preserve">   2. Battery Replacement: to ensure performance of the flashlight and for your own safety, please be sure to select good quality same brand same capacity battery and make sure to insert battery correctly.</w:t>
      </w:r>
    </w:p>
    <w:p w:rsidR="0037653C" w:rsidRDefault="0037653C" w:rsidP="00BD1549">
      <w:pPr>
        <w:ind w:leftChars="337" w:left="711" w:hanging="3"/>
      </w:pPr>
      <w:r>
        <w:rPr>
          <w:rFonts w:hint="eastAsia"/>
        </w:rPr>
        <w:t xml:space="preserve">   3. Please take out battery if you will not be using your light for an extended period to avoid battery leakage which may damage the flashlight components and parts.</w:t>
      </w:r>
    </w:p>
    <w:p w:rsidR="0037653C" w:rsidRDefault="0037653C" w:rsidP="00BD1549">
      <w:pPr>
        <w:ind w:leftChars="337" w:left="711" w:hanging="3"/>
      </w:pPr>
      <w:r>
        <w:rPr>
          <w:rFonts w:hint="eastAsia"/>
        </w:rPr>
        <w:t>Use of O-rings</w:t>
      </w:r>
    </w:p>
    <w:p w:rsidR="0037653C" w:rsidRDefault="0037653C" w:rsidP="00BD1549">
      <w:pPr>
        <w:ind w:leftChars="337" w:left="711" w:hanging="3"/>
      </w:pPr>
      <w:r>
        <w:rPr>
          <w:rFonts w:hint="eastAsia"/>
        </w:rPr>
        <w:t xml:space="preserve">1. The right amount of lubricant will be applied on the flashlight </w:t>
      </w:r>
      <w:proofErr w:type="spellStart"/>
      <w:r>
        <w:rPr>
          <w:rFonts w:hint="eastAsia"/>
        </w:rPr>
        <w:t>o-rings</w:t>
      </w:r>
      <w:proofErr w:type="spellEnd"/>
      <w:r>
        <w:rPr>
          <w:rFonts w:hint="eastAsia"/>
        </w:rPr>
        <w:t xml:space="preserve"> before shipping out in order to ensure smooth operation, extend the lifetime of the </w:t>
      </w:r>
      <w:proofErr w:type="spellStart"/>
      <w:r>
        <w:rPr>
          <w:rFonts w:hint="eastAsia"/>
        </w:rPr>
        <w:t>o-rings</w:t>
      </w:r>
      <w:proofErr w:type="spellEnd"/>
      <w:r>
        <w:rPr>
          <w:rFonts w:hint="eastAsia"/>
        </w:rPr>
        <w:t xml:space="preserve">, and to increase water-resistance. When there is little or no lubricant on the </w:t>
      </w:r>
      <w:proofErr w:type="spellStart"/>
      <w:r>
        <w:rPr>
          <w:rFonts w:hint="eastAsia"/>
        </w:rPr>
        <w:t>o-rings</w:t>
      </w:r>
      <w:proofErr w:type="spellEnd"/>
      <w:r>
        <w:rPr>
          <w:rFonts w:hint="eastAsia"/>
        </w:rPr>
        <w:t xml:space="preserve"> and it's difficult to twist between threads, please apply lubricant on the </w:t>
      </w:r>
      <w:proofErr w:type="spellStart"/>
      <w:r>
        <w:rPr>
          <w:rFonts w:hint="eastAsia"/>
        </w:rPr>
        <w:t>o-rings</w:t>
      </w:r>
      <w:proofErr w:type="spellEnd"/>
      <w:r>
        <w:rPr>
          <w:rFonts w:hint="eastAsia"/>
        </w:rPr>
        <w:t xml:space="preserve"> in time.</w:t>
      </w:r>
    </w:p>
    <w:p w:rsidR="0037653C" w:rsidRDefault="0037653C" w:rsidP="00BD1549">
      <w:pPr>
        <w:ind w:leftChars="337" w:left="711" w:hanging="3"/>
      </w:pPr>
      <w:r>
        <w:rPr>
          <w:rFonts w:hint="eastAsia"/>
        </w:rPr>
        <w:t xml:space="preserve">   2. The </w:t>
      </w:r>
      <w:proofErr w:type="spellStart"/>
      <w:r>
        <w:rPr>
          <w:rFonts w:hint="eastAsia"/>
        </w:rPr>
        <w:t>o-rings</w:t>
      </w:r>
      <w:proofErr w:type="spellEnd"/>
      <w:r>
        <w:rPr>
          <w:rFonts w:hint="eastAsia"/>
        </w:rPr>
        <w:t xml:space="preserve"> can be worn out due to long time use, please replace with spare </w:t>
      </w:r>
      <w:proofErr w:type="spellStart"/>
      <w:r>
        <w:rPr>
          <w:rFonts w:hint="eastAsia"/>
        </w:rPr>
        <w:t>o-rings</w:t>
      </w:r>
      <w:proofErr w:type="spellEnd"/>
      <w:r>
        <w:rPr>
          <w:rFonts w:hint="eastAsia"/>
        </w:rPr>
        <w:t xml:space="preserve"> attached in the package.</w:t>
      </w:r>
    </w:p>
    <w:p w:rsidR="0037653C" w:rsidRDefault="0037653C" w:rsidP="00BD1549">
      <w:pPr>
        <w:ind w:leftChars="337" w:left="711" w:hanging="3"/>
      </w:pPr>
      <w:r>
        <w:rPr>
          <w:rFonts w:hint="eastAsia"/>
        </w:rPr>
        <w:t>警告</w:t>
      </w:r>
    </w:p>
    <w:p w:rsidR="0037653C" w:rsidRDefault="0037653C" w:rsidP="00BD1549">
      <w:pPr>
        <w:ind w:leftChars="337" w:left="711" w:hanging="3"/>
      </w:pPr>
      <w:r>
        <w:rPr>
          <w:rFonts w:hint="eastAsia"/>
        </w:rPr>
        <w:t xml:space="preserve">  1</w:t>
      </w:r>
      <w:r>
        <w:rPr>
          <w:rFonts w:hint="eastAsia"/>
        </w:rPr>
        <w:t>、此手电点亮后会发出高亮强光，请不要将光线照射自己或他人的眼睛，以免发生损害；</w:t>
      </w:r>
    </w:p>
    <w:p w:rsidR="0037653C" w:rsidRDefault="0037653C" w:rsidP="00BD1549">
      <w:pPr>
        <w:ind w:leftChars="337" w:left="711" w:hanging="3"/>
      </w:pPr>
      <w:r>
        <w:rPr>
          <w:rFonts w:hint="eastAsia"/>
        </w:rPr>
        <w:t xml:space="preserve">   2</w:t>
      </w:r>
      <w:r>
        <w:rPr>
          <w:rFonts w:hint="eastAsia"/>
        </w:rPr>
        <w:t>、</w:t>
      </w:r>
      <w:r>
        <w:rPr>
          <w:rFonts w:hint="eastAsia"/>
        </w:rPr>
        <w:t xml:space="preserve"> </w:t>
      </w:r>
      <w:r>
        <w:rPr>
          <w:rFonts w:hint="eastAsia"/>
        </w:rPr>
        <w:t>请不要将此手电给小孩作为玩具玩耍，以免发生损害；</w:t>
      </w:r>
    </w:p>
    <w:p w:rsidR="0037653C" w:rsidRDefault="0037653C" w:rsidP="00BD1549">
      <w:pPr>
        <w:ind w:leftChars="337" w:left="711" w:hanging="3"/>
      </w:pPr>
      <w:r>
        <w:rPr>
          <w:rFonts w:hint="eastAsia"/>
        </w:rPr>
        <w:t xml:space="preserve">   3</w:t>
      </w:r>
      <w:r>
        <w:rPr>
          <w:rFonts w:hint="eastAsia"/>
        </w:rPr>
        <w:t>、</w:t>
      </w:r>
      <w:r>
        <w:rPr>
          <w:rFonts w:hint="eastAsia"/>
        </w:rPr>
        <w:t xml:space="preserve"> </w:t>
      </w:r>
      <w:r>
        <w:rPr>
          <w:rFonts w:hint="eastAsia"/>
        </w:rPr>
        <w:t>支持环保，废旧的电池请不要随意丢弃，请交给指定的回收</w:t>
      </w:r>
      <w:r>
        <w:rPr>
          <w:rFonts w:hint="eastAsia"/>
        </w:rPr>
        <w:t xml:space="preserve"> </w:t>
      </w:r>
      <w:r>
        <w:rPr>
          <w:rFonts w:hint="eastAsia"/>
        </w:rPr>
        <w:t>点。</w:t>
      </w:r>
    </w:p>
    <w:p w:rsidR="0037653C" w:rsidRDefault="0037653C" w:rsidP="00BD1549">
      <w:pPr>
        <w:ind w:leftChars="337" w:left="711" w:hanging="3"/>
      </w:pPr>
      <w:r>
        <w:rPr>
          <w:rFonts w:hint="eastAsia"/>
        </w:rPr>
        <w:t>WARNING</w:t>
      </w:r>
    </w:p>
    <w:p w:rsidR="0037653C" w:rsidRDefault="0037653C" w:rsidP="00BD1549">
      <w:pPr>
        <w:ind w:leftChars="337" w:left="711" w:hanging="3"/>
      </w:pPr>
      <w:r>
        <w:rPr>
          <w:rFonts w:hint="eastAsia"/>
        </w:rPr>
        <w:t>1. SUNWAYMAN Flashlight are not toys but high output device, please do NOT shine the light directly in ANYONES eyes!</w:t>
      </w:r>
    </w:p>
    <w:p w:rsidR="0037653C" w:rsidRDefault="0037653C" w:rsidP="00BD1549">
      <w:pPr>
        <w:ind w:leftChars="337" w:left="711" w:hanging="3"/>
      </w:pPr>
      <w:r>
        <w:rPr>
          <w:rFonts w:hint="eastAsia"/>
        </w:rPr>
        <w:t xml:space="preserve">     2. Please do not leave children unattended around our lights.</w:t>
      </w:r>
    </w:p>
    <w:p w:rsidR="0037653C" w:rsidRDefault="0037653C" w:rsidP="00BD1549">
      <w:pPr>
        <w:ind w:leftChars="337" w:left="711" w:hanging="3"/>
      </w:pPr>
      <w:r>
        <w:rPr>
          <w:rFonts w:hint="eastAsia"/>
        </w:rPr>
        <w:t xml:space="preserve">   3. Please recycle! Please dispose of used batteries properly; do not throw them away or incinerate them.</w:t>
      </w:r>
    </w:p>
    <w:p w:rsidR="0037653C" w:rsidRDefault="0037653C" w:rsidP="00BD1549">
      <w:pPr>
        <w:ind w:leftChars="337" w:left="711" w:hanging="3"/>
      </w:pPr>
      <w:r>
        <w:rPr>
          <w:rFonts w:hint="eastAsia"/>
        </w:rPr>
        <w:t>网络保修卡注册</w:t>
      </w:r>
    </w:p>
    <w:p w:rsidR="0037653C" w:rsidRDefault="0037653C" w:rsidP="00BD1549">
      <w:pPr>
        <w:ind w:leftChars="337" w:left="711" w:hanging="3"/>
      </w:pPr>
      <w:r>
        <w:rPr>
          <w:rFonts w:hint="eastAsia"/>
        </w:rPr>
        <w:t>您可登录</w:t>
      </w:r>
      <w:r>
        <w:rPr>
          <w:rFonts w:hint="eastAsia"/>
        </w:rPr>
        <w:t>www.sunwayman.com</w:t>
      </w:r>
      <w:r>
        <w:rPr>
          <w:rFonts w:hint="eastAsia"/>
        </w:rPr>
        <w:t>客户服务频道，将您的手电编码注册，注册成功后，您将免费获得延长</w:t>
      </w:r>
      <w:r>
        <w:rPr>
          <w:rFonts w:hint="eastAsia"/>
        </w:rPr>
        <w:t>6</w:t>
      </w:r>
      <w:r>
        <w:rPr>
          <w:rFonts w:hint="eastAsia"/>
        </w:rPr>
        <w:t>个月的免费保修期，您手电的免费保修期最长可达</w:t>
      </w:r>
      <w:r>
        <w:rPr>
          <w:rFonts w:hint="eastAsia"/>
        </w:rPr>
        <w:t>30</w:t>
      </w:r>
      <w:r>
        <w:rPr>
          <w:rFonts w:hint="eastAsia"/>
        </w:rPr>
        <w:t>个月。</w:t>
      </w:r>
    </w:p>
    <w:p w:rsidR="0037653C" w:rsidRDefault="0037653C" w:rsidP="00BD1549">
      <w:pPr>
        <w:ind w:leftChars="337" w:left="711" w:hanging="3"/>
      </w:pPr>
      <w:r>
        <w:rPr>
          <w:rFonts w:hint="eastAsia"/>
        </w:rPr>
        <w:t>Internet Warranty Card Registration</w:t>
      </w:r>
    </w:p>
    <w:p w:rsidR="0037653C" w:rsidRDefault="0037653C" w:rsidP="00BD1549">
      <w:pPr>
        <w:ind w:leftChars="337" w:left="711" w:hanging="3"/>
      </w:pPr>
      <w:r>
        <w:rPr>
          <w:rFonts w:hint="eastAsia"/>
        </w:rPr>
        <w:t>Please visit www.sunwayman.com and go to the Customer Service link on our website to register the unique serial number on your flashlight. Successful registration will also entitle the registrant to a bonus 6 month extension of their Full Warranty bringing the available Full Warranty Period to 30 months.</w:t>
      </w:r>
    </w:p>
    <w:p w:rsidR="0037653C" w:rsidRDefault="0037653C" w:rsidP="00BD1549">
      <w:pPr>
        <w:ind w:leftChars="337" w:left="711" w:hanging="3"/>
      </w:pPr>
      <w:r>
        <w:rPr>
          <w:rFonts w:hint="eastAsia"/>
        </w:rPr>
        <w:t>售后条款</w:t>
      </w:r>
    </w:p>
    <w:p w:rsidR="0037653C" w:rsidRDefault="0037653C" w:rsidP="00BD1549">
      <w:pPr>
        <w:ind w:leftChars="337" w:left="711" w:hanging="3"/>
      </w:pPr>
      <w:r>
        <w:rPr>
          <w:rFonts w:hint="eastAsia"/>
        </w:rPr>
        <w:t>1</w:t>
      </w:r>
      <w:r>
        <w:rPr>
          <w:rFonts w:hint="eastAsia"/>
        </w:rPr>
        <w:t>、</w:t>
      </w:r>
      <w:r>
        <w:rPr>
          <w:rFonts w:hint="eastAsia"/>
        </w:rPr>
        <w:t>15</w:t>
      </w:r>
      <w:r>
        <w:rPr>
          <w:rFonts w:hint="eastAsia"/>
        </w:rPr>
        <w:t>日保修保换</w:t>
      </w:r>
    </w:p>
    <w:p w:rsidR="0037653C" w:rsidRDefault="0037653C" w:rsidP="00BD1549">
      <w:pPr>
        <w:ind w:leftChars="337" w:left="711" w:hanging="3"/>
      </w:pPr>
      <w:r>
        <w:rPr>
          <w:rFonts w:hint="eastAsia"/>
        </w:rPr>
        <w:t>  SUNWAYMAN</w:t>
      </w:r>
      <w:r>
        <w:rPr>
          <w:rFonts w:hint="eastAsia"/>
        </w:rPr>
        <w:t>手电自售出之日起</w:t>
      </w:r>
      <w:r>
        <w:rPr>
          <w:rFonts w:hint="eastAsia"/>
        </w:rPr>
        <w:t>15</w:t>
      </w:r>
      <w:r>
        <w:rPr>
          <w:rFonts w:hint="eastAsia"/>
        </w:rPr>
        <w:t>日内，在正常使用情况下，出现产品品质问题，</w:t>
      </w:r>
      <w:r>
        <w:rPr>
          <w:rFonts w:hint="eastAsia"/>
        </w:rPr>
        <w:t xml:space="preserve"> </w:t>
      </w:r>
      <w:r>
        <w:rPr>
          <w:rFonts w:hint="eastAsia"/>
        </w:rPr>
        <w:t>您可选择修理或者更换同型号同规格的新品；如同型号同规格的产品停止生产时或因其它原因不能在合理的时间内安排更换给您，则调换不低于原产品性能的同品牌产品；</w:t>
      </w:r>
    </w:p>
    <w:p w:rsidR="0037653C" w:rsidRDefault="0037653C" w:rsidP="00BD1549">
      <w:pPr>
        <w:ind w:leftChars="337" w:left="711" w:hanging="3"/>
      </w:pPr>
    </w:p>
    <w:p w:rsidR="0037653C" w:rsidRDefault="0037653C" w:rsidP="00BD1549">
      <w:pPr>
        <w:ind w:leftChars="337" w:left="711" w:hanging="3"/>
      </w:pPr>
      <w:r>
        <w:rPr>
          <w:rFonts w:hint="eastAsia"/>
        </w:rPr>
        <w:lastRenderedPageBreak/>
        <w:t>2</w:t>
      </w:r>
      <w:r>
        <w:rPr>
          <w:rFonts w:hint="eastAsia"/>
        </w:rPr>
        <w:t>、</w:t>
      </w:r>
      <w:r>
        <w:rPr>
          <w:rFonts w:hint="eastAsia"/>
        </w:rPr>
        <w:t>24</w:t>
      </w:r>
      <w:r>
        <w:rPr>
          <w:rFonts w:hint="eastAsia"/>
        </w:rPr>
        <w:t>个月免费保修</w:t>
      </w:r>
    </w:p>
    <w:p w:rsidR="0037653C" w:rsidRDefault="0037653C" w:rsidP="00BD1549">
      <w:pPr>
        <w:ind w:leftChars="337" w:left="711" w:hanging="3"/>
      </w:pPr>
      <w:r>
        <w:rPr>
          <w:rFonts w:hint="eastAsia"/>
        </w:rPr>
        <w:t>  SUNWAYMAN</w:t>
      </w:r>
      <w:r>
        <w:rPr>
          <w:rFonts w:hint="eastAsia"/>
        </w:rPr>
        <w:t>手电自售出之日起</w:t>
      </w:r>
      <w:r>
        <w:rPr>
          <w:rFonts w:hint="eastAsia"/>
        </w:rPr>
        <w:t>24</w:t>
      </w:r>
      <w:r>
        <w:rPr>
          <w:rFonts w:hint="eastAsia"/>
        </w:rPr>
        <w:t>个月内，您在正常使用情况下，出现产品品质问题，则享受免费维修服务；</w:t>
      </w:r>
    </w:p>
    <w:p w:rsidR="0037653C" w:rsidRDefault="0037653C" w:rsidP="00BD1549">
      <w:pPr>
        <w:ind w:leftChars="337" w:left="711" w:hanging="3"/>
      </w:pPr>
    </w:p>
    <w:p w:rsidR="0037653C" w:rsidRDefault="0037653C" w:rsidP="00BD1549">
      <w:pPr>
        <w:ind w:leftChars="337" w:left="711" w:hanging="3"/>
      </w:pPr>
      <w:r>
        <w:rPr>
          <w:rFonts w:hint="eastAsia"/>
        </w:rPr>
        <w:t>3</w:t>
      </w:r>
      <w:r>
        <w:rPr>
          <w:rFonts w:hint="eastAsia"/>
        </w:rPr>
        <w:t>、终身有限维护</w:t>
      </w:r>
    </w:p>
    <w:p w:rsidR="0037653C" w:rsidRDefault="0037653C" w:rsidP="00BD1549">
      <w:pPr>
        <w:ind w:leftChars="337" w:left="711" w:hanging="3"/>
      </w:pPr>
      <w:r>
        <w:rPr>
          <w:rFonts w:hint="eastAsia"/>
        </w:rPr>
        <w:t>   SUNWAYMAN</w:t>
      </w:r>
      <w:r>
        <w:rPr>
          <w:rFonts w:hint="eastAsia"/>
        </w:rPr>
        <w:t>公司将为您提供终身</w:t>
      </w:r>
      <w:proofErr w:type="gramStart"/>
      <w:r>
        <w:rPr>
          <w:rFonts w:hint="eastAsia"/>
        </w:rPr>
        <w:t>有限维护</w:t>
      </w:r>
      <w:proofErr w:type="gramEnd"/>
      <w:r>
        <w:rPr>
          <w:rFonts w:hint="eastAsia"/>
        </w:rPr>
        <w:t>服务，即在您的手电超过</w:t>
      </w:r>
      <w:r>
        <w:rPr>
          <w:rFonts w:hint="eastAsia"/>
        </w:rPr>
        <w:t>24</w:t>
      </w:r>
      <w:r>
        <w:rPr>
          <w:rFonts w:hint="eastAsia"/>
        </w:rPr>
        <w:t>个月免费保修期后，出现手电故障，</w:t>
      </w:r>
      <w:r>
        <w:rPr>
          <w:rFonts w:hint="eastAsia"/>
        </w:rPr>
        <w:t>SUNWAYMAN</w:t>
      </w:r>
      <w:r>
        <w:rPr>
          <w:rFonts w:hint="eastAsia"/>
        </w:rPr>
        <w:t>可为您提供终身有偿维护和保修，费用以实际更换材料费用为准，</w:t>
      </w:r>
      <w:proofErr w:type="gramStart"/>
      <w:r>
        <w:rPr>
          <w:rFonts w:hint="eastAsia"/>
        </w:rPr>
        <w:t>不</w:t>
      </w:r>
      <w:proofErr w:type="gramEnd"/>
      <w:r>
        <w:rPr>
          <w:rFonts w:hint="eastAsia"/>
        </w:rPr>
        <w:t>另收取人工费用；</w:t>
      </w:r>
    </w:p>
    <w:p w:rsidR="0037653C" w:rsidRDefault="0037653C" w:rsidP="00BD1549">
      <w:pPr>
        <w:ind w:leftChars="337" w:left="711" w:hanging="3"/>
      </w:pPr>
    </w:p>
    <w:p w:rsidR="0037653C" w:rsidRDefault="0037653C" w:rsidP="00BD1549">
      <w:pPr>
        <w:ind w:leftChars="337" w:left="711" w:hanging="3"/>
      </w:pPr>
      <w:r>
        <w:rPr>
          <w:rFonts w:hint="eastAsia"/>
        </w:rPr>
        <w:t>4</w:t>
      </w:r>
      <w:r>
        <w:rPr>
          <w:rFonts w:hint="eastAsia"/>
        </w:rPr>
        <w:t>、网上注册，延长保修期</w:t>
      </w:r>
    </w:p>
    <w:p w:rsidR="0037653C" w:rsidRDefault="0037653C" w:rsidP="00BD1549">
      <w:pPr>
        <w:ind w:leftChars="337" w:left="711" w:hanging="3"/>
      </w:pPr>
      <w:r>
        <w:rPr>
          <w:rFonts w:hint="eastAsia"/>
        </w:rPr>
        <w:t>    SUNWAYMAN</w:t>
      </w:r>
      <w:r>
        <w:rPr>
          <w:rFonts w:hint="eastAsia"/>
        </w:rPr>
        <w:t>公司建议您到</w:t>
      </w:r>
      <w:r>
        <w:rPr>
          <w:rFonts w:hint="eastAsia"/>
        </w:rPr>
        <w:t>WWW.SUNWAYMAN.COM</w:t>
      </w:r>
      <w:r>
        <w:rPr>
          <w:rFonts w:hint="eastAsia"/>
        </w:rPr>
        <w:t>网站客户服务频道注册每支手电独一无二的产品编码，注册成功后您将免费获得</w:t>
      </w:r>
      <w:r>
        <w:rPr>
          <w:rFonts w:hint="eastAsia"/>
        </w:rPr>
        <w:t>6</w:t>
      </w:r>
      <w:r>
        <w:rPr>
          <w:rFonts w:hint="eastAsia"/>
        </w:rPr>
        <w:t>个月的免费保修期，即您的手电的免费保修期最长可达</w:t>
      </w:r>
      <w:r>
        <w:rPr>
          <w:rFonts w:hint="eastAsia"/>
        </w:rPr>
        <w:t>30</w:t>
      </w:r>
      <w:r>
        <w:rPr>
          <w:rFonts w:hint="eastAsia"/>
        </w:rPr>
        <w:t>个月；</w:t>
      </w:r>
      <w:r>
        <w:rPr>
          <w:rFonts w:hint="eastAsia"/>
        </w:rPr>
        <w:t> </w:t>
      </w:r>
    </w:p>
    <w:p w:rsidR="0037653C" w:rsidRDefault="0037653C" w:rsidP="00BD1549">
      <w:pPr>
        <w:ind w:leftChars="337" w:left="711" w:hanging="3"/>
      </w:pPr>
    </w:p>
    <w:p w:rsidR="0037653C" w:rsidRDefault="0037653C" w:rsidP="00BD1549">
      <w:pPr>
        <w:ind w:leftChars="337" w:left="711" w:hanging="3"/>
      </w:pPr>
      <w:r>
        <w:rPr>
          <w:rFonts w:hint="eastAsia"/>
        </w:rPr>
        <w:t>5</w:t>
      </w:r>
      <w:r>
        <w:rPr>
          <w:rFonts w:hint="eastAsia"/>
        </w:rPr>
        <w:t>、请您直接联系购买时的经销商</w:t>
      </w:r>
    </w:p>
    <w:p w:rsidR="0037653C" w:rsidRDefault="0037653C" w:rsidP="00BD1549">
      <w:pPr>
        <w:ind w:leftChars="337" w:left="711" w:hanging="3"/>
      </w:pPr>
      <w:r>
        <w:rPr>
          <w:rFonts w:hint="eastAsia"/>
        </w:rPr>
        <w:t xml:space="preserve">    </w:t>
      </w:r>
      <w:r>
        <w:rPr>
          <w:rFonts w:hint="eastAsia"/>
        </w:rPr>
        <w:t>您保修时凭</w:t>
      </w:r>
      <w:r>
        <w:rPr>
          <w:rFonts w:hint="eastAsia"/>
        </w:rPr>
        <w:t>SUNWAYMAN</w:t>
      </w:r>
      <w:r>
        <w:rPr>
          <w:rFonts w:hint="eastAsia"/>
        </w:rPr>
        <w:t>《保修卡》、购物发票或收据或网上购物时经销商提供的销售凭证与经销商联系，由经销商为您提供售后服务，</w:t>
      </w:r>
      <w:r>
        <w:rPr>
          <w:rFonts w:hint="eastAsia"/>
        </w:rPr>
        <w:t>SUNWAYMAN</w:t>
      </w:r>
      <w:r>
        <w:rPr>
          <w:rFonts w:hint="eastAsia"/>
        </w:rPr>
        <w:t>对经销商提供服务支持；</w:t>
      </w:r>
      <w:r>
        <w:rPr>
          <w:rFonts w:hint="eastAsia"/>
        </w:rPr>
        <w:t> </w:t>
      </w:r>
    </w:p>
    <w:p w:rsidR="0037653C" w:rsidRDefault="0037653C" w:rsidP="00BD1549">
      <w:pPr>
        <w:ind w:leftChars="337" w:left="711" w:hanging="3"/>
      </w:pPr>
    </w:p>
    <w:p w:rsidR="0037653C" w:rsidRDefault="0037653C" w:rsidP="00BD1549">
      <w:pPr>
        <w:ind w:leftChars="337" w:left="711" w:hanging="3"/>
      </w:pPr>
      <w:r>
        <w:rPr>
          <w:rFonts w:hint="eastAsia"/>
        </w:rPr>
        <w:t>6</w:t>
      </w:r>
      <w:r>
        <w:rPr>
          <w:rFonts w:hint="eastAsia"/>
        </w:rPr>
        <w:t>、运费承担</w:t>
      </w:r>
    </w:p>
    <w:p w:rsidR="0037653C" w:rsidRDefault="0037653C" w:rsidP="00BD1549">
      <w:pPr>
        <w:ind w:leftChars="337" w:left="711" w:hanging="3"/>
      </w:pPr>
      <w:r>
        <w:rPr>
          <w:rFonts w:hint="eastAsia"/>
        </w:rPr>
        <w:t xml:space="preserve">    </w:t>
      </w:r>
      <w:r>
        <w:rPr>
          <w:rFonts w:hint="eastAsia"/>
        </w:rPr>
        <w:t>我们强烈建议客户到当地经销商购买我们的产品，而当地经销也会乐意为您提供一流的售后服务。</w:t>
      </w:r>
    </w:p>
    <w:p w:rsidR="0037653C" w:rsidRDefault="0037653C" w:rsidP="00BD1549">
      <w:pPr>
        <w:ind w:leftChars="337" w:left="711" w:hanging="3"/>
      </w:pPr>
      <w:r>
        <w:rPr>
          <w:rFonts w:hint="eastAsia"/>
        </w:rPr>
        <w:t>为了保证经销商的利益，我们会对不在当地经销商购买的产品提供直接的售后服务，但是寄回产品给我们的运费需由客户承担。</w:t>
      </w:r>
    </w:p>
    <w:p w:rsidR="0037653C" w:rsidRDefault="0037653C" w:rsidP="00BD1549">
      <w:pPr>
        <w:ind w:leftChars="337" w:left="711" w:hanging="3"/>
      </w:pPr>
      <w:r>
        <w:rPr>
          <w:rFonts w:hint="eastAsia"/>
        </w:rPr>
        <w:t>Warranty Service</w:t>
      </w:r>
    </w:p>
    <w:p w:rsidR="0037653C" w:rsidRDefault="0037653C" w:rsidP="00BD1549">
      <w:pPr>
        <w:ind w:leftChars="337" w:left="711" w:hanging="3"/>
      </w:pPr>
      <w:r>
        <w:rPr>
          <w:rFonts w:hint="eastAsia"/>
        </w:rPr>
        <w:t>1. Free Repair/Replacement within 15 Days after Receipt</w:t>
      </w:r>
    </w:p>
    <w:p w:rsidR="0037653C" w:rsidRDefault="0037653C" w:rsidP="00BD1549">
      <w:pPr>
        <w:ind w:leftChars="337" w:left="711" w:hanging="3"/>
      </w:pPr>
      <w:r>
        <w:rPr>
          <w:rFonts w:hint="eastAsia"/>
        </w:rPr>
        <w:t>Within 15days after receipt and under normal use, any quality problem with your SUNWAYMAN flashlight, you can either send the light to repair or a new one of the same type with same specifications will be replaced; if the same model has been discontinued or not able to be replaced timely due to other reasons, another model with same or better performance will be replaced instead;</w:t>
      </w:r>
    </w:p>
    <w:p w:rsidR="0037653C" w:rsidRDefault="0037653C" w:rsidP="00BD1549">
      <w:pPr>
        <w:ind w:leftChars="337" w:left="711" w:hanging="3"/>
      </w:pPr>
    </w:p>
    <w:p w:rsidR="0037653C" w:rsidRDefault="0037653C" w:rsidP="00BD1549">
      <w:pPr>
        <w:ind w:leftChars="337" w:left="711" w:hanging="3"/>
      </w:pPr>
      <w:r>
        <w:rPr>
          <w:rFonts w:hint="eastAsia"/>
        </w:rPr>
        <w:t>2. 24 Months' Free Repair</w:t>
      </w:r>
    </w:p>
    <w:p w:rsidR="0037653C" w:rsidRDefault="0037653C" w:rsidP="00BD1549">
      <w:pPr>
        <w:ind w:leftChars="337" w:left="711" w:hanging="3"/>
      </w:pPr>
      <w:r>
        <w:rPr>
          <w:rFonts w:hint="eastAsia"/>
        </w:rPr>
        <w:t>Within 24months after receipt and under normal use, any quality problem with your SUNWAYMAN flashlight, you can send it to repair for free;</w:t>
      </w:r>
    </w:p>
    <w:p w:rsidR="0037653C" w:rsidRDefault="0037653C" w:rsidP="00BD1549">
      <w:pPr>
        <w:ind w:leftChars="337" w:left="711" w:hanging="3"/>
      </w:pPr>
    </w:p>
    <w:p w:rsidR="0037653C" w:rsidRDefault="0037653C" w:rsidP="00BD1549">
      <w:pPr>
        <w:ind w:leftChars="337" w:left="711" w:hanging="3"/>
      </w:pPr>
      <w:r>
        <w:rPr>
          <w:rFonts w:hint="eastAsia"/>
        </w:rPr>
        <w:t>3. Lifetime Limited Maintenance</w:t>
      </w:r>
    </w:p>
    <w:p w:rsidR="0037653C" w:rsidRDefault="0037653C" w:rsidP="00BD1549">
      <w:pPr>
        <w:ind w:leftChars="337" w:left="711" w:hanging="3"/>
      </w:pPr>
      <w:r>
        <w:rPr>
          <w:rFonts w:hint="eastAsia"/>
        </w:rPr>
        <w:t>SUNWAYMAN provides you with lifetime limited maintenance for your flashlight, after the 24 months' free repair period, any problems with your flashlight, SUNWAYMAN can repair and maintain it, repairing fee will be charged on an actual material cost basis, no labor cost charged;</w:t>
      </w:r>
    </w:p>
    <w:p w:rsidR="0037653C" w:rsidRDefault="0037653C" w:rsidP="00BD1549">
      <w:pPr>
        <w:ind w:leftChars="337" w:left="711" w:hanging="3"/>
      </w:pPr>
    </w:p>
    <w:p w:rsidR="0037653C" w:rsidRDefault="0037653C" w:rsidP="00BD1549">
      <w:pPr>
        <w:ind w:leftChars="337" w:left="711" w:hanging="3"/>
      </w:pPr>
      <w:r>
        <w:rPr>
          <w:rFonts w:hint="eastAsia"/>
        </w:rPr>
        <w:t>4. Internet Warranty Card Registration</w:t>
      </w:r>
    </w:p>
    <w:p w:rsidR="0037653C" w:rsidRDefault="0037653C" w:rsidP="00BD1549">
      <w:pPr>
        <w:ind w:leftChars="337" w:left="711" w:hanging="3"/>
      </w:pPr>
      <w:r>
        <w:rPr>
          <w:rFonts w:hint="eastAsia"/>
        </w:rPr>
        <w:t>SUNWAYMAN recommends that you go to www.sunwayman.com Customer Service column to register the one and only serial number on your flashlight, after successful registration, you will be able to get another 6 months' free repair period at no cost, and your flashlight will enjoy in all 30 months' free warranty service;</w:t>
      </w:r>
    </w:p>
    <w:p w:rsidR="0037653C" w:rsidRDefault="0037653C" w:rsidP="00BD1549">
      <w:pPr>
        <w:ind w:leftChars="337" w:left="711" w:hanging="3"/>
      </w:pPr>
    </w:p>
    <w:p w:rsidR="0037653C" w:rsidRDefault="0037653C" w:rsidP="00BD1549">
      <w:pPr>
        <w:ind w:leftChars="337" w:left="711" w:hanging="3"/>
      </w:pPr>
      <w:r>
        <w:rPr>
          <w:rFonts w:hint="eastAsia"/>
        </w:rPr>
        <w:t>5. Contact Your Dealer First</w:t>
      </w:r>
    </w:p>
    <w:p w:rsidR="0037653C" w:rsidRDefault="0037653C" w:rsidP="00BD1549">
      <w:pPr>
        <w:ind w:leftChars="337" w:left="711" w:hanging="3"/>
      </w:pPr>
      <w:r>
        <w:rPr>
          <w:rFonts w:hint="eastAsia"/>
        </w:rPr>
        <w:t xml:space="preserve">You will provide your SUNWAYMAN Warranty Card, purchasing invoice or any documents from on-line dealers </w:t>
      </w:r>
      <w:r>
        <w:rPr>
          <w:rFonts w:hint="eastAsia"/>
        </w:rPr>
        <w:lastRenderedPageBreak/>
        <w:t xml:space="preserve">and contact your dealers directly for warranty service, and SUNWAYMAN will provide dealers with service support; </w:t>
      </w:r>
    </w:p>
    <w:p w:rsidR="0037653C" w:rsidRDefault="0037653C" w:rsidP="00BD1549">
      <w:pPr>
        <w:ind w:leftChars="337" w:left="711" w:hanging="3"/>
      </w:pPr>
      <w:r>
        <w:rPr>
          <w:rFonts w:hint="eastAsia"/>
        </w:rPr>
        <w:t> </w:t>
      </w:r>
    </w:p>
    <w:p w:rsidR="0037653C" w:rsidRDefault="0037653C" w:rsidP="00BD1549">
      <w:pPr>
        <w:ind w:leftChars="337" w:left="711" w:hanging="3"/>
      </w:pPr>
      <w:r>
        <w:rPr>
          <w:rFonts w:hint="eastAsia"/>
        </w:rPr>
        <w:t>6. Shipping Cost</w:t>
      </w:r>
    </w:p>
    <w:p w:rsidR="0037653C" w:rsidRDefault="0037653C" w:rsidP="00BD1549">
      <w:pPr>
        <w:ind w:leftChars="337" w:left="711" w:hanging="3"/>
      </w:pPr>
      <w:r>
        <w:rPr>
          <w:rFonts w:hint="eastAsia"/>
        </w:rPr>
        <w:t> We strongly recommend consumers to go to their local official dealers to purchase our products, and our local dealers will be happy to provide you with an excellent after-sale service.</w:t>
      </w:r>
    </w:p>
    <w:p w:rsidR="0037653C" w:rsidRDefault="0037653C" w:rsidP="00BD1549">
      <w:pPr>
        <w:ind w:leftChars="337" w:left="711" w:hanging="3"/>
      </w:pPr>
      <w:r>
        <w:rPr>
          <w:rFonts w:hint="eastAsia"/>
        </w:rPr>
        <w:t>In order to protect the rights of our dealers, we will be directly responsible for after-sale service if products not purchased through our local dealers, but the return shipping cost is to be borne by the consumers themselves.</w:t>
      </w:r>
    </w:p>
    <w:bookmarkEnd w:id="0"/>
    <w:p w:rsidR="0037653C" w:rsidRPr="0037653C" w:rsidRDefault="0037653C" w:rsidP="00BD1549">
      <w:pPr>
        <w:ind w:leftChars="337" w:left="711" w:hanging="3"/>
        <w:jc w:val="left"/>
      </w:pPr>
    </w:p>
    <w:sectPr w:rsidR="0037653C" w:rsidRPr="0037653C" w:rsidSect="00673D41">
      <w:headerReference w:type="default" r:id="rId10"/>
      <w:footerReference w:type="default" r:id="rId11"/>
      <w:pgSz w:w="11906" w:h="16838"/>
      <w:pgMar w:top="740" w:right="1133" w:bottom="567" w:left="426" w:header="284" w:footer="318"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B2C" w:rsidRDefault="00584B2C" w:rsidP="005F44B4">
      <w:r>
        <w:separator/>
      </w:r>
    </w:p>
  </w:endnote>
  <w:endnote w:type="continuationSeparator" w:id="0">
    <w:p w:rsidR="00584B2C" w:rsidRDefault="00584B2C" w:rsidP="005F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44B4" w:rsidRDefault="00E71358">
    <w:pPr>
      <w:pStyle w:val="a6"/>
    </w:pPr>
    <w:r>
      <w:rPr>
        <w:noProof/>
      </w:rPr>
      <w:drawing>
        <wp:inline distT="0" distB="0" distL="0" distR="0" wp14:anchorId="26AF13E9" wp14:editId="259BA232">
          <wp:extent cx="6840855" cy="10623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页脚.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40855" cy="1062355"/>
                  </a:xfrm>
                  <a:prstGeom prst="rect">
                    <a:avLst/>
                  </a:prstGeom>
                </pic:spPr>
              </pic:pic>
            </a:graphicData>
          </a:graphic>
        </wp:inline>
      </w:drawing>
    </w:r>
    <w:r w:rsidR="005F44B4">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B2C" w:rsidRDefault="00584B2C" w:rsidP="005F44B4">
      <w:r>
        <w:separator/>
      </w:r>
    </w:p>
  </w:footnote>
  <w:footnote w:type="continuationSeparator" w:id="0">
    <w:p w:rsidR="00584B2C" w:rsidRDefault="00584B2C" w:rsidP="005F4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358" w:rsidRPr="00F6220A" w:rsidRDefault="00E71358" w:rsidP="00E71358">
    <w:pPr>
      <w:pStyle w:val="a5"/>
      <w:pBdr>
        <w:bottom w:val="single" w:sz="6" w:space="0" w:color="auto"/>
      </w:pBdr>
    </w:pPr>
    <w:r>
      <w:rPr>
        <w:noProof/>
      </w:rPr>
      <mc:AlternateContent>
        <mc:Choice Requires="wps">
          <w:drawing>
            <wp:anchor distT="0" distB="0" distL="114300" distR="114300" simplePos="0" relativeHeight="251659264" behindDoc="0" locked="0" layoutInCell="1" allowOverlap="1" wp14:anchorId="5006BA82" wp14:editId="2D2DEBDD">
              <wp:simplePos x="0" y="0"/>
              <wp:positionH relativeFrom="column">
                <wp:posOffset>-350521</wp:posOffset>
              </wp:positionH>
              <wp:positionV relativeFrom="paragraph">
                <wp:posOffset>476885</wp:posOffset>
              </wp:positionV>
              <wp:extent cx="7534275" cy="0"/>
              <wp:effectExtent l="0" t="0" r="9525" b="19050"/>
              <wp:wrapNone/>
              <wp:docPr id="2" name="直接连接符 2"/>
              <wp:cNvGraphicFramePr/>
              <a:graphic xmlns:a="http://schemas.openxmlformats.org/drawingml/2006/main">
                <a:graphicData uri="http://schemas.microsoft.com/office/word/2010/wordprocessingShape">
                  <wps:wsp>
                    <wps:cNvCnPr/>
                    <wps:spPr>
                      <a:xfrm>
                        <a:off x="0" y="0"/>
                        <a:ext cx="7534275"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id="直接连接符 2"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7.6pt,37.55pt" to="565.6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" strokecolor="#bc4542 [3045]"/>
          </w:pict>
        </mc:Fallback>
      </mc:AlternateContent>
    </w:r>
    <w:r>
      <w:rPr>
        <w:noProof/>
      </w:rPr>
      <w:drawing>
        <wp:inline distT="0" distB="0" distL="0" distR="0" wp14:anchorId="55BE4092" wp14:editId="7EBFFF38">
          <wp:extent cx="1778000" cy="533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1778000"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901D72"/>
    <w:multiLevelType w:val="multilevel"/>
    <w:tmpl w:val="1B901D72"/>
    <w:lvl w:ilvl="0">
      <w:start w:val="1000"/>
      <w:numFmt w:val="bullet"/>
      <w:lvlText w:val="-"/>
      <w:lvlJc w:val="left"/>
      <w:pPr>
        <w:ind w:left="360" w:hanging="360"/>
      </w:pPr>
      <w:rPr>
        <w:rFonts w:ascii="Arial" w:eastAsia="宋体" w:hAnsi="Arial" w:cs="Aria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637A1912"/>
    <w:multiLevelType w:val="multilevel"/>
    <w:tmpl w:val="637A1912"/>
    <w:lvl w:ilvl="0">
      <w:start w:val="1000"/>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6FCB1772"/>
    <w:multiLevelType w:val="hybridMultilevel"/>
    <w:tmpl w:val="5832DF1A"/>
    <w:lvl w:ilvl="0" w:tplc="CFAA2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4B4"/>
    <w:rsid w:val="000653CF"/>
    <w:rsid w:val="00091A8C"/>
    <w:rsid w:val="00102229"/>
    <w:rsid w:val="00252569"/>
    <w:rsid w:val="00301246"/>
    <w:rsid w:val="003243A5"/>
    <w:rsid w:val="00331882"/>
    <w:rsid w:val="0037653C"/>
    <w:rsid w:val="003D256A"/>
    <w:rsid w:val="00426ABD"/>
    <w:rsid w:val="004A0E74"/>
    <w:rsid w:val="00584B2C"/>
    <w:rsid w:val="005F44B4"/>
    <w:rsid w:val="00673D41"/>
    <w:rsid w:val="007F7611"/>
    <w:rsid w:val="008212F9"/>
    <w:rsid w:val="00867B3E"/>
    <w:rsid w:val="00953CD3"/>
    <w:rsid w:val="009D7EDE"/>
    <w:rsid w:val="00A2206E"/>
    <w:rsid w:val="00B436DB"/>
    <w:rsid w:val="00BC12BD"/>
    <w:rsid w:val="00BD1549"/>
    <w:rsid w:val="00CC05F6"/>
    <w:rsid w:val="00D020F2"/>
    <w:rsid w:val="00E10C78"/>
    <w:rsid w:val="00E226F6"/>
    <w:rsid w:val="00E71358"/>
    <w:rsid w:val="00F50961"/>
    <w:rsid w:val="00F6220A"/>
    <w:rsid w:val="00FA0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22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uiPriority w:val="99"/>
    <w:semiHidden/>
    <w:unhideWhenUsed/>
    <w:rsid w:val="005F44B4"/>
    <w:pPr>
      <w:snapToGrid w:val="0"/>
      <w:jc w:val="left"/>
    </w:pPr>
    <w:rPr>
      <w:sz w:val="18"/>
      <w:szCs w:val="18"/>
    </w:rPr>
  </w:style>
  <w:style w:type="character" w:customStyle="1" w:styleId="Char">
    <w:name w:val="脚注文本 Char"/>
    <w:basedOn w:val="a0"/>
    <w:link w:val="a3"/>
    <w:uiPriority w:val="99"/>
    <w:semiHidden/>
    <w:rsid w:val="005F44B4"/>
    <w:rPr>
      <w:sz w:val="18"/>
      <w:szCs w:val="18"/>
    </w:rPr>
  </w:style>
  <w:style w:type="character" w:styleId="a4">
    <w:name w:val="footnote reference"/>
    <w:basedOn w:val="a0"/>
    <w:uiPriority w:val="99"/>
    <w:semiHidden/>
    <w:unhideWhenUsed/>
    <w:rsid w:val="005F44B4"/>
    <w:rPr>
      <w:vertAlign w:val="superscript"/>
    </w:rPr>
  </w:style>
  <w:style w:type="paragraph" w:styleId="a5">
    <w:name w:val="header"/>
    <w:basedOn w:val="a"/>
    <w:link w:val="Char0"/>
    <w:uiPriority w:val="99"/>
    <w:unhideWhenUsed/>
    <w:rsid w:val="005F44B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F44B4"/>
    <w:rPr>
      <w:sz w:val="18"/>
      <w:szCs w:val="18"/>
    </w:rPr>
  </w:style>
  <w:style w:type="paragraph" w:styleId="a6">
    <w:name w:val="footer"/>
    <w:basedOn w:val="a"/>
    <w:link w:val="Char1"/>
    <w:uiPriority w:val="99"/>
    <w:unhideWhenUsed/>
    <w:rsid w:val="005F44B4"/>
    <w:pPr>
      <w:tabs>
        <w:tab w:val="center" w:pos="4153"/>
        <w:tab w:val="right" w:pos="8306"/>
      </w:tabs>
      <w:snapToGrid w:val="0"/>
      <w:jc w:val="left"/>
    </w:pPr>
    <w:rPr>
      <w:sz w:val="18"/>
      <w:szCs w:val="18"/>
    </w:rPr>
  </w:style>
  <w:style w:type="character" w:customStyle="1" w:styleId="Char1">
    <w:name w:val="页脚 Char"/>
    <w:basedOn w:val="a0"/>
    <w:link w:val="a6"/>
    <w:uiPriority w:val="99"/>
    <w:rsid w:val="005F44B4"/>
    <w:rPr>
      <w:sz w:val="18"/>
      <w:szCs w:val="18"/>
    </w:rPr>
  </w:style>
  <w:style w:type="paragraph" w:styleId="a7">
    <w:name w:val="Balloon Text"/>
    <w:basedOn w:val="a"/>
    <w:link w:val="Char2"/>
    <w:uiPriority w:val="99"/>
    <w:semiHidden/>
    <w:unhideWhenUsed/>
    <w:rsid w:val="005F44B4"/>
    <w:rPr>
      <w:sz w:val="18"/>
      <w:szCs w:val="18"/>
    </w:rPr>
  </w:style>
  <w:style w:type="character" w:customStyle="1" w:styleId="Char2">
    <w:name w:val="批注框文本 Char"/>
    <w:basedOn w:val="a0"/>
    <w:link w:val="a7"/>
    <w:uiPriority w:val="99"/>
    <w:semiHidden/>
    <w:rsid w:val="005F44B4"/>
    <w:rPr>
      <w:sz w:val="18"/>
      <w:szCs w:val="18"/>
    </w:rPr>
  </w:style>
  <w:style w:type="paragraph" w:styleId="a8">
    <w:name w:val="List Paragraph"/>
    <w:basedOn w:val="a"/>
    <w:uiPriority w:val="34"/>
    <w:qFormat/>
    <w:rsid w:val="00102229"/>
    <w:pPr>
      <w:ind w:firstLineChars="200" w:firstLine="420"/>
    </w:pPr>
  </w:style>
  <w:style w:type="character" w:styleId="a9">
    <w:name w:val="Hyperlink"/>
    <w:uiPriority w:val="99"/>
    <w:unhideWhenUsed/>
    <w:rsid w:val="0037653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info@sunwayman.com&#36827;&#34892;&#30456;&#20851;&#26597;&#35810;&#12290;"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6AE6D-7FAE-4106-8E5B-FF7DADF69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1897</Words>
  <Characters>10817</Characters>
  <Application>Microsoft Office Word</Application>
  <DocSecurity>0</DocSecurity>
  <Lines>90</Lines>
  <Paragraphs>25</Paragraphs>
  <ScaleCrop>false</ScaleCrop>
  <Company>Microsoft</Company>
  <LinksUpToDate>false</LinksUpToDate>
  <CharactersWithSpaces>12689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11</cp:revision>
  <dcterms:created xsi:type="dcterms:W3CDTF">2016-10-12T07:12:00Z</dcterms:created>
  <dcterms:modified xsi:type="dcterms:W3CDTF">2016-10-12T07:21:00Z</dcterms:modified>
</cp:coreProperties>
</file>