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F0A7D" w14:textId="77777777" w:rsidR="004767E7" w:rsidRDefault="004767E7" w:rsidP="004767E7">
      <w:pPr>
        <w:jc w:val="center"/>
      </w:pPr>
      <w:r>
        <w:rPr>
          <w:noProof/>
          <w:lang w:eastAsia="en-PH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7152FCB" wp14:editId="52D72BED">
                <wp:simplePos x="0" y="0"/>
                <wp:positionH relativeFrom="column">
                  <wp:posOffset>2969717</wp:posOffset>
                </wp:positionH>
                <wp:positionV relativeFrom="paragraph">
                  <wp:posOffset>-137871</wp:posOffset>
                </wp:positionV>
                <wp:extent cx="2360930" cy="1404620"/>
                <wp:effectExtent l="0" t="0" r="0" b="952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8E6DAF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i/>
                              </w:rPr>
                            </w:pPr>
                            <w:r w:rsidRPr="004767E7">
                              <w:rPr>
                                <w:i/>
                              </w:rPr>
                              <w:t>Republic of the Philippines</w:t>
                            </w:r>
                          </w:p>
                          <w:p w14:paraId="6612933C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</w:rPr>
                            </w:pPr>
                            <w:r w:rsidRPr="004767E7">
                              <w:rPr>
                                <w:b/>
                              </w:rPr>
                              <w:t>Department of Health</w:t>
                            </w:r>
                          </w:p>
                          <w:p w14:paraId="71A75BA1" w14:textId="77777777" w:rsidR="004767E7" w:rsidRPr="004767E7" w:rsidRDefault="004767E7" w:rsidP="004767E7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538135" w:themeColor="accent6" w:themeShade="BF"/>
                                <w:sz w:val="28"/>
                              </w:rPr>
                            </w:pPr>
                            <w:r w:rsidRPr="004767E7">
                              <w:rPr>
                                <w:b/>
                                <w:color w:val="538135" w:themeColor="accent6" w:themeShade="BF"/>
                                <w:sz w:val="28"/>
                              </w:rPr>
                              <w:t>LUIS HORA MEMORIAL REGIONAL HOSPITAL</w:t>
                            </w:r>
                          </w:p>
                          <w:p w14:paraId="3C7332D7" w14:textId="77777777" w:rsidR="004767E7" w:rsidRDefault="004767E7" w:rsidP="004767E7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Abatan, Bauko, Mountain Province  2621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85pt;margin-top:-10.85pt;width:185.9pt;height:110.6pt;z-index:251660288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" stroked="f">
                <v:textbox style="mso-fit-shape-to-text:t">
                  <w:txbxContent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i/>
                        </w:rPr>
                      </w:pPr>
                      <w:r w:rsidRPr="004767E7">
                        <w:rPr>
                          <w:i/>
                        </w:rPr>
                        <w:t>Republic of the Philippines</w:t>
                      </w:r>
                    </w:p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b/>
                        </w:rPr>
                      </w:pPr>
                      <w:r w:rsidRPr="004767E7">
                        <w:rPr>
                          <w:b/>
                        </w:rPr>
                        <w:t>Department of Health</w:t>
                      </w:r>
                    </w:p>
                    <w:p w:rsidR="004767E7" w:rsidRPr="004767E7" w:rsidRDefault="004767E7" w:rsidP="004767E7">
                      <w:pPr>
                        <w:spacing w:after="0" w:line="240" w:lineRule="auto"/>
                        <w:jc w:val="center"/>
                        <w:rPr>
                          <w:b/>
                          <w:color w:val="538135" w:themeColor="accent6" w:themeShade="BF"/>
                          <w:sz w:val="28"/>
                        </w:rPr>
                      </w:pPr>
                      <w:r w:rsidRPr="004767E7">
                        <w:rPr>
                          <w:b/>
                          <w:color w:val="538135" w:themeColor="accent6" w:themeShade="BF"/>
                          <w:sz w:val="28"/>
                        </w:rPr>
                        <w:t>LUIS HORA MEMORIAL REGIONAL HOSPITAL</w:t>
                      </w:r>
                    </w:p>
                    <w:p w:rsidR="004767E7" w:rsidRDefault="004767E7" w:rsidP="004767E7">
                      <w:pPr>
                        <w:spacing w:after="0" w:line="240" w:lineRule="auto"/>
                        <w:jc w:val="center"/>
                      </w:pPr>
                      <w:proofErr w:type="spellStart"/>
                      <w:r>
                        <w:t>Abatan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Bauko</w:t>
                      </w:r>
                      <w:proofErr w:type="spellEnd"/>
                      <w:r>
                        <w:t>, Mountain Province</w:t>
                      </w:r>
                      <w:bookmarkStart w:id="1" w:name="_GoBack"/>
                      <w:bookmarkEnd w:id="1"/>
                      <w:r>
                        <w:t xml:space="preserve">  2621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PH"/>
        </w:rPr>
        <w:drawing>
          <wp:anchor distT="0" distB="0" distL="114300" distR="114300" simplePos="0" relativeHeight="251658240" behindDoc="0" locked="0" layoutInCell="1" allowOverlap="1" wp14:anchorId="23BD113F" wp14:editId="274B51D0">
            <wp:simplePos x="0" y="0"/>
            <wp:positionH relativeFrom="column">
              <wp:posOffset>1594536</wp:posOffset>
            </wp:positionH>
            <wp:positionV relativeFrom="paragraph">
              <wp:posOffset>-225831</wp:posOffset>
            </wp:positionV>
            <wp:extent cx="1217083" cy="918052"/>
            <wp:effectExtent l="0" t="0" r="2540" b="0"/>
            <wp:wrapNone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7083" cy="9180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F23F1D" w14:textId="77777777" w:rsidR="004767E7" w:rsidRDefault="004767E7" w:rsidP="004767E7">
      <w:pPr>
        <w:jc w:val="center"/>
      </w:pPr>
    </w:p>
    <w:p w14:paraId="186C3658" w14:textId="77777777" w:rsidR="004767E7" w:rsidRDefault="004767E7" w:rsidP="004767E7">
      <w:pPr>
        <w:jc w:val="center"/>
      </w:pPr>
    </w:p>
    <w:p w14:paraId="0A6D9CB9" w14:textId="77777777" w:rsidR="004767E7" w:rsidRDefault="004767E7" w:rsidP="004767E7">
      <w:pPr>
        <w:jc w:val="center"/>
        <w:rPr>
          <w:b/>
          <w:sz w:val="32"/>
        </w:rPr>
      </w:pPr>
    </w:p>
    <w:p w14:paraId="2A221503" w14:textId="77777777" w:rsidR="004767E7" w:rsidRPr="004767E7" w:rsidRDefault="004767E7" w:rsidP="004767E7">
      <w:pPr>
        <w:jc w:val="center"/>
        <w:rPr>
          <w:b/>
          <w:sz w:val="32"/>
        </w:rPr>
      </w:pPr>
      <w:r w:rsidRPr="004767E7">
        <w:rPr>
          <w:b/>
          <w:sz w:val="32"/>
        </w:rPr>
        <w:t>SUMMARY OF LEAVE APPLICATIONS</w:t>
      </w:r>
    </w:p>
    <w:p w14:paraId="788CE994" w14:textId="1FD06B32" w:rsidR="004767E7" w:rsidRPr="004767E7" w:rsidRDefault="00677AA0" w:rsidP="004767E7">
      <w:pPr>
        <w:jc w:val="center"/>
        <w:rPr>
          <w:b/>
          <w:u w:val="single"/>
        </w:rPr>
      </w:pPr>
      <w:r>
        <w:rPr>
          <w:b/>
          <w:u w:val="single"/>
        </w:rPr>
        <w:t>March, 2022</w:t>
      </w:r>
    </w:p>
    <w:p w14:paraId="50E9DCA2" w14:textId="77777777" w:rsidR="004767E7" w:rsidRDefault="004767E7"/>
    <w:p w14:paraId="506B6964" w14:textId="70C23832" w:rsidR="004767E7" w:rsidRDefault="00540F6C">
      <w:r>
        <w:t>
          <w:tbl>
            <w:tblGrid>
              <w:gridCol w:w="2500" w:type="dxa"/>
              <w:gridCol w:w="3000" w:type="dxa"/>
              <w:gridCol w:w="2000" w:type="dxa"/>
              <w:gridCol w:w="500" w:type="dxa"/>
              <w:gridCol w:w="2000" w:type="dxa"/>
              <w:gridCol w:w="3000" w:type="dxa"/>
              <w:gridCol w:w="500" w:type="dxa"/>
            </w:tblGrid>
            <w:tblPr>
              <w:tblStyle w:val="Leave Summary"/>
            </w:tblP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EMPLOYEE ID</w:t>
                  </w:r>
                </w:p>
              </w:tc>
              <w:tc>
                <w:tcPr>
                  <w:tcW w:w="30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NAME</w:t>
                  </w:r>
                </w:p>
              </w:tc>
              <w:tc>
                <w:tcPr>
                  <w:tcW w:w="20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TYPE OF LEAVE</w:t>
                  </w:r>
                </w:p>
              </w:tc>
              <w:tc>
                <w:tcPr>
                  <w:tcW w:w="5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DURATION</w:t>
                  </w:r>
                </w:p>
              </w:tc>
              <w:tc>
                <w:tcPr>
                  <w:tcW w:w="20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DATE OF LEAVE</w:t>
                  </w:r>
                </w:p>
              </w:tc>
              <w:tc>
                <w:tcPr>
                  <w:tcW w:w="30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DETAILS OF LEAVE</w:t>
                  </w:r>
                </w:p>
              </w:tc>
              <w:tc>
                <w:tcPr>
                  <w:tcW w:w="500" w:type="dxa"/>
                  <w:tcBorders>
                    <w:top w:val="single" w:sz="10" w:color="#fc7e43"/>
                    <w:left w:val="single" w:sz="10" w:color="#fc7e43"/>
                    <w:right w:val="single" w:sz="10" w:color="#fc7e43"/>
                    <w:bottom w:val="single" w:sz="18" w:color="#fc7e43"/>
                  </w:tcBorders>
                </w:tcPr>
                <w:p>
                  <w:pPr/>
                  <w:r>
                    <w:rPr>
                      <w:b w:val="1"/>
                      <w:bCs w:val="1"/>
                    </w:rPr>
                    <w:t xml:space="preserve">STATUS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Special privilege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2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03/20/2022 - 03/20/2022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Within the Philippines , fg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Special privilege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2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03/20/2022 - 03/20/2022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Within the Philippines , fg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Special privilege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2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03/20/2022 - 03/20/2022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Within the Philippines , fg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Special privilege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2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03/20/2022 - 03/20/2022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Within the Philippines , fg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Mandatory/Forced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3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03/19/2022 - 03/19/2022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hjh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Mandatory/Forced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3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03/19/2022 - 03/19/2022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hjh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Mandatory/Forced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3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03/19/2022 - 03/19/2022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hjh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  <w:tr>
              <w:trPr>
                <w:trHeight w:val="300" w:hRule="atLeast"/>
              </w:trPr>
              <w:tc>
                <w:tcPr>
                  <w:tcW w:w="2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LHMRH-2020-00280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KLAUDINE JUNE GUERREROOBEDOZA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Mandatory/Forced Leave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3</w:t>
                  </w:r>
                </w:p>
              </w:tc>
              <w:tc>
                <w:tcPr>
                  <w:tcW w:w="2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03/19/2022 - 03/19/2022</w:t>
                  </w:r>
                </w:p>
              </w:tc>
              <w:tc>
                <w:tcPr>
                  <w:tcW w:w="30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hjh</w:t>
                  </w:r>
                </w:p>
              </w:tc>
              <w:tc>
                <w:tcPr>
                  <w:tcW w:w="500" w:type="dxa"/>
                  <w:tcBorders>
                    <w:top w:val="single" w:sz="6" w:color="b3b3b3"/>
                    <w:left w:val="single" w:sz="6" w:color="b3b3b3"/>
                    <w:right w:val="single" w:sz="6" w:color="b3b3b3"/>
                    <w:bottom w:val="single" w:sz="6" w:color="b3b3b3"/>
                  </w:tcBorders>
                </w:tcPr>
                <w:p>
                  <w:pPr/>
                  <w:r>
                    <w:rPr/>
                    <w:t xml:space="preserve">Approved</w:t>
                  </w:r>
                </w:p>
              </w:tc>
            </w:tr>
          </w:tbl>
        </w:t>
      </w:r>
    </w:p>
    <w:tbl>
      <w:tblPr>
        <w:tblW w:w="6320" w:type="dxa"/>
        <w:tblLook w:val="04A0" w:firstRow="1" w:lastRow="0" w:firstColumn="1" w:lastColumn="0" w:noHBand="0" w:noVBand="1"/>
      </w:tblPr>
      <w:tblGrid>
        <w:gridCol w:w="3500"/>
        <w:gridCol w:w="2820"/>
      </w:tblGrid>
      <w:tr w:rsidR="004767E7" w:rsidRPr="004767E7" w14:paraId="05435DBC" w14:textId="77777777" w:rsidTr="004767E7">
        <w:trPr>
          <w:trHeight w:val="420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3B6FA6B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Prepared by:</w:t>
            </w: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5DB1B396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 </w:t>
            </w:r>
          </w:p>
        </w:tc>
      </w:tr>
      <w:tr w:rsidR="004767E7" w:rsidRPr="004767E7" w14:paraId="3C7172C0" w14:textId="77777777" w:rsidTr="004767E7">
        <w:trPr>
          <w:trHeight w:val="525"/>
        </w:trPr>
        <w:tc>
          <w:tcPr>
            <w:tcW w:w="35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6F996B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</w:p>
        </w:tc>
        <w:tc>
          <w:tcPr>
            <w:tcW w:w="28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85D401D" w14:textId="77777777" w:rsidR="004767E7" w:rsidRPr="004767E7" w:rsidRDefault="004767E7" w:rsidP="004767E7">
            <w:pPr>
              <w:spacing w:after="0" w:line="240" w:lineRule="auto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 </w:t>
            </w:r>
          </w:p>
        </w:tc>
      </w:tr>
      <w:tr w:rsidR="004767E7" w:rsidRPr="004767E7" w14:paraId="69584BB3" w14:textId="77777777" w:rsidTr="004767E7">
        <w:trPr>
          <w:trHeight w:val="420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74BFDE6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b/>
                <w:bCs/>
                <w:sz w:val="26"/>
                <w:szCs w:val="26"/>
                <w:u w:val="single"/>
                <w:lang w:eastAsia="en-PH"/>
              </w:rPr>
            </w:pPr>
            <w:r w:rsidRPr="004767E7">
              <w:rPr>
                <w:rFonts w:ascii="Cambria" w:eastAsia="Times New Roman" w:hAnsi="Cambria" w:cs="Arial"/>
                <w:b/>
                <w:bCs/>
                <w:sz w:val="26"/>
                <w:szCs w:val="26"/>
                <w:u w:val="single"/>
                <w:lang w:eastAsia="en-PH"/>
              </w:rPr>
              <w:t>PAMELA C. PAKIPAC, RND, MPA</w:t>
            </w:r>
          </w:p>
        </w:tc>
      </w:tr>
      <w:tr w:rsidR="004767E7" w:rsidRPr="004767E7" w14:paraId="3B1B83EB" w14:textId="77777777" w:rsidTr="004767E7">
        <w:trPr>
          <w:trHeight w:val="315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7B5D087C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Administrative Officer V</w:t>
            </w:r>
          </w:p>
        </w:tc>
      </w:tr>
      <w:tr w:rsidR="004767E7" w:rsidRPr="004767E7" w14:paraId="131CF465" w14:textId="77777777" w:rsidTr="004767E7">
        <w:trPr>
          <w:trHeight w:val="315"/>
        </w:trPr>
        <w:tc>
          <w:tcPr>
            <w:tcW w:w="6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29A0A66A" w14:textId="77777777" w:rsidR="004767E7" w:rsidRPr="004767E7" w:rsidRDefault="004767E7" w:rsidP="004767E7">
            <w:pPr>
              <w:spacing w:after="0" w:line="240" w:lineRule="auto"/>
              <w:jc w:val="center"/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</w:pPr>
            <w:r w:rsidRPr="004767E7">
              <w:rPr>
                <w:rFonts w:ascii="Cambria" w:eastAsia="Times New Roman" w:hAnsi="Cambria" w:cs="Arial"/>
                <w:sz w:val="26"/>
                <w:szCs w:val="26"/>
                <w:lang w:eastAsia="en-PH"/>
              </w:rPr>
              <w:t>Head, Human Resource Management Office</w:t>
            </w:r>
          </w:p>
        </w:tc>
      </w:tr>
    </w:tbl>
    <w:p w14:paraId="58D88FE5" w14:textId="77777777" w:rsidR="004767E7" w:rsidRDefault="004767E7"/>
    <w:sectPr w:rsidR="004767E7" w:rsidSect="004767E7">
      <w:pgSz w:w="18722" w:h="12242" w:orient="landscape" w:code="1000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67E7"/>
    <w:rsid w:val="00260217"/>
    <w:rsid w:val="004767E7"/>
    <w:rsid w:val="00540F6C"/>
    <w:rsid w:val="00677AA0"/>
    <w:rsid w:val="008D0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E1AFA"/>
  <w15:chartTrackingRefBased/>
  <w15:docId w15:val="{A9BC3C7C-68A3-4D96-9355-EAA4411FD2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72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25</Words>
  <Characters>145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Wafa Fatima</cp:lastModifiedBy>
  <cp:revision>3</cp:revision>
  <dcterms:created xsi:type="dcterms:W3CDTF">2022-03-14T18:37:00Z</dcterms:created>
  <dcterms:modified xsi:type="dcterms:W3CDTF">2022-03-14T18:47:00Z</dcterms:modified>
</cp:coreProperties>
</file>