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489" w:rsidRPr="0015738A" w:rsidRDefault="0015738A">
      <w:pPr>
        <w:rPr>
          <w:sz w:val="40"/>
          <w:szCs w:val="40"/>
        </w:rPr>
      </w:pPr>
      <w:r w:rsidRPr="0015738A">
        <w:rPr>
          <w:sz w:val="40"/>
          <w:szCs w:val="40"/>
        </w:rPr>
        <w:t>List Institute in UNITED ARAB EMIRATES</w:t>
      </w:r>
    </w:p>
    <w:p w:rsidR="0015738A" w:rsidRPr="007B5FD7" w:rsidRDefault="0015738A" w:rsidP="0015738A">
      <w:pPr>
        <w:pStyle w:val="ListParagraph"/>
        <w:numPr>
          <w:ilvl w:val="0"/>
          <w:numId w:val="1"/>
        </w:numPr>
      </w:pPr>
      <w:bookmarkStart w:id="0" w:name="_GoBack"/>
      <w:proofErr w:type="spellStart"/>
      <w:r w:rsidRPr="007B5FD7">
        <w:rPr>
          <w:b/>
          <w:bCs/>
        </w:rPr>
        <w:t>Syscom</w:t>
      </w:r>
      <w:proofErr w:type="spellEnd"/>
      <w:r w:rsidRPr="007B5FD7">
        <w:rPr>
          <w:b/>
          <w:bCs/>
        </w:rPr>
        <w:t xml:space="preserve"> college</w:t>
      </w:r>
      <w:r w:rsidRPr="007B5FD7">
        <w:t xml:space="preserve"> </w:t>
      </w:r>
      <w:bookmarkEnd w:id="0"/>
      <w:r w:rsidRPr="007B5FD7">
        <w:t>(</w:t>
      </w:r>
      <w:proofErr w:type="spellStart"/>
      <w:r w:rsidRPr="007B5FD7">
        <w:t>Syscoms</w:t>
      </w:r>
      <w:proofErr w:type="spellEnd"/>
      <w:r w:rsidRPr="007B5FD7">
        <w:t xml:space="preserve"> College </w:t>
      </w:r>
      <w:proofErr w:type="spellStart"/>
      <w:r w:rsidRPr="007B5FD7">
        <w:t>Building,Near</w:t>
      </w:r>
      <w:proofErr w:type="spellEnd"/>
      <w:r w:rsidRPr="007B5FD7">
        <w:t xml:space="preserve"> Central Market,</w:t>
      </w:r>
      <w:r w:rsidRPr="007B5FD7">
        <w:t xml:space="preserve"> </w:t>
      </w:r>
      <w:r w:rsidRPr="007B5FD7">
        <w:t xml:space="preserve">Opp. Abu Dhabi Chamber of </w:t>
      </w:r>
      <w:proofErr w:type="spellStart"/>
      <w:r w:rsidRPr="007B5FD7">
        <w:t>Commerce,Airport</w:t>
      </w:r>
      <w:proofErr w:type="spellEnd"/>
      <w:r w:rsidRPr="007B5FD7">
        <w:t xml:space="preserve"> Road</w:t>
      </w:r>
      <w:r w:rsidRPr="007B5FD7">
        <w:t xml:space="preserve"> </w:t>
      </w:r>
      <w:r w:rsidRPr="007B5FD7">
        <w:t>+971 2 6355554 ,</w:t>
      </w:r>
      <w:r w:rsidRPr="007B5FD7">
        <w:t xml:space="preserve"> </w:t>
      </w:r>
      <w:r w:rsidRPr="007B5FD7">
        <w:t>+971 2 6352225 (</w:t>
      </w:r>
      <w:proofErr w:type="spellStart"/>
      <w:r w:rsidRPr="007B5FD7">
        <w:t>Syscoms</w:t>
      </w:r>
      <w:proofErr w:type="spellEnd"/>
      <w:r w:rsidRPr="007B5FD7">
        <w:t xml:space="preserve"> Institute)</w:t>
      </w:r>
      <w:r w:rsidRPr="007B5FD7">
        <w:t xml:space="preserve"> </w:t>
      </w:r>
      <w:r w:rsidRPr="007B5FD7">
        <w:t>nfo@syscomscollege.com</w:t>
      </w:r>
      <w:r w:rsidRPr="007B5FD7">
        <w:t>)</w:t>
      </w:r>
    </w:p>
    <w:p w:rsidR="0015738A" w:rsidRPr="0015738A" w:rsidRDefault="0015738A" w:rsidP="0015738A">
      <w:pPr>
        <w:shd w:val="clear" w:color="auto" w:fill="FFFFFF"/>
        <w:spacing w:after="300" w:line="240" w:lineRule="auto"/>
        <w:textAlignment w:val="baseline"/>
        <w:rPr>
          <w:rFonts w:ascii="Helvetica" w:eastAsia="Times New Roman" w:hAnsi="Helvetica" w:cs="Helvetica"/>
          <w:color w:val="777777"/>
          <w:sz w:val="18"/>
          <w:szCs w:val="18"/>
        </w:rPr>
      </w:pPr>
      <w:r w:rsidRPr="0015738A">
        <w:rPr>
          <w:rFonts w:ascii="Helvetica" w:eastAsia="Times New Roman" w:hAnsi="Helvetica" w:cs="Helvetica"/>
          <w:color w:val="777777"/>
          <w:sz w:val="18"/>
          <w:szCs w:val="18"/>
        </w:rPr>
        <w:t>The Associate of Science degree in Information Technology (ASIT) is awarded to students completing the requirements with a minimum of 63 semester credit hours, 30 or more of which must be earned at SC with a cumulative average of at least 2.0. It includes substantial elective courses which provide students with the flexibility to customize their lower division studies according to their personal interests and needs. While the open electives can be a combination of courses from Information Technology, the degree rests solidly on a general education foundation. Students can plan their degree in accordance with their higher education or employment objectives. Upon successful completion of the program, graduates will be awarded an Associate of Science Degree in information technology. Graduates of this program may find career opportunities in a variety of fields. Course Goal After completing this program, students should be able to: 1.Communicate effectively in oral and written English 2.Use general quantitative and computer skills 3.Demonstrate a college education with general expertise in information technology All embedded assessments (Tests, Quizzes, Assignments, Course works, Projects and Term Exams) in the courses are directly mapped with the learning outcomes of the course as specified in the course outline. Course Lecture Plan for each course details the assessment component and its related learning outcome.</w:t>
      </w:r>
    </w:p>
    <w:tbl>
      <w:tblPr>
        <w:tblW w:w="9237" w:type="dxa"/>
        <w:shd w:val="clear" w:color="auto" w:fill="FFFFFF"/>
        <w:tblCellMar>
          <w:left w:w="0" w:type="dxa"/>
          <w:right w:w="0" w:type="dxa"/>
        </w:tblCellMar>
        <w:tblLook w:val="04A0" w:firstRow="1" w:lastRow="0" w:firstColumn="1" w:lastColumn="0" w:noHBand="0" w:noVBand="1"/>
      </w:tblPr>
      <w:tblGrid>
        <w:gridCol w:w="698"/>
        <w:gridCol w:w="3600"/>
        <w:gridCol w:w="1146"/>
        <w:gridCol w:w="3793"/>
      </w:tblGrid>
      <w:tr w:rsidR="0015738A" w:rsidRPr="0015738A" w:rsidTr="0015738A">
        <w:tc>
          <w:tcPr>
            <w:tcW w:w="0" w:type="auto"/>
            <w:tcBorders>
              <w:top w:val="single" w:sz="6" w:space="0" w:color="666666"/>
              <w:left w:val="single" w:sz="6" w:space="0" w:color="666666"/>
              <w:bottom w:val="single" w:sz="6" w:space="0" w:color="666666"/>
              <w:right w:val="single" w:sz="6" w:space="0" w:color="666666"/>
            </w:tcBorders>
            <w:shd w:val="clear" w:color="auto" w:fill="003366"/>
            <w:tcMar>
              <w:top w:w="75" w:type="dxa"/>
              <w:left w:w="75" w:type="dxa"/>
              <w:bottom w:w="75" w:type="dxa"/>
              <w:right w:w="75" w:type="dxa"/>
            </w:tcMar>
            <w:vAlign w:val="center"/>
            <w:hideMark/>
          </w:tcPr>
          <w:p w:rsidR="0015738A" w:rsidRPr="0015738A" w:rsidRDefault="0015738A" w:rsidP="0015738A">
            <w:pPr>
              <w:spacing w:after="0" w:line="240" w:lineRule="auto"/>
              <w:jc w:val="center"/>
              <w:rPr>
                <w:rFonts w:ascii="Verdana" w:eastAsia="Times New Roman" w:hAnsi="Verdana" w:cs="Times New Roman"/>
                <w:b/>
                <w:bCs/>
                <w:color w:val="FFFF00"/>
                <w:sz w:val="17"/>
                <w:szCs w:val="17"/>
              </w:rPr>
            </w:pPr>
            <w:r w:rsidRPr="0015738A">
              <w:rPr>
                <w:rFonts w:ascii="Verdana" w:eastAsia="Times New Roman" w:hAnsi="Verdana" w:cs="Times New Roman"/>
                <w:b/>
                <w:bCs/>
                <w:color w:val="FFFF00"/>
                <w:sz w:val="17"/>
                <w:szCs w:val="17"/>
              </w:rPr>
              <w:t>Code</w:t>
            </w:r>
          </w:p>
        </w:tc>
        <w:tc>
          <w:tcPr>
            <w:tcW w:w="0" w:type="auto"/>
            <w:tcBorders>
              <w:top w:val="single" w:sz="6" w:space="0" w:color="666666"/>
              <w:left w:val="single" w:sz="6" w:space="0" w:color="666666"/>
              <w:bottom w:val="single" w:sz="6" w:space="0" w:color="666666"/>
              <w:right w:val="single" w:sz="6" w:space="0" w:color="666666"/>
            </w:tcBorders>
            <w:shd w:val="clear" w:color="auto" w:fill="003366"/>
            <w:tcMar>
              <w:top w:w="75" w:type="dxa"/>
              <w:left w:w="75" w:type="dxa"/>
              <w:bottom w:w="75" w:type="dxa"/>
              <w:right w:w="75" w:type="dxa"/>
            </w:tcMar>
            <w:vAlign w:val="center"/>
            <w:hideMark/>
          </w:tcPr>
          <w:p w:rsidR="0015738A" w:rsidRPr="0015738A" w:rsidRDefault="0015738A" w:rsidP="0015738A">
            <w:pPr>
              <w:spacing w:after="0" w:line="240" w:lineRule="auto"/>
              <w:jc w:val="center"/>
              <w:rPr>
                <w:rFonts w:ascii="Verdana" w:eastAsia="Times New Roman" w:hAnsi="Verdana" w:cs="Times New Roman"/>
                <w:b/>
                <w:bCs/>
                <w:color w:val="FFFF00"/>
                <w:sz w:val="17"/>
                <w:szCs w:val="17"/>
              </w:rPr>
            </w:pPr>
            <w:r w:rsidRPr="0015738A">
              <w:rPr>
                <w:rFonts w:ascii="Verdana" w:eastAsia="Times New Roman" w:hAnsi="Verdana" w:cs="Times New Roman"/>
                <w:b/>
                <w:bCs/>
                <w:color w:val="FFFF00"/>
                <w:sz w:val="17"/>
                <w:szCs w:val="17"/>
              </w:rPr>
              <w:t>Course Name</w:t>
            </w:r>
          </w:p>
        </w:tc>
        <w:tc>
          <w:tcPr>
            <w:tcW w:w="0" w:type="auto"/>
            <w:tcBorders>
              <w:top w:val="single" w:sz="6" w:space="0" w:color="666666"/>
              <w:left w:val="single" w:sz="6" w:space="0" w:color="666666"/>
              <w:bottom w:val="single" w:sz="6" w:space="0" w:color="666666"/>
              <w:right w:val="single" w:sz="6" w:space="0" w:color="666666"/>
            </w:tcBorders>
            <w:shd w:val="clear" w:color="auto" w:fill="003366"/>
            <w:tcMar>
              <w:top w:w="75" w:type="dxa"/>
              <w:left w:w="75" w:type="dxa"/>
              <w:bottom w:w="75" w:type="dxa"/>
              <w:right w:w="75" w:type="dxa"/>
            </w:tcMar>
            <w:vAlign w:val="center"/>
            <w:hideMark/>
          </w:tcPr>
          <w:p w:rsidR="0015738A" w:rsidRPr="0015738A" w:rsidRDefault="0015738A" w:rsidP="0015738A">
            <w:pPr>
              <w:spacing w:after="0" w:line="240" w:lineRule="auto"/>
              <w:jc w:val="center"/>
              <w:rPr>
                <w:rFonts w:ascii="Verdana" w:eastAsia="Times New Roman" w:hAnsi="Verdana" w:cs="Times New Roman"/>
                <w:b/>
                <w:bCs/>
                <w:color w:val="FFFF00"/>
                <w:sz w:val="17"/>
                <w:szCs w:val="17"/>
              </w:rPr>
            </w:pPr>
            <w:r w:rsidRPr="0015738A">
              <w:rPr>
                <w:rFonts w:ascii="Verdana" w:eastAsia="Times New Roman" w:hAnsi="Verdana" w:cs="Times New Roman"/>
                <w:b/>
                <w:bCs/>
                <w:color w:val="FFFF00"/>
                <w:sz w:val="17"/>
                <w:szCs w:val="17"/>
              </w:rPr>
              <w:t>Pre-Requisite</w:t>
            </w:r>
          </w:p>
        </w:tc>
        <w:tc>
          <w:tcPr>
            <w:tcW w:w="0" w:type="auto"/>
            <w:tcBorders>
              <w:top w:val="single" w:sz="6" w:space="0" w:color="666666"/>
              <w:left w:val="single" w:sz="6" w:space="0" w:color="666666"/>
              <w:bottom w:val="single" w:sz="6" w:space="0" w:color="666666"/>
              <w:right w:val="single" w:sz="6" w:space="0" w:color="666666"/>
            </w:tcBorders>
            <w:shd w:val="clear" w:color="auto" w:fill="003366"/>
            <w:tcMar>
              <w:top w:w="75" w:type="dxa"/>
              <w:left w:w="75" w:type="dxa"/>
              <w:bottom w:w="75" w:type="dxa"/>
              <w:right w:w="75" w:type="dxa"/>
            </w:tcMar>
            <w:vAlign w:val="center"/>
            <w:hideMark/>
          </w:tcPr>
          <w:p w:rsidR="0015738A" w:rsidRPr="0015738A" w:rsidRDefault="0015738A" w:rsidP="0015738A">
            <w:pPr>
              <w:spacing w:after="0" w:line="240" w:lineRule="auto"/>
              <w:jc w:val="center"/>
              <w:rPr>
                <w:rFonts w:ascii="Verdana" w:eastAsia="Times New Roman" w:hAnsi="Verdana" w:cs="Times New Roman"/>
                <w:b/>
                <w:bCs/>
                <w:color w:val="FFFF00"/>
                <w:sz w:val="17"/>
                <w:szCs w:val="17"/>
              </w:rPr>
            </w:pPr>
            <w:r w:rsidRPr="0015738A">
              <w:rPr>
                <w:rFonts w:ascii="Verdana" w:eastAsia="Times New Roman" w:hAnsi="Verdana" w:cs="Times New Roman"/>
                <w:b/>
                <w:bCs/>
                <w:color w:val="FFFF00"/>
                <w:sz w:val="17"/>
                <w:szCs w:val="17"/>
              </w:rPr>
              <w:t>Remarks</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13101</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Fundamentals of  Information and Communication Technology</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None</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 </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13102</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Information Technology Applications</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None</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 </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13103</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Introduction to Programming and Problem Solving</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None</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 </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13104</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Computer Networks &amp; Security</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13101</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Knowledge of ICT fundamentals is essential to understand Computer Networks and   Security</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13105</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Relational Database Management  System</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13102</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Familiarity with IT Applications (Database Applications) will enable the students to understand Database concepts.</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13201</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Event Driven Programming</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13105</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Knowledge of Database Management System will make easy for the students to learn and understand the concept of event driven programming.</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13202</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Introduction to Cloud Computing Technology</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13104</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The basics of Networking are essential to understand Cloud Computing Technology.</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13203</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Object Oriented Programming using Java</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13103</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Basics of programing and problem solving are essential for learning OOP concepts.</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13204</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Project Management</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13201</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Knowledge of application development will make easy for the students to learn and understand the concept of Project Management.</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13205</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Website Design &amp; Scripting</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13102</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Familiarity with IT Applications will simplify the learning process of website design and scripting</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13206</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Web Application Development using ASP.net</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13201</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Knowledge of application development is also essential for learning web based application development</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13207</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 </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 </w:t>
            </w:r>
          </w:p>
        </w:tc>
        <w:tc>
          <w:tcPr>
            <w:tcW w:w="0" w:type="auto"/>
            <w:tcBorders>
              <w:top w:val="single" w:sz="6" w:space="0" w:color="D3D3D3"/>
              <w:left w:val="single" w:sz="6" w:space="0" w:color="D3D3D3"/>
              <w:bottom w:val="single" w:sz="6" w:space="0" w:color="D3D3D3"/>
              <w:right w:val="single" w:sz="6" w:space="0" w:color="D3D3D3"/>
            </w:tcBorders>
            <w:shd w:val="clear" w:color="auto" w:fill="FFFF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Familiarity with IT Applications will simplify the learning process of website design and scripting</w:t>
            </w:r>
          </w:p>
        </w:tc>
      </w:tr>
      <w:tr w:rsidR="0015738A" w:rsidRPr="0015738A" w:rsidTr="0015738A">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lastRenderedPageBreak/>
              <w:t>CIS 13208</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Knowledge of application development is also essential for learning web based application development</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CIS  13201</w:t>
            </w:r>
          </w:p>
        </w:tc>
        <w:tc>
          <w:tcPr>
            <w:tcW w:w="0" w:type="auto"/>
            <w:tcBorders>
              <w:top w:val="single" w:sz="6" w:space="0" w:color="D3D3D3"/>
              <w:left w:val="single" w:sz="6" w:space="0" w:color="D3D3D3"/>
              <w:bottom w:val="single" w:sz="6" w:space="0" w:color="D3D3D3"/>
              <w:right w:val="single" w:sz="6" w:space="0" w:color="D3D3D3"/>
            </w:tcBorders>
            <w:shd w:val="clear" w:color="auto" w:fill="E0F3FF"/>
            <w:vAlign w:val="bottom"/>
            <w:hideMark/>
          </w:tcPr>
          <w:p w:rsidR="0015738A" w:rsidRPr="0015738A" w:rsidRDefault="0015738A" w:rsidP="0015738A">
            <w:pPr>
              <w:spacing w:after="0" w:line="240" w:lineRule="auto"/>
              <w:rPr>
                <w:rFonts w:ascii="Verdana" w:eastAsia="Times New Roman" w:hAnsi="Verdana" w:cs="Times New Roman"/>
                <w:b/>
                <w:bCs/>
                <w:color w:val="333333"/>
                <w:sz w:val="17"/>
                <w:szCs w:val="17"/>
              </w:rPr>
            </w:pPr>
            <w:r w:rsidRPr="0015738A">
              <w:rPr>
                <w:rFonts w:ascii="Verdana" w:eastAsia="Times New Roman" w:hAnsi="Verdana" w:cs="Times New Roman"/>
                <w:b/>
                <w:bCs/>
                <w:color w:val="333333"/>
                <w:sz w:val="17"/>
                <w:szCs w:val="17"/>
              </w:rPr>
              <w:t>Successful Completion of ASIT Program’s 21 major credits will enable them to independently develop and design solutions for a desired need.</w:t>
            </w:r>
          </w:p>
        </w:tc>
      </w:tr>
    </w:tbl>
    <w:p w:rsidR="0015738A" w:rsidRDefault="0015738A" w:rsidP="0015738A">
      <w:pPr>
        <w:pStyle w:val="ListParagraph"/>
      </w:pPr>
    </w:p>
    <w:tbl>
      <w:tblPr>
        <w:tblW w:w="0" w:type="auto"/>
        <w:shd w:val="clear" w:color="auto" w:fill="FFFFFF"/>
        <w:tblCellMar>
          <w:left w:w="0" w:type="dxa"/>
          <w:right w:w="0" w:type="dxa"/>
        </w:tblCellMar>
        <w:tblLook w:val="04A0" w:firstRow="1" w:lastRow="0" w:firstColumn="1" w:lastColumn="0" w:noHBand="0" w:noVBand="1"/>
      </w:tblPr>
      <w:tblGrid>
        <w:gridCol w:w="3828"/>
        <w:gridCol w:w="1181"/>
        <w:gridCol w:w="4335"/>
      </w:tblGrid>
      <w:tr w:rsidR="0015738A" w:rsidRPr="0015738A" w:rsidTr="0015738A">
        <w:tc>
          <w:tcPr>
            <w:tcW w:w="0" w:type="auto"/>
            <w:tcBorders>
              <w:top w:val="single" w:sz="6" w:space="0" w:color="555555"/>
              <w:left w:val="single" w:sz="6" w:space="0" w:color="555555"/>
              <w:bottom w:val="single" w:sz="6" w:space="0" w:color="555555"/>
              <w:right w:val="single" w:sz="6" w:space="0" w:color="555555"/>
            </w:tcBorders>
            <w:shd w:val="clear" w:color="auto" w:fill="1797D4"/>
            <w:tcMar>
              <w:top w:w="45" w:type="dxa"/>
              <w:left w:w="45" w:type="dxa"/>
              <w:bottom w:w="45" w:type="dxa"/>
              <w:right w:w="45" w:type="dxa"/>
            </w:tcMar>
            <w:vAlign w:val="bottom"/>
            <w:hideMark/>
          </w:tcPr>
          <w:p w:rsidR="0015738A" w:rsidRPr="0015738A" w:rsidRDefault="0015738A" w:rsidP="0015738A">
            <w:pPr>
              <w:spacing w:after="0" w:line="240" w:lineRule="auto"/>
              <w:jc w:val="center"/>
              <w:rPr>
                <w:rFonts w:ascii="Verdana" w:eastAsia="Times New Roman" w:hAnsi="Verdana" w:cs="Times New Roman"/>
                <w:b/>
                <w:bCs/>
                <w:color w:val="FFFFFF"/>
                <w:sz w:val="21"/>
                <w:szCs w:val="21"/>
              </w:rPr>
            </w:pPr>
            <w:r w:rsidRPr="0015738A">
              <w:rPr>
                <w:rFonts w:ascii="Verdana" w:eastAsia="Times New Roman" w:hAnsi="Verdana" w:cs="Times New Roman"/>
                <w:b/>
                <w:bCs/>
                <w:color w:val="FFFFFF"/>
                <w:sz w:val="21"/>
                <w:szCs w:val="21"/>
              </w:rPr>
              <w:t>Fee Detail</w:t>
            </w:r>
          </w:p>
        </w:tc>
        <w:tc>
          <w:tcPr>
            <w:tcW w:w="0" w:type="auto"/>
            <w:tcBorders>
              <w:top w:val="single" w:sz="6" w:space="0" w:color="555555"/>
              <w:left w:val="single" w:sz="6" w:space="0" w:color="555555"/>
              <w:bottom w:val="single" w:sz="6" w:space="0" w:color="555555"/>
              <w:right w:val="single" w:sz="6" w:space="0" w:color="555555"/>
            </w:tcBorders>
            <w:shd w:val="clear" w:color="auto" w:fill="1797D4"/>
            <w:tcMar>
              <w:top w:w="45" w:type="dxa"/>
              <w:left w:w="45" w:type="dxa"/>
              <w:bottom w:w="45" w:type="dxa"/>
              <w:right w:w="45" w:type="dxa"/>
            </w:tcMar>
            <w:vAlign w:val="bottom"/>
            <w:hideMark/>
          </w:tcPr>
          <w:p w:rsidR="0015738A" w:rsidRPr="0015738A" w:rsidRDefault="0015738A" w:rsidP="0015738A">
            <w:pPr>
              <w:spacing w:after="0" w:line="240" w:lineRule="auto"/>
              <w:jc w:val="center"/>
              <w:rPr>
                <w:rFonts w:ascii="Verdana" w:eastAsia="Times New Roman" w:hAnsi="Verdana" w:cs="Times New Roman"/>
                <w:b/>
                <w:bCs/>
                <w:color w:val="FFFFFF"/>
                <w:sz w:val="21"/>
                <w:szCs w:val="21"/>
              </w:rPr>
            </w:pPr>
            <w:r w:rsidRPr="0015738A">
              <w:rPr>
                <w:rFonts w:ascii="Verdana" w:eastAsia="Times New Roman" w:hAnsi="Verdana" w:cs="Times New Roman"/>
                <w:b/>
                <w:bCs/>
                <w:color w:val="FFFFFF"/>
                <w:sz w:val="21"/>
                <w:szCs w:val="21"/>
              </w:rPr>
              <w:t>Amount</w:t>
            </w:r>
          </w:p>
        </w:tc>
        <w:tc>
          <w:tcPr>
            <w:tcW w:w="0" w:type="auto"/>
            <w:tcBorders>
              <w:top w:val="single" w:sz="6" w:space="0" w:color="555555"/>
              <w:left w:val="single" w:sz="6" w:space="0" w:color="555555"/>
              <w:bottom w:val="single" w:sz="6" w:space="0" w:color="555555"/>
              <w:right w:val="single" w:sz="6" w:space="0" w:color="555555"/>
            </w:tcBorders>
            <w:shd w:val="clear" w:color="auto" w:fill="1797D4"/>
            <w:tcMar>
              <w:top w:w="45" w:type="dxa"/>
              <w:left w:w="45" w:type="dxa"/>
              <w:bottom w:w="45" w:type="dxa"/>
              <w:right w:w="45" w:type="dxa"/>
            </w:tcMar>
            <w:vAlign w:val="bottom"/>
            <w:hideMark/>
          </w:tcPr>
          <w:p w:rsidR="0015738A" w:rsidRPr="0015738A" w:rsidRDefault="0015738A" w:rsidP="0015738A">
            <w:pPr>
              <w:spacing w:after="0" w:line="240" w:lineRule="auto"/>
              <w:jc w:val="center"/>
              <w:rPr>
                <w:rFonts w:ascii="Verdana" w:eastAsia="Times New Roman" w:hAnsi="Verdana" w:cs="Times New Roman"/>
                <w:b/>
                <w:bCs/>
                <w:color w:val="FFFFFF"/>
                <w:sz w:val="21"/>
                <w:szCs w:val="21"/>
              </w:rPr>
            </w:pPr>
            <w:proofErr w:type="spellStart"/>
            <w:r w:rsidRPr="0015738A">
              <w:rPr>
                <w:rFonts w:ascii="Verdana" w:eastAsia="Times New Roman" w:hAnsi="Verdana" w:cs="Times New Roman"/>
                <w:b/>
                <w:bCs/>
                <w:color w:val="FFFFFF"/>
                <w:sz w:val="21"/>
                <w:szCs w:val="21"/>
              </w:rPr>
              <w:t>Applicablility</w:t>
            </w:r>
            <w:proofErr w:type="spellEnd"/>
          </w:p>
        </w:tc>
      </w:tr>
      <w:tr w:rsidR="0015738A" w:rsidRPr="0015738A" w:rsidTr="0015738A">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Admission fee</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roofErr w:type="spellStart"/>
            <w:r w:rsidRPr="0015738A">
              <w:rPr>
                <w:rFonts w:ascii="Verdana" w:eastAsia="Times New Roman" w:hAnsi="Verdana" w:cs="Times New Roman"/>
                <w:color w:val="000000"/>
                <w:sz w:val="21"/>
                <w:szCs w:val="21"/>
              </w:rPr>
              <w:t>Dhs</w:t>
            </w:r>
            <w:proofErr w:type="spellEnd"/>
            <w:r w:rsidRPr="0015738A">
              <w:rPr>
                <w:rFonts w:ascii="Verdana" w:eastAsia="Times New Roman" w:hAnsi="Verdana" w:cs="Times New Roman"/>
                <w:color w:val="000000"/>
                <w:sz w:val="21"/>
                <w:szCs w:val="21"/>
              </w:rPr>
              <w:t>. 750</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For new students (</w:t>
            </w:r>
            <w:proofErr w:type="spellStart"/>
            <w:r w:rsidRPr="0015738A">
              <w:rPr>
                <w:rFonts w:ascii="Verdana" w:eastAsia="Times New Roman" w:hAnsi="Verdana" w:cs="Times New Roman"/>
                <w:color w:val="000000"/>
                <w:sz w:val="21"/>
                <w:szCs w:val="21"/>
              </w:rPr>
              <w:t>Non refundable</w:t>
            </w:r>
            <w:proofErr w:type="spellEnd"/>
            <w:r w:rsidRPr="0015738A">
              <w:rPr>
                <w:rFonts w:ascii="Verdana" w:eastAsia="Times New Roman" w:hAnsi="Verdana" w:cs="Times New Roman"/>
                <w:color w:val="000000"/>
                <w:sz w:val="21"/>
                <w:szCs w:val="21"/>
              </w:rPr>
              <w:t>)</w:t>
            </w:r>
          </w:p>
        </w:tc>
      </w:tr>
      <w:tr w:rsidR="0015738A" w:rsidRPr="0015738A" w:rsidTr="001573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Registration fee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roofErr w:type="spellStart"/>
            <w:r w:rsidRPr="0015738A">
              <w:rPr>
                <w:rFonts w:ascii="Verdana" w:eastAsia="Times New Roman" w:hAnsi="Verdana" w:cs="Times New Roman"/>
                <w:color w:val="000000"/>
                <w:sz w:val="21"/>
                <w:szCs w:val="21"/>
              </w:rPr>
              <w:t>Dhs</w:t>
            </w:r>
            <w:proofErr w:type="spellEnd"/>
            <w:r w:rsidRPr="0015738A">
              <w:rPr>
                <w:rFonts w:ascii="Verdana" w:eastAsia="Times New Roman" w:hAnsi="Verdana" w:cs="Times New Roman"/>
                <w:color w:val="000000"/>
                <w:sz w:val="21"/>
                <w:szCs w:val="21"/>
              </w:rPr>
              <w:t>. 500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Per semester (</w:t>
            </w:r>
            <w:proofErr w:type="spellStart"/>
            <w:r w:rsidRPr="0015738A">
              <w:rPr>
                <w:rFonts w:ascii="Verdana" w:eastAsia="Times New Roman" w:hAnsi="Verdana" w:cs="Times New Roman"/>
                <w:color w:val="000000"/>
                <w:sz w:val="21"/>
                <w:szCs w:val="21"/>
              </w:rPr>
              <w:t>Non refundable</w:t>
            </w:r>
            <w:proofErr w:type="spellEnd"/>
            <w:r w:rsidRPr="0015738A">
              <w:rPr>
                <w:rFonts w:ascii="Verdana" w:eastAsia="Times New Roman" w:hAnsi="Verdana" w:cs="Times New Roman"/>
                <w:color w:val="000000"/>
                <w:sz w:val="21"/>
                <w:szCs w:val="21"/>
              </w:rPr>
              <w:t>)</w:t>
            </w:r>
          </w:p>
        </w:tc>
      </w:tr>
      <w:tr w:rsidR="0015738A" w:rsidRPr="0015738A" w:rsidTr="0015738A">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Tuition Fee Per credit</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roofErr w:type="spellStart"/>
            <w:r w:rsidRPr="0015738A">
              <w:rPr>
                <w:rFonts w:ascii="Verdana" w:eastAsia="Times New Roman" w:hAnsi="Verdana" w:cs="Times New Roman"/>
                <w:color w:val="000000"/>
                <w:sz w:val="21"/>
                <w:szCs w:val="21"/>
              </w:rPr>
              <w:t>Dhs</w:t>
            </w:r>
            <w:proofErr w:type="spellEnd"/>
            <w:r w:rsidRPr="0015738A">
              <w:rPr>
                <w:rFonts w:ascii="Verdana" w:eastAsia="Times New Roman" w:hAnsi="Verdana" w:cs="Times New Roman"/>
                <w:color w:val="000000"/>
                <w:sz w:val="21"/>
                <w:szCs w:val="21"/>
              </w:rPr>
              <w:t>. 750</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w:t>
            </w:r>
          </w:p>
        </w:tc>
      </w:tr>
      <w:tr w:rsidR="0015738A" w:rsidRPr="0015738A" w:rsidTr="001573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Lab/Internet/Library/Stationary Fee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roofErr w:type="spellStart"/>
            <w:r w:rsidRPr="0015738A">
              <w:rPr>
                <w:rFonts w:ascii="Verdana" w:eastAsia="Times New Roman" w:hAnsi="Verdana" w:cs="Times New Roman"/>
                <w:color w:val="000000"/>
                <w:sz w:val="21"/>
                <w:szCs w:val="21"/>
              </w:rPr>
              <w:t>Dhs</w:t>
            </w:r>
            <w:proofErr w:type="spellEnd"/>
            <w:r w:rsidRPr="0015738A">
              <w:rPr>
                <w:rFonts w:ascii="Verdana" w:eastAsia="Times New Roman" w:hAnsi="Verdana" w:cs="Times New Roman"/>
                <w:color w:val="000000"/>
                <w:sz w:val="21"/>
                <w:szCs w:val="21"/>
              </w:rPr>
              <w:t>. 500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Per Semester</w:t>
            </w:r>
          </w:p>
        </w:tc>
      </w:tr>
      <w:tr w:rsidR="0015738A" w:rsidRPr="0015738A" w:rsidTr="0015738A">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Graduation Fee</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roofErr w:type="spellStart"/>
            <w:r w:rsidRPr="0015738A">
              <w:rPr>
                <w:rFonts w:ascii="Verdana" w:eastAsia="Times New Roman" w:hAnsi="Verdana" w:cs="Times New Roman"/>
                <w:color w:val="000000"/>
                <w:sz w:val="21"/>
                <w:szCs w:val="21"/>
              </w:rPr>
              <w:t>Dhs</w:t>
            </w:r>
            <w:proofErr w:type="spellEnd"/>
            <w:r w:rsidRPr="0015738A">
              <w:rPr>
                <w:rFonts w:ascii="Verdana" w:eastAsia="Times New Roman" w:hAnsi="Verdana" w:cs="Times New Roman"/>
                <w:color w:val="000000"/>
                <w:sz w:val="21"/>
                <w:szCs w:val="21"/>
              </w:rPr>
              <w:t>. 500</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Payable in final semester</w:t>
            </w:r>
          </w:p>
        </w:tc>
      </w:tr>
      <w:tr w:rsidR="0015738A" w:rsidRPr="0015738A" w:rsidTr="001573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Late Admission Fee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roofErr w:type="spellStart"/>
            <w:r w:rsidRPr="0015738A">
              <w:rPr>
                <w:rFonts w:ascii="Verdana" w:eastAsia="Times New Roman" w:hAnsi="Verdana" w:cs="Times New Roman"/>
                <w:color w:val="000000"/>
                <w:sz w:val="21"/>
                <w:szCs w:val="21"/>
              </w:rPr>
              <w:t>Dhs</w:t>
            </w:r>
            <w:proofErr w:type="spellEnd"/>
            <w:r w:rsidRPr="0015738A">
              <w:rPr>
                <w:rFonts w:ascii="Verdana" w:eastAsia="Times New Roman" w:hAnsi="Verdana" w:cs="Times New Roman"/>
                <w:color w:val="000000"/>
                <w:sz w:val="21"/>
                <w:szCs w:val="21"/>
              </w:rPr>
              <w:t>. 250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Within one week from the last date of admission</w:t>
            </w:r>
          </w:p>
        </w:tc>
      </w:tr>
      <w:tr w:rsidR="0015738A" w:rsidRPr="0015738A" w:rsidTr="0015738A">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Appeal Fee</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roofErr w:type="spellStart"/>
            <w:r w:rsidRPr="0015738A">
              <w:rPr>
                <w:rFonts w:ascii="Verdana" w:eastAsia="Times New Roman" w:hAnsi="Verdana" w:cs="Times New Roman"/>
                <w:color w:val="000000"/>
                <w:sz w:val="21"/>
                <w:szCs w:val="21"/>
              </w:rPr>
              <w:t>Dhs</w:t>
            </w:r>
            <w:proofErr w:type="spellEnd"/>
            <w:r w:rsidRPr="0015738A">
              <w:rPr>
                <w:rFonts w:ascii="Verdana" w:eastAsia="Times New Roman" w:hAnsi="Verdana" w:cs="Times New Roman"/>
                <w:color w:val="000000"/>
                <w:sz w:val="21"/>
                <w:szCs w:val="21"/>
              </w:rPr>
              <w:t>. 100</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Re-evaluation of Final Exam Answer Paper</w:t>
            </w:r>
          </w:p>
        </w:tc>
      </w:tr>
      <w:tr w:rsidR="0015738A" w:rsidRPr="0015738A" w:rsidTr="001573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Transcript request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roofErr w:type="spellStart"/>
            <w:r w:rsidRPr="0015738A">
              <w:rPr>
                <w:rFonts w:ascii="Verdana" w:eastAsia="Times New Roman" w:hAnsi="Verdana" w:cs="Times New Roman"/>
                <w:color w:val="000000"/>
                <w:sz w:val="21"/>
                <w:szCs w:val="21"/>
              </w:rPr>
              <w:t>Dhs</w:t>
            </w:r>
            <w:proofErr w:type="spellEnd"/>
            <w:r w:rsidRPr="0015738A">
              <w:rPr>
                <w:rFonts w:ascii="Verdana" w:eastAsia="Times New Roman" w:hAnsi="Verdana" w:cs="Times New Roman"/>
                <w:color w:val="000000"/>
                <w:sz w:val="21"/>
                <w:szCs w:val="21"/>
              </w:rPr>
              <w:t>. 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For each extra copy</w:t>
            </w:r>
          </w:p>
        </w:tc>
      </w:tr>
      <w:tr w:rsidR="0015738A" w:rsidRPr="0015738A" w:rsidTr="0015738A">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Duplicate Certificate Request</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roofErr w:type="spellStart"/>
            <w:r w:rsidRPr="0015738A">
              <w:rPr>
                <w:rFonts w:ascii="Verdana" w:eastAsia="Times New Roman" w:hAnsi="Verdana" w:cs="Times New Roman"/>
                <w:color w:val="000000"/>
                <w:sz w:val="21"/>
                <w:szCs w:val="21"/>
              </w:rPr>
              <w:t>Dhs</w:t>
            </w:r>
            <w:proofErr w:type="spellEnd"/>
            <w:r w:rsidRPr="0015738A">
              <w:rPr>
                <w:rFonts w:ascii="Verdana" w:eastAsia="Times New Roman" w:hAnsi="Verdana" w:cs="Times New Roman"/>
                <w:color w:val="000000"/>
                <w:sz w:val="21"/>
                <w:szCs w:val="21"/>
              </w:rPr>
              <w:t>. 350</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
        </w:tc>
      </w:tr>
      <w:tr w:rsidR="0015738A" w:rsidRPr="0015738A" w:rsidTr="001573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*Missed Exam Fee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roofErr w:type="spellStart"/>
            <w:r w:rsidRPr="0015738A">
              <w:rPr>
                <w:rFonts w:ascii="Verdana" w:eastAsia="Times New Roman" w:hAnsi="Verdana" w:cs="Times New Roman"/>
                <w:color w:val="000000"/>
                <w:sz w:val="21"/>
                <w:szCs w:val="21"/>
              </w:rPr>
              <w:t>Dhs</w:t>
            </w:r>
            <w:proofErr w:type="spellEnd"/>
            <w:r w:rsidRPr="0015738A">
              <w:rPr>
                <w:rFonts w:ascii="Verdana" w:eastAsia="Times New Roman" w:hAnsi="Verdana" w:cs="Times New Roman"/>
                <w:color w:val="000000"/>
                <w:sz w:val="21"/>
                <w:szCs w:val="21"/>
              </w:rPr>
              <w:t>. 300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Subject to Approval of Academic Committee</w:t>
            </w:r>
          </w:p>
        </w:tc>
      </w:tr>
      <w:tr w:rsidR="0015738A" w:rsidRPr="0015738A" w:rsidTr="0015738A">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Preparatory Course in English</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proofErr w:type="spellStart"/>
            <w:r w:rsidRPr="0015738A">
              <w:rPr>
                <w:rFonts w:ascii="Verdana" w:eastAsia="Times New Roman" w:hAnsi="Verdana" w:cs="Times New Roman"/>
                <w:color w:val="000000"/>
                <w:sz w:val="21"/>
                <w:szCs w:val="21"/>
              </w:rPr>
              <w:t>Dhs</w:t>
            </w:r>
            <w:proofErr w:type="spellEnd"/>
            <w:r w:rsidRPr="0015738A">
              <w:rPr>
                <w:rFonts w:ascii="Verdana" w:eastAsia="Times New Roman" w:hAnsi="Verdana" w:cs="Times New Roman"/>
                <w:color w:val="000000"/>
                <w:sz w:val="21"/>
                <w:szCs w:val="21"/>
              </w:rPr>
              <w:t>. 2000</w:t>
            </w:r>
          </w:p>
        </w:tc>
        <w:tc>
          <w:tcPr>
            <w:tcW w:w="0" w:type="auto"/>
            <w:tcBorders>
              <w:top w:val="single" w:sz="6" w:space="0" w:color="D4D4D4"/>
              <w:left w:val="single" w:sz="6" w:space="0" w:color="D4D4D4"/>
              <w:bottom w:val="single" w:sz="6" w:space="0" w:color="D4D4D4"/>
              <w:right w:val="single" w:sz="6" w:space="0" w:color="D4D4D4"/>
            </w:tcBorders>
            <w:shd w:val="clear" w:color="auto" w:fill="E0F3FF"/>
            <w:tcMar>
              <w:top w:w="105" w:type="dxa"/>
              <w:left w:w="75" w:type="dxa"/>
              <w:bottom w:w="105" w:type="dxa"/>
              <w:right w:w="75" w:type="dxa"/>
            </w:tcMar>
            <w:hideMark/>
          </w:tcPr>
          <w:p w:rsidR="0015738A" w:rsidRPr="0015738A" w:rsidRDefault="0015738A" w:rsidP="0015738A">
            <w:pPr>
              <w:spacing w:after="0" w:line="240" w:lineRule="auto"/>
              <w:rPr>
                <w:rFonts w:ascii="Verdana" w:eastAsia="Times New Roman" w:hAnsi="Verdana" w:cs="Times New Roman"/>
                <w:color w:val="000000"/>
                <w:sz w:val="21"/>
                <w:szCs w:val="21"/>
              </w:rPr>
            </w:pPr>
            <w:r w:rsidRPr="0015738A">
              <w:rPr>
                <w:rFonts w:ascii="Verdana" w:eastAsia="Times New Roman" w:hAnsi="Verdana" w:cs="Times New Roman"/>
                <w:color w:val="000000"/>
                <w:sz w:val="21"/>
                <w:szCs w:val="21"/>
              </w:rPr>
              <w:t>Per Level/ Course</w:t>
            </w:r>
          </w:p>
        </w:tc>
      </w:tr>
    </w:tbl>
    <w:p w:rsidR="0015738A" w:rsidRDefault="0015738A" w:rsidP="0015738A">
      <w:pPr>
        <w:pStyle w:val="ListParagraph"/>
      </w:pPr>
    </w:p>
    <w:p w:rsidR="0015738A" w:rsidRDefault="0015738A" w:rsidP="0015738A">
      <w:pPr>
        <w:pStyle w:val="ListParagraph"/>
      </w:pPr>
    </w:p>
    <w:p w:rsidR="0015738A" w:rsidRDefault="0015738A" w:rsidP="0015738A">
      <w:pPr>
        <w:pStyle w:val="ListParagraph"/>
        <w:numPr>
          <w:ilvl w:val="0"/>
          <w:numId w:val="1"/>
        </w:numPr>
      </w:pPr>
      <w:r w:rsidRPr="0015738A">
        <w:rPr>
          <w:b/>
          <w:bCs/>
        </w:rPr>
        <w:t xml:space="preserve">WISDOM EDUCATION </w:t>
      </w:r>
      <w:r>
        <w:rPr>
          <w:b/>
          <w:bCs/>
        </w:rPr>
        <w:t>(</w:t>
      </w:r>
      <w:r w:rsidRPr="0015738A">
        <w:t>Sharjah</w:t>
      </w:r>
      <w:r>
        <w:t xml:space="preserve"> Al </w:t>
      </w:r>
      <w:proofErr w:type="spellStart"/>
      <w:r>
        <w:t>Hikma</w:t>
      </w:r>
      <w:proofErr w:type="spellEnd"/>
      <w:r>
        <w:t xml:space="preserve"> Education Institute </w:t>
      </w:r>
      <w:r w:rsidRPr="0015738A">
        <w:t xml:space="preserve"># </w:t>
      </w:r>
      <w:r>
        <w:t xml:space="preserve">M3, Next to Clock Tower (DAFCO) Building, Clock Tower Roundabout, Sharjah, UAE </w:t>
      </w:r>
      <w:r w:rsidRPr="0015738A">
        <w:t>P.O Box: 4210</w:t>
      </w:r>
      <w:r>
        <w:t xml:space="preserve"> </w:t>
      </w:r>
      <w:r w:rsidRPr="0015738A">
        <w:t>06 561 44 74</w:t>
      </w:r>
      <w:r>
        <w:t xml:space="preserve"> </w:t>
      </w:r>
      <w:r w:rsidRPr="0015738A">
        <w:t>06 561 44 84</w:t>
      </w:r>
      <w:r>
        <w:t xml:space="preserve"> </w:t>
      </w:r>
      <w:hyperlink r:id="rId5" w:history="1">
        <w:r w:rsidRPr="006928F3">
          <w:rPr>
            <w:rStyle w:val="Hyperlink"/>
          </w:rPr>
          <w:t>wisdomshj@eim.ae</w:t>
        </w:r>
      </w:hyperlink>
      <w:r>
        <w:t>)</w:t>
      </w:r>
    </w:p>
    <w:p w:rsidR="00922E88" w:rsidRDefault="00922E88" w:rsidP="00922E88">
      <w:pPr>
        <w:pStyle w:val="ListParagraph"/>
      </w:pPr>
    </w:p>
    <w:p w:rsidR="00082DE3" w:rsidRDefault="00922E88" w:rsidP="00922E88">
      <w:pPr>
        <w:pStyle w:val="ListParagraph"/>
        <w:numPr>
          <w:ilvl w:val="0"/>
          <w:numId w:val="1"/>
        </w:numPr>
      </w:pPr>
      <w:r>
        <w:rPr>
          <w:b/>
          <w:bCs/>
        </w:rPr>
        <w:t xml:space="preserve">Nadia </w:t>
      </w:r>
      <w:proofErr w:type="spellStart"/>
      <w:r>
        <w:rPr>
          <w:b/>
          <w:bCs/>
        </w:rPr>
        <w:t>instituate</w:t>
      </w:r>
      <w:proofErr w:type="spellEnd"/>
      <w:r>
        <w:rPr>
          <w:b/>
          <w:bCs/>
        </w:rPr>
        <w:t xml:space="preserve"> </w:t>
      </w:r>
      <w:r>
        <w:t>Phone</w:t>
      </w:r>
      <w:r>
        <w:t xml:space="preserve"> </w:t>
      </w:r>
      <w:r>
        <w:t>+971 6 556 4300</w:t>
      </w:r>
      <w:r>
        <w:t xml:space="preserve"> </w:t>
      </w:r>
      <w:r>
        <w:t>Address</w:t>
      </w:r>
      <w:r>
        <w:t xml:space="preserve"> </w:t>
      </w:r>
      <w:r>
        <w:t xml:space="preserve">Dubai Islamic Bank Building, 9th Floor, Office No 903, King </w:t>
      </w:r>
      <w:proofErr w:type="spellStart"/>
      <w:r>
        <w:t>Abdulaziz</w:t>
      </w:r>
      <w:proofErr w:type="spellEnd"/>
      <w:r>
        <w:t xml:space="preserve"> Street, Al </w:t>
      </w:r>
      <w:proofErr w:type="spellStart"/>
      <w:r>
        <w:t>Nad</w:t>
      </w:r>
      <w:proofErr w:type="spellEnd"/>
      <w:r>
        <w:t xml:space="preserve">, Al </w:t>
      </w:r>
      <w:proofErr w:type="spellStart"/>
      <w:r>
        <w:t>Qasimiyah</w:t>
      </w:r>
      <w:proofErr w:type="spellEnd"/>
      <w:r>
        <w:t xml:space="preserve"> </w:t>
      </w:r>
    </w:p>
    <w:p w:rsidR="00082DE3" w:rsidRDefault="00082DE3" w:rsidP="00082DE3">
      <w:pPr>
        <w:pStyle w:val="ListParagraph"/>
      </w:pPr>
    </w:p>
    <w:p w:rsidR="0015738A" w:rsidRPr="00082DE3" w:rsidRDefault="00922E88" w:rsidP="00082DE3">
      <w:pPr>
        <w:pStyle w:val="ListParagraph"/>
        <w:numPr>
          <w:ilvl w:val="0"/>
          <w:numId w:val="1"/>
        </w:numPr>
        <w:rPr>
          <w:b/>
          <w:bCs/>
        </w:rPr>
      </w:pPr>
      <w:r w:rsidRPr="00082DE3">
        <w:rPr>
          <w:b/>
          <w:bCs/>
        </w:rPr>
        <w:t xml:space="preserve">Learners </w:t>
      </w:r>
      <w:proofErr w:type="gramStart"/>
      <w:r w:rsidRPr="00082DE3">
        <w:rPr>
          <w:b/>
          <w:bCs/>
        </w:rPr>
        <w:t xml:space="preserve">point </w:t>
      </w:r>
      <w:r w:rsidR="00082DE3">
        <w:rPr>
          <w:b/>
          <w:bCs/>
        </w:rPr>
        <w:t xml:space="preserve"> </w:t>
      </w:r>
      <w:r w:rsidRPr="00922E88">
        <w:t>Suite</w:t>
      </w:r>
      <w:proofErr w:type="gramEnd"/>
      <w:r w:rsidRPr="00922E88">
        <w:t xml:space="preserve"> #101, AL-</w:t>
      </w:r>
      <w:proofErr w:type="spellStart"/>
      <w:r w:rsidRPr="00922E88">
        <w:t>Tawhidi</w:t>
      </w:r>
      <w:proofErr w:type="spellEnd"/>
      <w:r w:rsidRPr="00922E88">
        <w:t xml:space="preserve"> 1 Building, Next to ADCB Bank, Bank Street, Khaled Bin Waleed Road, Bur Dubai - Dubai. U.A.E. </w:t>
      </w:r>
      <w:proofErr w:type="spellStart"/>
      <w:r w:rsidRPr="00922E88">
        <w:t>P.O.Box</w:t>
      </w:r>
      <w:proofErr w:type="spellEnd"/>
      <w:r w:rsidRPr="00922E88">
        <w:t>: 94743 Dubai, UAE.</w:t>
      </w:r>
      <w:r w:rsidR="00082DE3">
        <w:t xml:space="preserve"> </w:t>
      </w:r>
      <w:proofErr w:type="gramStart"/>
      <w:r w:rsidRPr="00922E88">
        <w:t>metro</w:t>
      </w:r>
      <w:proofErr w:type="gramEnd"/>
      <w:r w:rsidRPr="00922E88">
        <w:t xml:space="preserve"> </w:t>
      </w:r>
      <w:proofErr w:type="spellStart"/>
      <w:r w:rsidRPr="00922E88">
        <w:t>learnerspoint</w:t>
      </w:r>
      <w:proofErr w:type="spellEnd"/>
      <w:r w:rsidR="00082DE3">
        <w:t xml:space="preserve"> </w:t>
      </w:r>
      <w:r w:rsidRPr="00922E88">
        <w:t xml:space="preserve">Direction from Metro: Al </w:t>
      </w:r>
      <w:proofErr w:type="spellStart"/>
      <w:r w:rsidRPr="00922E88">
        <w:t>Fahidi</w:t>
      </w:r>
      <w:proofErr w:type="spellEnd"/>
      <w:r w:rsidRPr="00922E88">
        <w:t xml:space="preserve"> Metro, Exit 1 elevator - walk </w:t>
      </w:r>
      <w:proofErr w:type="spellStart"/>
      <w:r w:rsidRPr="00922E88">
        <w:t>approx</w:t>
      </w:r>
      <w:proofErr w:type="spellEnd"/>
      <w:r w:rsidRPr="00922E88">
        <w:t xml:space="preserve"> 1 minute towards </w:t>
      </w:r>
      <w:proofErr w:type="spellStart"/>
      <w:r w:rsidRPr="00922E88">
        <w:t>Burjuman</w:t>
      </w:r>
      <w:proofErr w:type="spellEnd"/>
      <w:r w:rsidRPr="00922E88">
        <w:t>.</w:t>
      </w:r>
      <w:r w:rsidR="00082DE3">
        <w:t xml:space="preserve"> </w:t>
      </w:r>
      <w:hyperlink r:id="rId6" w:history="1">
        <w:r w:rsidR="00082DE3" w:rsidRPr="006928F3">
          <w:rPr>
            <w:rStyle w:val="Hyperlink"/>
          </w:rPr>
          <w:t>contact@learnerspoint.org</w:t>
        </w:r>
      </w:hyperlink>
      <w:r w:rsidR="00082DE3">
        <w:t xml:space="preserve"> </w:t>
      </w:r>
      <w:r w:rsidRPr="00922E88">
        <w:t>+971 (04) 3266880 +971509134478</w:t>
      </w:r>
    </w:p>
    <w:p w:rsidR="0015738A" w:rsidRDefault="0015738A" w:rsidP="0015738A">
      <w:pPr>
        <w:pStyle w:val="ListParagraph"/>
      </w:pPr>
    </w:p>
    <w:sectPr w:rsidR="0015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42CEA"/>
    <w:multiLevelType w:val="hybridMultilevel"/>
    <w:tmpl w:val="7832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8A"/>
    <w:rsid w:val="00082DE3"/>
    <w:rsid w:val="0015738A"/>
    <w:rsid w:val="007B5FD7"/>
    <w:rsid w:val="00922E88"/>
    <w:rsid w:val="00C054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8DEF"/>
  <w15:chartTrackingRefBased/>
  <w15:docId w15:val="{705E00A0-12BC-4113-BC62-7813DAD8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738A"/>
    <w:pPr>
      <w:ind w:left="720"/>
      <w:contextualSpacing/>
    </w:pPr>
  </w:style>
  <w:style w:type="paragraph" w:styleId="NormalWeb">
    <w:name w:val="Normal (Web)"/>
    <w:basedOn w:val="Normal"/>
    <w:uiPriority w:val="99"/>
    <w:semiHidden/>
    <w:unhideWhenUsed/>
    <w:rsid w:val="001573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73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10969">
      <w:bodyDiv w:val="1"/>
      <w:marLeft w:val="0"/>
      <w:marRight w:val="0"/>
      <w:marTop w:val="0"/>
      <w:marBottom w:val="0"/>
      <w:divBdr>
        <w:top w:val="none" w:sz="0" w:space="0" w:color="auto"/>
        <w:left w:val="none" w:sz="0" w:space="0" w:color="auto"/>
        <w:bottom w:val="none" w:sz="0" w:space="0" w:color="auto"/>
        <w:right w:val="none" w:sz="0" w:space="0" w:color="auto"/>
      </w:divBdr>
      <w:divsChild>
        <w:div w:id="1303927870">
          <w:marLeft w:val="0"/>
          <w:marRight w:val="0"/>
          <w:marTop w:val="0"/>
          <w:marBottom w:val="0"/>
          <w:divBdr>
            <w:top w:val="none" w:sz="0" w:space="0" w:color="auto"/>
            <w:left w:val="none" w:sz="0" w:space="0" w:color="auto"/>
            <w:bottom w:val="none" w:sz="0" w:space="0" w:color="auto"/>
            <w:right w:val="none" w:sz="0" w:space="0" w:color="auto"/>
          </w:divBdr>
          <w:divsChild>
            <w:div w:id="2000574535">
              <w:marLeft w:val="0"/>
              <w:marRight w:val="0"/>
              <w:marTop w:val="0"/>
              <w:marBottom w:val="0"/>
              <w:divBdr>
                <w:top w:val="none" w:sz="0" w:space="0" w:color="auto"/>
                <w:left w:val="none" w:sz="0" w:space="0" w:color="auto"/>
                <w:bottom w:val="none" w:sz="0" w:space="0" w:color="auto"/>
                <w:right w:val="none" w:sz="0" w:space="0" w:color="auto"/>
              </w:divBdr>
              <w:divsChild>
                <w:div w:id="838498405">
                  <w:marLeft w:val="0"/>
                  <w:marRight w:val="0"/>
                  <w:marTop w:val="225"/>
                  <w:marBottom w:val="225"/>
                  <w:divBdr>
                    <w:top w:val="none" w:sz="0" w:space="0" w:color="auto"/>
                    <w:left w:val="none" w:sz="0" w:space="0" w:color="auto"/>
                    <w:bottom w:val="none" w:sz="0" w:space="0" w:color="auto"/>
                    <w:right w:val="none" w:sz="0" w:space="0" w:color="auto"/>
                  </w:divBdr>
                  <w:divsChild>
                    <w:div w:id="1240099819">
                      <w:marLeft w:val="0"/>
                      <w:marRight w:val="0"/>
                      <w:marTop w:val="0"/>
                      <w:marBottom w:val="0"/>
                      <w:divBdr>
                        <w:top w:val="none" w:sz="0" w:space="0" w:color="auto"/>
                        <w:left w:val="none" w:sz="0" w:space="0" w:color="auto"/>
                        <w:bottom w:val="none" w:sz="0" w:space="0" w:color="auto"/>
                        <w:right w:val="none" w:sz="0" w:space="0" w:color="auto"/>
                      </w:divBdr>
                      <w:divsChild>
                        <w:div w:id="1030910314">
                          <w:marLeft w:val="0"/>
                          <w:marRight w:val="0"/>
                          <w:marTop w:val="0"/>
                          <w:marBottom w:val="0"/>
                          <w:divBdr>
                            <w:top w:val="none" w:sz="0" w:space="0" w:color="auto"/>
                            <w:left w:val="none" w:sz="0" w:space="0" w:color="auto"/>
                            <w:bottom w:val="none" w:sz="0" w:space="0" w:color="auto"/>
                            <w:right w:val="none" w:sz="0" w:space="0" w:color="auto"/>
                          </w:divBdr>
                        </w:div>
                        <w:div w:id="2038238477">
                          <w:marLeft w:val="0"/>
                          <w:marRight w:val="0"/>
                          <w:marTop w:val="0"/>
                          <w:marBottom w:val="0"/>
                          <w:divBdr>
                            <w:top w:val="none" w:sz="0" w:space="0" w:color="auto"/>
                            <w:left w:val="none" w:sz="0" w:space="0" w:color="auto"/>
                            <w:bottom w:val="none" w:sz="0" w:space="0" w:color="auto"/>
                            <w:right w:val="none" w:sz="0" w:space="0" w:color="auto"/>
                          </w:divBdr>
                          <w:divsChild>
                            <w:div w:id="7139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056318">
          <w:marLeft w:val="0"/>
          <w:marRight w:val="0"/>
          <w:marTop w:val="0"/>
          <w:marBottom w:val="0"/>
          <w:divBdr>
            <w:top w:val="none" w:sz="0" w:space="0" w:color="auto"/>
            <w:left w:val="none" w:sz="0" w:space="0" w:color="auto"/>
            <w:bottom w:val="none" w:sz="0" w:space="0" w:color="auto"/>
            <w:right w:val="none" w:sz="0" w:space="0" w:color="auto"/>
          </w:divBdr>
          <w:divsChild>
            <w:div w:id="1984234037">
              <w:marLeft w:val="0"/>
              <w:marRight w:val="0"/>
              <w:marTop w:val="0"/>
              <w:marBottom w:val="0"/>
              <w:divBdr>
                <w:top w:val="none" w:sz="0" w:space="0" w:color="auto"/>
                <w:left w:val="none" w:sz="0" w:space="0" w:color="auto"/>
                <w:bottom w:val="none" w:sz="0" w:space="0" w:color="auto"/>
                <w:right w:val="none" w:sz="0" w:space="0" w:color="auto"/>
              </w:divBdr>
              <w:divsChild>
                <w:div w:id="794298835">
                  <w:marLeft w:val="0"/>
                  <w:marRight w:val="0"/>
                  <w:marTop w:val="225"/>
                  <w:marBottom w:val="225"/>
                  <w:divBdr>
                    <w:top w:val="none" w:sz="0" w:space="0" w:color="auto"/>
                    <w:left w:val="none" w:sz="0" w:space="0" w:color="auto"/>
                    <w:bottom w:val="none" w:sz="0" w:space="0" w:color="auto"/>
                    <w:right w:val="none" w:sz="0" w:space="0" w:color="auto"/>
                  </w:divBdr>
                  <w:divsChild>
                    <w:div w:id="1868563884">
                      <w:marLeft w:val="0"/>
                      <w:marRight w:val="0"/>
                      <w:marTop w:val="0"/>
                      <w:marBottom w:val="0"/>
                      <w:divBdr>
                        <w:top w:val="none" w:sz="0" w:space="0" w:color="auto"/>
                        <w:left w:val="none" w:sz="0" w:space="0" w:color="auto"/>
                        <w:bottom w:val="none" w:sz="0" w:space="0" w:color="auto"/>
                        <w:right w:val="none" w:sz="0" w:space="0" w:color="auto"/>
                      </w:divBdr>
                      <w:divsChild>
                        <w:div w:id="1229682651">
                          <w:marLeft w:val="0"/>
                          <w:marRight w:val="0"/>
                          <w:marTop w:val="0"/>
                          <w:marBottom w:val="0"/>
                          <w:divBdr>
                            <w:top w:val="none" w:sz="0" w:space="0" w:color="auto"/>
                            <w:left w:val="none" w:sz="0" w:space="0" w:color="auto"/>
                            <w:bottom w:val="none" w:sz="0" w:space="0" w:color="auto"/>
                            <w:right w:val="none" w:sz="0" w:space="0" w:color="auto"/>
                          </w:divBdr>
                        </w:div>
                        <w:div w:id="685519301">
                          <w:marLeft w:val="0"/>
                          <w:marRight w:val="0"/>
                          <w:marTop w:val="0"/>
                          <w:marBottom w:val="0"/>
                          <w:divBdr>
                            <w:top w:val="none" w:sz="0" w:space="0" w:color="auto"/>
                            <w:left w:val="none" w:sz="0" w:space="0" w:color="auto"/>
                            <w:bottom w:val="none" w:sz="0" w:space="0" w:color="auto"/>
                            <w:right w:val="none" w:sz="0" w:space="0" w:color="auto"/>
                          </w:divBdr>
                          <w:divsChild>
                            <w:div w:id="8434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949739">
      <w:bodyDiv w:val="1"/>
      <w:marLeft w:val="0"/>
      <w:marRight w:val="0"/>
      <w:marTop w:val="0"/>
      <w:marBottom w:val="0"/>
      <w:divBdr>
        <w:top w:val="none" w:sz="0" w:space="0" w:color="auto"/>
        <w:left w:val="none" w:sz="0" w:space="0" w:color="auto"/>
        <w:bottom w:val="none" w:sz="0" w:space="0" w:color="auto"/>
        <w:right w:val="none" w:sz="0" w:space="0" w:color="auto"/>
      </w:divBdr>
    </w:div>
    <w:div w:id="1549029063">
      <w:bodyDiv w:val="1"/>
      <w:marLeft w:val="0"/>
      <w:marRight w:val="0"/>
      <w:marTop w:val="0"/>
      <w:marBottom w:val="0"/>
      <w:divBdr>
        <w:top w:val="none" w:sz="0" w:space="0" w:color="auto"/>
        <w:left w:val="none" w:sz="0" w:space="0" w:color="auto"/>
        <w:bottom w:val="none" w:sz="0" w:space="0" w:color="auto"/>
        <w:right w:val="none" w:sz="0" w:space="0" w:color="auto"/>
      </w:divBdr>
    </w:div>
    <w:div w:id="1693458697">
      <w:bodyDiv w:val="1"/>
      <w:marLeft w:val="0"/>
      <w:marRight w:val="0"/>
      <w:marTop w:val="0"/>
      <w:marBottom w:val="0"/>
      <w:divBdr>
        <w:top w:val="none" w:sz="0" w:space="0" w:color="auto"/>
        <w:left w:val="none" w:sz="0" w:space="0" w:color="auto"/>
        <w:bottom w:val="none" w:sz="0" w:space="0" w:color="auto"/>
        <w:right w:val="none" w:sz="0" w:space="0" w:color="auto"/>
      </w:divBdr>
    </w:div>
    <w:div w:id="1723405905">
      <w:bodyDiv w:val="1"/>
      <w:marLeft w:val="0"/>
      <w:marRight w:val="0"/>
      <w:marTop w:val="0"/>
      <w:marBottom w:val="0"/>
      <w:divBdr>
        <w:top w:val="none" w:sz="0" w:space="0" w:color="auto"/>
        <w:left w:val="none" w:sz="0" w:space="0" w:color="auto"/>
        <w:bottom w:val="none" w:sz="0" w:space="0" w:color="auto"/>
        <w:right w:val="none" w:sz="0" w:space="0" w:color="auto"/>
      </w:divBdr>
    </w:div>
    <w:div w:id="1752388412">
      <w:bodyDiv w:val="1"/>
      <w:marLeft w:val="0"/>
      <w:marRight w:val="0"/>
      <w:marTop w:val="0"/>
      <w:marBottom w:val="0"/>
      <w:divBdr>
        <w:top w:val="none" w:sz="0" w:space="0" w:color="auto"/>
        <w:left w:val="none" w:sz="0" w:space="0" w:color="auto"/>
        <w:bottom w:val="none" w:sz="0" w:space="0" w:color="auto"/>
        <w:right w:val="none" w:sz="0" w:space="0" w:color="auto"/>
      </w:divBdr>
    </w:div>
    <w:div w:id="2139761940">
      <w:bodyDiv w:val="1"/>
      <w:marLeft w:val="0"/>
      <w:marRight w:val="0"/>
      <w:marTop w:val="0"/>
      <w:marBottom w:val="0"/>
      <w:divBdr>
        <w:top w:val="none" w:sz="0" w:space="0" w:color="auto"/>
        <w:left w:val="none" w:sz="0" w:space="0" w:color="auto"/>
        <w:bottom w:val="none" w:sz="0" w:space="0" w:color="auto"/>
        <w:right w:val="none" w:sz="0" w:space="0" w:color="auto"/>
      </w:divBdr>
      <w:divsChild>
        <w:div w:id="1944216492">
          <w:marLeft w:val="0"/>
          <w:marRight w:val="0"/>
          <w:marTop w:val="0"/>
          <w:marBottom w:val="0"/>
          <w:divBdr>
            <w:top w:val="none" w:sz="0" w:space="0" w:color="auto"/>
            <w:left w:val="none" w:sz="0" w:space="0" w:color="auto"/>
            <w:bottom w:val="none" w:sz="0" w:space="0" w:color="auto"/>
            <w:right w:val="none" w:sz="0" w:space="0" w:color="auto"/>
          </w:divBdr>
        </w:div>
        <w:div w:id="1374882962">
          <w:marLeft w:val="0"/>
          <w:marRight w:val="0"/>
          <w:marTop w:val="0"/>
          <w:marBottom w:val="0"/>
          <w:divBdr>
            <w:top w:val="none" w:sz="0" w:space="0" w:color="auto"/>
            <w:left w:val="none" w:sz="0" w:space="0" w:color="auto"/>
            <w:bottom w:val="none" w:sz="0" w:space="0" w:color="auto"/>
            <w:right w:val="none" w:sz="0" w:space="0" w:color="auto"/>
          </w:divBdr>
        </w:div>
        <w:div w:id="969673959">
          <w:marLeft w:val="0"/>
          <w:marRight w:val="0"/>
          <w:marTop w:val="0"/>
          <w:marBottom w:val="0"/>
          <w:divBdr>
            <w:top w:val="none" w:sz="0" w:space="0" w:color="auto"/>
            <w:left w:val="none" w:sz="0" w:space="0" w:color="auto"/>
            <w:bottom w:val="none" w:sz="0" w:space="0" w:color="auto"/>
            <w:right w:val="none" w:sz="0" w:space="0" w:color="auto"/>
          </w:divBdr>
        </w:div>
        <w:div w:id="203819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learnerspoint.org" TargetMode="External"/><Relationship Id="rId5" Type="http://schemas.openxmlformats.org/officeDocument/2006/relationships/hyperlink" Target="mailto:wisdomshj@eim.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 Fatima</dc:creator>
  <cp:keywords/>
  <dc:description/>
  <cp:lastModifiedBy>Wafa Fatima</cp:lastModifiedBy>
  <cp:revision>1</cp:revision>
  <dcterms:created xsi:type="dcterms:W3CDTF">2019-12-11T15:48:00Z</dcterms:created>
  <dcterms:modified xsi:type="dcterms:W3CDTF">2019-12-11T17:52:00Z</dcterms:modified>
</cp:coreProperties>
</file>