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FD" w:rsidRDefault="00E86AE2">
      <w:pPr>
        <w:jc w:val="center"/>
        <w:rPr>
          <w:rFonts w:ascii="Times New Roman" w:eastAsia="宋体"/>
          <w:sz w:val="36"/>
          <w:szCs w:val="36"/>
        </w:rPr>
      </w:pPr>
      <w:r>
        <w:rPr>
          <w:rFonts w:ascii="Times New Roman" w:eastAsia="宋体" w:hint="eastAsia"/>
          <w:sz w:val="36"/>
          <w:szCs w:val="36"/>
        </w:rPr>
        <w:t>课后作业</w:t>
      </w:r>
      <w:r>
        <w:rPr>
          <w:rFonts w:ascii="Times New Roman" w:eastAsia="宋体"/>
          <w:sz w:val="36"/>
          <w:szCs w:val="36"/>
        </w:rPr>
        <w:t>4</w:t>
      </w:r>
    </w:p>
    <w:p w:rsidR="00663FFD" w:rsidRDefault="00663FFD">
      <w:pPr>
        <w:jc w:val="center"/>
        <w:rPr>
          <w:rFonts w:ascii="Times New Roman" w:eastAsia="宋体"/>
          <w:sz w:val="36"/>
          <w:szCs w:val="36"/>
        </w:rPr>
      </w:pPr>
    </w:p>
    <w:p w:rsidR="00E81F5E" w:rsidRPr="00E81F5E" w:rsidRDefault="00E81F5E" w:rsidP="00E81F5E">
      <w:pPr>
        <w:rPr>
          <w:rFonts w:ascii="Times New Roman" w:eastAsia="宋体" w:hint="eastAsia"/>
          <w:sz w:val="24"/>
        </w:rPr>
      </w:pPr>
      <w:r w:rsidRPr="00E81F5E">
        <w:rPr>
          <w:rFonts w:ascii="Times New Roman" w:eastAsia="宋体" w:hint="eastAsia"/>
          <w:sz w:val="24"/>
        </w:rPr>
        <w:t>1</w:t>
      </w:r>
      <w:r w:rsidRPr="00E81F5E">
        <w:rPr>
          <w:rFonts w:ascii="Times New Roman" w:eastAsia="宋体" w:hint="eastAsia"/>
          <w:sz w:val="24"/>
        </w:rPr>
        <w:t>、关于核化软间隔支持向量机，推导目标函数的原始问题转换为对偶问题的过程、</w:t>
      </w:r>
      <w:r w:rsidRPr="00E81F5E">
        <w:rPr>
          <w:rFonts w:ascii="Times New Roman" w:eastAsia="宋体" w:hint="eastAsia"/>
          <w:sz w:val="24"/>
        </w:rPr>
        <w:t>KKT</w:t>
      </w:r>
      <w:r w:rsidRPr="00E81F5E">
        <w:rPr>
          <w:rFonts w:ascii="Times New Roman" w:eastAsia="宋体" w:hint="eastAsia"/>
          <w:sz w:val="24"/>
        </w:rPr>
        <w:t>条件、预测函数。</w:t>
      </w:r>
      <w:r w:rsidR="00836C8A">
        <w:rPr>
          <w:rFonts w:ascii="Times New Roman" w:eastAsia="宋体" w:hint="eastAsia"/>
          <w:sz w:val="24"/>
        </w:rPr>
        <w:t>（</w:t>
      </w:r>
      <w:r w:rsidR="00836C8A" w:rsidRPr="00E81F5E">
        <w:rPr>
          <w:rFonts w:ascii="Times New Roman" w:eastAsia="宋体" w:hint="eastAsia"/>
          <w:sz w:val="24"/>
        </w:rPr>
        <w:t>对偶问题</w:t>
      </w:r>
      <w:r w:rsidR="00836C8A">
        <w:rPr>
          <w:rFonts w:ascii="Times New Roman" w:eastAsia="宋体" w:hint="eastAsia"/>
          <w:sz w:val="24"/>
        </w:rPr>
        <w:t>的</w:t>
      </w:r>
      <w:r w:rsidR="00836C8A">
        <w:rPr>
          <w:rFonts w:ascii="Times New Roman" w:eastAsia="宋体"/>
          <w:sz w:val="24"/>
        </w:rPr>
        <w:t>目标函数建议用</w:t>
      </w:r>
      <w:r w:rsidR="00836C8A">
        <w:rPr>
          <w:rFonts w:ascii="Times New Roman" w:eastAsia="宋体" w:hint="eastAsia"/>
          <w:sz w:val="24"/>
        </w:rPr>
        <w:t>向量</w:t>
      </w:r>
      <w:r w:rsidR="00836C8A">
        <w:rPr>
          <w:rFonts w:ascii="Times New Roman" w:eastAsia="宋体"/>
          <w:sz w:val="24"/>
        </w:rPr>
        <w:t>与</w:t>
      </w:r>
      <w:r w:rsidR="00836C8A">
        <w:rPr>
          <w:rFonts w:ascii="Times New Roman" w:eastAsia="宋体" w:hint="eastAsia"/>
          <w:sz w:val="24"/>
        </w:rPr>
        <w:t>矩阵运算</w:t>
      </w:r>
      <w:r w:rsidR="00836C8A">
        <w:rPr>
          <w:rFonts w:ascii="Times New Roman" w:eastAsia="宋体"/>
          <w:sz w:val="24"/>
        </w:rPr>
        <w:t>的形式</w:t>
      </w:r>
      <w:r w:rsidR="00836C8A">
        <w:rPr>
          <w:rFonts w:ascii="Times New Roman" w:eastAsia="宋体" w:hint="eastAsia"/>
          <w:sz w:val="24"/>
        </w:rPr>
        <w:t>）</w:t>
      </w:r>
    </w:p>
    <w:p w:rsidR="00E81F5E" w:rsidRDefault="00E81F5E" w:rsidP="00E81F5E">
      <w:pPr>
        <w:rPr>
          <w:rFonts w:ascii="Times New Roman" w:eastAsia="宋体" w:hint="eastAsia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Default="00E81F5E" w:rsidP="00E81F5E">
      <w:pPr>
        <w:rPr>
          <w:rFonts w:ascii="Times New Roman" w:eastAsia="宋体"/>
          <w:sz w:val="24"/>
        </w:rPr>
      </w:pPr>
    </w:p>
    <w:p w:rsidR="00E81F5E" w:rsidRPr="00E81F5E" w:rsidRDefault="00E81F5E" w:rsidP="00E81F5E">
      <w:pPr>
        <w:rPr>
          <w:rFonts w:ascii="Times New Roman" w:eastAsia="宋体"/>
          <w:sz w:val="24"/>
        </w:rPr>
      </w:pPr>
    </w:p>
    <w:p w:rsidR="00E81F5E" w:rsidRPr="00E81F5E" w:rsidRDefault="00E81F5E" w:rsidP="00E81F5E">
      <w:pPr>
        <w:rPr>
          <w:rFonts w:ascii="Times New Roman" w:eastAsia="宋体"/>
          <w:sz w:val="24"/>
        </w:rPr>
      </w:pPr>
    </w:p>
    <w:p w:rsidR="00663FFD" w:rsidRPr="00E81F5E" w:rsidRDefault="00E81F5E" w:rsidP="00E81F5E">
      <w:pPr>
        <w:rPr>
          <w:rFonts w:ascii="Times New Roman" w:eastAsia="新宋体"/>
          <w:sz w:val="24"/>
        </w:rPr>
      </w:pPr>
      <w:r w:rsidRPr="00E81F5E">
        <w:rPr>
          <w:rFonts w:ascii="Times New Roman" w:eastAsia="宋体" w:hint="eastAsia"/>
          <w:sz w:val="24"/>
        </w:rPr>
        <w:t>2</w:t>
      </w:r>
      <w:r w:rsidRPr="00E81F5E">
        <w:rPr>
          <w:rFonts w:ascii="Times New Roman" w:eastAsia="宋体" w:hint="eastAsia"/>
          <w:sz w:val="24"/>
        </w:rPr>
        <w:t>、已知训练数据集中</w:t>
      </w:r>
      <w:proofErr w:type="gramStart"/>
      <w:r w:rsidRPr="00E81F5E">
        <w:rPr>
          <w:rFonts w:ascii="Times New Roman" w:eastAsia="宋体" w:hint="eastAsia"/>
          <w:sz w:val="24"/>
        </w:rPr>
        <w:t>正例点</w:t>
      </w:r>
      <w:proofErr w:type="gramEnd"/>
      <w:r w:rsidRPr="00E81F5E">
        <w:rPr>
          <w:rFonts w:ascii="Times New Roman" w:eastAsia="宋体" w:hint="eastAsia"/>
          <w:sz w:val="24"/>
        </w:rPr>
        <w:t>x1=(2,3)</w:t>
      </w:r>
      <w:r w:rsidRPr="00E81F5E">
        <w:rPr>
          <w:rFonts w:ascii="Times New Roman" w:eastAsia="宋体" w:hint="eastAsia"/>
          <w:sz w:val="24"/>
        </w:rPr>
        <w:t>，</w:t>
      </w:r>
      <w:r w:rsidRPr="00E81F5E">
        <w:rPr>
          <w:rFonts w:ascii="Times New Roman" w:eastAsia="宋体" w:hint="eastAsia"/>
          <w:sz w:val="24"/>
        </w:rPr>
        <w:t>x2=(3,3)</w:t>
      </w:r>
      <w:r w:rsidRPr="00E81F5E">
        <w:rPr>
          <w:rFonts w:ascii="Times New Roman" w:eastAsia="宋体" w:hint="eastAsia"/>
          <w:sz w:val="24"/>
        </w:rPr>
        <w:t>，</w:t>
      </w:r>
      <w:r w:rsidRPr="00E81F5E">
        <w:rPr>
          <w:rFonts w:ascii="Times New Roman" w:eastAsia="宋体" w:hint="eastAsia"/>
          <w:sz w:val="24"/>
        </w:rPr>
        <w:t>x3=(3,2)</w:t>
      </w:r>
      <w:r w:rsidRPr="00E81F5E">
        <w:rPr>
          <w:rFonts w:ascii="Times New Roman" w:eastAsia="宋体" w:hint="eastAsia"/>
          <w:sz w:val="24"/>
        </w:rPr>
        <w:t>，</w:t>
      </w:r>
      <w:proofErr w:type="gramStart"/>
      <w:r w:rsidRPr="00E81F5E">
        <w:rPr>
          <w:rFonts w:ascii="Times New Roman" w:eastAsia="宋体" w:hint="eastAsia"/>
          <w:sz w:val="24"/>
        </w:rPr>
        <w:t>负例点</w:t>
      </w:r>
      <w:proofErr w:type="gramEnd"/>
      <w:r w:rsidRPr="00E81F5E">
        <w:rPr>
          <w:rFonts w:ascii="Times New Roman" w:eastAsia="宋体" w:hint="eastAsia"/>
          <w:sz w:val="24"/>
        </w:rPr>
        <w:t>x4=(1,2)</w:t>
      </w:r>
      <w:r w:rsidRPr="00E81F5E">
        <w:rPr>
          <w:rFonts w:ascii="Times New Roman" w:eastAsia="宋体" w:hint="eastAsia"/>
          <w:sz w:val="24"/>
        </w:rPr>
        <w:t>，</w:t>
      </w:r>
      <w:bookmarkStart w:id="0" w:name="_GoBack"/>
      <w:bookmarkEnd w:id="0"/>
      <w:r w:rsidRPr="00E81F5E">
        <w:rPr>
          <w:rFonts w:ascii="Times New Roman" w:eastAsia="宋体" w:hint="eastAsia"/>
          <w:sz w:val="24"/>
        </w:rPr>
        <w:t>x5=(2,1)</w:t>
      </w:r>
      <w:r w:rsidRPr="00E81F5E">
        <w:rPr>
          <w:rFonts w:ascii="Times New Roman" w:eastAsia="宋体" w:hint="eastAsia"/>
          <w:sz w:val="24"/>
        </w:rPr>
        <w:t>，</w:t>
      </w:r>
      <w:r w:rsidRPr="00E81F5E">
        <w:rPr>
          <w:rFonts w:ascii="Times New Roman" w:eastAsia="宋体" w:hint="eastAsia"/>
          <w:sz w:val="24"/>
        </w:rPr>
        <w:t>x6=(3,1)</w:t>
      </w:r>
      <w:r w:rsidRPr="00E81F5E">
        <w:rPr>
          <w:rFonts w:ascii="Times New Roman" w:eastAsia="宋体" w:hint="eastAsia"/>
          <w:sz w:val="24"/>
        </w:rPr>
        <w:t>，训练线性</w:t>
      </w:r>
      <w:r w:rsidRPr="00E81F5E">
        <w:rPr>
          <w:rFonts w:ascii="Times New Roman" w:eastAsia="宋体" w:hint="eastAsia"/>
          <w:sz w:val="24"/>
        </w:rPr>
        <w:t>SVM</w:t>
      </w:r>
      <w:r w:rsidRPr="00E81F5E">
        <w:rPr>
          <w:rFonts w:ascii="Times New Roman" w:eastAsia="宋体" w:hint="eastAsia"/>
          <w:sz w:val="24"/>
        </w:rPr>
        <w:t>分类器。求最大间隔分类超平面和分类决策函数，并画出分类超平面、间隔边界以及支持向量。</w:t>
      </w: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p w:rsidR="00663FFD" w:rsidRDefault="00663FFD">
      <w:pPr>
        <w:rPr>
          <w:rFonts w:ascii="Times New Roman" w:eastAsia="新宋体"/>
          <w:sz w:val="24"/>
        </w:rPr>
      </w:pPr>
    </w:p>
    <w:sectPr w:rsidR="0066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7F454231"/>
    <w:rsid w:val="00490035"/>
    <w:rsid w:val="00663FFD"/>
    <w:rsid w:val="00836C8A"/>
    <w:rsid w:val="008E6BE3"/>
    <w:rsid w:val="009715C9"/>
    <w:rsid w:val="00A056F7"/>
    <w:rsid w:val="00E81F5E"/>
    <w:rsid w:val="00E86AE2"/>
    <w:rsid w:val="096A2F5D"/>
    <w:rsid w:val="36033E73"/>
    <w:rsid w:val="7F45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5A2D1"/>
  <w15:docId w15:val="{91F64DDF-8159-4D4C-8DD2-71BCA51B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Times New Roman" w:cs="Times New Roman"/>
      <w:color w:val="000000"/>
      <w:kern w:val="2"/>
      <w:sz w:val="3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杨琬琪Wendy</dc:creator>
  <cp:lastModifiedBy>Administrator</cp:lastModifiedBy>
  <cp:revision>9</cp:revision>
  <dcterms:created xsi:type="dcterms:W3CDTF">2024-03-25T15:46:00Z</dcterms:created>
  <dcterms:modified xsi:type="dcterms:W3CDTF">2024-04-16T03:46:00Z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E391932745D0434882B1F985AF4395BD_11</vt:lpwstr>
  </property>
</Properties>
</file>