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B6DD6" w14:textId="310D647F" w:rsidR="00581893" w:rsidRDefault="00581893" w:rsidP="00581893">
      <w:r>
        <w:t>Kurt Ronnel B. Chua.</w:t>
      </w:r>
    </w:p>
    <w:p w14:paraId="65F0D20D" w14:textId="57904973" w:rsidR="00581893" w:rsidRDefault="00581893" w:rsidP="00581893">
      <w:r>
        <w:t>BSCpE-2B</w:t>
      </w:r>
      <w:r w:rsidR="00EE404F">
        <w:t>2</w:t>
      </w:r>
    </w:p>
    <w:p w14:paraId="1AE6B979" w14:textId="01ED3A58" w:rsidR="00581893" w:rsidRDefault="00581893" w:rsidP="00581893">
      <w:r>
        <w:t>DBMS</w:t>
      </w:r>
    </w:p>
    <w:p w14:paraId="39B0580D" w14:textId="77777777" w:rsidR="00581893" w:rsidRDefault="00581893" w:rsidP="00581893"/>
    <w:p w14:paraId="08ABFE83" w14:textId="01119751" w:rsidR="00581893" w:rsidRPr="00581893" w:rsidRDefault="00581893" w:rsidP="00581893">
      <w:r w:rsidRPr="00581893">
        <w:t>Chapter 2:</w:t>
      </w:r>
    </w:p>
    <w:p w14:paraId="494FAD93" w14:textId="47C10C41" w:rsidR="00581893" w:rsidRPr="00581893" w:rsidRDefault="00581893" w:rsidP="00581893">
      <w:r w:rsidRPr="00581893">
        <w:t xml:space="preserve">Laboratory Activity </w:t>
      </w:r>
      <w:r>
        <w:t>3</w:t>
      </w:r>
      <w:r w:rsidRPr="00581893">
        <w:t>:</w:t>
      </w:r>
    </w:p>
    <w:p w14:paraId="453E3FF4" w14:textId="056EA67C" w:rsidR="00581893" w:rsidRDefault="00581893" w:rsidP="00581893">
      <w:pPr>
        <w:jc w:val="center"/>
      </w:pPr>
      <w:r>
        <w:rPr>
          <w:noProof/>
        </w:rPr>
        <w:drawing>
          <wp:inline distT="0" distB="0" distL="0" distR="0" wp14:anchorId="00F58B83" wp14:editId="4EB90E29">
            <wp:extent cx="4689043" cy="2637587"/>
            <wp:effectExtent l="0" t="0" r="0" b="0"/>
            <wp:docPr id="1125689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897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709" cy="26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E09" w14:textId="77777777" w:rsidR="00581893" w:rsidRDefault="00581893"/>
    <w:p w14:paraId="2F63B0AB" w14:textId="513AD07F" w:rsidR="00581893" w:rsidRDefault="00581893" w:rsidP="00581893">
      <w:pPr>
        <w:jc w:val="center"/>
      </w:pPr>
      <w:r>
        <w:rPr>
          <w:noProof/>
        </w:rPr>
        <w:drawing>
          <wp:inline distT="0" distB="0" distL="0" distR="0" wp14:anchorId="585D865B" wp14:editId="695D859E">
            <wp:extent cx="4703674" cy="2645817"/>
            <wp:effectExtent l="0" t="0" r="1905" b="2540"/>
            <wp:docPr id="125329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2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438" cy="2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800" w14:textId="77777777" w:rsidR="00581893" w:rsidRDefault="00581893"/>
    <w:p w14:paraId="7432AD0E" w14:textId="0E1A9C77" w:rsidR="00581893" w:rsidRDefault="00581893" w:rsidP="00581893">
      <w:pPr>
        <w:jc w:val="center"/>
      </w:pPr>
      <w:r>
        <w:rPr>
          <w:noProof/>
        </w:rPr>
        <w:drawing>
          <wp:inline distT="0" distB="0" distL="0" distR="0" wp14:anchorId="2DF136BB" wp14:editId="488497F0">
            <wp:extent cx="4694731" cy="2640787"/>
            <wp:effectExtent l="0" t="0" r="0" b="7620"/>
            <wp:docPr id="247561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613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137" cy="26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3286" w14:textId="77777777" w:rsidR="00581893" w:rsidRDefault="00581893" w:rsidP="00581893"/>
    <w:p w14:paraId="043C9E4E" w14:textId="77777777" w:rsidR="00581893" w:rsidRDefault="00581893" w:rsidP="00581893">
      <w:r w:rsidRPr="00581893">
        <w:t>How do WHERE and ORDER BY improve the functionality of SQL queries?</w:t>
      </w:r>
    </w:p>
    <w:p w14:paraId="17D56537" w14:textId="5C2C34BC" w:rsidR="00581893" w:rsidRDefault="00581893" w:rsidP="00581893">
      <w:pPr>
        <w:pStyle w:val="ListParagraph"/>
        <w:numPr>
          <w:ilvl w:val="0"/>
          <w:numId w:val="2"/>
        </w:numPr>
      </w:pPr>
      <w:r>
        <w:t xml:space="preserve">The </w:t>
      </w:r>
      <w:r w:rsidRPr="00581893">
        <w:t>WHERE clause is used to filter records</w:t>
      </w:r>
      <w:r>
        <w:t xml:space="preserve">, and ORDER BY </w:t>
      </w:r>
      <w:r w:rsidRPr="00581893">
        <w:t>is used to sort the result-set in ascending or descending order</w:t>
      </w:r>
      <w:r>
        <w:t xml:space="preserve"> effectively making manipulating the database queries faster and more efficient.</w:t>
      </w:r>
    </w:p>
    <w:p w14:paraId="7DB6A9D9" w14:textId="25EE62F1" w:rsidR="003C3AAD" w:rsidRDefault="003C3AAD" w:rsidP="003C3AAD">
      <w:r>
        <w:t>Conclusions:</w:t>
      </w:r>
    </w:p>
    <w:p w14:paraId="24B2BF66" w14:textId="1020477C" w:rsidR="003C3AAD" w:rsidRPr="00581893" w:rsidRDefault="003C3AAD" w:rsidP="003C3AAD">
      <w:pPr>
        <w:pStyle w:val="ListParagraph"/>
        <w:numPr>
          <w:ilvl w:val="0"/>
          <w:numId w:val="2"/>
        </w:numPr>
      </w:pPr>
      <w:r>
        <w:t>SQL clauses aid in the manipulation of the database queries.</w:t>
      </w:r>
    </w:p>
    <w:p w14:paraId="6E5F1359" w14:textId="77777777" w:rsidR="00581893" w:rsidRDefault="00581893" w:rsidP="00581893"/>
    <w:sectPr w:rsidR="00581893" w:rsidSect="00A4107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AA8"/>
    <w:multiLevelType w:val="multilevel"/>
    <w:tmpl w:val="231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D5E05"/>
    <w:multiLevelType w:val="hybridMultilevel"/>
    <w:tmpl w:val="D8827952"/>
    <w:lvl w:ilvl="0" w:tplc="98A0A0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833255">
    <w:abstractNumId w:val="0"/>
  </w:num>
  <w:num w:numId="2" w16cid:durableId="38576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93"/>
    <w:rsid w:val="001D66F6"/>
    <w:rsid w:val="003C3AAD"/>
    <w:rsid w:val="00581893"/>
    <w:rsid w:val="005D1D1D"/>
    <w:rsid w:val="00840731"/>
    <w:rsid w:val="00A4107F"/>
    <w:rsid w:val="00A95D04"/>
    <w:rsid w:val="00E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79B"/>
  <w15:chartTrackingRefBased/>
  <w15:docId w15:val="{FBE6A8BE-1CED-414A-8D25-83D4F339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4</cp:revision>
  <dcterms:created xsi:type="dcterms:W3CDTF">2025-02-07T02:41:00Z</dcterms:created>
  <dcterms:modified xsi:type="dcterms:W3CDTF">2025-02-07T03:09:00Z</dcterms:modified>
</cp:coreProperties>
</file>