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Gerenciar Ficha de Visita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Ficha de Visita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da ficha de visita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solicita a visualização da ficha de visita.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com campos pré-definidos referentes à visita junto ao cliente no imóvel de interesse do cliente.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da página que contém o formulário da ficha de visita.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caso de uso </w:t>
      </w:r>
      <w:r w:rsidDel="00000000" w:rsidR="00000000" w:rsidRPr="00000000">
        <w:rPr>
          <w:sz w:val="24"/>
          <w:szCs w:val="24"/>
          <w:rtl w:val="0"/>
        </w:rPr>
        <w:t xml:space="preserve">chamador</w:t>
      </w:r>
      <w:r w:rsidDel="00000000" w:rsidR="00000000" w:rsidRPr="00000000">
        <w:rPr>
          <w:sz w:val="24"/>
          <w:szCs w:val="24"/>
          <w:rtl w:val="0"/>
        </w:rPr>
        <w:t xml:space="preserve"> (base).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Preencher Ficha de Visita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1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preenchimento da ficha de visita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Ficha de Visita</w:t>
      </w:r>
      <w:r w:rsidDel="00000000" w:rsidR="00000000" w:rsidRPr="00000000">
        <w:rPr>
          <w:sz w:val="24"/>
          <w:szCs w:val="24"/>
          <w:rtl w:val="0"/>
        </w:rPr>
        <w:t xml:space="preserve">, o usuário solicita o preenchimento de uma nova ficha de visita.</w:t>
      </w:r>
    </w:p>
    <w:p w:rsidR="00000000" w:rsidDel="00000000" w:rsidP="00000000" w:rsidRDefault="00000000" w:rsidRPr="00000000" w14:paraId="0000002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2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preenche os dados básicos da nova ficha de visita.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27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29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Formulário da ficha de visita preenchido.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caso de uso </w:t>
      </w:r>
      <w:r w:rsidDel="00000000" w:rsidR="00000000" w:rsidRPr="00000000">
        <w:rPr>
          <w:sz w:val="24"/>
          <w:szCs w:val="24"/>
          <w:rtl w:val="0"/>
        </w:rPr>
        <w:t xml:space="preserve">chamador</w:t>
      </w:r>
      <w:r w:rsidDel="00000000" w:rsidR="00000000" w:rsidRPr="00000000">
        <w:rPr>
          <w:sz w:val="24"/>
          <w:szCs w:val="24"/>
          <w:rtl w:val="0"/>
        </w:rPr>
        <w:t xml:space="preserve"> (base).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Imprimir</w:t>
      </w:r>
      <w:r w:rsidDel="00000000" w:rsidR="00000000" w:rsidRPr="00000000">
        <w:rPr>
          <w:sz w:val="24"/>
          <w:szCs w:val="24"/>
          <w:rtl w:val="0"/>
        </w:rPr>
        <w:t xml:space="preserve"> Ficha de Visita</w:t>
      </w:r>
    </w:p>
    <w:p w:rsidR="00000000" w:rsidDel="00000000" w:rsidP="00000000" w:rsidRDefault="00000000" w:rsidRPr="00000000" w14:paraId="00000030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3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impressão da ficha de visita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Alternativo - Preencher Ficha de Visita</w:t>
      </w:r>
      <w:r w:rsidDel="00000000" w:rsidR="00000000" w:rsidRPr="00000000">
        <w:rPr>
          <w:sz w:val="24"/>
          <w:szCs w:val="24"/>
          <w:rtl w:val="0"/>
        </w:rPr>
        <w:t xml:space="preserve">, o usuário solicita a impressão da ficha de visita.</w:t>
      </w:r>
    </w:p>
    <w:p w:rsidR="00000000" w:rsidDel="00000000" w:rsidP="00000000" w:rsidRDefault="00000000" w:rsidRPr="00000000" w14:paraId="0000003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gera um arquivo no formato .pdf com os dados preenchidos da ficha de visita.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realiza a impressão da ficha de visita.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3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3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reseta</w:t>
      </w:r>
      <w:r w:rsidDel="00000000" w:rsidR="00000000" w:rsidRPr="00000000">
        <w:rPr>
          <w:sz w:val="24"/>
          <w:szCs w:val="24"/>
          <w:rtl w:val="0"/>
        </w:rPr>
        <w:t xml:space="preserve"> os campos preenchidos do formulário da ficha de visita.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Formulário da ficha de visita impresso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caso de uso </w:t>
      </w:r>
      <w:r w:rsidDel="00000000" w:rsidR="00000000" w:rsidRPr="00000000">
        <w:rPr>
          <w:sz w:val="24"/>
          <w:szCs w:val="24"/>
          <w:rtl w:val="0"/>
        </w:rPr>
        <w:t xml:space="preserve">chamador</w:t>
      </w:r>
      <w:r w:rsidDel="00000000" w:rsidR="00000000" w:rsidRPr="00000000">
        <w:rPr>
          <w:sz w:val="24"/>
          <w:szCs w:val="24"/>
          <w:rtl w:val="0"/>
        </w:rPr>
        <w:t xml:space="preserve"> (base).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4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48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4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5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