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Negócios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negócios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negócios.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os últimos 15 </w:t>
      </w:r>
      <w:r w:rsidDel="00000000" w:rsidR="00000000" w:rsidRPr="00000000">
        <w:rPr>
          <w:sz w:val="24"/>
          <w:szCs w:val="24"/>
          <w:rtl w:val="0"/>
        </w:rPr>
        <w:t xml:space="preserve">negócios</w:t>
      </w:r>
      <w:r w:rsidDel="00000000" w:rsidR="00000000" w:rsidRPr="00000000">
        <w:rPr>
          <w:sz w:val="24"/>
          <w:szCs w:val="24"/>
          <w:rtl w:val="0"/>
        </w:rPr>
        <w:t xml:space="preserve"> cadastrados.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</w:t>
      </w:r>
      <w:r w:rsidDel="00000000" w:rsidR="00000000" w:rsidRPr="00000000">
        <w:rPr>
          <w:sz w:val="24"/>
          <w:szCs w:val="24"/>
          <w:rtl w:val="0"/>
        </w:rPr>
        <w:t xml:space="preserve">negócios</w:t>
      </w:r>
      <w:r w:rsidDel="00000000" w:rsidR="00000000" w:rsidRPr="00000000">
        <w:rPr>
          <w:sz w:val="24"/>
          <w:szCs w:val="24"/>
          <w:rtl w:val="0"/>
        </w:rPr>
        <w:t xml:space="preserve"> recuperados.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15 últimos negócios são exibidos.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Negócios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negócios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 novo negócio.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básicos do novo negócio.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novo negócio.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básicos do negócio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Negócios</w:t>
      </w:r>
    </w:p>
    <w:p w:rsidR="00000000" w:rsidDel="00000000" w:rsidP="00000000" w:rsidRDefault="00000000" w:rsidRPr="00000000" w14:paraId="0000003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negócios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, o usuário seleciona um negócio e solicita sua alteração.</w:t>
      </w:r>
    </w:p>
    <w:p w:rsidR="00000000" w:rsidDel="00000000" w:rsidP="00000000" w:rsidRDefault="00000000" w:rsidRPr="00000000" w14:paraId="0000003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básicos do </w:t>
      </w:r>
      <w:r w:rsidDel="00000000" w:rsidR="00000000" w:rsidRPr="00000000">
        <w:rPr>
          <w:sz w:val="24"/>
          <w:szCs w:val="24"/>
          <w:rtl w:val="0"/>
        </w:rPr>
        <w:t xml:space="preserve">negócio</w:t>
      </w:r>
      <w:r w:rsidDel="00000000" w:rsidR="00000000" w:rsidRPr="00000000">
        <w:rPr>
          <w:sz w:val="24"/>
          <w:szCs w:val="24"/>
          <w:rtl w:val="0"/>
        </w:rPr>
        <w:t xml:space="preserve"> selecionado.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básicos do negócio.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do </w:t>
      </w:r>
      <w:r w:rsidDel="00000000" w:rsidR="00000000" w:rsidRPr="00000000">
        <w:rPr>
          <w:sz w:val="24"/>
          <w:szCs w:val="24"/>
          <w:rtl w:val="0"/>
        </w:rPr>
        <w:t xml:space="preserve">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básicos do negócio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4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deleção de negócios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, o usuário seleciona um negócio e solicita sua deleção.</w:t>
      </w:r>
    </w:p>
    <w:p w:rsidR="00000000" w:rsidDel="00000000" w:rsidP="00000000" w:rsidRDefault="00000000" w:rsidRPr="00000000" w14:paraId="0000005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do negócio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do negócio selecionado.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o negócio.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do negócio deletado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Transferir Negócios para Corretores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6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transferência de negócios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, o usuário seleciona um negócio e solicita sua transferência.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Alternativo - Cadastrar Negócios</w:t>
      </w:r>
      <w:r w:rsidDel="00000000" w:rsidR="00000000" w:rsidRPr="00000000">
        <w:rPr>
          <w:sz w:val="24"/>
          <w:szCs w:val="24"/>
          <w:rtl w:val="0"/>
        </w:rPr>
        <w:t xml:space="preserve">, o usuário solicita sua transferência.</w:t>
      </w:r>
    </w:p>
    <w:p w:rsidR="00000000" w:rsidDel="00000000" w:rsidP="00000000" w:rsidRDefault="00000000" w:rsidRPr="00000000" w14:paraId="0000006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um corretor.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uma lead ou um cliente.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o status prospecção.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certifica-se de que o negócio contém um corretor e uma lead ou um cliente selecionados e que o status do negócio está como prospecção.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registra a transferência do negócio para o corretor selecionado.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7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7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Transferência do negócio persistida contendo um corretor e uma lead ou um cliente selecionados e o status prospecção .</w:t>
      </w:r>
    </w:p>
    <w:p w:rsidR="00000000" w:rsidDel="00000000" w:rsidP="00000000" w:rsidRDefault="00000000" w:rsidRPr="00000000" w14:paraId="0000007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Transferir Negócios para Gestores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7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transferência de negócios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, o usuário seleciona um negócio e solicita sua transferência.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Alternativo - Alterar Negócios</w:t>
      </w:r>
      <w:r w:rsidDel="00000000" w:rsidR="00000000" w:rsidRPr="00000000">
        <w:rPr>
          <w:sz w:val="24"/>
          <w:szCs w:val="24"/>
          <w:rtl w:val="0"/>
        </w:rPr>
        <w:t xml:space="preserve">, o usuário solicita sua transferência.</w:t>
      </w:r>
    </w:p>
    <w:p w:rsidR="00000000" w:rsidDel="00000000" w:rsidP="00000000" w:rsidRDefault="00000000" w:rsidRPr="00000000" w14:paraId="0000008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um gestor.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um imóvel.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o status visita.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uma data para visita.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solicita a visualização da ficha de visita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Ficha de Visita - Visualizar Ficha de Visita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solicita o preenchimento da ficha de visita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Ficha de Visita - Preencher Ficha de Visita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preenche a ficha de visita.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solicita a impressão da ficha de visita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Ficha de Visita - Imprimir Ficha de Visita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imprime a ficha de visita.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usuário solicita o anexo da ficha de visita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Anexos de Documentos - Anexar Ficha de Visita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a ficha de visita.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certifica-se de que o negócio contém um gestor, um imóvel, um cliente, ficha de visita anexada e que o status do negócio está como visita.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registra a transferência do negócio para o gestor selecionado.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9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9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Transferência do negócio persistida contendo um gestor, um imóvel e um cliente selecionados, a ficha de visita anexada e o status visita.</w:t>
      </w:r>
    </w:p>
    <w:p w:rsidR="00000000" w:rsidDel="00000000" w:rsidP="00000000" w:rsidRDefault="00000000" w:rsidRPr="00000000" w14:paraId="0000009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Transferir Negócios para Despachantes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9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transferência de negócios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, o usuário seleciona um negócio e solicita sua transferência.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Alternativo - Alterar Negócios</w:t>
      </w:r>
      <w:r w:rsidDel="00000000" w:rsidR="00000000" w:rsidRPr="00000000">
        <w:rPr>
          <w:sz w:val="24"/>
          <w:szCs w:val="24"/>
          <w:rtl w:val="0"/>
        </w:rPr>
        <w:t xml:space="preserve">, o usuário solicita sua transferência.</w:t>
      </w:r>
    </w:p>
    <w:p w:rsidR="00000000" w:rsidDel="00000000" w:rsidP="00000000" w:rsidRDefault="00000000" w:rsidRPr="00000000" w14:paraId="000000A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um despachante.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o status </w:t>
      </w:r>
      <w:r w:rsidDel="00000000" w:rsidR="00000000" w:rsidRPr="00000000">
        <w:rPr>
          <w:sz w:val="24"/>
          <w:szCs w:val="24"/>
          <w:rtl w:val="0"/>
        </w:rPr>
        <w:t xml:space="preserve">proposta.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usuário solicita o anexo dos documentos de negociação do imóvel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Anexos de Documentos - Anexar Documentos de Negociação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o RG do cliente.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o CPF do cliente.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</w:t>
      </w:r>
      <w:r w:rsidDel="00000000" w:rsidR="00000000" w:rsidRPr="00000000">
        <w:rPr>
          <w:sz w:val="24"/>
          <w:szCs w:val="24"/>
          <w:rtl w:val="0"/>
        </w:rPr>
        <w:t xml:space="preserve">anexa</w:t>
      </w:r>
      <w:r w:rsidDel="00000000" w:rsidR="00000000" w:rsidRPr="00000000">
        <w:rPr>
          <w:sz w:val="24"/>
          <w:szCs w:val="24"/>
          <w:rtl w:val="0"/>
        </w:rPr>
        <w:t xml:space="preserve"> o comprovante de endereço do cliente.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o contracheque do cliente.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a matrícula do imóvel do proprietário.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o RG do proprietário.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o CPF do proprietário.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</w:t>
      </w:r>
      <w:r w:rsidDel="00000000" w:rsidR="00000000" w:rsidRPr="00000000">
        <w:rPr>
          <w:sz w:val="24"/>
          <w:szCs w:val="24"/>
          <w:rtl w:val="0"/>
        </w:rPr>
        <w:t xml:space="preserve">anexa</w:t>
      </w:r>
      <w:r w:rsidDel="00000000" w:rsidR="00000000" w:rsidRPr="00000000">
        <w:rPr>
          <w:sz w:val="24"/>
          <w:szCs w:val="24"/>
          <w:rtl w:val="0"/>
        </w:rPr>
        <w:t xml:space="preserve"> o comprovante de endereço do proprietário.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o contracheque do proprietário.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certifica-se de que o negócio contém um despachante, um imóvel, um cliente, ficha de visita anexada, matrícula do imóvel do proprietário, RG, CPF, comprovante de endereço e contracheque do cliente e proprietário anexados e que o status do negócio está como proposta.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registra a transferência do negócio para o despachante selecionado.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B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B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Transferência do negócio persistida contendo um despachante, um imóvel, um cliente, ficha de visita anexada, matrícula do imóvel do proprietário, RG, CPF, comprovante de endereço e contracheque do cliente e proprietário anexados e que o status do negócio está como proposta.</w:t>
      </w:r>
    </w:p>
    <w:p w:rsidR="00000000" w:rsidDel="00000000" w:rsidP="00000000" w:rsidRDefault="00000000" w:rsidRPr="00000000" w14:paraId="000000B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Fechar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B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fechamento de negócios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, o usuário seleciona um negócio e solicita seu fechamento.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Alternativo - Alterar Negócios</w:t>
      </w:r>
      <w:r w:rsidDel="00000000" w:rsidR="00000000" w:rsidRPr="00000000">
        <w:rPr>
          <w:sz w:val="24"/>
          <w:szCs w:val="24"/>
          <w:rtl w:val="0"/>
        </w:rPr>
        <w:t xml:space="preserve">, o usuário solicita seu fechamento.</w:t>
      </w:r>
    </w:p>
    <w:p w:rsidR="00000000" w:rsidDel="00000000" w:rsidP="00000000" w:rsidRDefault="00000000" w:rsidRPr="00000000" w14:paraId="000000C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usuário solicita o anexo dos documentos de negociação do imóvel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Anexos de Documentos - Anexar Documentos de Venda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C6">
      <w:pPr>
        <w:numPr>
          <w:ilvl w:val="0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o documento de quitação de ITBI.</w:t>
      </w:r>
    </w:p>
    <w:p w:rsidR="00000000" w:rsidDel="00000000" w:rsidP="00000000" w:rsidRDefault="00000000" w:rsidRPr="00000000" w14:paraId="000000C7">
      <w:pPr>
        <w:numPr>
          <w:ilvl w:val="0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anexa o documento de contrato de venda do imóvel</w:t>
      </w:r>
    </w:p>
    <w:p w:rsidR="00000000" w:rsidDel="00000000" w:rsidP="00000000" w:rsidRDefault="00000000" w:rsidRPr="00000000" w14:paraId="000000C8">
      <w:pPr>
        <w:numPr>
          <w:ilvl w:val="0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o status fechado.</w:t>
      </w:r>
    </w:p>
    <w:p w:rsidR="00000000" w:rsidDel="00000000" w:rsidP="00000000" w:rsidRDefault="00000000" w:rsidRPr="00000000" w14:paraId="000000C9">
      <w:pPr>
        <w:numPr>
          <w:ilvl w:val="0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certifica-se de que o negócio contém um despachante, um imóvel, um cliente, ficha de visita anexada, matrícula do imóvel do proprietário, RG, CPF, comprovante de endereço e contracheque do cliente e proprietário, quitação de ITBI e documento de venda do imóvel anexados e que o status do negócio está como fechado.</w:t>
      </w:r>
    </w:p>
    <w:p w:rsidR="00000000" w:rsidDel="00000000" w:rsidP="00000000" w:rsidRDefault="00000000" w:rsidRPr="00000000" w14:paraId="000000CA">
      <w:pPr>
        <w:numPr>
          <w:ilvl w:val="0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negócio.</w:t>
      </w:r>
    </w:p>
    <w:p w:rsidR="00000000" w:rsidDel="00000000" w:rsidP="00000000" w:rsidRDefault="00000000" w:rsidRPr="00000000" w14:paraId="000000CB">
      <w:pPr>
        <w:numPr>
          <w:ilvl w:val="0"/>
          <w:numId w:val="2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C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C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dados do negócio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Rejeitar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D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rejeição de negócios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Negócios</w:t>
      </w:r>
      <w:r w:rsidDel="00000000" w:rsidR="00000000" w:rsidRPr="00000000">
        <w:rPr>
          <w:sz w:val="24"/>
          <w:szCs w:val="24"/>
          <w:rtl w:val="0"/>
        </w:rPr>
        <w:t xml:space="preserve">, o usuário solicita sua rejeição.</w:t>
      </w:r>
    </w:p>
    <w:p w:rsidR="00000000" w:rsidDel="00000000" w:rsidP="00000000" w:rsidRDefault="00000000" w:rsidRPr="00000000" w14:paraId="000000D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 status para rejeição.</w:t>
      </w:r>
    </w:p>
    <w:p w:rsidR="00000000" w:rsidDel="00000000" w:rsidP="00000000" w:rsidRDefault="00000000" w:rsidRPr="00000000" w14:paraId="000000DE">
      <w:pPr>
        <w:numPr>
          <w:ilvl w:val="0"/>
          <w:numId w:val="2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MSG05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rejeição do negócio.</w:t>
      </w:r>
    </w:p>
    <w:p w:rsidR="00000000" w:rsidDel="00000000" w:rsidP="00000000" w:rsidRDefault="00000000" w:rsidRPr="00000000" w14:paraId="000000E0">
      <w:pPr>
        <w:numPr>
          <w:ilvl w:val="0"/>
          <w:numId w:val="2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negócio.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E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E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do negócio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E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EC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E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negócio &lt;código do negócio&gt; foi cadastrado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do negócio &lt;código do negócio&gt;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o negócio &lt;código do negócio&gt;?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negócio &lt;código do negócio&gt; foi deletado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rejeitar o negócio &lt;código do negócio&gt;?</w:t>
            </w:r>
          </w:p>
        </w:tc>
      </w:tr>
    </w:tbl>
    <w:p w:rsidR="00000000" w:rsidDel="00000000" w:rsidP="00000000" w:rsidRDefault="00000000" w:rsidRPr="00000000" w14:paraId="000000F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F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