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AB4C6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color w:val="454545"/>
          <w:sz w:val="18"/>
          <w:szCs w:val="18"/>
        </w:rPr>
        <w:t xml:space="preserve">7/27/17 Updated </w:t>
      </w:r>
      <w:proofErr w:type="spellStart"/>
      <w:r w:rsidRPr="00652C27">
        <w:rPr>
          <w:rFonts w:ascii="Helvetica Neue" w:hAnsi="Helvetica Neue" w:cs="Times New Roman"/>
          <w:color w:val="454545"/>
          <w:sz w:val="18"/>
          <w:szCs w:val="18"/>
        </w:rPr>
        <w:t>UgBox</w:t>
      </w:r>
      <w:proofErr w:type="spellEnd"/>
      <w:r w:rsidRPr="00652C27">
        <w:rPr>
          <w:rFonts w:ascii="Helvetica Neue" w:hAnsi="Helvetica Neue" w:cs="Times New Roman"/>
          <w:color w:val="454545"/>
          <w:sz w:val="18"/>
          <w:szCs w:val="18"/>
        </w:rPr>
        <w:t xml:space="preserve"> Manual</w:t>
      </w:r>
    </w:p>
    <w:p w14:paraId="23D5D012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C9C0898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1.</w:t>
      </w:r>
    </w:p>
    <w:p w14:paraId="6902A90D" w14:textId="77777777" w:rsidR="00652C27" w:rsidRPr="00652C27" w:rsidRDefault="00652C27" w:rsidP="00652C2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USB8MP…use full part numbers. I did command FIND because it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ab/>
        <w:t>was difficult to parse the partial part number from the list. Full part number is more user oriented</w:t>
      </w:r>
    </w:p>
    <w:p w14:paraId="261C3EE7" w14:textId="77777777" w:rsidR="00652C27" w:rsidRPr="00652C27" w:rsidRDefault="00652C27" w:rsidP="00652C2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Should have some instruction: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Locate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vs.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Parts needed -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or instead of Step 1. call it Part I and have step 1… begin after, in the interest of consistency.</w:t>
      </w:r>
    </w:p>
    <w:p w14:paraId="24A5DBF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9F4677A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3.</w:t>
      </w:r>
    </w:p>
    <w:p w14:paraId="00327782" w14:textId="77777777" w:rsidR="00652C27" w:rsidRPr="00652C27" w:rsidRDefault="00652C27" w:rsidP="00652C27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light sense board and camera board.</w:t>
      </w:r>
    </w:p>
    <w:p w14:paraId="2B1F74F1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0D61CAA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4.</w:t>
      </w:r>
    </w:p>
    <w:p w14:paraId="61168930" w14:textId="77777777" w:rsidR="00652C27" w:rsidRPr="00652C27" w:rsidRDefault="00652C27" w:rsidP="00652C2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, use full part numbers.</w:t>
      </w:r>
    </w:p>
    <w:p w14:paraId="3899D1C7" w14:textId="77777777" w:rsidR="00652C27" w:rsidRPr="00652C27" w:rsidRDefault="00652C27" w:rsidP="00652C2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parts needed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001182E2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AD6C56F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6.</w:t>
      </w:r>
    </w:p>
    <w:p w14:paraId="5C61090B" w14:textId="77777777" w:rsidR="00652C27" w:rsidRPr="00652C27" w:rsidRDefault="00652C27" w:rsidP="00652C27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Label the USB500W02M label, I’m not sure what you’re referring to.</w:t>
      </w:r>
    </w:p>
    <w:p w14:paraId="11A4CAAF" w14:textId="77777777" w:rsidR="00652C27" w:rsidRPr="00652C27" w:rsidRDefault="00652C27" w:rsidP="00652C27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Change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3d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to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3D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7A004D53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8A35A5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7.</w:t>
      </w:r>
    </w:p>
    <w:p w14:paraId="2DCEB3AC" w14:textId="77777777" w:rsidR="00652C27" w:rsidRPr="00652C27" w:rsidRDefault="00652C27" w:rsidP="00652C27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parts needed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6DCF9A22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0590396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8.</w:t>
      </w:r>
    </w:p>
    <w:p w14:paraId="01EB6770" w14:textId="77777777" w:rsidR="00652C27" w:rsidRPr="00652C27" w:rsidRDefault="00652C27" w:rsidP="00652C27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I don’t know what is meant by: “…that allow it to be flush with both the front and the back of the base plate (see picture).” This phrase should be made </w:t>
      </w:r>
      <w:proofErr w:type="gram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more clear</w:t>
      </w:r>
      <w:proofErr w:type="gram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3EEBF44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D07114C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9.</w:t>
      </w:r>
    </w:p>
    <w:p w14:paraId="132F88B9" w14:textId="77777777" w:rsidR="00652C27" w:rsidRPr="00652C27" w:rsidRDefault="00652C27" w:rsidP="00652C27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Replace “Connect with” with “Place”.</w:t>
      </w:r>
    </w:p>
    <w:p w14:paraId="219CDB47" w14:textId="77777777" w:rsidR="00652C27" w:rsidRPr="00652C27" w:rsidRDefault="00652C27" w:rsidP="00652C27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Replace “…put nut side with locking washer” with “…lock washer should face nut”</w:t>
      </w:r>
    </w:p>
    <w:p w14:paraId="199503D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4C223A9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10.</w:t>
      </w:r>
    </w:p>
    <w:p w14:paraId="26DEACDD" w14:textId="77777777" w:rsidR="00652C27" w:rsidRPr="00652C27" w:rsidRDefault="00652C27" w:rsidP="00652C27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at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Parts needed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479A630A" w14:textId="77777777" w:rsidR="00652C27" w:rsidRPr="00652C27" w:rsidRDefault="00652C27" w:rsidP="00652C27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“Attach XU4 to back of ….” sounds like I should attach it now versus wait for the following steps to guide me.</w:t>
      </w:r>
    </w:p>
    <w:p w14:paraId="08D65EC9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2FF0AE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11.</w:t>
      </w:r>
    </w:p>
    <w:p w14:paraId="2D5311FF" w14:textId="77777777" w:rsidR="00652C27" w:rsidRPr="00652C27" w:rsidRDefault="00652C27" w:rsidP="00652C27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2nd bullet: “The XU4 will be perpendicular to the base plate…” this phrase could be </w:t>
      </w:r>
      <w:proofErr w:type="gram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more clear</w:t>
      </w:r>
      <w:proofErr w:type="gram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 It should say “The XU4 will sit below the baseplate above the acrylic legs…” or something along those lines.</w:t>
      </w:r>
    </w:p>
    <w:p w14:paraId="66E62CB1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74D5FF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12.</w:t>
      </w:r>
    </w:p>
    <w:p w14:paraId="5E673C27" w14:textId="77777777" w:rsidR="00652C27" w:rsidRPr="00652C27" w:rsidRDefault="00652C27" w:rsidP="00652C27">
      <w:pPr>
        <w:numPr>
          <w:ilvl w:val="0"/>
          <w:numId w:val="1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1st bullet: Replace “Connect XU4 using 4 copper screw holes…” with “XU4 connects to baseplate via 4 copper screw holes…” or something along those lines.</w:t>
      </w:r>
    </w:p>
    <w:p w14:paraId="397B9190" w14:textId="77777777" w:rsidR="00652C27" w:rsidRPr="00652C27" w:rsidRDefault="00652C27" w:rsidP="00652C27">
      <w:pPr>
        <w:numPr>
          <w:ilvl w:val="0"/>
          <w:numId w:val="1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the SD card slot and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ethernet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port.</w:t>
      </w:r>
    </w:p>
    <w:p w14:paraId="548C22A5" w14:textId="77777777" w:rsidR="00652C27" w:rsidRPr="00652C27" w:rsidRDefault="00652C27" w:rsidP="00652C27">
      <w:pPr>
        <w:numPr>
          <w:ilvl w:val="0"/>
          <w:numId w:val="1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2nd bullet: Replace “XU4 will have…” with “XU4 has SD card slot and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ethernet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port facing the acrylic legs.” </w:t>
      </w:r>
    </w:p>
    <w:p w14:paraId="1F19EBE9" w14:textId="77777777" w:rsidR="00652C27" w:rsidRPr="00652C27" w:rsidRDefault="00652C27" w:rsidP="00652C27">
      <w:pPr>
        <w:numPr>
          <w:ilvl w:val="0"/>
          <w:numId w:val="1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Take an additional image labeling and showing how the USB ports face the center of the acrylic baseplate.</w:t>
      </w:r>
    </w:p>
    <w:p w14:paraId="407C0690" w14:textId="77777777" w:rsidR="00652C27" w:rsidRPr="00652C27" w:rsidRDefault="00652C27" w:rsidP="00652C27">
      <w:pPr>
        <w:numPr>
          <w:ilvl w:val="0"/>
          <w:numId w:val="1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3rd bullet: Replace “Put white…” with “Place white spacer between XU4 and base plate (see order below).”</w:t>
      </w:r>
    </w:p>
    <w:p w14:paraId="71148FA3" w14:textId="77777777" w:rsidR="00652C27" w:rsidRPr="00652C27" w:rsidRDefault="00652C27" w:rsidP="00652C27">
      <w:pPr>
        <w:numPr>
          <w:ilvl w:val="0"/>
          <w:numId w:val="1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Add a note about checking that SD card is secured with tape, if not, tape it down.</w:t>
      </w:r>
    </w:p>
    <w:p w14:paraId="3CD74B70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A75DED5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13.</w:t>
      </w:r>
    </w:p>
    <w:p w14:paraId="06F24E60" w14:textId="77777777" w:rsidR="00652C27" w:rsidRPr="00652C27" w:rsidRDefault="00652C27" w:rsidP="00652C27">
      <w:pPr>
        <w:numPr>
          <w:ilvl w:val="0"/>
          <w:numId w:val="1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Parts needed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18B566CF" w14:textId="77777777" w:rsidR="00652C27" w:rsidRPr="00652C27" w:rsidRDefault="00652C27" w:rsidP="00652C27">
      <w:pPr>
        <w:numPr>
          <w:ilvl w:val="0"/>
          <w:numId w:val="1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C1+.</w:t>
      </w:r>
    </w:p>
    <w:p w14:paraId="0235D3F1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61075A0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14.</w:t>
      </w:r>
    </w:p>
    <w:p w14:paraId="207D7A5C" w14:textId="77777777" w:rsidR="00652C27" w:rsidRPr="00652C27" w:rsidRDefault="00652C27" w:rsidP="00652C27">
      <w:pPr>
        <w:numPr>
          <w:ilvl w:val="0"/>
          <w:numId w:val="1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the writing (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URL).</w:t>
      </w:r>
    </w:p>
    <w:p w14:paraId="08CBCFE0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DF27D8C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15. </w:t>
      </w:r>
    </w:p>
    <w:p w14:paraId="2AC72E0A" w14:textId="77777777" w:rsidR="00652C27" w:rsidRPr="00652C27" w:rsidRDefault="00652C27" w:rsidP="00652C27">
      <w:pPr>
        <w:numPr>
          <w:ilvl w:val="0"/>
          <w:numId w:val="1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“…to top” should be “…to top of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board”</w:t>
      </w:r>
    </w:p>
    <w:p w14:paraId="363E08BB" w14:textId="77777777" w:rsidR="00652C27" w:rsidRPr="00652C27" w:rsidRDefault="00652C27" w:rsidP="00652C27">
      <w:pPr>
        <w:numPr>
          <w:ilvl w:val="0"/>
          <w:numId w:val="1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lastRenderedPageBreak/>
        <w:t xml:space="preserve">should read “Attach C1+ to top of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board (side with writing) via 4 brass holes indicated in Step 14 image. The GPIO port on C1+ should face the long side of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board.”</w:t>
      </w:r>
    </w:p>
    <w:p w14:paraId="04E1B246" w14:textId="77777777" w:rsidR="00652C27" w:rsidRPr="00652C27" w:rsidRDefault="00652C27" w:rsidP="00652C27">
      <w:pPr>
        <w:numPr>
          <w:ilvl w:val="0"/>
          <w:numId w:val="1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GPIO port.</w:t>
      </w:r>
    </w:p>
    <w:p w14:paraId="6180CDB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560DEB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16.</w:t>
      </w:r>
    </w:p>
    <w:p w14:paraId="104CE847" w14:textId="77777777" w:rsidR="00652C27" w:rsidRPr="00652C27" w:rsidRDefault="00652C27" w:rsidP="00652C27">
      <w:pPr>
        <w:numPr>
          <w:ilvl w:val="0"/>
          <w:numId w:val="1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power pigtail, C1+ power jack,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J9 port, slot 2 and slot 4.</w:t>
      </w:r>
    </w:p>
    <w:p w14:paraId="71779E71" w14:textId="77777777" w:rsidR="00652C27" w:rsidRPr="00652C27" w:rsidRDefault="00652C27" w:rsidP="00652C27">
      <w:pPr>
        <w:numPr>
          <w:ilvl w:val="0"/>
          <w:numId w:val="1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Replace image with image that includes new standardized wire placement.</w:t>
      </w:r>
    </w:p>
    <w:p w14:paraId="15064D2A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DCAFE54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17.</w:t>
      </w:r>
    </w:p>
    <w:p w14:paraId="5F8BAD96" w14:textId="77777777" w:rsidR="00652C27" w:rsidRPr="00652C27" w:rsidRDefault="00652C27" w:rsidP="00652C27">
      <w:pPr>
        <w:numPr>
          <w:ilvl w:val="0"/>
          <w:numId w:val="1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Label the heartbeat cable and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J9 port slot 3.</w:t>
      </w:r>
    </w:p>
    <w:p w14:paraId="0C8F41DD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EDE841D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18.</w:t>
      </w:r>
    </w:p>
    <w:p w14:paraId="697F3BA7" w14:textId="77777777" w:rsidR="00652C27" w:rsidRPr="00652C27" w:rsidRDefault="00652C27" w:rsidP="00652C27">
      <w:pPr>
        <w:numPr>
          <w:ilvl w:val="0"/>
          <w:numId w:val="1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SRE board, label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J2 port.</w:t>
      </w:r>
    </w:p>
    <w:p w14:paraId="51205DE4" w14:textId="77777777" w:rsidR="00652C27" w:rsidRPr="00652C27" w:rsidRDefault="00652C27" w:rsidP="00652C27">
      <w:pPr>
        <w:numPr>
          <w:ilvl w:val="0"/>
          <w:numId w:val="1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Replace “…face it away from the C1+…” with “…. the silver and black round tower on the SRE should face the edge of the board. SRE and C1+ board should not overlap.”</w:t>
      </w:r>
    </w:p>
    <w:p w14:paraId="61BEE711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3B35EF3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19.</w:t>
      </w:r>
    </w:p>
    <w:p w14:paraId="434E8012" w14:textId="77777777" w:rsidR="00652C27" w:rsidRPr="00652C27" w:rsidRDefault="00652C27" w:rsidP="00652C27">
      <w:pPr>
        <w:numPr>
          <w:ilvl w:val="0"/>
          <w:numId w:val="1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C1+ GPIO pin 27 and SRE JP9 port pin 1 and pin 2.</w:t>
      </w:r>
    </w:p>
    <w:p w14:paraId="35940CA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BB73665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20.</w:t>
      </w:r>
    </w:p>
    <w:p w14:paraId="0EAE899A" w14:textId="77777777" w:rsidR="00652C27" w:rsidRPr="00652C27" w:rsidRDefault="00652C27" w:rsidP="00652C27">
      <w:pPr>
        <w:numPr>
          <w:ilvl w:val="0"/>
          <w:numId w:val="1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C1+ GPIO pin 39.</w:t>
      </w:r>
    </w:p>
    <w:p w14:paraId="58E1824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E50CE5D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21.</w:t>
      </w:r>
    </w:p>
    <w:p w14:paraId="5D09B26E" w14:textId="77777777" w:rsidR="00652C27" w:rsidRPr="00652C27" w:rsidRDefault="00652C27" w:rsidP="00652C27">
      <w:pPr>
        <w:numPr>
          <w:ilvl w:val="0"/>
          <w:numId w:val="1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Parts needed </w:t>
      </w:r>
      <w:proofErr w:type="gramStart"/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—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  <w:proofErr w:type="gramEnd"/>
    </w:p>
    <w:p w14:paraId="580F0E56" w14:textId="77777777" w:rsidR="00652C27" w:rsidRPr="00652C27" w:rsidRDefault="00652C27" w:rsidP="00652C27">
      <w:pPr>
        <w:numPr>
          <w:ilvl w:val="0"/>
          <w:numId w:val="1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and C1+ assembly.</w:t>
      </w:r>
    </w:p>
    <w:p w14:paraId="54A5D40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8C4FC9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22. </w:t>
      </w:r>
    </w:p>
    <w:p w14:paraId="381C29F1" w14:textId="77777777" w:rsidR="00652C27" w:rsidRPr="00652C27" w:rsidRDefault="00652C27" w:rsidP="00652C27">
      <w:pPr>
        <w:numPr>
          <w:ilvl w:val="0"/>
          <w:numId w:val="2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1st bullet: This phrase is confusing, I don’t know which 4 screw holes are on the top right of the base plate because I only see 2.</w:t>
      </w:r>
    </w:p>
    <w:p w14:paraId="2B81D5CC" w14:textId="77777777" w:rsidR="00652C27" w:rsidRPr="00652C27" w:rsidRDefault="00652C27" w:rsidP="00652C27">
      <w:pPr>
        <w:numPr>
          <w:ilvl w:val="0"/>
          <w:numId w:val="2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2nd bullet: what is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they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? and what is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it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?</w:t>
      </w:r>
    </w:p>
    <w:p w14:paraId="2EF3C562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8E80503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23.</w:t>
      </w:r>
    </w:p>
    <w:p w14:paraId="581517B5" w14:textId="77777777" w:rsidR="00652C27" w:rsidRPr="00652C27" w:rsidRDefault="00652C27" w:rsidP="00652C27">
      <w:pPr>
        <w:numPr>
          <w:ilvl w:val="0"/>
          <w:numId w:val="2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Replace “Align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so C1+ is toward….” with “Align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so C1+ is nearest the camera slots on the baseplate.” “The screw holes should also be aligned with the brass screw holes.”</w:t>
      </w:r>
    </w:p>
    <w:p w14:paraId="3C3B6FDE" w14:textId="77777777" w:rsidR="00652C27" w:rsidRPr="00652C27" w:rsidRDefault="00652C27" w:rsidP="00652C27">
      <w:pPr>
        <w:numPr>
          <w:ilvl w:val="0"/>
          <w:numId w:val="2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2nd bullet: Replace “Put spacers….” with “Place spacers between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and base plate.”</w:t>
      </w:r>
    </w:p>
    <w:p w14:paraId="4F3F6DD1" w14:textId="77777777" w:rsidR="00652C27" w:rsidRPr="00652C27" w:rsidRDefault="00652C27" w:rsidP="00652C27">
      <w:pPr>
        <w:numPr>
          <w:ilvl w:val="0"/>
          <w:numId w:val="2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Include an image where the RTC battery and RTC battery port is labeled.</w:t>
      </w:r>
    </w:p>
    <w:p w14:paraId="4F64C06B" w14:textId="77777777" w:rsidR="00652C27" w:rsidRPr="00652C27" w:rsidRDefault="00652C27" w:rsidP="00652C27">
      <w:pPr>
        <w:numPr>
          <w:ilvl w:val="0"/>
          <w:numId w:val="2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Add a note about taping the RTC batteries down.</w:t>
      </w:r>
    </w:p>
    <w:p w14:paraId="6736AC60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77FC11B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24.</w:t>
      </w:r>
    </w:p>
    <w:p w14:paraId="3B2007AB" w14:textId="77777777" w:rsidR="00652C27" w:rsidRPr="00652C27" w:rsidRDefault="00652C27" w:rsidP="00652C27">
      <w:pPr>
        <w:numPr>
          <w:ilvl w:val="0"/>
          <w:numId w:val="2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the XU4 boot switch cable and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J4.</w:t>
      </w:r>
    </w:p>
    <w:p w14:paraId="56D30350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832E5E2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25. </w:t>
      </w:r>
    </w:p>
    <w:p w14:paraId="53A9F66D" w14:textId="77777777" w:rsidR="00652C27" w:rsidRPr="00652C27" w:rsidRDefault="00652C27" w:rsidP="00652C27">
      <w:pPr>
        <w:numPr>
          <w:ilvl w:val="0"/>
          <w:numId w:val="2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Update image to new image that includes new standardized wiring.</w:t>
      </w:r>
    </w:p>
    <w:p w14:paraId="3A5FA005" w14:textId="77777777" w:rsidR="00652C27" w:rsidRPr="00652C27" w:rsidRDefault="00652C27" w:rsidP="00652C27">
      <w:pPr>
        <w:numPr>
          <w:ilvl w:val="0"/>
          <w:numId w:val="2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power pigtail and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power port J5.</w:t>
      </w:r>
    </w:p>
    <w:p w14:paraId="018AB34A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10CDEB2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26.</w:t>
      </w:r>
    </w:p>
    <w:p w14:paraId="25C83114" w14:textId="77777777" w:rsidR="00652C27" w:rsidRPr="00652C27" w:rsidRDefault="00652C27" w:rsidP="00652C27">
      <w:pPr>
        <w:numPr>
          <w:ilvl w:val="0"/>
          <w:numId w:val="2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XU4 GPIO pin 4 and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power port J5, slot 3.</w:t>
      </w:r>
    </w:p>
    <w:p w14:paraId="0C0F861D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A98C2B4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27. </w:t>
      </w:r>
    </w:p>
    <w:p w14:paraId="617247C2" w14:textId="77777777" w:rsidR="00652C27" w:rsidRPr="00652C27" w:rsidRDefault="00652C27" w:rsidP="00652C27">
      <w:pPr>
        <w:numPr>
          <w:ilvl w:val="0"/>
          <w:numId w:val="2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Parts needed </w:t>
      </w:r>
      <w:proofErr w:type="gramStart"/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—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  <w:proofErr w:type="gramEnd"/>
    </w:p>
    <w:p w14:paraId="7837CB8B" w14:textId="77777777" w:rsidR="00652C27" w:rsidRPr="00652C27" w:rsidRDefault="00652C27" w:rsidP="00652C27">
      <w:pPr>
        <w:numPr>
          <w:ilvl w:val="0"/>
          <w:numId w:val="2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side camera.</w:t>
      </w:r>
    </w:p>
    <w:p w14:paraId="0F888D2F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49CF6F4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28. </w:t>
      </w:r>
    </w:p>
    <w:p w14:paraId="14BAAEEF" w14:textId="77777777" w:rsidR="00652C27" w:rsidRPr="00652C27" w:rsidRDefault="00652C27" w:rsidP="00652C27">
      <w:pPr>
        <w:numPr>
          <w:ilvl w:val="0"/>
          <w:numId w:val="2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GPIO port.</w:t>
      </w:r>
    </w:p>
    <w:p w14:paraId="58D5B474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978B7BC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29.</w:t>
      </w:r>
    </w:p>
    <w:p w14:paraId="472D68DC" w14:textId="77777777" w:rsidR="00652C27" w:rsidRPr="00652C27" w:rsidRDefault="00652C27" w:rsidP="00652C27">
      <w:pPr>
        <w:numPr>
          <w:ilvl w:val="0"/>
          <w:numId w:val="2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Make a note that the side camera should sit above the acrylic base plate.</w:t>
      </w:r>
    </w:p>
    <w:p w14:paraId="341C974A" w14:textId="77777777" w:rsidR="00652C27" w:rsidRPr="00652C27" w:rsidRDefault="00652C27" w:rsidP="00652C27">
      <w:pPr>
        <w:numPr>
          <w:ilvl w:val="0"/>
          <w:numId w:val="2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The 4th bullet would be clearer if a labeled image was included.</w:t>
      </w:r>
    </w:p>
    <w:p w14:paraId="47E4C3C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E37979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30.</w:t>
      </w:r>
    </w:p>
    <w:p w14:paraId="25BF3DB8" w14:textId="77777777" w:rsidR="00652C27" w:rsidRPr="00652C27" w:rsidRDefault="00652C27" w:rsidP="00652C27">
      <w:pPr>
        <w:numPr>
          <w:ilvl w:val="0"/>
          <w:numId w:val="2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Parts needed </w:t>
      </w:r>
      <w:proofErr w:type="gramStart"/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—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  <w:proofErr w:type="gramEnd"/>
    </w:p>
    <w:p w14:paraId="34AF88B9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D1CE29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33. </w:t>
      </w:r>
    </w:p>
    <w:p w14:paraId="682EB730" w14:textId="77777777" w:rsidR="00652C27" w:rsidRPr="00652C27" w:rsidRDefault="00652C27" w:rsidP="00652C27">
      <w:pPr>
        <w:numPr>
          <w:ilvl w:val="0"/>
          <w:numId w:val="2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Parts needed </w:t>
      </w:r>
      <w:proofErr w:type="gramStart"/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—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  <w:proofErr w:type="gramEnd"/>
    </w:p>
    <w:p w14:paraId="6336ACF0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39560BC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34. </w:t>
      </w:r>
    </w:p>
    <w:p w14:paraId="54ACD533" w14:textId="77777777" w:rsidR="00652C27" w:rsidRPr="00652C27" w:rsidRDefault="00652C27" w:rsidP="00652C27">
      <w:pPr>
        <w:numPr>
          <w:ilvl w:val="0"/>
          <w:numId w:val="3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USB cable port.</w:t>
      </w:r>
    </w:p>
    <w:p w14:paraId="057BFB9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0709A12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35. </w:t>
      </w:r>
    </w:p>
    <w:p w14:paraId="7AD34475" w14:textId="77777777" w:rsidR="00652C27" w:rsidRPr="00652C27" w:rsidRDefault="00652C27" w:rsidP="00652C27">
      <w:pPr>
        <w:numPr>
          <w:ilvl w:val="0"/>
          <w:numId w:val="3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USB cable port.</w:t>
      </w:r>
    </w:p>
    <w:p w14:paraId="15F624E2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EF1B22B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36.</w:t>
      </w:r>
    </w:p>
    <w:p w14:paraId="394CDAB6" w14:textId="77777777" w:rsidR="00652C27" w:rsidRPr="00652C27" w:rsidRDefault="00652C27" w:rsidP="00652C27">
      <w:pPr>
        <w:numPr>
          <w:ilvl w:val="0"/>
          <w:numId w:val="3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the black USB cable slots and connectors.</w:t>
      </w:r>
    </w:p>
    <w:p w14:paraId="546F4FB5" w14:textId="77777777" w:rsidR="00652C27" w:rsidRPr="00652C27" w:rsidRDefault="00652C27" w:rsidP="00652C27">
      <w:pPr>
        <w:numPr>
          <w:ilvl w:val="0"/>
          <w:numId w:val="3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Replace this image with one the images that include the updated standardized wiring.</w:t>
      </w:r>
    </w:p>
    <w:p w14:paraId="4D51B98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3485E84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37.</w:t>
      </w:r>
    </w:p>
    <w:p w14:paraId="1A5ED74E" w14:textId="77777777" w:rsidR="00652C27" w:rsidRPr="00652C27" w:rsidRDefault="00652C27" w:rsidP="00652C27">
      <w:pPr>
        <w:numPr>
          <w:ilvl w:val="0"/>
          <w:numId w:val="3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RJ45 cable.</w:t>
      </w:r>
    </w:p>
    <w:p w14:paraId="43768DA6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624E9A1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38.</w:t>
      </w:r>
    </w:p>
    <w:p w14:paraId="4123948A" w14:textId="77777777" w:rsidR="00652C27" w:rsidRPr="00652C27" w:rsidRDefault="00652C27" w:rsidP="00652C27">
      <w:pPr>
        <w:numPr>
          <w:ilvl w:val="0"/>
          <w:numId w:val="3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Change the “green USB cable” USB cable may not be green.</w:t>
      </w:r>
    </w:p>
    <w:p w14:paraId="0D063DD0" w14:textId="77777777" w:rsidR="00652C27" w:rsidRPr="00652C27" w:rsidRDefault="00652C27" w:rsidP="00652C27">
      <w:pPr>
        <w:numPr>
          <w:ilvl w:val="0"/>
          <w:numId w:val="3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C1+ slot and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Lightsense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uUSB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slot.</w:t>
      </w:r>
    </w:p>
    <w:p w14:paraId="437E1992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7A7DB0B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39.</w:t>
      </w:r>
    </w:p>
    <w:p w14:paraId="5D8B0924" w14:textId="77777777" w:rsidR="00652C27" w:rsidRPr="00652C27" w:rsidRDefault="00652C27" w:rsidP="00652C27">
      <w:pPr>
        <w:numPr>
          <w:ilvl w:val="0"/>
          <w:numId w:val="3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Parts needed </w:t>
      </w:r>
      <w:proofErr w:type="gramStart"/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—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  <w:proofErr w:type="gramEnd"/>
    </w:p>
    <w:p w14:paraId="39EA833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4B9C134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40.</w:t>
      </w:r>
    </w:p>
    <w:p w14:paraId="1535E65F" w14:textId="77777777" w:rsidR="00652C27" w:rsidRPr="00652C27" w:rsidRDefault="00652C27" w:rsidP="00652C27">
      <w:pPr>
        <w:numPr>
          <w:ilvl w:val="0"/>
          <w:numId w:val="3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Include an image of how to connect the ACDC converter to the raiser.</w:t>
      </w:r>
    </w:p>
    <w:p w14:paraId="4FD3955D" w14:textId="77777777" w:rsidR="00652C27" w:rsidRPr="00652C27" w:rsidRDefault="00652C27" w:rsidP="00652C27">
      <w:pPr>
        <w:numPr>
          <w:ilvl w:val="0"/>
          <w:numId w:val="3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Should the screws go through the top or bottom of the raiser?</w:t>
      </w:r>
    </w:p>
    <w:p w14:paraId="0315FC3D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D7A4F6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41. </w:t>
      </w:r>
    </w:p>
    <w:p w14:paraId="584518CE" w14:textId="77777777" w:rsidR="00652C27" w:rsidRPr="00652C27" w:rsidRDefault="00652C27" w:rsidP="00652C27">
      <w:pPr>
        <w:numPr>
          <w:ilvl w:val="0"/>
          <w:numId w:val="3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Parts needed </w:t>
      </w:r>
      <w:proofErr w:type="gramStart"/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—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  <w:proofErr w:type="gramEnd"/>
    </w:p>
    <w:p w14:paraId="6DD58773" w14:textId="77777777" w:rsidR="00652C27" w:rsidRPr="00652C27" w:rsidRDefault="00652C27" w:rsidP="00652C27">
      <w:pPr>
        <w:numPr>
          <w:ilvl w:val="0"/>
          <w:numId w:val="3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the elements listed in the image.</w:t>
      </w:r>
    </w:p>
    <w:p w14:paraId="33BA4735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C4A7C9F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43.</w:t>
      </w:r>
    </w:p>
    <w:p w14:paraId="209B945D" w14:textId="77777777" w:rsidR="00652C27" w:rsidRPr="00652C27" w:rsidRDefault="00652C27" w:rsidP="00652C27">
      <w:pPr>
        <w:numPr>
          <w:ilvl w:val="0"/>
          <w:numId w:val="3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Which way does the metal hex nut face?</w:t>
      </w:r>
    </w:p>
    <w:p w14:paraId="0B977AE5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D526521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45.</w:t>
      </w:r>
    </w:p>
    <w:p w14:paraId="6CFE76D5" w14:textId="77777777" w:rsidR="00652C27" w:rsidRPr="00652C27" w:rsidRDefault="00652C27" w:rsidP="00652C27">
      <w:pPr>
        <w:numPr>
          <w:ilvl w:val="0"/>
          <w:numId w:val="3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4th image, not sure how to push the wire or what is being asked.</w:t>
      </w:r>
    </w:p>
    <w:p w14:paraId="7921AD08" w14:textId="77777777" w:rsidR="00652C27" w:rsidRPr="00652C27" w:rsidRDefault="00652C27" w:rsidP="00652C27">
      <w:pPr>
        <w:numPr>
          <w:ilvl w:val="0"/>
          <w:numId w:val="3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Label the heat-shrunk portion of the DC Power Assembly.</w:t>
      </w:r>
    </w:p>
    <w:p w14:paraId="1BF7FC3A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393FB5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46. </w:t>
      </w:r>
    </w:p>
    <w:p w14:paraId="2F1DE9E9" w14:textId="77777777" w:rsidR="00652C27" w:rsidRPr="00652C27" w:rsidRDefault="00652C27" w:rsidP="00652C27">
      <w:pPr>
        <w:numPr>
          <w:ilvl w:val="0"/>
          <w:numId w:val="4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Zoom in on the wire connectors.</w:t>
      </w:r>
    </w:p>
    <w:p w14:paraId="29A3570E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A4F6B88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47.</w:t>
      </w:r>
    </w:p>
    <w:p w14:paraId="53DD2A21" w14:textId="77777777" w:rsidR="00652C27" w:rsidRPr="00652C27" w:rsidRDefault="00652C27" w:rsidP="00652C27">
      <w:pPr>
        <w:numPr>
          <w:ilvl w:val="0"/>
          <w:numId w:val="4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Zoom in on the wire connectors.</w:t>
      </w:r>
    </w:p>
    <w:p w14:paraId="66A6193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D223C09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48.</w:t>
      </w:r>
    </w:p>
    <w:p w14:paraId="7565CBB4" w14:textId="77777777" w:rsidR="00652C27" w:rsidRPr="00652C27" w:rsidRDefault="00652C27" w:rsidP="00652C27">
      <w:pPr>
        <w:numPr>
          <w:ilvl w:val="0"/>
          <w:numId w:val="4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stick with “Gather” or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Parts needed </w:t>
      </w:r>
      <w:proofErr w:type="gramStart"/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—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  <w:proofErr w:type="gramEnd"/>
    </w:p>
    <w:p w14:paraId="5D44BF8F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175C4DD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50.</w:t>
      </w:r>
    </w:p>
    <w:p w14:paraId="0E0E2C0D" w14:textId="77777777" w:rsidR="00652C27" w:rsidRPr="00652C27" w:rsidRDefault="00652C27" w:rsidP="00652C27">
      <w:pPr>
        <w:numPr>
          <w:ilvl w:val="0"/>
          <w:numId w:val="4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“main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UglyBox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” and “metal backplane”.</w:t>
      </w:r>
    </w:p>
    <w:p w14:paraId="50BCB96D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322681B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51.</w:t>
      </w:r>
    </w:p>
    <w:p w14:paraId="0A00C807" w14:textId="77777777" w:rsidR="00652C27" w:rsidRPr="00652C27" w:rsidRDefault="00652C27" w:rsidP="00652C27">
      <w:pPr>
        <w:numPr>
          <w:ilvl w:val="0"/>
          <w:numId w:val="4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Here I thought we were talking about the main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UglyBox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but then it mentions “power box” in the second bullet.</w:t>
      </w:r>
    </w:p>
    <w:p w14:paraId="5B065D8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E3EEB99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54.</w:t>
      </w:r>
    </w:p>
    <w:p w14:paraId="6EE1011B" w14:textId="77777777" w:rsidR="00652C27" w:rsidRPr="00652C27" w:rsidRDefault="00652C27" w:rsidP="00652C27">
      <w:pPr>
        <w:numPr>
          <w:ilvl w:val="0"/>
          <w:numId w:val="4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Parts needed </w:t>
      </w:r>
      <w:proofErr w:type="gramStart"/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—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  <w:proofErr w:type="gramEnd"/>
    </w:p>
    <w:p w14:paraId="48F44F4F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55.</w:t>
      </w:r>
    </w:p>
    <w:p w14:paraId="5F93761E" w14:textId="77777777" w:rsidR="00652C27" w:rsidRPr="00652C27" w:rsidRDefault="00652C27" w:rsidP="00652C27">
      <w:pPr>
        <w:numPr>
          <w:ilvl w:val="0"/>
          <w:numId w:val="4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the “flat nut”.</w:t>
      </w:r>
    </w:p>
    <w:p w14:paraId="372756BC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B372B1B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56.</w:t>
      </w:r>
    </w:p>
    <w:p w14:paraId="0E7DAF96" w14:textId="77777777" w:rsidR="00652C27" w:rsidRPr="00652C27" w:rsidRDefault="00652C27" w:rsidP="00652C27">
      <w:pPr>
        <w:numPr>
          <w:ilvl w:val="0"/>
          <w:numId w:val="4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the “flat over nuts” </w:t>
      </w:r>
      <w:proofErr w:type="spellStart"/>
      <w:proofErr w:type="gram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an</w:t>
      </w:r>
      <w:proofErr w:type="gram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dhow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they fit into the top shield.</w:t>
      </w:r>
    </w:p>
    <w:p w14:paraId="06C5BBE0" w14:textId="77777777" w:rsidR="00652C27" w:rsidRPr="00652C27" w:rsidRDefault="00652C27" w:rsidP="00652C27">
      <w:pPr>
        <w:numPr>
          <w:ilvl w:val="0"/>
          <w:numId w:val="4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Not sure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wha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the 2nd bullet is describing, an additional image would be helpful.</w:t>
      </w:r>
    </w:p>
    <w:p w14:paraId="6AC5448F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CE4070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57. </w:t>
      </w:r>
    </w:p>
    <w:p w14:paraId="42EE72BB" w14:textId="77777777" w:rsidR="00652C27" w:rsidRPr="00652C27" w:rsidRDefault="00652C27" w:rsidP="00652C27">
      <w:pPr>
        <w:numPr>
          <w:ilvl w:val="0"/>
          <w:numId w:val="4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2nd bullet: label the direction for the black screws through backplane</w:t>
      </w:r>
    </w:p>
    <w:p w14:paraId="50B44BF2" w14:textId="77777777" w:rsidR="00652C27" w:rsidRPr="00652C27" w:rsidRDefault="00652C27" w:rsidP="00652C27">
      <w:pPr>
        <w:numPr>
          <w:ilvl w:val="0"/>
          <w:numId w:val="4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3rd bullet: reads “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behive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” instead of “beehive”</w:t>
      </w:r>
    </w:p>
    <w:p w14:paraId="2FD25EDA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48DA62A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58.</w:t>
      </w:r>
    </w:p>
    <w:p w14:paraId="392C7259" w14:textId="77777777" w:rsidR="00652C27" w:rsidRPr="00652C27" w:rsidRDefault="00652C27" w:rsidP="00652C27">
      <w:pPr>
        <w:numPr>
          <w:ilvl w:val="0"/>
          <w:numId w:val="4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highlight the proper mounting holes.</w:t>
      </w:r>
    </w:p>
    <w:p w14:paraId="792B990B" w14:textId="77777777" w:rsidR="00652C27" w:rsidRPr="00652C27" w:rsidRDefault="00652C27" w:rsidP="00652C27">
      <w:pPr>
        <w:numPr>
          <w:ilvl w:val="0"/>
          <w:numId w:val="4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the CAT6 cable and female RJ45 jack inside the box.</w:t>
      </w:r>
    </w:p>
    <w:p w14:paraId="189B3D99" w14:textId="77777777" w:rsidR="00652C27" w:rsidRPr="00652C27" w:rsidRDefault="00652C27" w:rsidP="00652C27">
      <w:pPr>
        <w:numPr>
          <w:ilvl w:val="0"/>
          <w:numId w:val="4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5th bullet: How will they know whether or not to use the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AlphaSense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?</w:t>
      </w:r>
    </w:p>
    <w:p w14:paraId="1696E123" w14:textId="77777777" w:rsidR="00652C27" w:rsidRPr="00652C27" w:rsidRDefault="00652C27" w:rsidP="00652C27">
      <w:pPr>
        <w:numPr>
          <w:ilvl w:val="0"/>
          <w:numId w:val="4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Last bullet: label the power cable to the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Wagman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power port.</w:t>
      </w:r>
    </w:p>
    <w:p w14:paraId="3547CB4A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E4EABFA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59.</w:t>
      </w:r>
    </w:p>
    <w:p w14:paraId="4B286458" w14:textId="77777777" w:rsidR="00652C27" w:rsidRPr="00652C27" w:rsidRDefault="00652C27" w:rsidP="00652C27">
      <w:pPr>
        <w:numPr>
          <w:ilvl w:val="0"/>
          <w:numId w:val="5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Same note as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Step 1.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use some action verb instead of </w:t>
      </w:r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Parts needed </w:t>
      </w:r>
      <w:proofErr w:type="gramStart"/>
      <w:r w:rsidRPr="00652C27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 xml:space="preserve">— </w:t>
      </w: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  <w:proofErr w:type="gramEnd"/>
    </w:p>
    <w:p w14:paraId="679E6B98" w14:textId="77777777" w:rsidR="00652C27" w:rsidRPr="00652C27" w:rsidRDefault="00652C27" w:rsidP="00652C27">
      <w:pPr>
        <w:numPr>
          <w:ilvl w:val="0"/>
          <w:numId w:val="5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the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AirSense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,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ChemSense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…etc. boards.</w:t>
      </w:r>
    </w:p>
    <w:p w14:paraId="43928813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77B2348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61.</w:t>
      </w:r>
    </w:p>
    <w:p w14:paraId="7A056DF3" w14:textId="77777777" w:rsidR="00652C27" w:rsidRPr="00652C27" w:rsidRDefault="00652C27" w:rsidP="00652C27">
      <w:pPr>
        <w:numPr>
          <w:ilvl w:val="0"/>
          <w:numId w:val="5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On the image, label the PM sensor.</w:t>
      </w:r>
    </w:p>
    <w:p w14:paraId="3D57F997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30EE880" w14:textId="77777777" w:rsidR="00652C27" w:rsidRPr="00652C27" w:rsidRDefault="00652C27" w:rsidP="00652C27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652C27">
        <w:rPr>
          <w:rFonts w:ascii="Helvetica Neue" w:hAnsi="Helvetica Neue" w:cs="Times New Roman"/>
          <w:b/>
          <w:bCs/>
          <w:color w:val="454545"/>
          <w:sz w:val="18"/>
          <w:szCs w:val="18"/>
        </w:rPr>
        <w:t>Step 66. </w:t>
      </w:r>
    </w:p>
    <w:p w14:paraId="1DFA5DC1" w14:textId="77777777" w:rsidR="00652C27" w:rsidRPr="00652C27" w:rsidRDefault="00652C27" w:rsidP="00652C27">
      <w:pPr>
        <w:numPr>
          <w:ilvl w:val="0"/>
          <w:numId w:val="5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On the image, label the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ChemSense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 board etc.</w:t>
      </w:r>
    </w:p>
    <w:p w14:paraId="28EB7448" w14:textId="77777777" w:rsidR="00652C27" w:rsidRPr="00652C27" w:rsidRDefault="00652C27" w:rsidP="00652C27">
      <w:pPr>
        <w:numPr>
          <w:ilvl w:val="0"/>
          <w:numId w:val="5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 xml:space="preserve">Zoom in on the connectors for </w:t>
      </w:r>
      <w:proofErr w:type="spellStart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ethernet</w:t>
      </w:r>
      <w:proofErr w:type="spellEnd"/>
      <w:r w:rsidRPr="00652C27">
        <w:rPr>
          <w:rFonts w:ascii="Helvetica Neue" w:eastAsia="Times New Roman" w:hAnsi="Helvetica Neue" w:cs="Times New Roman"/>
          <w:color w:val="454545"/>
          <w:sz w:val="18"/>
          <w:szCs w:val="18"/>
        </w:rPr>
        <w:t>.</w:t>
      </w:r>
    </w:p>
    <w:p w14:paraId="6BD8A65A" w14:textId="77777777" w:rsidR="006C1ACC" w:rsidRDefault="006C1ACC">
      <w:bookmarkStart w:id="0" w:name="_GoBack"/>
      <w:bookmarkEnd w:id="0"/>
    </w:p>
    <w:sectPr w:rsidR="006C1ACC" w:rsidSect="00CA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41B"/>
    <w:multiLevelType w:val="multilevel"/>
    <w:tmpl w:val="45F8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00480"/>
    <w:multiLevelType w:val="multilevel"/>
    <w:tmpl w:val="C550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7F1096"/>
    <w:multiLevelType w:val="multilevel"/>
    <w:tmpl w:val="0ED0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B20B85"/>
    <w:multiLevelType w:val="multilevel"/>
    <w:tmpl w:val="3544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10B16"/>
    <w:multiLevelType w:val="multilevel"/>
    <w:tmpl w:val="DEE0B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B75D29"/>
    <w:multiLevelType w:val="multilevel"/>
    <w:tmpl w:val="4F6C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FC37ED"/>
    <w:multiLevelType w:val="multilevel"/>
    <w:tmpl w:val="6F42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E3A39"/>
    <w:multiLevelType w:val="multilevel"/>
    <w:tmpl w:val="BA08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93643A"/>
    <w:multiLevelType w:val="multilevel"/>
    <w:tmpl w:val="B766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E937CB"/>
    <w:multiLevelType w:val="multilevel"/>
    <w:tmpl w:val="2ED4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E1432B"/>
    <w:multiLevelType w:val="multilevel"/>
    <w:tmpl w:val="FB549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150C51"/>
    <w:multiLevelType w:val="multilevel"/>
    <w:tmpl w:val="3E28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616B9C"/>
    <w:multiLevelType w:val="multilevel"/>
    <w:tmpl w:val="0CE6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CC7D63"/>
    <w:multiLevelType w:val="multilevel"/>
    <w:tmpl w:val="20C6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99323F"/>
    <w:multiLevelType w:val="multilevel"/>
    <w:tmpl w:val="AC22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9E741C"/>
    <w:multiLevelType w:val="multilevel"/>
    <w:tmpl w:val="52C6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7B4C1A"/>
    <w:multiLevelType w:val="multilevel"/>
    <w:tmpl w:val="7DDC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C47AD6"/>
    <w:multiLevelType w:val="multilevel"/>
    <w:tmpl w:val="66B0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7676B8"/>
    <w:multiLevelType w:val="multilevel"/>
    <w:tmpl w:val="9C0AA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C67B5B"/>
    <w:multiLevelType w:val="multilevel"/>
    <w:tmpl w:val="5144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FD3ACF"/>
    <w:multiLevelType w:val="multilevel"/>
    <w:tmpl w:val="8A1A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912DDC"/>
    <w:multiLevelType w:val="multilevel"/>
    <w:tmpl w:val="12222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D9454E"/>
    <w:multiLevelType w:val="multilevel"/>
    <w:tmpl w:val="F49C9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53784"/>
    <w:multiLevelType w:val="multilevel"/>
    <w:tmpl w:val="11CC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D16772"/>
    <w:multiLevelType w:val="multilevel"/>
    <w:tmpl w:val="8DC2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DC0038"/>
    <w:multiLevelType w:val="multilevel"/>
    <w:tmpl w:val="FF24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2711A40"/>
    <w:multiLevelType w:val="multilevel"/>
    <w:tmpl w:val="918C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3C051A4"/>
    <w:multiLevelType w:val="multilevel"/>
    <w:tmpl w:val="936C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49244BF"/>
    <w:multiLevelType w:val="multilevel"/>
    <w:tmpl w:val="188AC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56A26CC"/>
    <w:multiLevelType w:val="multilevel"/>
    <w:tmpl w:val="2AC4F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6E5C7C"/>
    <w:multiLevelType w:val="multilevel"/>
    <w:tmpl w:val="8824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7C055C8"/>
    <w:multiLevelType w:val="multilevel"/>
    <w:tmpl w:val="5080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9BF6C82"/>
    <w:multiLevelType w:val="multilevel"/>
    <w:tmpl w:val="FBFCB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B112138"/>
    <w:multiLevelType w:val="multilevel"/>
    <w:tmpl w:val="2D84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9D5011"/>
    <w:multiLevelType w:val="multilevel"/>
    <w:tmpl w:val="CAE0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269569D"/>
    <w:multiLevelType w:val="multilevel"/>
    <w:tmpl w:val="21EC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2F12BA1"/>
    <w:multiLevelType w:val="multilevel"/>
    <w:tmpl w:val="E674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82B3A96"/>
    <w:multiLevelType w:val="multilevel"/>
    <w:tmpl w:val="A332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83D71BD"/>
    <w:multiLevelType w:val="multilevel"/>
    <w:tmpl w:val="80AA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F700A84"/>
    <w:multiLevelType w:val="multilevel"/>
    <w:tmpl w:val="1F06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0711276"/>
    <w:multiLevelType w:val="multilevel"/>
    <w:tmpl w:val="EB82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1E27643"/>
    <w:multiLevelType w:val="multilevel"/>
    <w:tmpl w:val="8C52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4640D48"/>
    <w:multiLevelType w:val="multilevel"/>
    <w:tmpl w:val="6F4C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7BE2988"/>
    <w:multiLevelType w:val="multilevel"/>
    <w:tmpl w:val="F908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D343AF3"/>
    <w:multiLevelType w:val="multilevel"/>
    <w:tmpl w:val="67AC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0B35C78"/>
    <w:multiLevelType w:val="multilevel"/>
    <w:tmpl w:val="73A8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18372C0"/>
    <w:multiLevelType w:val="multilevel"/>
    <w:tmpl w:val="F820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43E485A"/>
    <w:multiLevelType w:val="multilevel"/>
    <w:tmpl w:val="BFF2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5F74693"/>
    <w:multiLevelType w:val="multilevel"/>
    <w:tmpl w:val="808E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07848"/>
    <w:multiLevelType w:val="multilevel"/>
    <w:tmpl w:val="7392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A3F10AF"/>
    <w:multiLevelType w:val="multilevel"/>
    <w:tmpl w:val="7A2A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C4538B2"/>
    <w:multiLevelType w:val="multilevel"/>
    <w:tmpl w:val="7EE8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44"/>
  </w:num>
  <w:num w:numId="3">
    <w:abstractNumId w:val="43"/>
  </w:num>
  <w:num w:numId="4">
    <w:abstractNumId w:val="25"/>
  </w:num>
  <w:num w:numId="5">
    <w:abstractNumId w:val="50"/>
  </w:num>
  <w:num w:numId="6">
    <w:abstractNumId w:val="14"/>
  </w:num>
  <w:num w:numId="7">
    <w:abstractNumId w:val="1"/>
  </w:num>
  <w:num w:numId="8">
    <w:abstractNumId w:val="45"/>
  </w:num>
  <w:num w:numId="9">
    <w:abstractNumId w:val="34"/>
  </w:num>
  <w:num w:numId="10">
    <w:abstractNumId w:val="6"/>
  </w:num>
  <w:num w:numId="11">
    <w:abstractNumId w:val="38"/>
  </w:num>
  <w:num w:numId="12">
    <w:abstractNumId w:val="40"/>
  </w:num>
  <w:num w:numId="13">
    <w:abstractNumId w:val="5"/>
  </w:num>
  <w:num w:numId="14">
    <w:abstractNumId w:val="51"/>
  </w:num>
  <w:num w:numId="15">
    <w:abstractNumId w:val="11"/>
  </w:num>
  <w:num w:numId="16">
    <w:abstractNumId w:val="0"/>
  </w:num>
  <w:num w:numId="17">
    <w:abstractNumId w:val="8"/>
  </w:num>
  <w:num w:numId="18">
    <w:abstractNumId w:val="24"/>
  </w:num>
  <w:num w:numId="19">
    <w:abstractNumId w:val="33"/>
  </w:num>
  <w:num w:numId="20">
    <w:abstractNumId w:val="31"/>
  </w:num>
  <w:num w:numId="21">
    <w:abstractNumId w:val="49"/>
  </w:num>
  <w:num w:numId="22">
    <w:abstractNumId w:val="22"/>
  </w:num>
  <w:num w:numId="23">
    <w:abstractNumId w:val="12"/>
  </w:num>
  <w:num w:numId="24">
    <w:abstractNumId w:val="23"/>
  </w:num>
  <w:num w:numId="25">
    <w:abstractNumId w:val="20"/>
  </w:num>
  <w:num w:numId="26">
    <w:abstractNumId w:val="16"/>
  </w:num>
  <w:num w:numId="27">
    <w:abstractNumId w:val="15"/>
  </w:num>
  <w:num w:numId="28">
    <w:abstractNumId w:val="21"/>
  </w:num>
  <w:num w:numId="29">
    <w:abstractNumId w:val="18"/>
  </w:num>
  <w:num w:numId="30">
    <w:abstractNumId w:val="26"/>
  </w:num>
  <w:num w:numId="31">
    <w:abstractNumId w:val="4"/>
  </w:num>
  <w:num w:numId="32">
    <w:abstractNumId w:val="46"/>
  </w:num>
  <w:num w:numId="33">
    <w:abstractNumId w:val="2"/>
  </w:num>
  <w:num w:numId="34">
    <w:abstractNumId w:val="9"/>
  </w:num>
  <w:num w:numId="35">
    <w:abstractNumId w:val="19"/>
  </w:num>
  <w:num w:numId="36">
    <w:abstractNumId w:val="7"/>
  </w:num>
  <w:num w:numId="37">
    <w:abstractNumId w:val="35"/>
  </w:num>
  <w:num w:numId="38">
    <w:abstractNumId w:val="10"/>
  </w:num>
  <w:num w:numId="39">
    <w:abstractNumId w:val="13"/>
  </w:num>
  <w:num w:numId="40">
    <w:abstractNumId w:val="42"/>
  </w:num>
  <w:num w:numId="41">
    <w:abstractNumId w:val="30"/>
  </w:num>
  <w:num w:numId="42">
    <w:abstractNumId w:val="29"/>
  </w:num>
  <w:num w:numId="43">
    <w:abstractNumId w:val="39"/>
  </w:num>
  <w:num w:numId="44">
    <w:abstractNumId w:val="47"/>
  </w:num>
  <w:num w:numId="45">
    <w:abstractNumId w:val="41"/>
  </w:num>
  <w:num w:numId="46">
    <w:abstractNumId w:val="32"/>
  </w:num>
  <w:num w:numId="47">
    <w:abstractNumId w:val="48"/>
  </w:num>
  <w:num w:numId="48">
    <w:abstractNumId w:val="27"/>
  </w:num>
  <w:num w:numId="49">
    <w:abstractNumId w:val="28"/>
  </w:num>
  <w:num w:numId="50">
    <w:abstractNumId w:val="3"/>
  </w:num>
  <w:num w:numId="51">
    <w:abstractNumId w:val="37"/>
  </w:num>
  <w:num w:numId="52">
    <w:abstractNumId w:val="1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27"/>
    <w:rsid w:val="000251F7"/>
    <w:rsid w:val="0006359E"/>
    <w:rsid w:val="000A10E4"/>
    <w:rsid w:val="00186CD4"/>
    <w:rsid w:val="001D2326"/>
    <w:rsid w:val="00311793"/>
    <w:rsid w:val="00343D9D"/>
    <w:rsid w:val="00353CAD"/>
    <w:rsid w:val="003B1C4F"/>
    <w:rsid w:val="00475941"/>
    <w:rsid w:val="00490774"/>
    <w:rsid w:val="00493FD5"/>
    <w:rsid w:val="004D0946"/>
    <w:rsid w:val="005519BC"/>
    <w:rsid w:val="00587775"/>
    <w:rsid w:val="00652C27"/>
    <w:rsid w:val="006B2F5B"/>
    <w:rsid w:val="006C1ACC"/>
    <w:rsid w:val="006C686A"/>
    <w:rsid w:val="006F4B4E"/>
    <w:rsid w:val="007352D9"/>
    <w:rsid w:val="00757523"/>
    <w:rsid w:val="00774FF4"/>
    <w:rsid w:val="00780618"/>
    <w:rsid w:val="0079687A"/>
    <w:rsid w:val="007C4DC0"/>
    <w:rsid w:val="007E444D"/>
    <w:rsid w:val="008941AF"/>
    <w:rsid w:val="008961BC"/>
    <w:rsid w:val="008E7BDE"/>
    <w:rsid w:val="008F05AA"/>
    <w:rsid w:val="00901997"/>
    <w:rsid w:val="0090273B"/>
    <w:rsid w:val="0091290E"/>
    <w:rsid w:val="00924A5E"/>
    <w:rsid w:val="00990D0F"/>
    <w:rsid w:val="00A366C9"/>
    <w:rsid w:val="00BB3A05"/>
    <w:rsid w:val="00C30856"/>
    <w:rsid w:val="00C31E24"/>
    <w:rsid w:val="00C41B64"/>
    <w:rsid w:val="00CA5E50"/>
    <w:rsid w:val="00CF32DE"/>
    <w:rsid w:val="00D579F9"/>
    <w:rsid w:val="00D72257"/>
    <w:rsid w:val="00DB398A"/>
    <w:rsid w:val="00DB5A72"/>
    <w:rsid w:val="00DD429B"/>
    <w:rsid w:val="00E37D47"/>
    <w:rsid w:val="00E57194"/>
    <w:rsid w:val="00E77F2F"/>
    <w:rsid w:val="00EB0020"/>
    <w:rsid w:val="00F04B4A"/>
    <w:rsid w:val="00F21B92"/>
    <w:rsid w:val="00F50D9D"/>
    <w:rsid w:val="00F93AEF"/>
    <w:rsid w:val="00FA41EA"/>
    <w:rsid w:val="00FE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0B4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52C27"/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652C27"/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652C27"/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652C27"/>
  </w:style>
  <w:style w:type="character" w:customStyle="1" w:styleId="apple-converted-space">
    <w:name w:val="apple-converted-space"/>
    <w:basedOn w:val="DefaultParagraphFont"/>
    <w:rsid w:val="00652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1016</Words>
  <Characters>5795</Characters>
  <Application>Microsoft Macintosh Word</Application>
  <DocSecurity>0</DocSecurity>
  <Lines>48</Lines>
  <Paragraphs>13</Paragraphs>
  <ScaleCrop>false</ScaleCrop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Fleming</dc:creator>
  <cp:keywords/>
  <dc:description/>
  <cp:lastModifiedBy>Jordan Fleming</cp:lastModifiedBy>
  <cp:revision>1</cp:revision>
  <dcterms:created xsi:type="dcterms:W3CDTF">2017-07-27T16:18:00Z</dcterms:created>
  <dcterms:modified xsi:type="dcterms:W3CDTF">2017-07-27T16:19:00Z</dcterms:modified>
</cp:coreProperties>
</file>