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What we know about the Atmel SAM3X Low-power modes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SAM3X has 3 low-power modes- Wait, Backup, and Sleep</w:t>
      </w:r>
      <w:r w:rsidDel="00000000" w:rsidR="00000000" w:rsidRPr="00000000">
        <w:rPr>
          <w:rtl w:val="0"/>
        </w:rPr>
        <w:t xml:space="preserve">. Sleep and Wait had a negligible reduction in power consumption, but Backup mode conserves large amounts of energy. The tests done can be accessed </w:t>
      </w:r>
      <w:hyperlink r:id="rId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Backup mode is much easier to get into than it is to get out of, it seems. Using the function </w:t>
      </w:r>
      <w:r w:rsidDel="00000000" w:rsidR="00000000" w:rsidRPr="00000000">
        <w:rPr>
          <w:rFonts w:ascii="Courier New" w:cs="Courier New" w:eastAsia="Courier New" w:hAnsi="Courier New"/>
          <w:rtl w:val="0"/>
        </w:rPr>
        <w:t xml:space="preserve">pmc_enable_backupmode() </w:t>
      </w:r>
      <w:r w:rsidDel="00000000" w:rsidR="00000000" w:rsidRPr="00000000">
        <w:rPr>
          <w:rtl w:val="0"/>
        </w:rPr>
        <w:t xml:space="preserve">turns off everything in the CPU except the RTT(Real-Time-Timer), the RTC(Real-Time-Clock), and the SUPC(Supply Controller). </w:t>
      </w:r>
    </w:p>
    <w:p w:rsidR="00000000" w:rsidDel="00000000" w:rsidP="00000000" w:rsidRDefault="00000000" w:rsidRPr="00000000">
      <w:pPr>
        <w:contextualSpacing w:val="0"/>
        <w:rPr/>
      </w:pPr>
      <w:r w:rsidDel="00000000" w:rsidR="00000000" w:rsidRPr="00000000">
        <w:rPr>
          <w:b w:val="1"/>
          <w:rtl w:val="0"/>
        </w:rPr>
        <w:t xml:space="preserve">Backup mode can be waken up by any of these 3 peripherals</w:t>
      </w:r>
      <w:r w:rsidDel="00000000" w:rsidR="00000000" w:rsidRPr="00000000">
        <w:rPr>
          <w:rtl w:val="0"/>
        </w:rPr>
        <w:t xml:space="preserve">. However, this is easier said than done. Documentation of these peripherals is listed below, courtesy of Atmel.</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RTT</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RTC</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SUPC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Atmel also has examples of these wakeup methods on their website(Examples </w:t>
      </w:r>
      <w:hyperlink r:id="rId9">
        <w:r w:rsidDel="00000000" w:rsidR="00000000" w:rsidRPr="00000000">
          <w:rPr>
            <w:color w:val="1155cc"/>
            <w:u w:val="single"/>
            <w:rtl w:val="0"/>
          </w:rPr>
          <w:t xml:space="preserve">1</w:t>
        </w:r>
      </w:hyperlink>
      <w:r w:rsidDel="00000000" w:rsidR="00000000" w:rsidRPr="00000000">
        <w:rPr>
          <w:rtl w:val="0"/>
        </w:rPr>
        <w:t xml:space="preserve"> and </w:t>
      </w:r>
      <w:hyperlink r:id="rId10">
        <w:r w:rsidDel="00000000" w:rsidR="00000000" w:rsidRPr="00000000">
          <w:rPr>
            <w:color w:val="1155cc"/>
            <w:u w:val="single"/>
            <w:rtl w:val="0"/>
          </w:rPr>
          <w:t xml:space="preserve">2</w:t>
        </w:r>
      </w:hyperlink>
      <w:r w:rsidDel="00000000" w:rsidR="00000000" w:rsidRPr="00000000">
        <w:rPr>
          <w:rtl w:val="0"/>
        </w:rPr>
        <w:t xml:space="preserve">). However, you cannot directly view the source code for these examples, you can only view it in Atmel Software Framework(ASF), Atmel’s IDE. ASF is only available on Windows, so Linux and macOS users(Like me) will not have access to the examples.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More info on the RTC/RTT wakeup method</w:t>
      </w:r>
    </w:p>
    <w:p w:rsidR="00000000" w:rsidDel="00000000" w:rsidP="00000000" w:rsidRDefault="00000000" w:rsidRPr="00000000">
      <w:pPr>
        <w:ind w:left="0" w:firstLine="0"/>
        <w:contextualSpacing w:val="0"/>
        <w:rPr/>
      </w:pPr>
      <w:r w:rsidDel="00000000" w:rsidR="00000000" w:rsidRPr="00000000">
        <w:rPr>
          <w:rtl w:val="0"/>
        </w:rPr>
        <w:t xml:space="preserve">While no example code has been provided, everyone on the Arduino and Atmel forums agrees that the best way to wake from backup mode periodically is to set an RTC/RTT alarm, chain the alarm to an interrupt, and send the CPU into backup mode. Then, when the alarm goes off as you set it, wakes up the CPU with the chained interrupt and runs whatever code you want periodically. Illustrated below. </w:t>
      </w:r>
      <w:r w:rsidDel="00000000" w:rsidR="00000000" w:rsidRPr="00000000">
        <w:rPr/>
        <mc:AlternateContent>
          <mc:Choice Requires="wpg">
            <w:drawing>
              <wp:inline distB="114300" distT="114300" distL="114300" distR="114300">
                <wp:extent cx="4243388" cy="2303553"/>
                <wp:effectExtent b="0" l="0" r="0" t="0"/>
                <wp:docPr id="1" name=""/>
                <a:graphic>
                  <a:graphicData uri="http://schemas.microsoft.com/office/word/2010/wordprocessingGroup">
                    <wpg:wgp>
                      <wpg:cNvGrpSpPr/>
                      <wpg:grpSpPr>
                        <a:xfrm>
                          <a:off x="571425" y="512450"/>
                          <a:ext cx="4243388" cy="2303553"/>
                          <a:chOff x="571425" y="512450"/>
                          <a:chExt cx="5705475" cy="3095625"/>
                        </a:xfrm>
                      </wpg:grpSpPr>
                      <wps:wsp>
                        <wps:cNvCnPr/>
                        <wps:spPr>
                          <a:xfrm>
                            <a:off x="1676400" y="2084075"/>
                            <a:ext cx="685800" cy="51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 name="Shape 4"/>
                        <wps:spPr>
                          <a:xfrm>
                            <a:off x="4524225" y="2731700"/>
                            <a:ext cx="17526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1257300" y="569600"/>
                            <a:ext cx="885900" cy="533400"/>
                          </a:xfrm>
                          <a:prstGeom prst="round2SameRect">
                            <a:avLst>
                              <a:gd fmla="val 16667" name="adj1"/>
                              <a:gd fmla="val 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1352550" y="569600"/>
                            <a:ext cx="695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RTC Alarm</w:t>
                              </w:r>
                            </w:p>
                          </w:txbxContent>
                        </wps:txbx>
                        <wps:bodyPr anchorCtr="0" anchor="t" bIns="91425" lIns="91425" rIns="91425" tIns="91425"/>
                      </wps:wsp>
                      <wps:wsp>
                        <wps:cNvSpPr/>
                        <wps:cNvPr id="7" name="Shape 7"/>
                        <wps:spPr>
                          <a:xfrm>
                            <a:off x="1257300" y="1560200"/>
                            <a:ext cx="847800" cy="533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257300" y="1550675"/>
                            <a:ext cx="8382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 mode</w:t>
                              </w:r>
                            </w:p>
                          </w:txbxContent>
                        </wps:txbx>
                        <wps:bodyPr anchorCtr="0" anchor="t" bIns="91425" lIns="91425" rIns="91425" tIns="91425"/>
                      </wps:wsp>
                      <wps:wsp>
                        <wps:cNvSpPr txBox="1"/>
                        <wps:cNvPr id="8" name="Shape 8"/>
                        <wps:spPr>
                          <a:xfrm>
                            <a:off x="4438500" y="2665025"/>
                            <a:ext cx="1838400"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Periodic code to run</w:t>
                              </w:r>
                            </w:p>
                          </w:txbxContent>
                        </wps:txbx>
                        <wps:bodyPr anchorCtr="0" anchor="t" bIns="91425" lIns="91425" rIns="91425" tIns="91425"/>
                      </wps:wsp>
                      <wps:wsp>
                        <wps:cNvSpPr/>
                        <wps:cNvPr id="9" name="Shape 9"/>
                        <wps:spPr>
                          <a:xfrm>
                            <a:off x="2228850" y="2960375"/>
                            <a:ext cx="695400" cy="647700"/>
                          </a:xfrm>
                          <a:prstGeom prst="mathMultiply">
                            <a:avLst>
                              <a:gd fmla="val 23520" name="adj1"/>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933450" y="2665025"/>
                            <a:ext cx="30576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Cannot do anything in backup mode</w:t>
                              </w:r>
                            </w:p>
                          </w:txbxContent>
                        </wps:txbx>
                        <wps:bodyPr anchorCtr="0" anchor="t" bIns="91425" lIns="91425" rIns="91425" tIns="91425"/>
                      </wps:wsp>
                      <wps:wsp>
                        <wps:cNvCnPr/>
                        <wps:spPr>
                          <a:xfrm>
                            <a:off x="2143200" y="836300"/>
                            <a:ext cx="542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2685900" y="512450"/>
                            <a:ext cx="1752600" cy="647700"/>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2890650" y="569600"/>
                            <a:ext cx="13431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Is the alarm finished?</w:t>
                              </w:r>
                            </w:p>
                          </w:txbxContent>
                        </wps:txbx>
                        <wps:bodyPr anchorCtr="0" anchor="t" bIns="91425" lIns="91425" rIns="91425" tIns="91425"/>
                      </wps:wsp>
                      <wps:wsp>
                        <wps:cNvCnPr/>
                        <wps:spPr>
                          <a:xfrm>
                            <a:off x="4438500" y="836300"/>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3371850" y="1550675"/>
                            <a:ext cx="5427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rIns="91425" tIns="91425"/>
                      </wps:wsp>
                      <wps:wsp>
                        <wps:cNvSpPr txBox="1"/>
                        <wps:cNvPr id="16" name="Shape 16"/>
                        <wps:spPr>
                          <a:xfrm>
                            <a:off x="5129175" y="779150"/>
                            <a:ext cx="5427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rIns="91425" tIns="91425"/>
                      </wps:wsp>
                      <wps:wsp>
                        <wps:cNvCnPr/>
                        <wps:spPr>
                          <a:xfrm>
                            <a:off x="3562200" y="1160150"/>
                            <a:ext cx="9600" cy="3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305050" y="1669775"/>
                            <a:ext cx="1066800" cy="14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71425" y="1817375"/>
                            <a:ext cx="504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71500" y="760175"/>
                            <a:ext cx="0" cy="105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71500" y="779150"/>
                            <a:ext cx="4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57700" y="845825"/>
                            <a:ext cx="4764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372100" y="1207775"/>
                            <a:ext cx="9600" cy="1305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243388" cy="2303553"/>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243388" cy="23035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Working wakeup method(RTT)</w:t>
      </w:r>
    </w:p>
    <w:p w:rsidR="00000000" w:rsidDel="00000000" w:rsidP="00000000" w:rsidRDefault="00000000" w:rsidRPr="00000000">
      <w:pPr>
        <w:ind w:left="0" w:firstLine="0"/>
        <w:contextualSpacing w:val="0"/>
        <w:rPr/>
      </w:pPr>
      <w:r w:rsidDel="00000000" w:rsidR="00000000" w:rsidRPr="00000000">
        <w:rPr>
          <w:rtl w:val="0"/>
        </w:rPr>
        <w:t xml:space="preserve">The code below, found on the Arduino forums </w:t>
      </w:r>
      <w:hyperlink r:id="rId12">
        <w:r w:rsidDel="00000000" w:rsidR="00000000" w:rsidRPr="00000000">
          <w:rPr>
            <w:color w:val="1155cc"/>
            <w:u w:val="single"/>
            <w:rtl w:val="0"/>
          </w:rPr>
          <w:t xml:space="preserve">here</w:t>
        </w:r>
      </w:hyperlink>
      <w:r w:rsidDel="00000000" w:rsidR="00000000" w:rsidRPr="00000000">
        <w:rPr>
          <w:rtl w:val="0"/>
        </w:rPr>
        <w:t xml:space="preserve"> wakes up the Due after a certain amount of seconds, using the internal RTT.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222222"/>
          <w:sz w:val="20"/>
          <w:szCs w:val="20"/>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34f54"/>
                <w:sz w:val="18"/>
                <w:szCs w:val="18"/>
                <w:highlight w:val="white"/>
              </w:rPr>
            </w:pPr>
            <w:r w:rsidDel="00000000" w:rsidR="00000000" w:rsidRPr="00000000">
              <w:rPr>
                <w:rFonts w:ascii="Consolas" w:cs="Consolas" w:eastAsia="Consolas" w:hAnsi="Consolas"/>
                <w:b w:val="0"/>
                <w:i w:val="0"/>
                <w:strike w:val="0"/>
                <w:color w:val="434f54"/>
                <w:sz w:val="18"/>
                <w:szCs w:val="18"/>
                <w:u w:val="none"/>
                <w:rtl w:val="0"/>
              </w:rPr>
              <w:t xml:space="preserve">#</w:t>
            </w:r>
            <w:r w:rsidDel="00000000" w:rsidR="00000000" w:rsidRPr="00000000">
              <w:rPr>
                <w:rFonts w:ascii="Consolas" w:cs="Consolas" w:eastAsia="Consolas" w:hAnsi="Consolas"/>
                <w:b w:val="0"/>
                <w:i w:val="0"/>
                <w:strike w:val="0"/>
                <w:color w:val="728e00"/>
                <w:sz w:val="18"/>
                <w:szCs w:val="18"/>
                <w:u w:val="none"/>
                <w:rtl w:val="0"/>
              </w:rPr>
              <w:t xml:space="preserve">define   </w:t>
            </w:r>
            <w:r w:rsidDel="00000000" w:rsidR="00000000" w:rsidRPr="00000000">
              <w:rPr>
                <w:rFonts w:ascii="Consolas" w:cs="Consolas" w:eastAsia="Consolas" w:hAnsi="Consolas"/>
                <w:b w:val="1"/>
                <w:i w:val="0"/>
                <w:strike w:val="0"/>
                <w:color w:val="880000"/>
                <w:sz w:val="18"/>
                <w:szCs w:val="18"/>
                <w:u w:val="none"/>
                <w:rtl w:val="0"/>
              </w:rPr>
              <w:t xml:space="preserve">SUPC_KEY</w:t>
            </w:r>
            <w:r w:rsidDel="00000000" w:rsidR="00000000" w:rsidRPr="00000000">
              <w:rPr>
                <w:rFonts w:ascii="Consolas" w:cs="Consolas" w:eastAsia="Consolas" w:hAnsi="Consolas"/>
                <w:b w:val="0"/>
                <w:i w:val="0"/>
                <w:strike w:val="0"/>
                <w:color w:val="728e00"/>
                <w:sz w:val="18"/>
                <w:szCs w:val="18"/>
                <w:u w:val="none"/>
                <w:rtl w:val="0"/>
              </w:rPr>
              <w:t xml:space="preserve">                    (</w:t>
            </w:r>
            <w:r w:rsidDel="00000000" w:rsidR="00000000" w:rsidRPr="00000000">
              <w:rPr>
                <w:rFonts w:ascii="Consolas" w:cs="Consolas" w:eastAsia="Consolas" w:hAnsi="Consolas"/>
                <w:b w:val="0"/>
                <w:i w:val="0"/>
                <w:strike w:val="0"/>
                <w:color w:val="8a7b52"/>
                <w:sz w:val="18"/>
                <w:szCs w:val="18"/>
                <w:u w:val="none"/>
                <w:rtl w:val="0"/>
              </w:rPr>
              <w:t xml:space="preserve">0xA5</w:t>
            </w:r>
            <w:r w:rsidDel="00000000" w:rsidR="00000000" w:rsidRPr="00000000">
              <w:rPr>
                <w:rFonts w:ascii="Consolas" w:cs="Consolas" w:eastAsia="Consolas" w:hAnsi="Consolas"/>
                <w:b w:val="0"/>
                <w:i w:val="0"/>
                <w:strike w:val="0"/>
                <w:color w:val="728e00"/>
                <w:sz w:val="18"/>
                <w:szCs w:val="18"/>
                <w:u w:val="none"/>
                <w:rtl w:val="0"/>
              </w:rPr>
              <w:t xml:space="preserve">)</w:t>
              <w:br w:type="textWrapping"/>
            </w:r>
            <w:r w:rsidDel="00000000" w:rsidR="00000000" w:rsidRPr="00000000">
              <w:rPr>
                <w:rFonts w:ascii="Consolas" w:cs="Consolas" w:eastAsia="Consolas" w:hAnsi="Consolas"/>
                <w:b w:val="0"/>
                <w:i w:val="0"/>
                <w:strike w:val="0"/>
                <w:color w:val="00979d"/>
                <w:sz w:val="18"/>
                <w:szCs w:val="18"/>
                <w:u w:val="none"/>
                <w:rtl w:val="0"/>
              </w:rPr>
              <w:t xml:space="preserve">const</w:t>
            </w:r>
            <w:r w:rsidDel="00000000" w:rsidR="00000000" w:rsidRPr="00000000">
              <w:rPr>
                <w:rFonts w:ascii="Consolas" w:cs="Consolas" w:eastAsia="Consolas" w:hAnsi="Consolas"/>
                <w:b w:val="0"/>
                <w:i w:val="0"/>
                <w:strike w:val="0"/>
                <w:color w:val="728e00"/>
                <w:sz w:val="18"/>
                <w:szCs w:val="18"/>
                <w:u w:val="none"/>
                <w:rtl w:val="0"/>
              </w:rPr>
              <w:t xml:space="preserve"> uint32_t AL </w:t>
            </w:r>
            <w:r w:rsidDel="00000000" w:rsidR="00000000" w:rsidRPr="00000000">
              <w:rPr>
                <w:rFonts w:ascii="Consolas" w:cs="Consolas" w:eastAsia="Consolas" w:hAnsi="Consolas"/>
                <w:b w:val="0"/>
                <w:i w:val="0"/>
                <w:strike w:val="0"/>
                <w:color w:val="434f54"/>
                <w:sz w:val="18"/>
                <w:szCs w:val="18"/>
                <w:u w:val="none"/>
                <w:rtl w:val="0"/>
              </w:rPr>
              <w:t xml:space="preserve">= </w:t>
            </w:r>
            <w:r w:rsidDel="00000000" w:rsidR="00000000" w:rsidRPr="00000000">
              <w:rPr>
                <w:rFonts w:ascii="Consolas" w:cs="Consolas" w:eastAsia="Consolas" w:hAnsi="Consolas"/>
                <w:b w:val="0"/>
                <w:i w:val="0"/>
                <w:strike w:val="0"/>
                <w:color w:val="8a7b52"/>
                <w:sz w:val="18"/>
                <w:szCs w:val="18"/>
                <w:u w:val="none"/>
                <w:rtl w:val="0"/>
              </w:rPr>
              <w:t xml:space="preserve">5</w:t>
            </w:r>
            <w:r w:rsidDel="00000000" w:rsidR="00000000" w:rsidRPr="00000000">
              <w:rPr>
                <w:rFonts w:ascii="Consolas" w:cs="Consolas" w:eastAsia="Consolas" w:hAnsi="Consolas"/>
                <w:b w:val="0"/>
                <w:i w:val="0"/>
                <w:strike w:val="0"/>
                <w:color w:val="434f54"/>
                <w:sz w:val="18"/>
                <w:szCs w:val="18"/>
                <w:u w:val="none"/>
                <w:rtl w:val="0"/>
              </w:rPr>
              <w:t xml:space="preserve">;  </w:t>
            </w:r>
            <w:r w:rsidDel="00000000" w:rsidR="00000000" w:rsidRPr="00000000">
              <w:rPr>
                <w:rFonts w:ascii="Consolas" w:cs="Consolas" w:eastAsia="Consolas" w:hAnsi="Consolas"/>
                <w:b w:val="0"/>
                <w:i w:val="0"/>
                <w:strike w:val="0"/>
                <w:sz w:val="18"/>
                <w:szCs w:val="18"/>
                <w:u w:val="none"/>
                <w:rtl w:val="0"/>
              </w:rPr>
              <w:t xml:space="preserve">// Alarm Timestamp = AL * T seconds</w:t>
            </w:r>
            <w:r w:rsidDel="00000000" w:rsidR="00000000" w:rsidRPr="00000000">
              <w:rPr>
                <w:rFonts w:ascii="Consolas" w:cs="Consolas" w:eastAsia="Consolas" w:hAnsi="Consolas"/>
                <w:b w:val="0"/>
                <w:i w:val="0"/>
                <w:strike w:val="0"/>
                <w:color w:val="434f54"/>
                <w:sz w:val="18"/>
                <w:szCs w:val="18"/>
                <w:u w:val="none"/>
                <w:rtl w:val="0"/>
              </w:rPr>
              <w:br w:type="textWrapping"/>
              <w:br w:type="textWrapping"/>
            </w:r>
            <w:r w:rsidDel="00000000" w:rsidR="00000000" w:rsidRPr="00000000">
              <w:rPr>
                <w:rFonts w:ascii="Consolas" w:cs="Consolas" w:eastAsia="Consolas" w:hAnsi="Consolas"/>
                <w:b w:val="0"/>
                <w:i w:val="0"/>
                <w:strike w:val="0"/>
                <w:color w:val="00979d"/>
                <w:sz w:val="18"/>
                <w:szCs w:val="18"/>
                <w:u w:val="none"/>
                <w:rtl w:val="0"/>
              </w:rPr>
              <w:t xml:space="preserve">void</w:t>
            </w:r>
            <w:r w:rsidDel="00000000" w:rsidR="00000000" w:rsidRPr="00000000">
              <w:rPr>
                <w:rFonts w:ascii="Consolas" w:cs="Consolas" w:eastAsia="Consolas" w:hAnsi="Consolas"/>
                <w:b w:val="0"/>
                <w:i w:val="0"/>
                <w:strike w:val="0"/>
                <w:color w:val="728e00"/>
                <w:sz w:val="18"/>
                <w:szCs w:val="18"/>
                <w:u w:val="none"/>
                <w:rtl w:val="0"/>
              </w:rPr>
              <w:t xml:space="preserve"> </w:t>
            </w:r>
            <w:r w:rsidDel="00000000" w:rsidR="00000000" w:rsidRPr="00000000">
              <w:rPr>
                <w:rFonts w:ascii="Consolas" w:cs="Consolas" w:eastAsia="Consolas" w:hAnsi="Consolas"/>
                <w:b w:val="1"/>
                <w:i w:val="0"/>
                <w:strike w:val="0"/>
                <w:color w:val="880000"/>
                <w:sz w:val="18"/>
                <w:szCs w:val="18"/>
                <w:u w:val="none"/>
                <w:rtl w:val="0"/>
              </w:rPr>
              <w:t xml:space="preserve">setup</w:t>
            </w:r>
            <w:r w:rsidDel="00000000" w:rsidR="00000000" w:rsidRPr="00000000">
              <w:rPr>
                <w:rFonts w:ascii="Consolas" w:cs="Consolas" w:eastAsia="Consolas" w:hAnsi="Consolas"/>
                <w:b w:val="0"/>
                <w:i w:val="0"/>
                <w:strike w:val="0"/>
                <w:color w:val="728e00"/>
                <w:sz w:val="18"/>
                <w:szCs w:val="18"/>
                <w:u w:val="none"/>
                <w:rtl w:val="0"/>
              </w:rPr>
              <w:t xml:space="preserve">() </w:t>
            </w:r>
            <w:r w:rsidDel="00000000" w:rsidR="00000000" w:rsidRPr="00000000">
              <w:rPr>
                <w:rFonts w:ascii="Consolas" w:cs="Consolas" w:eastAsia="Consolas" w:hAnsi="Consolas"/>
                <w:b w:val="0"/>
                <w:i w:val="0"/>
                <w:strike w:val="0"/>
                <w:color w:val="434f54"/>
                <w:sz w:val="18"/>
                <w:szCs w:val="18"/>
                <w:u w:val="none"/>
                <w:rtl w:val="0"/>
              </w:rPr>
              <w:t xml:space="preserve">{</w:t>
              <w:br w:type="textWrapping"/>
              <w:br w:type="textWrapping"/>
              <w:t xml:space="preserve">Serial.begin(</w:t>
            </w:r>
            <w:r w:rsidDel="00000000" w:rsidR="00000000" w:rsidRPr="00000000">
              <w:rPr>
                <w:rFonts w:ascii="Consolas" w:cs="Consolas" w:eastAsia="Consolas" w:hAnsi="Consolas"/>
                <w:b w:val="0"/>
                <w:i w:val="0"/>
                <w:strike w:val="0"/>
                <w:color w:val="8a7b52"/>
                <w:sz w:val="18"/>
                <w:szCs w:val="18"/>
                <w:u w:val="none"/>
                <w:rtl w:val="0"/>
              </w:rPr>
              <w:t xml:space="preserve">250000</w:t>
            </w:r>
            <w:r w:rsidDel="00000000" w:rsidR="00000000" w:rsidRPr="00000000">
              <w:rPr>
                <w:rFonts w:ascii="Consolas" w:cs="Consolas" w:eastAsia="Consolas" w:hAnsi="Consolas"/>
                <w:b w:val="0"/>
                <w:i w:val="0"/>
                <w:strike w:val="0"/>
                <w:color w:val="434f54"/>
                <w:sz w:val="18"/>
                <w:szCs w:val="18"/>
                <w:u w:val="none"/>
                <w:rtl w:val="0"/>
              </w:rPr>
              <w:t xml:space="preserve">);</w:t>
              <w:br w:type="textWrapping"/>
              <w:br w:type="textWrapping"/>
              <w:t xml:space="preserve">RTT-&gt;RTT_MR = RTT_MR_RTTRST</w:t>
              <w:br w:type="textWrapping"/>
              <w:t xml:space="preserve">            | RTT_MR_RTPRES (</w:t>
            </w:r>
            <w:r w:rsidDel="00000000" w:rsidR="00000000" w:rsidRPr="00000000">
              <w:rPr>
                <w:rFonts w:ascii="Consolas" w:cs="Consolas" w:eastAsia="Consolas" w:hAnsi="Consolas"/>
                <w:b w:val="0"/>
                <w:i w:val="0"/>
                <w:strike w:val="0"/>
                <w:color w:val="8a7b52"/>
                <w:sz w:val="18"/>
                <w:szCs w:val="18"/>
                <w:u w:val="none"/>
                <w:rtl w:val="0"/>
              </w:rPr>
              <w:t xml:space="preserve">0x8000</w:t>
            </w:r>
            <w:r w:rsidDel="00000000" w:rsidR="00000000" w:rsidRPr="00000000">
              <w:rPr>
                <w:rFonts w:ascii="Consolas" w:cs="Consolas" w:eastAsia="Consolas" w:hAnsi="Consolas"/>
                <w:b w:val="0"/>
                <w:i w:val="0"/>
                <w:strike w:val="0"/>
                <w:color w:val="434f54"/>
                <w:sz w:val="18"/>
                <w:szCs w:val="18"/>
                <w:u w:val="none"/>
                <w:rtl w:val="0"/>
              </w:rPr>
              <w:t xml:space="preserve">)  </w:t>
            </w:r>
            <w:r w:rsidDel="00000000" w:rsidR="00000000" w:rsidRPr="00000000">
              <w:rPr>
                <w:rFonts w:ascii="Consolas" w:cs="Consolas" w:eastAsia="Consolas" w:hAnsi="Consolas"/>
                <w:b w:val="0"/>
                <w:i w:val="0"/>
                <w:strike w:val="0"/>
                <w:sz w:val="18"/>
                <w:szCs w:val="18"/>
                <w:u w:val="none"/>
                <w:rtl w:val="0"/>
              </w:rPr>
              <w:t xml:space="preserve">// T = 1 second</w:t>
            </w:r>
            <w:r w:rsidDel="00000000" w:rsidR="00000000" w:rsidRPr="00000000">
              <w:rPr>
                <w:rFonts w:ascii="Consolas" w:cs="Consolas" w:eastAsia="Consolas" w:hAnsi="Consolas"/>
                <w:b w:val="0"/>
                <w:i w:val="0"/>
                <w:strike w:val="0"/>
                <w:color w:val="434f54"/>
                <w:sz w:val="18"/>
                <w:szCs w:val="18"/>
                <w:u w:val="none"/>
                <w:rtl w:val="0"/>
              </w:rPr>
              <w:br w:type="textWrapping"/>
              <w:t xml:space="preserve">            | RTT_MR_ALMIEN;  </w:t>
              <w:br w:type="textWrapping"/>
              <w:t xml:space="preserve">           </w:t>
              <w:br w:type="textWrapping"/>
              <w:t xml:space="preserve">RTT-&gt;RTT_AR = RTT_AR_ALMV(AL); </w:t>
              <w:br w:type="textWrapping"/>
              <w:t xml:space="preserve">           </w:t>
              <w:br w:type="textWrapping"/>
              <w:t xml:space="preserve">NVIC_DisableIRQ       ( RTT_IRQn ); </w:t>
              <w:br w:type="textWrapping"/>
              <w:t xml:space="preserve">NVIC_ClearPendingIRQ  ( RTT_IRQn ); </w:t>
              <w:br w:type="textWrapping"/>
              <w:t xml:space="preserve">NVIC_SetPriority      ( RTT_IRQn, </w:t>
            </w:r>
            <w:r w:rsidDel="00000000" w:rsidR="00000000" w:rsidRPr="00000000">
              <w:rPr>
                <w:rFonts w:ascii="Consolas" w:cs="Consolas" w:eastAsia="Consolas" w:hAnsi="Consolas"/>
                <w:b w:val="0"/>
                <w:i w:val="0"/>
                <w:strike w:val="0"/>
                <w:color w:val="8a7b52"/>
                <w:sz w:val="18"/>
                <w:szCs w:val="18"/>
                <w:u w:val="none"/>
                <w:rtl w:val="0"/>
              </w:rPr>
              <w:t xml:space="preserve">0</w:t>
            </w:r>
            <w:r w:rsidDel="00000000" w:rsidR="00000000" w:rsidRPr="00000000">
              <w:rPr>
                <w:rFonts w:ascii="Consolas" w:cs="Consolas" w:eastAsia="Consolas" w:hAnsi="Consolas"/>
                <w:b w:val="0"/>
                <w:i w:val="0"/>
                <w:strike w:val="0"/>
                <w:color w:val="434f54"/>
                <w:sz w:val="18"/>
                <w:szCs w:val="18"/>
                <w:u w:val="none"/>
                <w:rtl w:val="0"/>
              </w:rPr>
              <w:t xml:space="preserve"> ); </w:t>
              <w:br w:type="textWrapping"/>
              <w:t xml:space="preserve">NVIC_EnableIRQ        ( RTT_IRQn ); </w:t>
              <w:br w:type="textWrapping"/>
              <w:br w:type="textWrapping"/>
              <w:t xml:space="preserve">SUPC-&gt;SUPC_WUMR |= SUPC_WUMR_RTTEN;</w:t>
              <w:br w:type="textWrapping"/>
              <w:t xml:space="preserve">             </w:t>
              <w:br w:type="textWrapping"/>
              <w:t xml:space="preserve">Serial.println(</w:t>
            </w:r>
            <w:r w:rsidDel="00000000" w:rsidR="00000000" w:rsidRPr="00000000">
              <w:rPr>
                <w:rFonts w:ascii="Consolas" w:cs="Consolas" w:eastAsia="Consolas" w:hAnsi="Consolas"/>
                <w:b w:val="0"/>
                <w:i w:val="0"/>
                <w:strike w:val="0"/>
                <w:color w:val="005c5f"/>
                <w:sz w:val="18"/>
                <w:szCs w:val="18"/>
                <w:u w:val="none"/>
                <w:rtl w:val="0"/>
              </w:rPr>
              <w:t xml:space="preserve">"\n\rHELLO ALL !!"</w:t>
            </w:r>
            <w:r w:rsidDel="00000000" w:rsidR="00000000" w:rsidRPr="00000000">
              <w:rPr>
                <w:rFonts w:ascii="Consolas" w:cs="Consolas" w:eastAsia="Consolas" w:hAnsi="Consolas"/>
                <w:b w:val="0"/>
                <w:i w:val="0"/>
                <w:strike w:val="0"/>
                <w:color w:val="434f54"/>
                <w:sz w:val="18"/>
                <w:szCs w:val="18"/>
                <w:u w:val="none"/>
                <w:rtl w:val="0"/>
              </w:rPr>
              <w:t xml:space="preserve">); </w:t>
              <w:br w:type="textWrapping"/>
              <w:t xml:space="preserve">Serial.print(</w:t>
            </w:r>
            <w:r w:rsidDel="00000000" w:rsidR="00000000" w:rsidRPr="00000000">
              <w:rPr>
                <w:rFonts w:ascii="Consolas" w:cs="Consolas" w:eastAsia="Consolas" w:hAnsi="Consolas"/>
                <w:b w:val="0"/>
                <w:i w:val="0"/>
                <w:strike w:val="0"/>
                <w:color w:val="005c5f"/>
                <w:sz w:val="18"/>
                <w:szCs w:val="18"/>
                <w:u w:val="none"/>
                <w:rtl w:val="0"/>
              </w:rPr>
              <w:t xml:space="preserve">"GPBR[0] = "</w:t>
            </w:r>
            <w:r w:rsidDel="00000000" w:rsidR="00000000" w:rsidRPr="00000000">
              <w:rPr>
                <w:rFonts w:ascii="Consolas" w:cs="Consolas" w:eastAsia="Consolas" w:hAnsi="Consolas"/>
                <w:b w:val="0"/>
                <w:i w:val="0"/>
                <w:strike w:val="0"/>
                <w:color w:val="434f54"/>
                <w:sz w:val="18"/>
                <w:szCs w:val="18"/>
                <w:u w:val="none"/>
                <w:rtl w:val="0"/>
              </w:rPr>
              <w:t xml:space="preserve">);Serial.println(GPBR-&gt;SYS_GPBR[</w:t>
            </w:r>
            <w:r w:rsidDel="00000000" w:rsidR="00000000" w:rsidRPr="00000000">
              <w:rPr>
                <w:rFonts w:ascii="Consolas" w:cs="Consolas" w:eastAsia="Consolas" w:hAnsi="Consolas"/>
                <w:b w:val="0"/>
                <w:i w:val="0"/>
                <w:strike w:val="0"/>
                <w:color w:val="8a7b52"/>
                <w:sz w:val="18"/>
                <w:szCs w:val="18"/>
                <w:u w:val="none"/>
                <w:rtl w:val="0"/>
              </w:rPr>
              <w:t xml:space="preserve">0</w:t>
            </w:r>
            <w:r w:rsidDel="00000000" w:rsidR="00000000" w:rsidRPr="00000000">
              <w:rPr>
                <w:rFonts w:ascii="Consolas" w:cs="Consolas" w:eastAsia="Consolas" w:hAnsi="Consolas"/>
                <w:b w:val="0"/>
                <w:i w:val="0"/>
                <w:strike w:val="0"/>
                <w:color w:val="434f54"/>
                <w:sz w:val="18"/>
                <w:szCs w:val="18"/>
                <w:u w:val="none"/>
                <w:rtl w:val="0"/>
              </w:rPr>
              <w:t xml:space="preserve">]); </w:t>
              <w:br w:type="textWrapping"/>
              <w:t xml:space="preserve">delay(</w:t>
            </w:r>
            <w:r w:rsidDel="00000000" w:rsidR="00000000" w:rsidRPr="00000000">
              <w:rPr>
                <w:rFonts w:ascii="Consolas" w:cs="Consolas" w:eastAsia="Consolas" w:hAnsi="Consolas"/>
                <w:b w:val="0"/>
                <w:i w:val="0"/>
                <w:strike w:val="0"/>
                <w:color w:val="8a7b52"/>
                <w:sz w:val="18"/>
                <w:szCs w:val="18"/>
                <w:u w:val="none"/>
                <w:rtl w:val="0"/>
              </w:rPr>
              <w:t xml:space="preserve">1000</w:t>
            </w:r>
            <w:r w:rsidDel="00000000" w:rsidR="00000000" w:rsidRPr="00000000">
              <w:rPr>
                <w:rFonts w:ascii="Consolas" w:cs="Consolas" w:eastAsia="Consolas" w:hAnsi="Consolas"/>
                <w:b w:val="0"/>
                <w:i w:val="0"/>
                <w:strike w:val="0"/>
                <w:color w:val="434f54"/>
                <w:sz w:val="18"/>
                <w:szCs w:val="18"/>
                <w:u w:val="none"/>
                <w:rtl w:val="0"/>
              </w:rPr>
              <w:t xml:space="preserve">);</w:t>
              <w:br w:type="textWrapping"/>
              <w:t xml:space="preserve">}</w:t>
              <w:br w:type="textWrapping"/>
              <w:br w:type="textWrapping"/>
            </w:r>
            <w:r w:rsidDel="00000000" w:rsidR="00000000" w:rsidRPr="00000000">
              <w:rPr>
                <w:rFonts w:ascii="Consolas" w:cs="Consolas" w:eastAsia="Consolas" w:hAnsi="Consolas"/>
                <w:b w:val="0"/>
                <w:i w:val="0"/>
                <w:strike w:val="0"/>
                <w:color w:val="00979d"/>
                <w:sz w:val="18"/>
                <w:szCs w:val="18"/>
                <w:u w:val="none"/>
                <w:rtl w:val="0"/>
              </w:rPr>
              <w:t xml:space="preserve">void</w:t>
            </w:r>
            <w:r w:rsidDel="00000000" w:rsidR="00000000" w:rsidRPr="00000000">
              <w:rPr>
                <w:rFonts w:ascii="Consolas" w:cs="Consolas" w:eastAsia="Consolas" w:hAnsi="Consolas"/>
                <w:b w:val="0"/>
                <w:i w:val="0"/>
                <w:strike w:val="0"/>
                <w:color w:val="728e00"/>
                <w:sz w:val="18"/>
                <w:szCs w:val="18"/>
                <w:u w:val="none"/>
                <w:rtl w:val="0"/>
              </w:rPr>
              <w:t xml:space="preserve"> </w:t>
            </w:r>
            <w:r w:rsidDel="00000000" w:rsidR="00000000" w:rsidRPr="00000000">
              <w:rPr>
                <w:rFonts w:ascii="Consolas" w:cs="Consolas" w:eastAsia="Consolas" w:hAnsi="Consolas"/>
                <w:b w:val="1"/>
                <w:i w:val="0"/>
                <w:strike w:val="0"/>
                <w:color w:val="880000"/>
                <w:sz w:val="18"/>
                <w:szCs w:val="18"/>
                <w:u w:val="none"/>
                <w:rtl w:val="0"/>
              </w:rPr>
              <w:t xml:space="preserve">loop</w:t>
            </w:r>
            <w:r w:rsidDel="00000000" w:rsidR="00000000" w:rsidRPr="00000000">
              <w:rPr>
                <w:rFonts w:ascii="Consolas" w:cs="Consolas" w:eastAsia="Consolas" w:hAnsi="Consolas"/>
                <w:b w:val="0"/>
                <w:i w:val="0"/>
                <w:strike w:val="0"/>
                <w:color w:val="728e00"/>
                <w:sz w:val="18"/>
                <w:szCs w:val="18"/>
                <w:u w:val="none"/>
                <w:rtl w:val="0"/>
              </w:rPr>
              <w:t xml:space="preserve">() </w:t>
            </w:r>
            <w:r w:rsidDel="00000000" w:rsidR="00000000" w:rsidRPr="00000000">
              <w:rPr>
                <w:rFonts w:ascii="Consolas" w:cs="Consolas" w:eastAsia="Consolas" w:hAnsi="Consolas"/>
                <w:b w:val="0"/>
                <w:i w:val="0"/>
                <w:strike w:val="0"/>
                <w:color w:val="434f54"/>
                <w:sz w:val="18"/>
                <w:szCs w:val="18"/>
                <w:u w:val="none"/>
                <w:rtl w:val="0"/>
              </w:rPr>
              <w:t xml:space="preserve">{</w:t>
              <w:br w:type="textWrapping"/>
              <w:t xml:space="preserve"> </w:t>
              <w:br w:type="textWrapping"/>
              <w:t xml:space="preserve">GPBR-&gt;SYS_GPBR[</w:t>
            </w:r>
            <w:r w:rsidDel="00000000" w:rsidR="00000000" w:rsidRPr="00000000">
              <w:rPr>
                <w:rFonts w:ascii="Consolas" w:cs="Consolas" w:eastAsia="Consolas" w:hAnsi="Consolas"/>
                <w:b w:val="0"/>
                <w:i w:val="0"/>
                <w:strike w:val="0"/>
                <w:color w:val="8a7b52"/>
                <w:sz w:val="18"/>
                <w:szCs w:val="18"/>
                <w:u w:val="none"/>
                <w:rtl w:val="0"/>
              </w:rPr>
              <w:t xml:space="preserve">0</w:t>
            </w:r>
            <w:r w:rsidDel="00000000" w:rsidR="00000000" w:rsidRPr="00000000">
              <w:rPr>
                <w:rFonts w:ascii="Consolas" w:cs="Consolas" w:eastAsia="Consolas" w:hAnsi="Consolas"/>
                <w:b w:val="0"/>
                <w:i w:val="0"/>
                <w:strike w:val="0"/>
                <w:color w:val="434f54"/>
                <w:sz w:val="18"/>
                <w:szCs w:val="18"/>
                <w:u w:val="none"/>
                <w:rtl w:val="0"/>
              </w:rPr>
              <w:t xml:space="preserve">] += </w:t>
            </w:r>
            <w:r w:rsidDel="00000000" w:rsidR="00000000" w:rsidRPr="00000000">
              <w:rPr>
                <w:rFonts w:ascii="Consolas" w:cs="Consolas" w:eastAsia="Consolas" w:hAnsi="Consolas"/>
                <w:b w:val="0"/>
                <w:i w:val="0"/>
                <w:strike w:val="0"/>
                <w:color w:val="8a7b52"/>
                <w:sz w:val="18"/>
                <w:szCs w:val="18"/>
                <w:u w:val="none"/>
                <w:rtl w:val="0"/>
              </w:rPr>
              <w:t xml:space="preserve">1</w:t>
            </w:r>
            <w:r w:rsidDel="00000000" w:rsidR="00000000" w:rsidRPr="00000000">
              <w:rPr>
                <w:rFonts w:ascii="Consolas" w:cs="Consolas" w:eastAsia="Consolas" w:hAnsi="Consolas"/>
                <w:b w:val="0"/>
                <w:i w:val="0"/>
                <w:strike w:val="0"/>
                <w:color w:val="434f54"/>
                <w:sz w:val="18"/>
                <w:szCs w:val="18"/>
                <w:u w:val="none"/>
                <w:rtl w:val="0"/>
              </w:rPr>
              <w:t xml:space="preserve">;            </w:t>
            </w:r>
            <w:r w:rsidDel="00000000" w:rsidR="00000000" w:rsidRPr="00000000">
              <w:rPr>
                <w:rFonts w:ascii="Consolas" w:cs="Consolas" w:eastAsia="Consolas" w:hAnsi="Consolas"/>
                <w:b w:val="0"/>
                <w:i w:val="0"/>
                <w:strike w:val="0"/>
                <w:sz w:val="18"/>
                <w:szCs w:val="18"/>
                <w:u w:val="none"/>
                <w:rtl w:val="0"/>
              </w:rPr>
              <w:t xml:space="preserve">// Increment one of the 8 General Purpose Backup Registers</w:t>
            </w:r>
            <w:r w:rsidDel="00000000" w:rsidR="00000000" w:rsidRPr="00000000">
              <w:rPr>
                <w:rFonts w:ascii="Consolas" w:cs="Consolas" w:eastAsia="Consolas" w:hAnsi="Consolas"/>
                <w:b w:val="0"/>
                <w:i w:val="0"/>
                <w:strike w:val="0"/>
                <w:color w:val="434f54"/>
                <w:sz w:val="18"/>
                <w:szCs w:val="18"/>
                <w:u w:val="none"/>
                <w:rtl w:val="0"/>
              </w:rPr>
              <w:br w:type="textWrapping"/>
              <w:br w:type="textWrapping"/>
            </w:r>
            <w:r w:rsidDel="00000000" w:rsidR="00000000" w:rsidRPr="00000000">
              <w:rPr>
                <w:rFonts w:ascii="Consolas" w:cs="Consolas" w:eastAsia="Consolas" w:hAnsi="Consolas"/>
                <w:b w:val="0"/>
                <w:i w:val="0"/>
                <w:strike w:val="0"/>
                <w:color w:val="00979d"/>
                <w:sz w:val="18"/>
                <w:szCs w:val="18"/>
                <w:u w:val="none"/>
                <w:rtl w:val="0"/>
              </w:rPr>
              <w:t xml:space="preserve">if</w:t>
            </w:r>
            <w:r w:rsidDel="00000000" w:rsidR="00000000" w:rsidRPr="00000000">
              <w:rPr>
                <w:rFonts w:ascii="Consolas" w:cs="Consolas" w:eastAsia="Consolas" w:hAnsi="Consolas"/>
                <w:b w:val="0"/>
                <w:i w:val="0"/>
                <w:strike w:val="0"/>
                <w:color w:val="434f54"/>
                <w:sz w:val="18"/>
                <w:szCs w:val="18"/>
                <w:u w:val="none"/>
                <w:rtl w:val="0"/>
              </w:rPr>
              <w:t xml:space="preserve"> (GPBR-&gt;SYS_GPBR[</w:t>
            </w:r>
            <w:r w:rsidDel="00000000" w:rsidR="00000000" w:rsidRPr="00000000">
              <w:rPr>
                <w:rFonts w:ascii="Consolas" w:cs="Consolas" w:eastAsia="Consolas" w:hAnsi="Consolas"/>
                <w:b w:val="0"/>
                <w:i w:val="0"/>
                <w:strike w:val="0"/>
                <w:color w:val="8a7b52"/>
                <w:sz w:val="18"/>
                <w:szCs w:val="18"/>
                <w:u w:val="none"/>
                <w:rtl w:val="0"/>
              </w:rPr>
              <w:t xml:space="preserve">0</w:t>
            </w:r>
            <w:r w:rsidDel="00000000" w:rsidR="00000000" w:rsidRPr="00000000">
              <w:rPr>
                <w:rFonts w:ascii="Consolas" w:cs="Consolas" w:eastAsia="Consolas" w:hAnsi="Consolas"/>
                <w:b w:val="0"/>
                <w:i w:val="0"/>
                <w:strike w:val="0"/>
                <w:color w:val="434f54"/>
                <w:sz w:val="18"/>
                <w:szCs w:val="18"/>
                <w:u w:val="none"/>
                <w:rtl w:val="0"/>
              </w:rPr>
              <w:t xml:space="preserve">] &lt; </w:t>
            </w:r>
            <w:r w:rsidDel="00000000" w:rsidR="00000000" w:rsidRPr="00000000">
              <w:rPr>
                <w:rFonts w:ascii="Consolas" w:cs="Consolas" w:eastAsia="Consolas" w:hAnsi="Consolas"/>
                <w:b w:val="0"/>
                <w:i w:val="0"/>
                <w:strike w:val="0"/>
                <w:color w:val="8a7b52"/>
                <w:sz w:val="18"/>
                <w:szCs w:val="18"/>
                <w:u w:val="none"/>
                <w:rtl w:val="0"/>
              </w:rPr>
              <w:t xml:space="preserve">4</w:t>
            </w:r>
            <w:r w:rsidDel="00000000" w:rsidR="00000000" w:rsidRPr="00000000">
              <w:rPr>
                <w:rFonts w:ascii="Consolas" w:cs="Consolas" w:eastAsia="Consolas" w:hAnsi="Consolas"/>
                <w:b w:val="0"/>
                <w:i w:val="0"/>
                <w:strike w:val="0"/>
                <w:color w:val="434f54"/>
                <w:sz w:val="18"/>
                <w:szCs w:val="18"/>
                <w:u w:val="none"/>
                <w:rtl w:val="0"/>
              </w:rPr>
              <w:t xml:space="preserve">) {</w:t>
              <w:br w:type="textWrapping"/>
              <w:br w:type="textWrapping"/>
              <w:t xml:space="preserve">Serial.print(</w:t>
            </w:r>
            <w:r w:rsidDel="00000000" w:rsidR="00000000" w:rsidRPr="00000000">
              <w:rPr>
                <w:rFonts w:ascii="Consolas" w:cs="Consolas" w:eastAsia="Consolas" w:hAnsi="Consolas"/>
                <w:b w:val="0"/>
                <w:i w:val="0"/>
                <w:strike w:val="0"/>
                <w:color w:val="005c5f"/>
                <w:sz w:val="18"/>
                <w:szCs w:val="18"/>
                <w:u w:val="none"/>
                <w:rtl w:val="0"/>
              </w:rPr>
              <w:t xml:space="preserve">"Entering backup mode : Do NOT stop the software now  |:"</w:t>
            </w:r>
            <w:r w:rsidDel="00000000" w:rsidR="00000000" w:rsidRPr="00000000">
              <w:rPr>
                <w:rFonts w:ascii="Consolas" w:cs="Consolas" w:eastAsia="Consolas" w:hAnsi="Consolas"/>
                <w:b w:val="0"/>
                <w:i w:val="0"/>
                <w:strike w:val="0"/>
                <w:color w:val="434f54"/>
                <w:sz w:val="18"/>
                <w:szCs w:val="18"/>
                <w:u w:val="none"/>
                <w:rtl w:val="0"/>
              </w:rPr>
              <w:t xml:space="preserve">);</w:t>
              <w:br w:type="textWrapping"/>
              <w:t xml:space="preserve">Serial.end();                     </w:t>
            </w:r>
            <w:r w:rsidDel="00000000" w:rsidR="00000000" w:rsidRPr="00000000">
              <w:rPr>
                <w:rFonts w:ascii="Consolas" w:cs="Consolas" w:eastAsia="Consolas" w:hAnsi="Consolas"/>
                <w:b w:val="0"/>
                <w:i w:val="0"/>
                <w:strike w:val="0"/>
                <w:sz w:val="18"/>
                <w:szCs w:val="18"/>
                <w:u w:val="none"/>
                <w:rtl w:val="0"/>
              </w:rPr>
              <w:t xml:space="preserve">// Exit from Serial</w:t>
            </w:r>
            <w:r w:rsidDel="00000000" w:rsidR="00000000" w:rsidRPr="00000000">
              <w:rPr>
                <w:rFonts w:ascii="Consolas" w:cs="Consolas" w:eastAsia="Consolas" w:hAnsi="Consolas"/>
                <w:b w:val="0"/>
                <w:i w:val="0"/>
                <w:strike w:val="0"/>
                <w:color w:val="434f54"/>
                <w:sz w:val="18"/>
                <w:szCs w:val="18"/>
                <w:u w:val="none"/>
                <w:rtl w:val="0"/>
              </w:rPr>
              <w:br w:type="textWrapping"/>
              <w:br w:type="textWrapping"/>
            </w:r>
            <w:r w:rsidDel="00000000" w:rsidR="00000000" w:rsidRPr="00000000">
              <w:rPr>
                <w:rFonts w:ascii="Consolas" w:cs="Consolas" w:eastAsia="Consolas" w:hAnsi="Consolas"/>
                <w:b w:val="0"/>
                <w:i w:val="0"/>
                <w:strike w:val="0"/>
                <w:sz w:val="18"/>
                <w:szCs w:val="18"/>
                <w:u w:val="none"/>
                <w:rtl w:val="0"/>
              </w:rPr>
              <w:t xml:space="preserve">//alternate way to enter backup mode </w:t>
            </w:r>
            <w:r w:rsidDel="00000000" w:rsidR="00000000" w:rsidRPr="00000000">
              <w:rPr>
                <w:rFonts w:ascii="Consolas" w:cs="Consolas" w:eastAsia="Consolas" w:hAnsi="Consolas"/>
                <w:b w:val="0"/>
                <w:i w:val="0"/>
                <w:strike w:val="0"/>
                <w:color w:val="434f54"/>
                <w:sz w:val="18"/>
                <w:szCs w:val="18"/>
                <w:u w:val="none"/>
                <w:rtl w:val="0"/>
              </w:rPr>
              <w:br w:type="textWrapping"/>
              <w:t xml:space="preserve">SUPC-&gt;SUPC_CR = SUPC_CR_VROFF_STOP_VREG | SUPC_CR_KEY(SUPC_KEY); </w:t>
              <w:br w:type="textWrapping"/>
              <w:br w:type="textWrapping"/>
              <w:t xml:space="preserve">}</w:t>
              <w:br w:type="textWrapping"/>
              <w:br w:type="textWrapping"/>
              <w:t xml:space="preserve">Serial.println(</w:t>
            </w:r>
            <w:r w:rsidDel="00000000" w:rsidR="00000000" w:rsidRPr="00000000">
              <w:rPr>
                <w:rFonts w:ascii="Consolas" w:cs="Consolas" w:eastAsia="Consolas" w:hAnsi="Consolas"/>
                <w:b w:val="0"/>
                <w:i w:val="0"/>
                <w:strike w:val="0"/>
                <w:color w:val="005c5f"/>
                <w:sz w:val="18"/>
                <w:szCs w:val="18"/>
                <w:u w:val="none"/>
                <w:rtl w:val="0"/>
              </w:rPr>
              <w:t xml:space="preserve">"Definitive Exit from backup mode"</w:t>
            </w:r>
            <w:r w:rsidDel="00000000" w:rsidR="00000000" w:rsidRPr="00000000">
              <w:rPr>
                <w:rFonts w:ascii="Consolas" w:cs="Consolas" w:eastAsia="Consolas" w:hAnsi="Consolas"/>
                <w:b w:val="0"/>
                <w:i w:val="0"/>
                <w:strike w:val="0"/>
                <w:color w:val="434f54"/>
                <w:sz w:val="18"/>
                <w:szCs w:val="18"/>
                <w:u w:val="none"/>
                <w:rtl w:val="0"/>
              </w:rPr>
              <w:t xml:space="preserve">);</w:t>
              <w:br w:type="textWrapping"/>
              <w:t xml:space="preserve">Serial.println(</w:t>
            </w:r>
            <w:r w:rsidDel="00000000" w:rsidR="00000000" w:rsidRPr="00000000">
              <w:rPr>
                <w:rFonts w:ascii="Consolas" w:cs="Consolas" w:eastAsia="Consolas" w:hAnsi="Consolas"/>
                <w:b w:val="0"/>
                <w:i w:val="0"/>
                <w:strike w:val="0"/>
                <w:color w:val="005c5f"/>
                <w:sz w:val="18"/>
                <w:szCs w:val="18"/>
                <w:u w:val="none"/>
                <w:rtl w:val="0"/>
              </w:rPr>
              <w:t xml:space="preserve">"Now you can stop the software"</w:t>
            </w:r>
            <w:r w:rsidDel="00000000" w:rsidR="00000000" w:rsidRPr="00000000">
              <w:rPr>
                <w:rFonts w:ascii="Consolas" w:cs="Consolas" w:eastAsia="Consolas" w:hAnsi="Consolas"/>
                <w:b w:val="0"/>
                <w:i w:val="0"/>
                <w:strike w:val="0"/>
                <w:color w:val="434f54"/>
                <w:sz w:val="18"/>
                <w:szCs w:val="18"/>
                <w:u w:val="none"/>
                <w:rtl w:val="0"/>
              </w:rPr>
              <w:t xml:space="preserve">);</w:t>
              <w:br w:type="textWrapping"/>
              <w:t xml:space="preserve">Serial.println(GPBR-&gt;SYS_GPBR[</w:t>
            </w:r>
            <w:r w:rsidDel="00000000" w:rsidR="00000000" w:rsidRPr="00000000">
              <w:rPr>
                <w:rFonts w:ascii="Consolas" w:cs="Consolas" w:eastAsia="Consolas" w:hAnsi="Consolas"/>
                <w:b w:val="0"/>
                <w:i w:val="0"/>
                <w:strike w:val="0"/>
                <w:color w:val="8a7b52"/>
                <w:sz w:val="18"/>
                <w:szCs w:val="18"/>
                <w:u w:val="none"/>
                <w:rtl w:val="0"/>
              </w:rPr>
              <w:t xml:space="preserve">0</w:t>
            </w:r>
            <w:r w:rsidDel="00000000" w:rsidR="00000000" w:rsidRPr="00000000">
              <w:rPr>
                <w:rFonts w:ascii="Consolas" w:cs="Consolas" w:eastAsia="Consolas" w:hAnsi="Consolas"/>
                <w:b w:val="0"/>
                <w:i w:val="0"/>
                <w:strike w:val="0"/>
                <w:color w:val="434f54"/>
                <w:sz w:val="18"/>
                <w:szCs w:val="18"/>
                <w:u w:val="none"/>
                <w:rtl w:val="0"/>
              </w:rPr>
              <w:t xml:space="preserve">]); </w:t>
              <w:br w:type="textWrapping"/>
              <w:t xml:space="preserve">delay(</w:t>
            </w:r>
            <w:r w:rsidDel="00000000" w:rsidR="00000000" w:rsidRPr="00000000">
              <w:rPr>
                <w:rFonts w:ascii="Consolas" w:cs="Consolas" w:eastAsia="Consolas" w:hAnsi="Consolas"/>
                <w:b w:val="0"/>
                <w:i w:val="0"/>
                <w:strike w:val="0"/>
                <w:color w:val="8a7b52"/>
                <w:sz w:val="18"/>
                <w:szCs w:val="18"/>
                <w:u w:val="none"/>
                <w:rtl w:val="0"/>
              </w:rPr>
              <w:t xml:space="preserve">5000</w:t>
            </w:r>
            <w:r w:rsidDel="00000000" w:rsidR="00000000" w:rsidRPr="00000000">
              <w:rPr>
                <w:rFonts w:ascii="Consolas" w:cs="Consolas" w:eastAsia="Consolas" w:hAnsi="Consolas"/>
                <w:b w:val="0"/>
                <w:i w:val="0"/>
                <w:strike w:val="0"/>
                <w:color w:val="434f54"/>
                <w:sz w:val="18"/>
                <w:szCs w:val="18"/>
                <w:u w:val="none"/>
                <w:rtl w:val="0"/>
              </w:rPr>
              <w:t xml:space="preserve">);</w:t>
              <w:br w:type="textWrapping"/>
              <w:br w:type="textWrapping"/>
              <w:t xml:space="preserve">}</w:t>
              <w:br w:type="textWrapping"/>
              <w:br w:type="textWrapping"/>
            </w:r>
            <w:r w:rsidDel="00000000" w:rsidR="00000000" w:rsidRPr="00000000">
              <w:rPr>
                <w:rFonts w:ascii="Consolas" w:cs="Consolas" w:eastAsia="Consolas" w:hAnsi="Consolas"/>
                <w:b w:val="0"/>
                <w:i w:val="0"/>
                <w:strike w:val="0"/>
                <w:color w:val="00979d"/>
                <w:sz w:val="18"/>
                <w:szCs w:val="18"/>
                <w:u w:val="none"/>
                <w:rtl w:val="0"/>
              </w:rPr>
              <w:t xml:space="preserve">void</w:t>
            </w:r>
            <w:r w:rsidDel="00000000" w:rsidR="00000000" w:rsidRPr="00000000">
              <w:rPr>
                <w:rFonts w:ascii="Consolas" w:cs="Consolas" w:eastAsia="Consolas" w:hAnsi="Consolas"/>
                <w:b w:val="0"/>
                <w:i w:val="0"/>
                <w:strike w:val="0"/>
                <w:color w:val="728e00"/>
                <w:sz w:val="18"/>
                <w:szCs w:val="18"/>
                <w:u w:val="none"/>
                <w:rtl w:val="0"/>
              </w:rPr>
              <w:t xml:space="preserve"> </w:t>
            </w:r>
            <w:r w:rsidDel="00000000" w:rsidR="00000000" w:rsidRPr="00000000">
              <w:rPr>
                <w:rFonts w:ascii="Consolas" w:cs="Consolas" w:eastAsia="Consolas" w:hAnsi="Consolas"/>
                <w:b w:val="1"/>
                <w:i w:val="0"/>
                <w:strike w:val="0"/>
                <w:color w:val="880000"/>
                <w:sz w:val="18"/>
                <w:szCs w:val="18"/>
                <w:u w:val="none"/>
                <w:rtl w:val="0"/>
              </w:rPr>
              <w:t xml:space="preserve">RTT_Handler</w:t>
            </w:r>
            <w:r w:rsidDel="00000000" w:rsidR="00000000" w:rsidRPr="00000000">
              <w:rPr>
                <w:rFonts w:ascii="Consolas" w:cs="Consolas" w:eastAsia="Consolas" w:hAnsi="Consolas"/>
                <w:b w:val="0"/>
                <w:i w:val="0"/>
                <w:strike w:val="0"/>
                <w:color w:val="728e00"/>
                <w:sz w:val="18"/>
                <w:szCs w:val="18"/>
                <w:u w:val="none"/>
                <w:rtl w:val="0"/>
              </w:rPr>
              <w:t xml:space="preserve"> () </w:t>
            </w:r>
            <w:r w:rsidDel="00000000" w:rsidR="00000000" w:rsidRPr="00000000">
              <w:rPr>
                <w:rFonts w:ascii="Consolas" w:cs="Consolas" w:eastAsia="Consolas" w:hAnsi="Consolas"/>
                <w:b w:val="0"/>
                <w:i w:val="0"/>
                <w:strike w:val="0"/>
                <w:color w:val="434f54"/>
                <w:sz w:val="18"/>
                <w:szCs w:val="18"/>
                <w:u w:val="none"/>
                <w:rtl w:val="0"/>
              </w:rPr>
              <w:t xml:space="preserve">{</w:t>
              <w:br w:type="textWrapping"/>
              <w:t xml:space="preserve">  RTT-&gt;RTT_SR;</w:t>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2.png"/><Relationship Id="rId10" Type="http://schemas.openxmlformats.org/officeDocument/2006/relationships/hyperlink" Target="http://asf.atmel.com/docs/3.15.0/avr32.drivers.rtc.example.evk1100/html/index.html" TargetMode="External"/><Relationship Id="rId12" Type="http://schemas.openxmlformats.org/officeDocument/2006/relationships/hyperlink" Target="https://forum.arduino.cc/index.php?topic=469943.0" TargetMode="External"/><Relationship Id="rId9" Type="http://schemas.openxmlformats.org/officeDocument/2006/relationships/hyperlink" Target="http://asf.atmel.com/docs/latest/sam.applications.low_power.sam3x_ek/html/index.html" TargetMode="External"/><Relationship Id="rId5" Type="http://schemas.openxmlformats.org/officeDocument/2006/relationships/hyperlink" Target="https://docs.google.com/document/d/1C3eieFO_A10apTFMJ8oy9yceoFG9tSve6rcSzVF03Qw/edit?usp=sharing" TargetMode="External"/><Relationship Id="rId6" Type="http://schemas.openxmlformats.org/officeDocument/2006/relationships/hyperlink" Target="http://asf.atmel.com/docs/latest/sam3x/html/group__sam__drivers__rtt__group.html#func-members" TargetMode="External"/><Relationship Id="rId7" Type="http://schemas.openxmlformats.org/officeDocument/2006/relationships/hyperlink" Target="http://asf.atmel.com/docs/latest/xmegac/html/group__rtc__group.html" TargetMode="External"/><Relationship Id="rId8" Type="http://schemas.openxmlformats.org/officeDocument/2006/relationships/hyperlink" Target="http://asf.atmel.com/docs/latest/sam3n/html/group__sam__drivers__supc__group.html" TargetMode="External"/></Relationships>
</file>