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  <w:b/>
        </w:rPr>
        <w:t xml:space="preserve">Informe Ejecutivo de Proteccion de Datos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18/04/2026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Resumen general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En terminos generales, la plataforma presenta actualmente una situacion positiva y bastante solida en materia de proteccion de datos para el uso ordinario de la academia.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Tanto </w:t>
      </w:r>
      <w:r>
        <w:rPr>
          <w:rFonts w:ascii="Helvetica" w:hAnsi="Helvetica" w:cs="Helvetica"/>
          <w:sz w:val="24"/>
          <w:sz-cs w:val="24"/>
          <w:b/>
        </w:rPr>
        <w:t xml:space="preserve">Seif Aptis Trainer</w:t>
      </w:r>
      <w:r>
        <w:rPr>
          <w:rFonts w:ascii="Helvetica" w:hAnsi="Helvetica" w:cs="Helvetica"/>
          <w:sz w:val="24"/>
          <w:sz-cs w:val="24"/>
        </w:rPr>
        <w:t xml:space="preserve"> como </w:t>
      </w:r>
      <w:r>
        <w:rPr>
          <w:rFonts w:ascii="Helvetica" w:hAnsi="Helvetica" w:cs="Helvetica"/>
          <w:sz w:val="24"/>
          <w:sz-cs w:val="24"/>
          <w:b/>
        </w:rPr>
        <w:t xml:space="preserve">SeifHub</w:t>
      </w:r>
      <w:r>
        <w:rPr>
          <w:rFonts w:ascii="Helvetica" w:hAnsi="Helvetica" w:cs="Helvetica"/>
          <w:sz w:val="24"/>
          <w:sz-cs w:val="24"/>
        </w:rPr>
        <w:t xml:space="preserve"> cuentan hoy con una base mas clara, mas ordenada y mas coherente desde el punto de vista de privacidad, acceso a datos y transparencia.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Principales avances conseguidos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 ha consolidado una politica de privacidad unificada que cubre ambos entornos: Seif Aptis Trainer y SeifHub.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La politica explica mejor el funcionamiento real de la plataforma, incluyendo cuentas compartidas, acceso de profesorado, asignaciones y herramientas academicas.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 ha reforzado la parte de cookies y consentimiento analitico, permitiendo una gestion mas clara por parte del usuario.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 han mejorado los controles de acceso en la base de datos para limitar mejor la visibilidad de ciertos resultados y registros.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 ha avanzado en minimizacion de datos, evitando guardar determinados datos personales duplicados cuando no son necesarios.</w:t>
      </w:r>
    </w:p>
    <w:p>
      <w:pPr/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La estructura general de acceso por perfiles resulta coherente con el funcionamiento habitual de una academia: alumnado, profesorado y administracion.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Valoracion actual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A dia de hoy, la plataforma transmite una imagen bastante mas robusta desde el punto de vista organizativo y tecnico. No se observan problemas graves en el uso cotidiano que hagan pensar en un riesgo alto o inmediato para los datos del alumnado.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En la practica, puede afirmarse que el sistema se encuentra en un estado razonablemente solido y defendible para una academia de este tamano, manteniendo ademas margen para pequenas mejoras progresivas en el futuro.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</w:rPr>
        <w:t xml:space="preserve">Conclusion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La valoracion global es favorable. La plataforma dispone actualmente de una base adecuada en proteccion de datos para el funcionamiento diario, con mejoras relevantes ya implantadas en transparencia, control de acceso y tratamiento de la informacion.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En resumen: la situacion actual es buena, estable y bastante mas madura que en fases anteriores.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CocoaOOXMLWriter/2685.2</generator>
</meta>
</file>