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20"/>
        <w:jc w:val="center"/>
      </w:pPr>
      <w:r>
        <w:rPr>
          <w:rFonts w:ascii="Calibri" w:hAnsi="Calibri"/>
          <w:b/>
          <w:i w:val="0"/>
          <w:color w:val="2E74B5"/>
          <w:sz w:val="22"/>
        </w:rPr>
        <w:t>PRT681 - DEVELOPER LEARNING</w:t>
      </w:r>
    </w:p>
    <w:p>
      <w:pPr>
        <w:spacing w:after="100"/>
        <w:jc w:val="center"/>
      </w:pPr>
      <w:r>
        <w:rPr>
          <w:rFonts w:ascii="Calibri" w:hAnsi="Calibri"/>
          <w:b/>
          <w:i w:val="0"/>
          <w:color w:val="0B2545"/>
          <w:sz w:val="58"/>
        </w:rPr>
        <w:t>Additional Completed Courses</w:t>
      </w:r>
    </w:p>
    <w:p>
      <w:pPr>
        <w:spacing w:after="680"/>
        <w:jc w:val="center"/>
      </w:pPr>
      <w:r>
        <w:rPr>
          <w:rFonts w:ascii="Calibri" w:hAnsi="Calibri"/>
          <w:b w:val="0"/>
          <w:i w:val="0"/>
          <w:color w:val="1F4D78"/>
          <w:sz w:val="30"/>
        </w:rPr>
        <w:t>Microsoft 365, Git, GitHub, Trello and Visio</w:t>
      </w:r>
    </w:p>
    <w:p>
      <w:pPr>
        <w:spacing w:after="1640"/>
        <w:jc w:val="center"/>
      </w:pPr>
      <w:r>
        <w:rPr>
          <w:rFonts w:ascii="Calibri" w:hAnsi="Calibri"/>
          <w:b w:val="0"/>
          <w:i/>
          <w:color w:val="667085"/>
          <w:sz w:val="24"/>
        </w:rPr>
        <w:t>Learning and skills report</w:t>
      </w:r>
    </w:p>
    <w:p>
      <w:pPr>
        <w:spacing w:after="80"/>
        <w:jc w:val="center"/>
      </w:pPr>
      <w:r>
        <w:rPr>
          <w:rFonts w:ascii="Calibri" w:hAnsi="Calibri"/>
          <w:b/>
          <w:i w:val="0"/>
          <w:color w:val="0B2545"/>
          <w:sz w:val="22"/>
        </w:rPr>
        <w:t xml:space="preserve">Student: </w:t>
      </w:r>
      <w:r>
        <w:rPr>
          <w:rFonts w:ascii="Calibri" w:hAnsi="Calibri"/>
          <w:b w:val="0"/>
          <w:i w:val="0"/>
          <w:color w:val="202124"/>
          <w:sz w:val="22"/>
        </w:rPr>
        <w:t>Krijal Khadka</w:t>
      </w:r>
    </w:p>
    <w:p>
      <w:pPr>
        <w:spacing w:after="80"/>
        <w:jc w:val="center"/>
      </w:pPr>
      <w:r>
        <w:rPr>
          <w:rFonts w:ascii="Calibri" w:hAnsi="Calibri"/>
          <w:b/>
          <w:i w:val="0"/>
          <w:color w:val="0B2545"/>
          <w:sz w:val="22"/>
        </w:rPr>
        <w:t xml:space="preserve">Student ID: </w:t>
      </w:r>
      <w:r>
        <w:rPr>
          <w:rFonts w:ascii="Calibri" w:hAnsi="Calibri"/>
          <w:b w:val="0"/>
          <w:i w:val="0"/>
          <w:color w:val="202124"/>
          <w:sz w:val="22"/>
        </w:rPr>
        <w:t>S385427</w:t>
      </w:r>
    </w:p>
    <w:p>
      <w:pPr>
        <w:spacing w:after="80"/>
        <w:jc w:val="center"/>
      </w:pPr>
      <w:r>
        <w:rPr>
          <w:rFonts w:ascii="Calibri" w:hAnsi="Calibri"/>
          <w:b/>
          <w:i w:val="0"/>
          <w:color w:val="0B2545"/>
          <w:sz w:val="22"/>
        </w:rPr>
        <w:t xml:space="preserve">Role: </w:t>
      </w:r>
      <w:r>
        <w:rPr>
          <w:rFonts w:ascii="Calibri" w:hAnsi="Calibri"/>
          <w:b w:val="0"/>
          <w:i w:val="0"/>
          <w:color w:val="202124"/>
          <w:sz w:val="22"/>
        </w:rPr>
        <w:t>Full Stack .NET Developer</w:t>
      </w:r>
    </w:p>
    <w:p>
      <w:pPr>
        <w:spacing w:after="80"/>
        <w:jc w:val="center"/>
      </w:pPr>
      <w:r>
        <w:rPr>
          <w:rFonts w:ascii="Calibri" w:hAnsi="Calibri"/>
          <w:b/>
          <w:i w:val="0"/>
          <w:color w:val="0B2545"/>
          <w:sz w:val="22"/>
        </w:rPr>
        <w:t xml:space="preserve">Completed learning records: </w:t>
      </w:r>
      <w:r>
        <w:rPr>
          <w:rFonts w:ascii="Calibri" w:hAnsi="Calibri"/>
          <w:b w:val="0"/>
          <w:i w:val="0"/>
          <w:color w:val="202124"/>
          <w:sz w:val="22"/>
        </w:rPr>
        <w:t>21</w:t>
      </w:r>
    </w:p>
    <w:p>
      <w:r>
        <w:br w:type="page"/>
      </w:r>
    </w:p>
    <w:p>
      <w:pPr>
        <w:pStyle w:val="Heading1"/>
        <w:keepNext/>
      </w:pPr>
      <w:r>
        <w:t>1. Report Overview</w:t>
      </w:r>
    </w:p>
    <w:p>
      <w:pPr>
        <w:spacing w:after="120" w:line="300" w:lineRule="auto"/>
      </w:pPr>
      <w:r>
        <w:rPr>
          <w:rFonts w:ascii="Calibri" w:hAnsi="Calibri"/>
          <w:b w:val="0"/>
          <w:i w:val="0"/>
          <w:color w:val="202124"/>
          <w:sz w:val="22"/>
        </w:rPr>
        <w:t>This report records the additional LinkedIn Learning courses and learning paths completed after the earlier Jira and Confluence learning report. It intentionally excludes the Jira and Confluence courses already documented.</w:t>
      </w:r>
    </w:p>
    <w:p>
      <w:pPr>
        <w:spacing w:after="120" w:line="300" w:lineRule="auto"/>
      </w:pPr>
      <w:r>
        <w:rPr>
          <w:rFonts w:ascii="Calibri" w:hAnsi="Calibri"/>
          <w:b w:val="0"/>
          <w:i w:val="0"/>
          <w:color w:val="202124"/>
          <w:sz w:val="22"/>
        </w:rPr>
        <w:t>The newer learning focused on Microsoft 365 productivity and collaboration, Git and GitHub version control, task management using Microsoft Planner and Trello, and diagram creation using Microsoft Visio. These skills support individual developer work and participation in a shared software-development team.</w:t>
      </w:r>
    </w:p>
    <w:p>
      <w:pPr>
        <w:pStyle w:val="Heading1"/>
        <w:keepNext/>
      </w:pPr>
      <w:r>
        <w:t>2. Completion Summary</w:t>
      </w:r>
    </w:p>
    <w:tbl>
      <w:tblPr>
        <w:tblStyle w:val="TableGrid"/>
        <w:tblW w:type="dxa" w:w="9360"/>
        <w:jc w:val="left"/>
        <w:tblLayout w:type="fixed"/>
        <w:tblLook w:firstColumn="1" w:firstRow="1" w:lastColumn="0" w:lastRow="0" w:noHBand="0" w:noVBand="1" w:val="04A0"/>
        <w:tblInd w:w="120" w:type="dxa"/>
      </w:tblPr>
      <w:tblGrid>
        <w:gridCol w:w="3900"/>
        <w:gridCol w:w="1560"/>
        <w:gridCol w:w="3900"/>
      </w:tblGrid>
      <w:tr>
        <w:trPr>
          <w:tblHeader w:val="true"/>
        </w:trPr>
        <w:tc>
          <w:tcPr>
            <w:tcW w:type="dxa" w:w="3900"/>
            <w:tcMar>
              <w:top w:w="80" w:type="dxa"/>
              <w:left w:w="120" w:type="dxa"/>
              <w:bottom w:w="80" w:type="dxa"/>
              <w:right w:w="120" w:type="dxa"/>
            </w:tcMar>
            <w:shd w:fill="2E74B5"/>
            <w:vAlign w:val="center"/>
          </w:tcPr>
          <w:p>
            <w:r>
              <w:rPr>
                <w:rFonts w:ascii="Calibri" w:hAnsi="Calibri"/>
                <w:b/>
                <w:i w:val="0"/>
                <w:color w:val="FFFFFF"/>
                <w:sz w:val="20"/>
              </w:rPr>
              <w:t>Learning area</w:t>
            </w:r>
          </w:p>
        </w:tc>
        <w:tc>
          <w:tcPr>
            <w:tcW w:type="dxa" w:w="1560"/>
            <w:tcMar>
              <w:top w:w="80" w:type="dxa"/>
              <w:left w:w="120" w:type="dxa"/>
              <w:bottom w:w="80" w:type="dxa"/>
              <w:right w:w="120" w:type="dxa"/>
            </w:tcMar>
            <w:shd w:fill="2E74B5"/>
            <w:vAlign w:val="center"/>
          </w:tcPr>
          <w:p>
            <w:r>
              <w:rPr>
                <w:rFonts w:ascii="Calibri" w:hAnsi="Calibri"/>
                <w:b/>
                <w:i w:val="0"/>
                <w:color w:val="FFFFFF"/>
                <w:sz w:val="20"/>
              </w:rPr>
              <w:t>Records</w:t>
            </w:r>
          </w:p>
        </w:tc>
        <w:tc>
          <w:tcPr>
            <w:tcW w:type="dxa" w:w="3900"/>
            <w:tcMar>
              <w:top w:w="80" w:type="dxa"/>
              <w:left w:w="120" w:type="dxa"/>
              <w:bottom w:w="80" w:type="dxa"/>
              <w:right w:w="120" w:type="dxa"/>
            </w:tcMar>
            <w:shd w:fill="2E74B5"/>
            <w:vAlign w:val="center"/>
          </w:tcPr>
          <w:p>
            <w:r>
              <w:rPr>
                <w:rFonts w:ascii="Calibri" w:hAnsi="Calibri"/>
                <w:b/>
                <w:i w:val="0"/>
                <w:color w:val="FFFFFF"/>
                <w:sz w:val="20"/>
              </w:rPr>
              <w:t>Main tools and skills</w:t>
            </w:r>
          </w:p>
        </w:tc>
      </w:tr>
      <w:tr>
        <w:tc>
          <w:tcPr>
            <w:tcW w:type="dxa" w:w="3900"/>
            <w:vAlign w:val="center"/>
            <w:tcMar>
              <w:top w:w="80" w:type="dxa"/>
              <w:left w:w="120" w:type="dxa"/>
              <w:bottom w:w="80" w:type="dxa"/>
              <w:right w:w="120" w:type="dxa"/>
            </w:tcMar>
          </w:tcPr>
          <w:p>
            <w:r>
              <w:rPr>
                <w:rFonts w:ascii="Calibri" w:hAnsi="Calibri"/>
                <w:b w:val="0"/>
                <w:i w:val="0"/>
                <w:color w:val="202124"/>
                <w:sz w:val="19"/>
              </w:rPr>
              <w:t>Microsoft 365 productivity</w:t>
            </w:r>
          </w:p>
        </w:tc>
        <w:tc>
          <w:tcPr>
            <w:tcW w:type="dxa" w:w="1560"/>
            <w:vAlign w:val="center"/>
            <w:tcMar>
              <w:top w:w="80" w:type="dxa"/>
              <w:left w:w="120" w:type="dxa"/>
              <w:bottom w:w="80" w:type="dxa"/>
              <w:right w:w="120" w:type="dxa"/>
            </w:tcMar>
          </w:tcPr>
          <w:p>
            <w:r>
              <w:rPr>
                <w:rFonts w:ascii="Calibri" w:hAnsi="Calibri"/>
                <w:b w:val="0"/>
                <w:i w:val="0"/>
                <w:color w:val="202124"/>
                <w:sz w:val="19"/>
              </w:rPr>
              <w:t>14</w:t>
            </w:r>
          </w:p>
        </w:tc>
        <w:tc>
          <w:tcPr>
            <w:tcW w:type="dxa" w:w="3900"/>
            <w:vAlign w:val="center"/>
            <w:tcMar>
              <w:top w:w="80" w:type="dxa"/>
              <w:left w:w="120" w:type="dxa"/>
              <w:bottom w:w="80" w:type="dxa"/>
              <w:right w:w="120" w:type="dxa"/>
            </w:tcMar>
          </w:tcPr>
          <w:p>
            <w:r>
              <w:rPr>
                <w:rFonts w:ascii="Calibri" w:hAnsi="Calibri"/>
                <w:b w:val="0"/>
                <w:i w:val="0"/>
                <w:color w:val="202124"/>
                <w:sz w:val="19"/>
              </w:rPr>
              <w:t>Word, Excel, PowerPoint, Outlook, OneNote and OneDrive</w:t>
            </w:r>
          </w:p>
        </w:tc>
      </w:tr>
      <w:tr>
        <w:tc>
          <w:tcPr>
            <w:tcW w:type="dxa" w:w="3900"/>
            <w:vAlign w:val="center"/>
            <w:tcMar>
              <w:top w:w="80" w:type="dxa"/>
              <w:left w:w="120" w:type="dxa"/>
              <w:bottom w:w="80" w:type="dxa"/>
              <w:right w:w="120" w:type="dxa"/>
            </w:tcMar>
          </w:tcPr>
          <w:p>
            <w:r>
              <w:rPr>
                <w:rFonts w:ascii="Calibri" w:hAnsi="Calibri"/>
                <w:b w:val="0"/>
                <w:i w:val="0"/>
                <w:color w:val="202124"/>
                <w:sz w:val="19"/>
              </w:rPr>
              <w:t>Collaboration and content</w:t>
            </w:r>
          </w:p>
        </w:tc>
        <w:tc>
          <w:tcPr>
            <w:tcW w:type="dxa" w:w="1560"/>
            <w:vAlign w:val="center"/>
            <w:tcMar>
              <w:top w:w="80" w:type="dxa"/>
              <w:left w:w="120" w:type="dxa"/>
              <w:bottom w:w="80" w:type="dxa"/>
              <w:right w:w="120" w:type="dxa"/>
            </w:tcMar>
          </w:tcPr>
          <w:p>
            <w:r>
              <w:rPr>
                <w:rFonts w:ascii="Calibri" w:hAnsi="Calibri"/>
                <w:b w:val="0"/>
                <w:i w:val="0"/>
                <w:color w:val="202124"/>
                <w:sz w:val="19"/>
              </w:rPr>
              <w:t>3</w:t>
            </w:r>
          </w:p>
        </w:tc>
        <w:tc>
          <w:tcPr>
            <w:tcW w:type="dxa" w:w="3900"/>
            <w:vAlign w:val="center"/>
            <w:tcMar>
              <w:top w:w="80" w:type="dxa"/>
              <w:left w:w="120" w:type="dxa"/>
              <w:bottom w:w="80" w:type="dxa"/>
              <w:right w:w="120" w:type="dxa"/>
            </w:tcMar>
          </w:tcPr>
          <w:p>
            <w:r>
              <w:rPr>
                <w:rFonts w:ascii="Calibri" w:hAnsi="Calibri"/>
                <w:b w:val="0"/>
                <w:i w:val="0"/>
                <w:color w:val="202124"/>
                <w:sz w:val="19"/>
              </w:rPr>
              <w:t>Teams, SharePoint and cross-application teamwork</w:t>
            </w:r>
          </w:p>
        </w:tc>
      </w:tr>
      <w:tr>
        <w:tc>
          <w:tcPr>
            <w:tcW w:type="dxa" w:w="3900"/>
            <w:vAlign w:val="center"/>
            <w:tcMar>
              <w:top w:w="80" w:type="dxa"/>
              <w:left w:w="120" w:type="dxa"/>
              <w:bottom w:w="80" w:type="dxa"/>
              <w:right w:w="120" w:type="dxa"/>
            </w:tcMar>
          </w:tcPr>
          <w:p>
            <w:r>
              <w:rPr>
                <w:rFonts w:ascii="Calibri" w:hAnsi="Calibri"/>
                <w:b w:val="0"/>
                <w:i w:val="0"/>
                <w:color w:val="202124"/>
                <w:sz w:val="19"/>
              </w:rPr>
              <w:t>Version control</w:t>
            </w:r>
          </w:p>
        </w:tc>
        <w:tc>
          <w:tcPr>
            <w:tcW w:type="dxa" w:w="1560"/>
            <w:vAlign w:val="center"/>
            <w:tcMar>
              <w:top w:w="80" w:type="dxa"/>
              <w:left w:w="120" w:type="dxa"/>
              <w:bottom w:w="80" w:type="dxa"/>
              <w:right w:w="120" w:type="dxa"/>
            </w:tcMar>
          </w:tcPr>
          <w:p>
            <w:r>
              <w:rPr>
                <w:rFonts w:ascii="Calibri" w:hAnsi="Calibri"/>
                <w:b w:val="0"/>
                <w:i w:val="0"/>
                <w:color w:val="202124"/>
                <w:sz w:val="19"/>
              </w:rPr>
              <w:t>2</w:t>
            </w:r>
          </w:p>
        </w:tc>
        <w:tc>
          <w:tcPr>
            <w:tcW w:type="dxa" w:w="3900"/>
            <w:vAlign w:val="center"/>
            <w:tcMar>
              <w:top w:w="80" w:type="dxa"/>
              <w:left w:w="120" w:type="dxa"/>
              <w:bottom w:w="80" w:type="dxa"/>
              <w:right w:w="120" w:type="dxa"/>
            </w:tcMar>
          </w:tcPr>
          <w:p>
            <w:r>
              <w:rPr>
                <w:rFonts w:ascii="Calibri" w:hAnsi="Calibri"/>
                <w:b w:val="0"/>
                <w:i w:val="0"/>
                <w:color w:val="202124"/>
                <w:sz w:val="19"/>
              </w:rPr>
              <w:t>Git and GitHub</w:t>
            </w:r>
          </w:p>
        </w:tc>
      </w:tr>
      <w:tr>
        <w:tc>
          <w:tcPr>
            <w:tcW w:type="dxa" w:w="3900"/>
            <w:vAlign w:val="center"/>
            <w:tcMar>
              <w:top w:w="80" w:type="dxa"/>
              <w:left w:w="120" w:type="dxa"/>
              <w:bottom w:w="80" w:type="dxa"/>
              <w:right w:w="120" w:type="dxa"/>
            </w:tcMar>
          </w:tcPr>
          <w:p>
            <w:r>
              <w:rPr>
                <w:rFonts w:ascii="Calibri" w:hAnsi="Calibri"/>
                <w:b w:val="0"/>
                <w:i w:val="0"/>
                <w:color w:val="202124"/>
                <w:sz w:val="19"/>
              </w:rPr>
              <w:t>Work management</w:t>
            </w:r>
          </w:p>
        </w:tc>
        <w:tc>
          <w:tcPr>
            <w:tcW w:type="dxa" w:w="1560"/>
            <w:vAlign w:val="center"/>
            <w:tcMar>
              <w:top w:w="80" w:type="dxa"/>
              <w:left w:w="120" w:type="dxa"/>
              <w:bottom w:w="80" w:type="dxa"/>
              <w:right w:w="120" w:type="dxa"/>
            </w:tcMar>
          </w:tcPr>
          <w:p>
            <w:r>
              <w:rPr>
                <w:rFonts w:ascii="Calibri" w:hAnsi="Calibri"/>
                <w:b w:val="0"/>
                <w:i w:val="0"/>
                <w:color w:val="202124"/>
                <w:sz w:val="19"/>
              </w:rPr>
              <w:t>2</w:t>
            </w:r>
          </w:p>
        </w:tc>
        <w:tc>
          <w:tcPr>
            <w:tcW w:type="dxa" w:w="3900"/>
            <w:vAlign w:val="center"/>
            <w:tcMar>
              <w:top w:w="80" w:type="dxa"/>
              <w:left w:w="120" w:type="dxa"/>
              <w:bottom w:w="80" w:type="dxa"/>
              <w:right w:w="120" w:type="dxa"/>
            </w:tcMar>
          </w:tcPr>
          <w:p>
            <w:r>
              <w:rPr>
                <w:rFonts w:ascii="Calibri" w:hAnsi="Calibri"/>
                <w:b w:val="0"/>
                <w:i w:val="0"/>
                <w:color w:val="202124"/>
                <w:sz w:val="19"/>
              </w:rPr>
              <w:t>Microsoft Planner and Trello</w:t>
            </w:r>
          </w:p>
        </w:tc>
      </w:tr>
      <w:tr>
        <w:tc>
          <w:tcPr>
            <w:tcW w:type="dxa" w:w="3900"/>
            <w:vAlign w:val="center"/>
            <w:tcMar>
              <w:top w:w="80" w:type="dxa"/>
              <w:left w:w="120" w:type="dxa"/>
              <w:bottom w:w="80" w:type="dxa"/>
              <w:right w:w="120" w:type="dxa"/>
            </w:tcMar>
          </w:tcPr>
          <w:p>
            <w:r>
              <w:rPr>
                <w:rFonts w:ascii="Calibri" w:hAnsi="Calibri"/>
                <w:b w:val="0"/>
                <w:i w:val="0"/>
                <w:color w:val="202124"/>
                <w:sz w:val="19"/>
              </w:rPr>
              <w:t>Diagramming</w:t>
            </w:r>
          </w:p>
        </w:tc>
        <w:tc>
          <w:tcPr>
            <w:tcW w:type="dxa" w:w="1560"/>
            <w:vAlign w:val="center"/>
            <w:tcMar>
              <w:top w:w="80" w:type="dxa"/>
              <w:left w:w="120" w:type="dxa"/>
              <w:bottom w:w="80" w:type="dxa"/>
              <w:right w:w="120" w:type="dxa"/>
            </w:tcMar>
          </w:tcPr>
          <w:p>
            <w:r>
              <w:rPr>
                <w:rFonts w:ascii="Calibri" w:hAnsi="Calibri"/>
                <w:b w:val="0"/>
                <w:i w:val="0"/>
                <w:color w:val="202124"/>
                <w:sz w:val="19"/>
              </w:rPr>
              <w:t>1</w:t>
            </w:r>
          </w:p>
        </w:tc>
        <w:tc>
          <w:tcPr>
            <w:tcW w:type="dxa" w:w="3900"/>
            <w:vAlign w:val="center"/>
            <w:tcMar>
              <w:top w:w="80" w:type="dxa"/>
              <w:left w:w="120" w:type="dxa"/>
              <w:bottom w:w="80" w:type="dxa"/>
              <w:right w:w="120" w:type="dxa"/>
            </w:tcMar>
          </w:tcPr>
          <w:p>
            <w:r>
              <w:rPr>
                <w:rFonts w:ascii="Calibri" w:hAnsi="Calibri"/>
                <w:b w:val="0"/>
                <w:i w:val="0"/>
                <w:color w:val="202124"/>
                <w:sz w:val="19"/>
              </w:rPr>
              <w:t>Microsoft Visio</w:t>
            </w:r>
          </w:p>
        </w:tc>
      </w:tr>
    </w:tbl>
    <w:p>
      <w:pPr>
        <w:spacing w:after="120" w:line="300" w:lineRule="auto"/>
      </w:pPr>
      <w:r>
        <w:rPr>
          <w:rFonts w:ascii="Calibri" w:hAnsi="Calibri"/>
          <w:b w:val="0"/>
          <w:i w:val="0"/>
          <w:color w:val="202124"/>
          <w:sz w:val="22"/>
        </w:rPr>
        <w:t>Note: The categories overlap because the two learning paths combine several Microsoft 365 applications. The authoritative total is 21 newer completion records.</w:t>
      </w:r>
    </w:p>
    <w:p>
      <w:pPr>
        <w:pStyle w:val="Heading1"/>
        <w:keepNext/>
      </w:pPr>
      <w:r>
        <w:t>3. Completed Course Register</w:t>
      </w:r>
    </w:p>
    <w:p>
      <w:pPr>
        <w:spacing w:after="120" w:line="300" w:lineRule="auto"/>
      </w:pPr>
      <w:r>
        <w:rPr>
          <w:rFonts w:ascii="Calibri" w:hAnsi="Calibri"/>
          <w:b w:val="0"/>
          <w:i w:val="0"/>
          <w:color w:val="202124"/>
          <w:sz w:val="22"/>
        </w:rPr>
        <w:t>The following table lists only the newer completed items supplied for this report.</w:t>
      </w:r>
    </w:p>
    <w:tbl>
      <w:tblPr>
        <w:tblStyle w:val="TableGrid"/>
        <w:tblW w:type="dxa" w:w="9360"/>
        <w:jc w:val="left"/>
        <w:tblLayout w:type="fixed"/>
        <w:tblLook w:firstColumn="1" w:firstRow="1" w:lastColumn="0" w:lastRow="0" w:noHBand="0" w:noVBand="1" w:val="04A0"/>
        <w:tblInd w:w="120" w:type="dxa"/>
      </w:tblPr>
      <w:tblGrid>
        <w:gridCol w:w="3600"/>
        <w:gridCol w:w="1260"/>
        <w:gridCol w:w="2100"/>
        <w:gridCol w:w="2400"/>
      </w:tblGrid>
      <w:tr>
        <w:trPr>
          <w:tblHeader w:val="true"/>
        </w:trPr>
        <w:tc>
          <w:tcPr>
            <w:tcW w:type="dxa" w:w="3600"/>
            <w:shd w:fill="2E74B5"/>
            <w:vAlign w:val="center"/>
            <w:tcMar>
              <w:top w:w="80" w:type="dxa"/>
              <w:left w:w="120" w:type="dxa"/>
              <w:bottom w:w="80" w:type="dxa"/>
              <w:right w:w="120" w:type="dxa"/>
            </w:tcMar>
          </w:tcPr>
          <w:p>
            <w:r>
              <w:rPr>
                <w:rFonts w:ascii="Calibri" w:hAnsi="Calibri"/>
                <w:b/>
                <w:i w:val="0"/>
                <w:color w:val="FFFFFF"/>
                <w:sz w:val="17"/>
              </w:rPr>
              <w:t>Course or learning path</w:t>
            </w:r>
          </w:p>
        </w:tc>
        <w:tc>
          <w:tcPr>
            <w:tcW w:type="dxa" w:w="1260"/>
            <w:shd w:fill="2E74B5"/>
            <w:vAlign w:val="center"/>
            <w:tcMar>
              <w:top w:w="80" w:type="dxa"/>
              <w:left w:w="120" w:type="dxa"/>
              <w:bottom w:w="80" w:type="dxa"/>
              <w:right w:w="120" w:type="dxa"/>
            </w:tcMar>
          </w:tcPr>
          <w:p>
            <w:r>
              <w:rPr>
                <w:rFonts w:ascii="Calibri" w:hAnsi="Calibri"/>
                <w:b/>
                <w:i w:val="0"/>
                <w:color w:val="FFFFFF"/>
                <w:sz w:val="17"/>
              </w:rPr>
              <w:t>Type</w:t>
            </w:r>
          </w:p>
        </w:tc>
        <w:tc>
          <w:tcPr>
            <w:tcW w:type="dxa" w:w="2100"/>
            <w:shd w:fill="2E74B5"/>
            <w:vAlign w:val="center"/>
            <w:tcMar>
              <w:top w:w="80" w:type="dxa"/>
              <w:left w:w="120" w:type="dxa"/>
              <w:bottom w:w="80" w:type="dxa"/>
              <w:right w:w="120" w:type="dxa"/>
            </w:tcMar>
          </w:tcPr>
          <w:p>
            <w:r>
              <w:rPr>
                <w:rFonts w:ascii="Calibri" w:hAnsi="Calibri"/>
                <w:b/>
                <w:i w:val="0"/>
                <w:color w:val="FFFFFF"/>
                <w:sz w:val="17"/>
              </w:rPr>
              <w:t>Instructor/provider</w:t>
            </w:r>
          </w:p>
        </w:tc>
        <w:tc>
          <w:tcPr>
            <w:tcW w:type="dxa" w:w="2400"/>
            <w:shd w:fill="2E74B5"/>
            <w:vAlign w:val="center"/>
            <w:tcMar>
              <w:top w:w="80" w:type="dxa"/>
              <w:left w:w="120" w:type="dxa"/>
              <w:bottom w:w="80" w:type="dxa"/>
              <w:right w:w="120" w:type="dxa"/>
            </w:tcMar>
          </w:tcPr>
          <w:p>
            <w:r>
              <w:rPr>
                <w:rFonts w:ascii="Calibri" w:hAnsi="Calibri"/>
                <w:b/>
                <w:i w:val="0"/>
                <w:color w:val="FFFFFF"/>
                <w:sz w:val="17"/>
              </w:rPr>
              <w:t>Status</w:t>
            </w:r>
          </w:p>
        </w:tc>
      </w:tr>
      <w:tr>
        <w:tc>
          <w:tcPr>
            <w:tcW w:type="dxa" w:w="3600"/>
            <w:vAlign w:val="center"/>
            <w:tcMar>
              <w:top w:w="80" w:type="dxa"/>
              <w:left w:w="120" w:type="dxa"/>
              <w:bottom w:w="80" w:type="dxa"/>
              <w:right w:w="120" w:type="dxa"/>
            </w:tcMar>
          </w:tcPr>
          <w:p>
            <w:r>
              <w:rPr>
                <w:rFonts w:ascii="Calibri" w:hAnsi="Calibri"/>
                <w:b w:val="0"/>
                <w:i w:val="0"/>
                <w:color w:val="202124"/>
                <w:sz w:val="16"/>
              </w:rPr>
              <w:t>Working Smarter with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Learning Path</w:t>
            </w:r>
          </w:p>
        </w:tc>
        <w:tc>
          <w:tcPr>
            <w:tcW w:type="dxa" w:w="2100"/>
            <w:vAlign w:val="center"/>
            <w:tcMar>
              <w:top w:w="80" w:type="dxa"/>
              <w:left w:w="120" w:type="dxa"/>
              <w:bottom w:w="80" w:type="dxa"/>
              <w:right w:w="120" w:type="dxa"/>
            </w:tcMar>
          </w:tcPr>
          <w:p>
            <w:r>
              <w:rPr>
                <w:rFonts w:ascii="Calibri" w:hAnsi="Calibri"/>
                <w:b w:val="0"/>
                <w:i w:val="0"/>
                <w:color w:val="202124"/>
                <w:sz w:val="16"/>
              </w:rPr>
              <w:t>LinkedIn Learning</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OneNote for Windows 10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Heather Severino</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Learning Git and GitHub</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Ray Villalobos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Team Collaboration in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Nicholas Brazzi</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Word Essential Training (Microsoft 365) (2023)</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David Rivers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Learning SharePoint Online</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Gini von Courter</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Git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Barbara Forbes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Microsoft Planner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David Rivers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Getting Started with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Learning Path</w:t>
            </w:r>
          </w:p>
        </w:tc>
        <w:tc>
          <w:tcPr>
            <w:tcW w:type="dxa" w:w="2100"/>
            <w:vAlign w:val="center"/>
            <w:tcMar>
              <w:top w:w="80" w:type="dxa"/>
              <w:left w:w="120" w:type="dxa"/>
              <w:bottom w:w="80" w:type="dxa"/>
              <w:right w:w="120" w:type="dxa"/>
            </w:tcMar>
          </w:tcPr>
          <w:p>
            <w:r>
              <w:rPr>
                <w:rFonts w:ascii="Calibri" w:hAnsi="Calibri"/>
                <w:b w:val="0"/>
                <w:i w:val="0"/>
                <w:color w:val="202124"/>
                <w:sz w:val="16"/>
              </w:rPr>
              <w:t>LinkedIn Learning</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OneDrive for Business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Jess Stratton</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Learning Word Desktop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Nicholas Brazzi</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Microsoft Teams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Nicholas Brazzi</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PowerPoint Essential Training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Jess Stratton</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Outlook Essential Training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Jess Stratton</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Learning PowerPoint Desktop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Garrick Chow</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Excel Essential Training (Microsoft 365) (2025)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Dennis Taylor</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OneNote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David Rivers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Learning Outlook Desktop (Microsoft 365)</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Jess Stratton</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Trello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Zack Arnold</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Learning Excel Desktop (Microsoft 365) (2024)</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David Rivers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r>
        <w:tc>
          <w:tcPr>
            <w:tcW w:type="dxa" w:w="3600"/>
            <w:vAlign w:val="center"/>
            <w:tcMar>
              <w:top w:w="80" w:type="dxa"/>
              <w:left w:w="120" w:type="dxa"/>
              <w:bottom w:w="80" w:type="dxa"/>
              <w:right w:w="120" w:type="dxa"/>
            </w:tcMar>
          </w:tcPr>
          <w:p>
            <w:r>
              <w:rPr>
                <w:rFonts w:ascii="Calibri" w:hAnsi="Calibri"/>
                <w:b w:val="0"/>
                <w:i w:val="0"/>
                <w:color w:val="202124"/>
                <w:sz w:val="16"/>
              </w:rPr>
              <w:t>Visio 2019 Essential Training</w:t>
            </w:r>
          </w:p>
        </w:tc>
        <w:tc>
          <w:tcPr>
            <w:tcW w:type="dxa" w:w="1260"/>
            <w:vAlign w:val="center"/>
            <w:tcMar>
              <w:top w:w="80" w:type="dxa"/>
              <w:left w:w="120" w:type="dxa"/>
              <w:bottom w:w="80" w:type="dxa"/>
              <w:right w:w="120" w:type="dxa"/>
            </w:tcMar>
          </w:tcPr>
          <w:p>
            <w:r>
              <w:rPr>
                <w:rFonts w:ascii="Calibri" w:hAnsi="Calibri"/>
                <w:b w:val="0"/>
                <w:i w:val="0"/>
                <w:color w:val="202124"/>
                <w:sz w:val="16"/>
              </w:rPr>
              <w:t>Course</w:t>
            </w:r>
          </w:p>
        </w:tc>
        <w:tc>
          <w:tcPr>
            <w:tcW w:type="dxa" w:w="2100"/>
            <w:vAlign w:val="center"/>
            <w:tcMar>
              <w:top w:w="80" w:type="dxa"/>
              <w:left w:w="120" w:type="dxa"/>
              <w:bottom w:w="80" w:type="dxa"/>
              <w:right w:w="120" w:type="dxa"/>
            </w:tcMar>
          </w:tcPr>
          <w:p>
            <w:r>
              <w:rPr>
                <w:rFonts w:ascii="Calibri" w:hAnsi="Calibri"/>
                <w:b w:val="0"/>
                <w:i w:val="0"/>
                <w:color w:val="202124"/>
                <w:sz w:val="16"/>
              </w:rPr>
              <w:t>David Rivers</w:t>
            </w:r>
          </w:p>
        </w:tc>
        <w:tc>
          <w:tcPr>
            <w:tcW w:type="dxa" w:w="2400"/>
            <w:vAlign w:val="center"/>
            <w:tcMar>
              <w:top w:w="80" w:type="dxa"/>
              <w:left w:w="120" w:type="dxa"/>
              <w:bottom w:w="80" w:type="dxa"/>
              <w:right w:w="120" w:type="dxa"/>
            </w:tcMar>
          </w:tcPr>
          <w:p>
            <w:r>
              <w:rPr>
                <w:rFonts w:ascii="Calibri" w:hAnsi="Calibri"/>
                <w:b w:val="0"/>
                <w:i w:val="0"/>
                <w:color w:val="202124"/>
                <w:sz w:val="16"/>
              </w:rPr>
              <w:t>Completed</w:t>
            </w:r>
          </w:p>
        </w:tc>
      </w:tr>
    </w:tbl>
    <w:p>
      <w:r>
        <w:br w:type="page"/>
      </w:r>
    </w:p>
    <w:p>
      <w:pPr>
        <w:pStyle w:val="Heading1"/>
        <w:keepNext/>
      </w:pPr>
      <w:r>
        <w:t>4. Git and GitHub Learning</w:t>
      </w:r>
    </w:p>
    <w:p>
      <w:pPr>
        <w:spacing w:after="120" w:line="300" w:lineRule="auto"/>
      </w:pPr>
      <w:r>
        <w:rPr>
          <w:rFonts w:ascii="Calibri" w:hAnsi="Calibri"/>
          <w:b w:val="0"/>
          <w:i w:val="0"/>
          <w:color w:val="202124"/>
          <w:sz w:val="22"/>
        </w:rPr>
        <w:t>The two Git courses strengthened both local version-control knowledge and the collaborative workflow used in GitHub repositories.</w:t>
      </w:r>
    </w:p>
    <w:p>
      <w:pPr>
        <w:pStyle w:val="ListBullet"/>
        <w:spacing w:after="80" w:line="300" w:lineRule="auto"/>
        <w:ind w:left="720" w:hanging="360"/>
      </w:pPr>
      <w:r>
        <w:rPr>
          <w:rFonts w:ascii="Calibri" w:hAnsi="Calibri"/>
          <w:b w:val="0"/>
          <w:i w:val="0"/>
          <w:color w:val="202124"/>
          <w:sz w:val="22"/>
        </w:rPr>
        <w:t>A repository stores project history, while the working directory, staging area and commit history represent different stages of change.</w:t>
      </w:r>
    </w:p>
    <w:p>
      <w:pPr>
        <w:pStyle w:val="ListBullet"/>
        <w:spacing w:after="80" w:line="300" w:lineRule="auto"/>
        <w:ind w:left="720" w:hanging="360"/>
      </w:pPr>
      <w:r>
        <w:rPr>
          <w:rFonts w:ascii="Calibri" w:hAnsi="Calibri"/>
          <w:b w:val="0"/>
          <w:i w:val="0"/>
          <w:color w:val="202124"/>
          <w:sz w:val="22"/>
        </w:rPr>
        <w:t>Small, meaningful commits with clear messages make development progress easier to review and recover.</w:t>
      </w:r>
    </w:p>
    <w:p>
      <w:pPr>
        <w:pStyle w:val="ListBullet"/>
        <w:spacing w:after="80" w:line="300" w:lineRule="auto"/>
        <w:ind w:left="720" w:hanging="360"/>
      </w:pPr>
      <w:r>
        <w:rPr>
          <w:rFonts w:ascii="Calibri" w:hAnsi="Calibri"/>
          <w:b w:val="0"/>
          <w:i w:val="0"/>
          <w:color w:val="202124"/>
          <w:sz w:val="22"/>
        </w:rPr>
        <w:t>Branches isolate work so features and fixes can be developed without disrupting the main branch.</w:t>
      </w:r>
    </w:p>
    <w:p>
      <w:pPr>
        <w:pStyle w:val="ListBullet"/>
        <w:spacing w:after="80" w:line="300" w:lineRule="auto"/>
        <w:ind w:left="720" w:hanging="360"/>
      </w:pPr>
      <w:r>
        <w:rPr>
          <w:rFonts w:ascii="Calibri" w:hAnsi="Calibri"/>
          <w:b w:val="0"/>
          <w:i w:val="0"/>
          <w:color w:val="202124"/>
          <w:sz w:val="22"/>
        </w:rPr>
        <w:t>Merging combines branch histories, while merge conflicts require deliberate review of competing changes.</w:t>
      </w:r>
    </w:p>
    <w:p>
      <w:pPr>
        <w:pStyle w:val="ListBullet"/>
        <w:spacing w:after="80" w:line="300" w:lineRule="auto"/>
        <w:ind w:left="720" w:hanging="360"/>
      </w:pPr>
      <w:r>
        <w:rPr>
          <w:rFonts w:ascii="Calibri" w:hAnsi="Calibri"/>
          <w:b w:val="0"/>
          <w:i w:val="0"/>
          <w:color w:val="202124"/>
          <w:sz w:val="22"/>
        </w:rPr>
        <w:t>Remote repositories support push, pull, fetch, cloning and collaboration between developers.</w:t>
      </w:r>
    </w:p>
    <w:p>
      <w:pPr>
        <w:pStyle w:val="ListBullet"/>
        <w:spacing w:after="80" w:line="300" w:lineRule="auto"/>
        <w:ind w:left="720" w:hanging="360"/>
      </w:pPr>
      <w:r>
        <w:rPr>
          <w:rFonts w:ascii="Calibri" w:hAnsi="Calibri"/>
          <w:b w:val="0"/>
          <w:i w:val="0"/>
          <w:color w:val="202124"/>
          <w:sz w:val="22"/>
        </w:rPr>
        <w:t>GitHub pull requests provide a controlled process for discussion, code review and integration.</w:t>
      </w:r>
    </w:p>
    <w:p>
      <w:pPr>
        <w:pStyle w:val="Heading2"/>
        <w:keepNext/>
      </w:pPr>
      <w:r>
        <w:t>Application to PRT681</w:t>
      </w:r>
    </w:p>
    <w:p>
      <w:pPr>
        <w:pStyle w:val="ListBullet"/>
        <w:spacing w:after="80" w:line="300" w:lineRule="auto"/>
        <w:ind w:left="720" w:hanging="360"/>
      </w:pPr>
      <w:r>
        <w:rPr>
          <w:rFonts w:ascii="Calibri" w:hAnsi="Calibri"/>
          <w:b w:val="0"/>
          <w:i w:val="0"/>
          <w:color w:val="202124"/>
          <w:sz w:val="22"/>
        </w:rPr>
        <w:t>Use a separate feature branch for each assigned developer task.</w:t>
      </w:r>
    </w:p>
    <w:p>
      <w:pPr>
        <w:pStyle w:val="ListBullet"/>
        <w:spacing w:after="80" w:line="300" w:lineRule="auto"/>
        <w:ind w:left="720" w:hanging="360"/>
      </w:pPr>
      <w:r>
        <w:rPr>
          <w:rFonts w:ascii="Calibri" w:hAnsi="Calibri"/>
          <w:b w:val="0"/>
          <w:i w:val="0"/>
          <w:color w:val="202124"/>
          <w:sz w:val="22"/>
        </w:rPr>
        <w:t>Pull the latest shared changes before beginning work and before pushing completed work.</w:t>
      </w:r>
    </w:p>
    <w:p>
      <w:pPr>
        <w:pStyle w:val="ListBullet"/>
        <w:spacing w:after="80" w:line="300" w:lineRule="auto"/>
        <w:ind w:left="720" w:hanging="360"/>
      </w:pPr>
      <w:r>
        <w:rPr>
          <w:rFonts w:ascii="Calibri" w:hAnsi="Calibri"/>
          <w:b w:val="0"/>
          <w:i w:val="0"/>
          <w:color w:val="202124"/>
          <w:sz w:val="22"/>
        </w:rPr>
        <w:t>Commit source code and learning evidence with clear messages that describe the change.</w:t>
      </w:r>
    </w:p>
    <w:p>
      <w:pPr>
        <w:pStyle w:val="ListBullet"/>
        <w:spacing w:after="80" w:line="300" w:lineRule="auto"/>
        <w:ind w:left="720" w:hanging="360"/>
      </w:pPr>
      <w:r>
        <w:rPr>
          <w:rFonts w:ascii="Calibri" w:hAnsi="Calibri"/>
          <w:b w:val="0"/>
          <w:i w:val="0"/>
          <w:color w:val="202124"/>
          <w:sz w:val="22"/>
        </w:rPr>
        <w:t>Use pull requests and team review before integrating work into the shared branch when required.</w:t>
      </w:r>
    </w:p>
    <w:p>
      <w:pPr>
        <w:pStyle w:val="Heading1"/>
        <w:keepNext/>
      </w:pPr>
      <w:r>
        <w:t>5. Work Planning and Task Management</w:t>
      </w:r>
    </w:p>
    <w:p>
      <w:pPr>
        <w:spacing w:after="120" w:line="300" w:lineRule="auto"/>
      </w:pPr>
      <w:r>
        <w:rPr>
          <w:rFonts w:ascii="Calibri" w:hAnsi="Calibri"/>
          <w:b w:val="0"/>
          <w:i w:val="0"/>
          <w:color w:val="202124"/>
          <w:sz w:val="22"/>
        </w:rPr>
        <w:t>Microsoft Planner and Trello demonstrated visual methods for organising work, assigning responsibility and monitoring progress.</w:t>
      </w:r>
    </w:p>
    <w:p>
      <w:pPr>
        <w:pStyle w:val="ListBullet"/>
        <w:spacing w:after="80" w:line="300" w:lineRule="auto"/>
        <w:ind w:left="720" w:hanging="360"/>
      </w:pPr>
      <w:r>
        <w:rPr>
          <w:rFonts w:ascii="Calibri" w:hAnsi="Calibri"/>
          <w:b w:val="0"/>
          <w:i w:val="0"/>
          <w:color w:val="202124"/>
          <w:sz w:val="22"/>
        </w:rPr>
        <w:t>Planner organises work through plans, buckets and tasks and provides board, chart and schedule views.</w:t>
      </w:r>
    </w:p>
    <w:p>
      <w:pPr>
        <w:pStyle w:val="ListBullet"/>
        <w:spacing w:after="80" w:line="300" w:lineRule="auto"/>
        <w:ind w:left="720" w:hanging="360"/>
      </w:pPr>
      <w:r>
        <w:rPr>
          <w:rFonts w:ascii="Calibri" w:hAnsi="Calibri"/>
          <w:b w:val="0"/>
          <w:i w:val="0"/>
          <w:color w:val="202124"/>
          <w:sz w:val="22"/>
        </w:rPr>
        <w:t>Trello organises work through boards, lists and cards and supports labels, checklists, members and due dates.</w:t>
      </w:r>
    </w:p>
    <w:p>
      <w:pPr>
        <w:pStyle w:val="ListBullet"/>
        <w:spacing w:after="80" w:line="300" w:lineRule="auto"/>
        <w:ind w:left="720" w:hanging="360"/>
      </w:pPr>
      <w:r>
        <w:rPr>
          <w:rFonts w:ascii="Calibri" w:hAnsi="Calibri"/>
          <w:b w:val="0"/>
          <w:i w:val="0"/>
          <w:color w:val="202124"/>
          <w:sz w:val="22"/>
        </w:rPr>
        <w:t>A task should have a clear owner, due date, description and completion criteria.</w:t>
      </w:r>
    </w:p>
    <w:p>
      <w:pPr>
        <w:pStyle w:val="ListBullet"/>
        <w:spacing w:after="80" w:line="300" w:lineRule="auto"/>
        <w:ind w:left="720" w:hanging="360"/>
      </w:pPr>
      <w:r>
        <w:rPr>
          <w:rFonts w:ascii="Calibri" w:hAnsi="Calibri"/>
          <w:b w:val="0"/>
          <w:i w:val="0"/>
          <w:color w:val="202124"/>
          <w:sz w:val="22"/>
        </w:rPr>
        <w:t>Moving tasks through stages such as To Do, In Progress, Review and Done makes progress visible.</w:t>
      </w:r>
    </w:p>
    <w:p>
      <w:pPr>
        <w:pStyle w:val="ListBullet"/>
        <w:spacing w:after="80" w:line="300" w:lineRule="auto"/>
        <w:ind w:left="720" w:hanging="360"/>
      </w:pPr>
      <w:r>
        <w:rPr>
          <w:rFonts w:ascii="Calibri" w:hAnsi="Calibri"/>
          <w:b w:val="0"/>
          <w:i w:val="0"/>
          <w:color w:val="202124"/>
          <w:sz w:val="22"/>
        </w:rPr>
        <w:t>Labels, priorities and filters help the team focus on urgent or related work.</w:t>
      </w:r>
    </w:p>
    <w:p>
      <w:pPr>
        <w:pStyle w:val="ListBullet"/>
        <w:spacing w:after="80" w:line="300" w:lineRule="auto"/>
        <w:ind w:left="720" w:hanging="360"/>
      </w:pPr>
      <w:r>
        <w:rPr>
          <w:rFonts w:ascii="Calibri" w:hAnsi="Calibri"/>
          <w:b w:val="0"/>
          <w:i w:val="0"/>
          <w:color w:val="202124"/>
          <w:sz w:val="22"/>
        </w:rPr>
        <w:t>Automation can reduce repetitive actions, but the board still depends on accurate updates from team members.</w:t>
      </w:r>
    </w:p>
    <w:p>
      <w:r>
        <w:br w:type="page"/>
      </w:r>
    </w:p>
    <w:p>
      <w:pPr>
        <w:pStyle w:val="Heading1"/>
        <w:keepNext/>
      </w:pPr>
      <w:r>
        <w:t>6. Microsoft 365 Productivity Learning</w:t>
      </w:r>
    </w:p>
    <w:p>
      <w:pPr>
        <w:pStyle w:val="Heading2"/>
        <w:keepNext/>
      </w:pPr>
      <w:r>
        <w:t>Word</w:t>
      </w:r>
    </w:p>
    <w:p>
      <w:pPr>
        <w:pStyle w:val="ListBullet"/>
        <w:spacing w:after="80" w:line="300" w:lineRule="auto"/>
        <w:ind w:left="720" w:hanging="360"/>
      </w:pPr>
      <w:r>
        <w:rPr>
          <w:rFonts w:ascii="Calibri" w:hAnsi="Calibri"/>
          <w:b w:val="0"/>
          <w:i w:val="0"/>
          <w:color w:val="202124"/>
          <w:sz w:val="22"/>
        </w:rPr>
        <w:t>Use styles and heading levels to create consistent, navigable documents.</w:t>
      </w:r>
    </w:p>
    <w:p>
      <w:pPr>
        <w:pStyle w:val="ListBullet"/>
        <w:spacing w:after="80" w:line="300" w:lineRule="auto"/>
        <w:ind w:left="720" w:hanging="360"/>
      </w:pPr>
      <w:r>
        <w:rPr>
          <w:rFonts w:ascii="Calibri" w:hAnsi="Calibri"/>
          <w:b w:val="0"/>
          <w:i w:val="0"/>
          <w:color w:val="202124"/>
          <w:sz w:val="22"/>
        </w:rPr>
        <w:t>Apply page and section breaks deliberately rather than inserting repeated blank lines.</w:t>
      </w:r>
    </w:p>
    <w:p>
      <w:pPr>
        <w:pStyle w:val="ListBullet"/>
        <w:spacing w:after="80" w:line="300" w:lineRule="auto"/>
        <w:ind w:left="720" w:hanging="360"/>
      </w:pPr>
      <w:r>
        <w:rPr>
          <w:rFonts w:ascii="Calibri" w:hAnsi="Calibri"/>
          <w:b w:val="0"/>
          <w:i w:val="0"/>
          <w:color w:val="202124"/>
          <w:sz w:val="22"/>
        </w:rPr>
        <w:t>Use tables, references, review tools and collaboration features to prepare professional reports.</w:t>
      </w:r>
    </w:p>
    <w:p>
      <w:pPr>
        <w:pStyle w:val="Heading2"/>
        <w:keepNext/>
      </w:pPr>
      <w:r>
        <w:t>Excel</w:t>
      </w:r>
    </w:p>
    <w:p>
      <w:pPr>
        <w:pStyle w:val="ListBullet"/>
        <w:spacing w:after="80" w:line="300" w:lineRule="auto"/>
        <w:ind w:left="720" w:hanging="360"/>
      </w:pPr>
      <w:r>
        <w:rPr>
          <w:rFonts w:ascii="Calibri" w:hAnsi="Calibri"/>
          <w:b w:val="0"/>
          <w:i w:val="0"/>
          <w:color w:val="202124"/>
          <w:sz w:val="22"/>
        </w:rPr>
        <w:t>Use formulas and functions to calculate and analyse data accurately.</w:t>
      </w:r>
    </w:p>
    <w:p>
      <w:pPr>
        <w:pStyle w:val="ListBullet"/>
        <w:spacing w:after="80" w:line="300" w:lineRule="auto"/>
        <w:ind w:left="720" w:hanging="360"/>
      </w:pPr>
      <w:r>
        <w:rPr>
          <w:rFonts w:ascii="Calibri" w:hAnsi="Calibri"/>
          <w:b w:val="0"/>
          <w:i w:val="0"/>
          <w:color w:val="202124"/>
          <w:sz w:val="22"/>
        </w:rPr>
        <w:t>Format data as structured tables and use sorting and filtering for efficient review.</w:t>
      </w:r>
    </w:p>
    <w:p>
      <w:pPr>
        <w:pStyle w:val="ListBullet"/>
        <w:spacing w:after="80" w:line="300" w:lineRule="auto"/>
        <w:ind w:left="720" w:hanging="360"/>
      </w:pPr>
      <w:r>
        <w:rPr>
          <w:rFonts w:ascii="Calibri" w:hAnsi="Calibri"/>
          <w:b w:val="0"/>
          <w:i w:val="0"/>
          <w:color w:val="202124"/>
          <w:sz w:val="22"/>
        </w:rPr>
        <w:t>Use charts and conditional formatting to communicate patterns and status clearly.</w:t>
      </w:r>
    </w:p>
    <w:p>
      <w:pPr>
        <w:pStyle w:val="Heading2"/>
        <w:keepNext/>
      </w:pPr>
      <w:r>
        <w:t>PowerPoint</w:t>
      </w:r>
    </w:p>
    <w:p>
      <w:pPr>
        <w:pStyle w:val="ListBullet"/>
        <w:spacing w:after="80" w:line="300" w:lineRule="auto"/>
        <w:ind w:left="720" w:hanging="360"/>
      </w:pPr>
      <w:r>
        <w:rPr>
          <w:rFonts w:ascii="Calibri" w:hAnsi="Calibri"/>
          <w:b w:val="0"/>
          <w:i w:val="0"/>
          <w:color w:val="202124"/>
          <w:sz w:val="22"/>
        </w:rPr>
        <w:t>Build presentations with consistent themes, layouts and visual hierarchy.</w:t>
      </w:r>
    </w:p>
    <w:p>
      <w:pPr>
        <w:pStyle w:val="ListBullet"/>
        <w:spacing w:after="80" w:line="300" w:lineRule="auto"/>
        <w:ind w:left="720" w:hanging="360"/>
      </w:pPr>
      <w:r>
        <w:rPr>
          <w:rFonts w:ascii="Calibri" w:hAnsi="Calibri"/>
          <w:b w:val="0"/>
          <w:i w:val="0"/>
          <w:color w:val="202124"/>
          <w:sz w:val="22"/>
        </w:rPr>
        <w:t>Use concise slide content supported by suitable images, diagrams and charts.</w:t>
      </w:r>
    </w:p>
    <w:p>
      <w:pPr>
        <w:pStyle w:val="ListBullet"/>
        <w:spacing w:after="80" w:line="300" w:lineRule="auto"/>
        <w:ind w:left="720" w:hanging="360"/>
      </w:pPr>
      <w:r>
        <w:rPr>
          <w:rFonts w:ascii="Calibri" w:hAnsi="Calibri"/>
          <w:b w:val="0"/>
          <w:i w:val="0"/>
          <w:color w:val="202124"/>
          <w:sz w:val="22"/>
        </w:rPr>
        <w:t>Use presenter notes, transitions and delivery tools appropriately without distracting from the message.</w:t>
      </w:r>
    </w:p>
    <w:p>
      <w:pPr>
        <w:pStyle w:val="Heading2"/>
        <w:keepNext/>
      </w:pPr>
      <w:r>
        <w:t>Outlook</w:t>
      </w:r>
    </w:p>
    <w:p>
      <w:pPr>
        <w:pStyle w:val="ListBullet"/>
        <w:spacing w:after="80" w:line="300" w:lineRule="auto"/>
        <w:ind w:left="720" w:hanging="360"/>
      </w:pPr>
      <w:r>
        <w:rPr>
          <w:rFonts w:ascii="Calibri" w:hAnsi="Calibri"/>
          <w:b w:val="0"/>
          <w:i w:val="0"/>
          <w:color w:val="202124"/>
          <w:sz w:val="22"/>
        </w:rPr>
        <w:t>Organise messages using folders, categories, search and rules.</w:t>
      </w:r>
    </w:p>
    <w:p>
      <w:pPr>
        <w:pStyle w:val="ListBullet"/>
        <w:spacing w:after="80" w:line="300" w:lineRule="auto"/>
        <w:ind w:left="720" w:hanging="360"/>
      </w:pPr>
      <w:r>
        <w:rPr>
          <w:rFonts w:ascii="Calibri" w:hAnsi="Calibri"/>
          <w:b w:val="0"/>
          <w:i w:val="0"/>
          <w:color w:val="202124"/>
          <w:sz w:val="22"/>
        </w:rPr>
        <w:t>Use calendar invitations, scheduling tools and availability information to coordinate meetings.</w:t>
      </w:r>
    </w:p>
    <w:p>
      <w:pPr>
        <w:pStyle w:val="ListBullet"/>
        <w:spacing w:after="80" w:line="300" w:lineRule="auto"/>
        <w:ind w:left="720" w:hanging="360"/>
      </w:pPr>
      <w:r>
        <w:rPr>
          <w:rFonts w:ascii="Calibri" w:hAnsi="Calibri"/>
          <w:b w:val="0"/>
          <w:i w:val="0"/>
          <w:color w:val="202124"/>
          <w:sz w:val="22"/>
        </w:rPr>
        <w:t>Manage contacts, follow-up flags and notifications to support reliable communication.</w:t>
      </w:r>
    </w:p>
    <w:p>
      <w:pPr>
        <w:pStyle w:val="Heading2"/>
        <w:keepNext/>
      </w:pPr>
      <w:r>
        <w:t>OneNote</w:t>
      </w:r>
    </w:p>
    <w:p>
      <w:pPr>
        <w:pStyle w:val="ListBullet"/>
        <w:spacing w:after="80" w:line="300" w:lineRule="auto"/>
        <w:ind w:left="720" w:hanging="360"/>
      </w:pPr>
      <w:r>
        <w:rPr>
          <w:rFonts w:ascii="Calibri" w:hAnsi="Calibri"/>
          <w:b w:val="0"/>
          <w:i w:val="0"/>
          <w:color w:val="202124"/>
          <w:sz w:val="22"/>
        </w:rPr>
        <w:t>Organise information using notebooks, sections and pages.</w:t>
      </w:r>
    </w:p>
    <w:p>
      <w:pPr>
        <w:pStyle w:val="ListBullet"/>
        <w:spacing w:after="80" w:line="300" w:lineRule="auto"/>
        <w:ind w:left="720" w:hanging="360"/>
      </w:pPr>
      <w:r>
        <w:rPr>
          <w:rFonts w:ascii="Calibri" w:hAnsi="Calibri"/>
          <w:b w:val="0"/>
          <w:i w:val="0"/>
          <w:color w:val="202124"/>
          <w:sz w:val="22"/>
        </w:rPr>
        <w:t>Use tags and search to locate action items and important notes.</w:t>
      </w:r>
    </w:p>
    <w:p>
      <w:pPr>
        <w:pStyle w:val="ListBullet"/>
        <w:spacing w:after="80" w:line="300" w:lineRule="auto"/>
        <w:ind w:left="720" w:hanging="360"/>
      </w:pPr>
      <w:r>
        <w:rPr>
          <w:rFonts w:ascii="Calibri" w:hAnsi="Calibri"/>
          <w:b w:val="0"/>
          <w:i w:val="0"/>
          <w:color w:val="202124"/>
          <w:sz w:val="22"/>
        </w:rPr>
        <w:t>Share notebooks and maintain meeting notes, research and project information in one accessible place.</w:t>
      </w:r>
    </w:p>
    <w:p>
      <w:pPr>
        <w:pStyle w:val="Heading2"/>
        <w:keepNext/>
      </w:pPr>
      <w:r>
        <w:t>OneDrive</w:t>
      </w:r>
    </w:p>
    <w:p>
      <w:pPr>
        <w:pStyle w:val="ListBullet"/>
        <w:spacing w:after="80" w:line="300" w:lineRule="auto"/>
        <w:ind w:left="720" w:hanging="360"/>
      </w:pPr>
      <w:r>
        <w:rPr>
          <w:rFonts w:ascii="Calibri" w:hAnsi="Calibri"/>
          <w:b w:val="0"/>
          <w:i w:val="0"/>
          <w:color w:val="202124"/>
          <w:sz w:val="22"/>
        </w:rPr>
        <w:t>Store and synchronise files securely across devices.</w:t>
      </w:r>
    </w:p>
    <w:p>
      <w:pPr>
        <w:pStyle w:val="ListBullet"/>
        <w:spacing w:after="80" w:line="300" w:lineRule="auto"/>
        <w:ind w:left="720" w:hanging="360"/>
      </w:pPr>
      <w:r>
        <w:rPr>
          <w:rFonts w:ascii="Calibri" w:hAnsi="Calibri"/>
          <w:b w:val="0"/>
          <w:i w:val="0"/>
          <w:color w:val="202124"/>
          <w:sz w:val="22"/>
        </w:rPr>
        <w:t>Share files with suitable permissions instead of distributing uncontrolled copies.</w:t>
      </w:r>
    </w:p>
    <w:p>
      <w:pPr>
        <w:pStyle w:val="ListBullet"/>
        <w:spacing w:after="80" w:line="300" w:lineRule="auto"/>
        <w:ind w:left="720" w:hanging="360"/>
      </w:pPr>
      <w:r>
        <w:rPr>
          <w:rFonts w:ascii="Calibri" w:hAnsi="Calibri"/>
          <w:b w:val="0"/>
          <w:i w:val="0"/>
          <w:color w:val="202124"/>
          <w:sz w:val="22"/>
        </w:rPr>
        <w:t>Use version history and collaborative editing to recover changes and maintain a reliable document record.</w:t>
      </w:r>
    </w:p>
    <w:p>
      <w:r>
        <w:br w:type="page"/>
      </w:r>
    </w:p>
    <w:p>
      <w:pPr>
        <w:pStyle w:val="Heading1"/>
        <w:keepNext/>
      </w:pPr>
      <w:r>
        <w:t>7. Microsoft 365 Team Collaboration</w:t>
      </w:r>
    </w:p>
    <w:p>
      <w:pPr>
        <w:pStyle w:val="ListBullet"/>
        <w:spacing w:after="80" w:line="300" w:lineRule="auto"/>
        <w:ind w:left="720" w:hanging="360"/>
      </w:pPr>
      <w:r>
        <w:rPr>
          <w:rFonts w:ascii="Calibri" w:hAnsi="Calibri"/>
          <w:b w:val="0"/>
          <w:i w:val="0"/>
          <w:color w:val="202124"/>
          <w:sz w:val="22"/>
        </w:rPr>
        <w:t>Microsoft Teams combines channels, chat, meetings and shared files for ongoing team communication.</w:t>
      </w:r>
    </w:p>
    <w:p>
      <w:pPr>
        <w:pStyle w:val="ListBullet"/>
        <w:spacing w:after="80" w:line="300" w:lineRule="auto"/>
        <w:ind w:left="720" w:hanging="360"/>
      </w:pPr>
      <w:r>
        <w:rPr>
          <w:rFonts w:ascii="Calibri" w:hAnsi="Calibri"/>
          <w:b w:val="0"/>
          <w:i w:val="0"/>
          <w:color w:val="202124"/>
          <w:sz w:val="22"/>
        </w:rPr>
        <w:t>SharePoint provides shared sites, document libraries, lists and structured team content.</w:t>
      </w:r>
    </w:p>
    <w:p>
      <w:pPr>
        <w:pStyle w:val="ListBullet"/>
        <w:spacing w:after="80" w:line="300" w:lineRule="auto"/>
        <w:ind w:left="720" w:hanging="360"/>
      </w:pPr>
      <w:r>
        <w:rPr>
          <w:rFonts w:ascii="Calibri" w:hAnsi="Calibri"/>
          <w:b w:val="0"/>
          <w:i w:val="0"/>
          <w:color w:val="202124"/>
          <w:sz w:val="22"/>
        </w:rPr>
        <w:t>OneDrive is suited to an individual's working files, while SharePoint is suited to shared team content.</w:t>
      </w:r>
    </w:p>
    <w:p>
      <w:pPr>
        <w:pStyle w:val="ListBullet"/>
        <w:spacing w:after="80" w:line="300" w:lineRule="auto"/>
        <w:ind w:left="720" w:hanging="360"/>
      </w:pPr>
      <w:r>
        <w:rPr>
          <w:rFonts w:ascii="Calibri" w:hAnsi="Calibri"/>
          <w:b w:val="0"/>
          <w:i w:val="0"/>
          <w:color w:val="202124"/>
          <w:sz w:val="22"/>
        </w:rPr>
        <w:t>Co-authoring allows multiple people to contribute while version history preserves earlier changes.</w:t>
      </w:r>
    </w:p>
    <w:p>
      <w:pPr>
        <w:pStyle w:val="ListBullet"/>
        <w:spacing w:after="80" w:line="300" w:lineRule="auto"/>
        <w:ind w:left="720" w:hanging="360"/>
      </w:pPr>
      <w:r>
        <w:rPr>
          <w:rFonts w:ascii="Calibri" w:hAnsi="Calibri"/>
          <w:b w:val="0"/>
          <w:i w:val="0"/>
          <w:color w:val="202124"/>
          <w:sz w:val="22"/>
        </w:rPr>
        <w:t>The correct collaboration tool should be selected according to ownership, audience, sensitivity and expected lifespan of the information.</w:t>
      </w:r>
    </w:p>
    <w:p>
      <w:pPr>
        <w:pStyle w:val="ListBullet"/>
        <w:spacing w:after="80" w:line="300" w:lineRule="auto"/>
        <w:ind w:left="720" w:hanging="360"/>
      </w:pPr>
      <w:r>
        <w:rPr>
          <w:rFonts w:ascii="Calibri" w:hAnsi="Calibri"/>
          <w:b w:val="0"/>
          <w:i w:val="0"/>
          <w:color w:val="202124"/>
          <w:sz w:val="22"/>
        </w:rPr>
        <w:t>Clear naming, folder structure, permissions and communication practices reduce duplication and confusion.</w:t>
      </w:r>
    </w:p>
    <w:p>
      <w:pPr>
        <w:pStyle w:val="Heading2"/>
        <w:keepNext/>
      </w:pPr>
      <w:r>
        <w:t>Application to developer and business analyst work</w:t>
      </w:r>
    </w:p>
    <w:p>
      <w:pPr>
        <w:pStyle w:val="ListBullet"/>
        <w:spacing w:after="80" w:line="300" w:lineRule="auto"/>
        <w:ind w:left="720" w:hanging="360"/>
      </w:pPr>
      <w:r>
        <w:rPr>
          <w:rFonts w:ascii="Calibri" w:hAnsi="Calibri"/>
          <w:b w:val="0"/>
          <w:i w:val="0"/>
          <w:color w:val="202124"/>
          <w:sz w:val="22"/>
        </w:rPr>
        <w:t>Use Teams for meeting coordination, announcements and day-to-day project discussion.</w:t>
      </w:r>
    </w:p>
    <w:p>
      <w:pPr>
        <w:pStyle w:val="ListBullet"/>
        <w:spacing w:after="80" w:line="300" w:lineRule="auto"/>
        <w:ind w:left="720" w:hanging="360"/>
      </w:pPr>
      <w:r>
        <w:rPr>
          <w:rFonts w:ascii="Calibri" w:hAnsi="Calibri"/>
          <w:b w:val="0"/>
          <w:i w:val="0"/>
          <w:color w:val="202124"/>
          <w:sz w:val="22"/>
        </w:rPr>
        <w:t>Use SharePoint or an agreed shared location for requirements, meeting records and team documents.</w:t>
      </w:r>
    </w:p>
    <w:p>
      <w:pPr>
        <w:pStyle w:val="ListBullet"/>
        <w:spacing w:after="80" w:line="300" w:lineRule="auto"/>
        <w:ind w:left="720" w:hanging="360"/>
      </w:pPr>
      <w:r>
        <w:rPr>
          <w:rFonts w:ascii="Calibri" w:hAnsi="Calibri"/>
          <w:b w:val="0"/>
          <w:i w:val="0"/>
          <w:color w:val="202124"/>
          <w:sz w:val="22"/>
        </w:rPr>
        <w:t>Use OneDrive for draft personal work before publishing approved material to the shared project location.</w:t>
      </w:r>
    </w:p>
    <w:p>
      <w:pPr>
        <w:pStyle w:val="ListBullet"/>
        <w:spacing w:after="80" w:line="300" w:lineRule="auto"/>
        <w:ind w:left="720" w:hanging="360"/>
      </w:pPr>
      <w:r>
        <w:rPr>
          <w:rFonts w:ascii="Calibri" w:hAnsi="Calibri"/>
          <w:b w:val="0"/>
          <w:i w:val="0"/>
          <w:color w:val="202124"/>
          <w:sz w:val="22"/>
        </w:rPr>
        <w:t>Use Word, Excel and PowerPoint to prepare requirements, timesheets, progress summaries and demonstrations.</w:t>
      </w:r>
    </w:p>
    <w:p>
      <w:pPr>
        <w:pStyle w:val="Heading1"/>
        <w:keepNext/>
      </w:pPr>
      <w:r>
        <w:t>8. Visio Diagramming</w:t>
      </w:r>
    </w:p>
    <w:p>
      <w:pPr>
        <w:spacing w:after="120" w:line="300" w:lineRule="auto"/>
      </w:pPr>
      <w:r>
        <w:rPr>
          <w:rFonts w:ascii="Calibri" w:hAnsi="Calibri"/>
          <w:b w:val="0"/>
          <w:i w:val="0"/>
          <w:color w:val="202124"/>
          <w:sz w:val="22"/>
        </w:rPr>
        <w:t>Visio 2019 Essential Training introduced a structured approach to communicating processes and system relationships visually.</w:t>
      </w:r>
    </w:p>
    <w:p>
      <w:pPr>
        <w:pStyle w:val="ListBullet"/>
        <w:spacing w:after="80" w:line="300" w:lineRule="auto"/>
        <w:ind w:left="720" w:hanging="360"/>
      </w:pPr>
      <w:r>
        <w:rPr>
          <w:rFonts w:ascii="Calibri" w:hAnsi="Calibri"/>
          <w:b w:val="0"/>
          <w:i w:val="0"/>
          <w:color w:val="202124"/>
          <w:sz w:val="22"/>
        </w:rPr>
        <w:t>Select an appropriate diagram template and stencil for the information being communicated.</w:t>
      </w:r>
    </w:p>
    <w:p>
      <w:pPr>
        <w:pStyle w:val="ListBullet"/>
        <w:spacing w:after="80" w:line="300" w:lineRule="auto"/>
        <w:ind w:left="720" w:hanging="360"/>
      </w:pPr>
      <w:r>
        <w:rPr>
          <w:rFonts w:ascii="Calibri" w:hAnsi="Calibri"/>
          <w:b w:val="0"/>
          <w:i w:val="0"/>
          <w:color w:val="202124"/>
          <w:sz w:val="22"/>
        </w:rPr>
        <w:t>Use consistent shapes, alignment, spacing and themes so diagrams are easy to interpret.</w:t>
      </w:r>
    </w:p>
    <w:p>
      <w:pPr>
        <w:pStyle w:val="ListBullet"/>
        <w:spacing w:after="80" w:line="300" w:lineRule="auto"/>
        <w:ind w:left="720" w:hanging="360"/>
      </w:pPr>
      <w:r>
        <w:rPr>
          <w:rFonts w:ascii="Calibri" w:hAnsi="Calibri"/>
          <w:b w:val="0"/>
          <w:i w:val="0"/>
          <w:color w:val="202124"/>
          <w:sz w:val="22"/>
        </w:rPr>
        <w:t>Use connectors to show relationships and flow and keep connections attached when shapes move.</w:t>
      </w:r>
    </w:p>
    <w:p>
      <w:pPr>
        <w:pStyle w:val="ListBullet"/>
        <w:spacing w:after="80" w:line="300" w:lineRule="auto"/>
        <w:ind w:left="720" w:hanging="360"/>
      </w:pPr>
      <w:r>
        <w:rPr>
          <w:rFonts w:ascii="Calibri" w:hAnsi="Calibri"/>
          <w:b w:val="0"/>
          <w:i w:val="0"/>
          <w:color w:val="202124"/>
          <w:sz w:val="22"/>
        </w:rPr>
        <w:t>Use layers and containers where they improve organisation without making the diagram unnecessarily complex.</w:t>
      </w:r>
    </w:p>
    <w:p>
      <w:pPr>
        <w:pStyle w:val="ListBullet"/>
        <w:spacing w:after="80" w:line="300" w:lineRule="auto"/>
        <w:ind w:left="720" w:hanging="360"/>
      </w:pPr>
      <w:r>
        <w:rPr>
          <w:rFonts w:ascii="Calibri" w:hAnsi="Calibri"/>
          <w:b w:val="0"/>
          <w:i w:val="0"/>
          <w:color w:val="202124"/>
          <w:sz w:val="22"/>
        </w:rPr>
        <w:t>Share diagrams in an appropriate format and use cloud collaboration when multiple contributors are involved.</w:t>
      </w:r>
    </w:p>
    <w:p>
      <w:pPr>
        <w:spacing w:after="120" w:line="300" w:lineRule="auto"/>
      </w:pPr>
      <w:r>
        <w:rPr>
          <w:rFonts w:ascii="Calibri" w:hAnsi="Calibri"/>
          <w:b w:val="0"/>
          <w:i w:val="0"/>
          <w:color w:val="202124"/>
          <w:sz w:val="22"/>
        </w:rPr>
        <w:t>For PRT681, Visio can be used to document application architecture, database relationships, authentication flow and the movement of work between team roles.</w:t>
      </w:r>
    </w:p>
    <w:p>
      <w:pPr>
        <w:pStyle w:val="Heading1"/>
        <w:keepNext/>
        <w:pageBreakBefore/>
      </w:pPr>
      <w:r>
        <w:t>9. Individual Course Takeaways</w:t>
      </w:r>
    </w:p>
    <w:p>
      <w:pPr>
        <w:keepNext/>
        <w:spacing w:after="40"/>
      </w:pPr>
      <w:r>
        <w:rPr>
          <w:rFonts w:ascii="Calibri" w:hAnsi="Calibri"/>
          <w:b/>
          <w:i w:val="0"/>
          <w:color w:val="0B2545"/>
          <w:sz w:val="22"/>
        </w:rPr>
        <w:t>1. Working Smarter with Microsoft 365</w:t>
      </w:r>
    </w:p>
    <w:p>
      <w:pPr>
        <w:spacing w:after="140" w:line="276" w:lineRule="auto"/>
        <w:ind w:left="288"/>
      </w:pPr>
      <w:r>
        <w:rPr>
          <w:rFonts w:ascii="Calibri" w:hAnsi="Calibri"/>
          <w:b w:val="0"/>
          <w:i w:val="0"/>
          <w:color w:val="202124"/>
          <w:sz w:val="20"/>
        </w:rPr>
        <w:t>Integrated productivity across Microsoft 365 apps, cloud files, communication and collaborative work.</w:t>
      </w:r>
    </w:p>
    <w:p>
      <w:pPr>
        <w:keepNext/>
        <w:spacing w:after="40"/>
      </w:pPr>
      <w:r>
        <w:rPr>
          <w:rFonts w:ascii="Calibri" w:hAnsi="Calibri"/>
          <w:b/>
          <w:i w:val="0"/>
          <w:color w:val="0B2545"/>
          <w:sz w:val="22"/>
        </w:rPr>
        <w:t>2. OneNote for Windows 10 Essential Training</w:t>
      </w:r>
    </w:p>
    <w:p>
      <w:pPr>
        <w:spacing w:after="140" w:line="276" w:lineRule="auto"/>
        <w:ind w:left="288"/>
      </w:pPr>
      <w:r>
        <w:rPr>
          <w:rFonts w:ascii="Calibri" w:hAnsi="Calibri"/>
          <w:b w:val="0"/>
          <w:i w:val="0"/>
          <w:color w:val="202124"/>
          <w:sz w:val="20"/>
        </w:rPr>
        <w:t>Created and organised notebooks, sections and pages and used tags, search and sharing features.</w:t>
      </w:r>
    </w:p>
    <w:p>
      <w:pPr>
        <w:keepNext/>
        <w:spacing w:after="40"/>
      </w:pPr>
      <w:r>
        <w:rPr>
          <w:rFonts w:ascii="Calibri" w:hAnsi="Calibri"/>
          <w:b/>
          <w:i w:val="0"/>
          <w:color w:val="0B2545"/>
          <w:sz w:val="22"/>
        </w:rPr>
        <w:t>3. Learning Git and GitHub</w:t>
      </w:r>
    </w:p>
    <w:p>
      <w:pPr>
        <w:spacing w:after="140" w:line="276" w:lineRule="auto"/>
        <w:ind w:left="288"/>
      </w:pPr>
      <w:r>
        <w:rPr>
          <w:rFonts w:ascii="Calibri" w:hAnsi="Calibri"/>
          <w:b w:val="0"/>
          <w:i w:val="0"/>
          <w:color w:val="202124"/>
          <w:sz w:val="20"/>
        </w:rPr>
        <w:t>Practised repositories, commits, branches, merging, remotes, pull requests and collaborative GitHub workflows.</w:t>
      </w:r>
    </w:p>
    <w:p>
      <w:pPr>
        <w:keepNext/>
        <w:spacing w:after="40"/>
      </w:pPr>
      <w:r>
        <w:rPr>
          <w:rFonts w:ascii="Calibri" w:hAnsi="Calibri"/>
          <w:b/>
          <w:i w:val="0"/>
          <w:color w:val="0B2545"/>
          <w:sz w:val="22"/>
        </w:rPr>
        <w:t>4. Team Collaboration in Microsoft 365</w:t>
      </w:r>
    </w:p>
    <w:p>
      <w:pPr>
        <w:spacing w:after="140" w:line="276" w:lineRule="auto"/>
        <w:ind w:left="288"/>
      </w:pPr>
      <w:r>
        <w:rPr>
          <w:rFonts w:ascii="Calibri" w:hAnsi="Calibri"/>
          <w:b w:val="0"/>
          <w:i w:val="0"/>
          <w:color w:val="202124"/>
          <w:sz w:val="20"/>
        </w:rPr>
        <w:t>Compared collaboration options across Teams, SharePoint, OneDrive and Microsoft 365 groups.</w:t>
      </w:r>
    </w:p>
    <w:p>
      <w:pPr>
        <w:keepNext/>
        <w:spacing w:after="40"/>
      </w:pPr>
      <w:r>
        <w:rPr>
          <w:rFonts w:ascii="Calibri" w:hAnsi="Calibri"/>
          <w:b/>
          <w:i w:val="0"/>
          <w:color w:val="0B2545"/>
          <w:sz w:val="22"/>
        </w:rPr>
        <w:t>5. Word Essential Training (Microsoft 365) (2023)</w:t>
      </w:r>
    </w:p>
    <w:p>
      <w:pPr>
        <w:spacing w:after="140" w:line="276" w:lineRule="auto"/>
        <w:ind w:left="288"/>
      </w:pPr>
      <w:r>
        <w:rPr>
          <w:rFonts w:ascii="Calibri" w:hAnsi="Calibri"/>
          <w:b w:val="0"/>
          <w:i w:val="0"/>
          <w:color w:val="202124"/>
          <w:sz w:val="20"/>
        </w:rPr>
        <w:t>Applied document formatting, styles, layouts, tables, references, collaboration and document preparation.</w:t>
      </w:r>
    </w:p>
    <w:p>
      <w:pPr>
        <w:keepNext/>
        <w:spacing w:after="40"/>
      </w:pPr>
      <w:r>
        <w:rPr>
          <w:rFonts w:ascii="Calibri" w:hAnsi="Calibri"/>
          <w:b/>
          <w:i w:val="0"/>
          <w:color w:val="0B2545"/>
          <w:sz w:val="22"/>
        </w:rPr>
        <w:t>6. Learning SharePoint Online</w:t>
      </w:r>
    </w:p>
    <w:p>
      <w:pPr>
        <w:spacing w:after="140" w:line="276" w:lineRule="auto"/>
        <w:ind w:left="288"/>
      </w:pPr>
      <w:r>
        <w:rPr>
          <w:rFonts w:ascii="Calibri" w:hAnsi="Calibri"/>
          <w:b w:val="0"/>
          <w:i w:val="0"/>
          <w:color w:val="202124"/>
          <w:sz w:val="20"/>
        </w:rPr>
        <w:t>Learned to navigate SharePoint sites, work with libraries and lists, manage content and collaborate.</w:t>
      </w:r>
    </w:p>
    <w:p>
      <w:pPr>
        <w:keepNext/>
        <w:spacing w:after="40"/>
      </w:pPr>
      <w:r>
        <w:rPr>
          <w:rFonts w:ascii="Calibri" w:hAnsi="Calibri"/>
          <w:b/>
          <w:i w:val="0"/>
          <w:color w:val="0B2545"/>
          <w:sz w:val="22"/>
        </w:rPr>
        <w:t>7. Git Essential Training</w:t>
      </w:r>
    </w:p>
    <w:p>
      <w:pPr>
        <w:spacing w:after="140" w:line="276" w:lineRule="auto"/>
        <w:ind w:left="288"/>
      </w:pPr>
      <w:r>
        <w:rPr>
          <w:rFonts w:ascii="Calibri" w:hAnsi="Calibri"/>
          <w:b w:val="0"/>
          <w:i w:val="0"/>
          <w:color w:val="202124"/>
          <w:sz w:val="20"/>
        </w:rPr>
        <w:t>Reinforced core Git concepts including staging, commit history, branching, merging and repository recovery.</w:t>
      </w:r>
    </w:p>
    <w:p>
      <w:pPr>
        <w:keepNext/>
        <w:spacing w:after="40"/>
      </w:pPr>
      <w:r>
        <w:rPr>
          <w:rFonts w:ascii="Calibri" w:hAnsi="Calibri"/>
          <w:b/>
          <w:i w:val="0"/>
          <w:color w:val="0B2545"/>
          <w:sz w:val="22"/>
        </w:rPr>
        <w:t>8. Microsoft Planner Essential Training</w:t>
      </w:r>
    </w:p>
    <w:p>
      <w:pPr>
        <w:spacing w:after="140" w:line="276" w:lineRule="auto"/>
        <w:ind w:left="288"/>
      </w:pPr>
      <w:r>
        <w:rPr>
          <w:rFonts w:ascii="Calibri" w:hAnsi="Calibri"/>
          <w:b w:val="0"/>
          <w:i w:val="0"/>
          <w:color w:val="202124"/>
          <w:sz w:val="20"/>
        </w:rPr>
        <w:t>Created plans, buckets and tasks; assigned work; tracked progress; and used board and schedule views.</w:t>
      </w:r>
    </w:p>
    <w:p>
      <w:pPr>
        <w:keepNext/>
        <w:spacing w:after="40"/>
      </w:pPr>
      <w:r>
        <w:rPr>
          <w:rFonts w:ascii="Calibri" w:hAnsi="Calibri"/>
          <w:b/>
          <w:i w:val="0"/>
          <w:color w:val="0B2545"/>
          <w:sz w:val="22"/>
        </w:rPr>
        <w:t>9. Getting Started with Microsoft 365</w:t>
      </w:r>
    </w:p>
    <w:p>
      <w:pPr>
        <w:spacing w:after="140" w:line="276" w:lineRule="auto"/>
        <w:ind w:left="288"/>
      </w:pPr>
      <w:r>
        <w:rPr>
          <w:rFonts w:ascii="Calibri" w:hAnsi="Calibri"/>
          <w:b w:val="0"/>
          <w:i w:val="0"/>
          <w:color w:val="202124"/>
          <w:sz w:val="20"/>
        </w:rPr>
        <w:t>Built a broad foundation in Microsoft 365 applications, cloud storage, communication and productivity.</w:t>
      </w:r>
    </w:p>
    <w:p>
      <w:pPr>
        <w:keepNext/>
        <w:spacing w:after="40"/>
      </w:pPr>
      <w:r>
        <w:rPr>
          <w:rFonts w:ascii="Calibri" w:hAnsi="Calibri"/>
          <w:b/>
          <w:i w:val="0"/>
          <w:color w:val="0B2545"/>
          <w:sz w:val="22"/>
        </w:rPr>
        <w:t>10. OneDrive for Business Essential Training</w:t>
      </w:r>
    </w:p>
    <w:p>
      <w:pPr>
        <w:spacing w:after="140" w:line="276" w:lineRule="auto"/>
        <w:ind w:left="288"/>
      </w:pPr>
      <w:r>
        <w:rPr>
          <w:rFonts w:ascii="Calibri" w:hAnsi="Calibri"/>
          <w:b w:val="0"/>
          <w:i w:val="0"/>
          <w:color w:val="202124"/>
          <w:sz w:val="20"/>
        </w:rPr>
        <w:t>Managed cloud files, syncing, sharing, version history and collaboration using OneDrive for Business.</w:t>
      </w:r>
    </w:p>
    <w:p>
      <w:pPr>
        <w:keepNext/>
        <w:spacing w:after="40"/>
      </w:pPr>
      <w:r>
        <w:rPr>
          <w:rFonts w:ascii="Calibri" w:hAnsi="Calibri"/>
          <w:b/>
          <w:i w:val="0"/>
          <w:color w:val="0B2545"/>
          <w:sz w:val="22"/>
        </w:rPr>
        <w:t>11. Learning Word Desktop (Microsoft 365)</w:t>
      </w:r>
    </w:p>
    <w:p>
      <w:pPr>
        <w:spacing w:after="140" w:line="276" w:lineRule="auto"/>
        <w:ind w:left="288"/>
      </w:pPr>
      <w:r>
        <w:rPr>
          <w:rFonts w:ascii="Calibri" w:hAnsi="Calibri"/>
          <w:b w:val="0"/>
          <w:i w:val="0"/>
          <w:color w:val="202124"/>
          <w:sz w:val="20"/>
        </w:rPr>
        <w:t>Reviewed the Word desktop interface and essential document creation, editing and formatting tools.</w:t>
      </w:r>
    </w:p>
    <w:p>
      <w:pPr>
        <w:keepNext/>
        <w:spacing w:after="40"/>
      </w:pPr>
      <w:r>
        <w:rPr>
          <w:rFonts w:ascii="Calibri" w:hAnsi="Calibri"/>
          <w:b/>
          <w:i w:val="0"/>
          <w:color w:val="0B2545"/>
          <w:sz w:val="22"/>
        </w:rPr>
        <w:t>12. Microsoft Teams Essential Training</w:t>
      </w:r>
    </w:p>
    <w:p>
      <w:pPr>
        <w:spacing w:after="140" w:line="276" w:lineRule="auto"/>
        <w:ind w:left="288"/>
      </w:pPr>
      <w:r>
        <w:rPr>
          <w:rFonts w:ascii="Calibri" w:hAnsi="Calibri"/>
          <w:b w:val="0"/>
          <w:i w:val="0"/>
          <w:color w:val="202124"/>
          <w:sz w:val="20"/>
        </w:rPr>
        <w:t>Used teams, channels, chat, meetings, file collaboration, notifications and integrated Microsoft 365 tools.</w:t>
      </w:r>
    </w:p>
    <w:p>
      <w:pPr>
        <w:keepNext/>
        <w:spacing w:after="40"/>
      </w:pPr>
      <w:r>
        <w:rPr>
          <w:rFonts w:ascii="Calibri" w:hAnsi="Calibri"/>
          <w:b/>
          <w:i w:val="0"/>
          <w:color w:val="0B2545"/>
          <w:sz w:val="22"/>
        </w:rPr>
        <w:t>13. PowerPoint Essential Training (Microsoft 365)</w:t>
      </w:r>
    </w:p>
    <w:p>
      <w:pPr>
        <w:spacing w:after="140" w:line="276" w:lineRule="auto"/>
        <w:ind w:left="288"/>
      </w:pPr>
      <w:r>
        <w:rPr>
          <w:rFonts w:ascii="Calibri" w:hAnsi="Calibri"/>
          <w:b w:val="0"/>
          <w:i w:val="0"/>
          <w:color w:val="202124"/>
          <w:sz w:val="20"/>
        </w:rPr>
        <w:t>Created structured presentations using themes, layouts, visuals, transitions, notes and delivery tools.</w:t>
      </w:r>
    </w:p>
    <w:p>
      <w:pPr>
        <w:keepNext/>
        <w:spacing w:after="40"/>
      </w:pPr>
      <w:r>
        <w:rPr>
          <w:rFonts w:ascii="Calibri" w:hAnsi="Calibri"/>
          <w:b/>
          <w:i w:val="0"/>
          <w:color w:val="0B2545"/>
          <w:sz w:val="22"/>
        </w:rPr>
        <w:t>14. Outlook Essential Training (Microsoft 365)</w:t>
      </w:r>
    </w:p>
    <w:p>
      <w:pPr>
        <w:spacing w:after="140" w:line="276" w:lineRule="auto"/>
        <w:ind w:left="288"/>
      </w:pPr>
      <w:r>
        <w:rPr>
          <w:rFonts w:ascii="Calibri" w:hAnsi="Calibri"/>
          <w:b w:val="0"/>
          <w:i w:val="0"/>
          <w:color w:val="202124"/>
          <w:sz w:val="20"/>
        </w:rPr>
        <w:t>Managed email, calendar, contacts, search, rules, organisation and scheduling in Outlook.</w:t>
      </w:r>
    </w:p>
    <w:p>
      <w:pPr>
        <w:keepNext/>
        <w:spacing w:after="40"/>
      </w:pPr>
      <w:r>
        <w:rPr>
          <w:rFonts w:ascii="Calibri" w:hAnsi="Calibri"/>
          <w:b/>
          <w:i w:val="0"/>
          <w:color w:val="0B2545"/>
          <w:sz w:val="22"/>
        </w:rPr>
        <w:t>15. Learning PowerPoint Desktop (Microsoft 365)</w:t>
      </w:r>
    </w:p>
    <w:p>
      <w:pPr>
        <w:spacing w:after="140" w:line="276" w:lineRule="auto"/>
        <w:ind w:left="288"/>
      </w:pPr>
      <w:r>
        <w:rPr>
          <w:rFonts w:ascii="Calibri" w:hAnsi="Calibri"/>
          <w:b w:val="0"/>
          <w:i w:val="0"/>
          <w:color w:val="202124"/>
          <w:sz w:val="20"/>
        </w:rPr>
        <w:t>Reviewed the PowerPoint desktop workflow for creating, formatting, presenting and sharing slides.</w:t>
      </w:r>
    </w:p>
    <w:p>
      <w:pPr>
        <w:keepNext/>
        <w:spacing w:after="40"/>
      </w:pPr>
      <w:r>
        <w:rPr>
          <w:rFonts w:ascii="Calibri" w:hAnsi="Calibri"/>
          <w:b/>
          <w:i w:val="0"/>
          <w:color w:val="0B2545"/>
          <w:sz w:val="22"/>
        </w:rPr>
        <w:t>16. Excel Essential Training (Microsoft 365) (2025)</w:t>
      </w:r>
    </w:p>
    <w:p>
      <w:pPr>
        <w:spacing w:after="140" w:line="276" w:lineRule="auto"/>
        <w:ind w:left="288"/>
      </w:pPr>
      <w:r>
        <w:rPr>
          <w:rFonts w:ascii="Calibri" w:hAnsi="Calibri"/>
          <w:b w:val="0"/>
          <w:i w:val="0"/>
          <w:color w:val="202124"/>
          <w:sz w:val="20"/>
        </w:rPr>
        <w:t>Worked with formulas, functions, formatting, tables, sorting, filtering, charts and worksheet management.</w:t>
      </w:r>
    </w:p>
    <w:p>
      <w:pPr>
        <w:keepNext/>
        <w:spacing w:after="40"/>
      </w:pPr>
      <w:r>
        <w:rPr>
          <w:rFonts w:ascii="Calibri" w:hAnsi="Calibri"/>
          <w:b/>
          <w:i w:val="0"/>
          <w:color w:val="0B2545"/>
          <w:sz w:val="22"/>
        </w:rPr>
        <w:t>17. OneNote Essential Training</w:t>
      </w:r>
    </w:p>
    <w:p>
      <w:pPr>
        <w:spacing w:after="140" w:line="276" w:lineRule="auto"/>
        <w:ind w:left="288"/>
      </w:pPr>
      <w:r>
        <w:rPr>
          <w:rFonts w:ascii="Calibri" w:hAnsi="Calibri"/>
          <w:b w:val="0"/>
          <w:i w:val="0"/>
          <w:color w:val="202124"/>
          <w:sz w:val="20"/>
        </w:rPr>
        <w:t>Developed current OneNote skills for note capture, organisation, tagging, search, sharing and collaboration.</w:t>
      </w:r>
    </w:p>
    <w:p>
      <w:pPr>
        <w:keepNext/>
        <w:spacing w:after="40"/>
      </w:pPr>
      <w:r>
        <w:rPr>
          <w:rFonts w:ascii="Calibri" w:hAnsi="Calibri"/>
          <w:b/>
          <w:i w:val="0"/>
          <w:color w:val="0B2545"/>
          <w:sz w:val="22"/>
        </w:rPr>
        <w:t>18. Learning Outlook Desktop (Microsoft 365)</w:t>
      </w:r>
    </w:p>
    <w:p>
      <w:pPr>
        <w:spacing w:after="140" w:line="276" w:lineRule="auto"/>
        <w:ind w:left="288"/>
      </w:pPr>
      <w:r>
        <w:rPr>
          <w:rFonts w:ascii="Calibri" w:hAnsi="Calibri"/>
          <w:b w:val="0"/>
          <w:i w:val="0"/>
          <w:color w:val="202124"/>
          <w:sz w:val="20"/>
        </w:rPr>
        <w:t>Reviewed the Outlook desktop interface and essential email, calendar and contact workflows.</w:t>
      </w:r>
    </w:p>
    <w:p>
      <w:pPr>
        <w:keepNext/>
        <w:spacing w:after="40"/>
      </w:pPr>
      <w:r>
        <w:rPr>
          <w:rFonts w:ascii="Calibri" w:hAnsi="Calibri"/>
          <w:b/>
          <w:i w:val="0"/>
          <w:color w:val="0B2545"/>
          <w:sz w:val="22"/>
        </w:rPr>
        <w:t>19. Trello Essential Training</w:t>
      </w:r>
    </w:p>
    <w:p>
      <w:pPr>
        <w:spacing w:after="140" w:line="276" w:lineRule="auto"/>
        <w:ind w:left="288"/>
      </w:pPr>
      <w:r>
        <w:rPr>
          <w:rFonts w:ascii="Calibri" w:hAnsi="Calibri"/>
          <w:b w:val="0"/>
          <w:i w:val="0"/>
          <w:color w:val="202124"/>
          <w:sz w:val="20"/>
        </w:rPr>
        <w:t>Used boards, lists, cards, labels, checklists, members, due dates and automation to organise work.</w:t>
      </w:r>
    </w:p>
    <w:p>
      <w:pPr>
        <w:keepNext/>
        <w:spacing w:after="40"/>
      </w:pPr>
      <w:r>
        <w:rPr>
          <w:rFonts w:ascii="Calibri" w:hAnsi="Calibri"/>
          <w:b/>
          <w:i w:val="0"/>
          <w:color w:val="0B2545"/>
          <w:sz w:val="22"/>
        </w:rPr>
        <w:t>20. Learning Excel Desktop (Microsoft 365) (2024)</w:t>
      </w:r>
    </w:p>
    <w:p>
      <w:pPr>
        <w:spacing w:after="140" w:line="276" w:lineRule="auto"/>
        <w:ind w:left="288"/>
      </w:pPr>
      <w:r>
        <w:rPr>
          <w:rFonts w:ascii="Calibri" w:hAnsi="Calibri"/>
          <w:b w:val="0"/>
          <w:i w:val="0"/>
          <w:color w:val="202124"/>
          <w:sz w:val="20"/>
        </w:rPr>
        <w:t>Reviewed core Excel desktop operations for data entry, formulas, formatting, analysis and visualisation.</w:t>
      </w:r>
    </w:p>
    <w:p>
      <w:pPr>
        <w:keepNext/>
        <w:spacing w:after="40"/>
      </w:pPr>
      <w:r>
        <w:rPr>
          <w:rFonts w:ascii="Calibri" w:hAnsi="Calibri"/>
          <w:b/>
          <w:i w:val="0"/>
          <w:color w:val="0B2545"/>
          <w:sz w:val="22"/>
        </w:rPr>
        <w:t>21. Visio 2019 Essential Training</w:t>
      </w:r>
    </w:p>
    <w:p>
      <w:pPr>
        <w:spacing w:after="140" w:line="276" w:lineRule="auto"/>
        <w:ind w:left="288"/>
      </w:pPr>
      <w:r>
        <w:rPr>
          <w:rFonts w:ascii="Calibri" w:hAnsi="Calibri"/>
          <w:b w:val="0"/>
          <w:i w:val="0"/>
          <w:color w:val="202124"/>
          <w:sz w:val="20"/>
        </w:rPr>
        <w:t>Created diagrams with shapes, connectors, stencils, themes, layers and sharing options.</w:t>
      </w:r>
    </w:p>
    <w:p>
      <w:r>
        <w:br w:type="page"/>
      </w:r>
    </w:p>
    <w:p>
      <w:pPr>
        <w:pStyle w:val="Heading1"/>
        <w:keepNext/>
      </w:pPr>
      <w:r>
        <w:t>10. Skills Developed</w:t>
      </w:r>
    </w:p>
    <w:p>
      <w:pPr>
        <w:pStyle w:val="ListBullet"/>
        <w:spacing w:after="80" w:line="300" w:lineRule="auto"/>
        <w:ind w:left="720" w:hanging="360"/>
      </w:pPr>
      <w:r>
        <w:rPr>
          <w:rFonts w:ascii="Calibri" w:hAnsi="Calibri"/>
          <w:b w:val="0"/>
          <w:i w:val="0"/>
          <w:color w:val="202124"/>
          <w:sz w:val="22"/>
        </w:rPr>
        <w:t>Git repository management, branching, merging and remote collaboration</w:t>
      </w:r>
    </w:p>
    <w:p>
      <w:pPr>
        <w:pStyle w:val="ListBullet"/>
        <w:spacing w:after="80" w:line="300" w:lineRule="auto"/>
        <w:ind w:left="720" w:hanging="360"/>
      </w:pPr>
      <w:r>
        <w:rPr>
          <w:rFonts w:ascii="Calibri" w:hAnsi="Calibri"/>
          <w:b w:val="0"/>
          <w:i w:val="0"/>
          <w:color w:val="202124"/>
          <w:sz w:val="22"/>
        </w:rPr>
        <w:t>GitHub pull requests and code-review awareness</w:t>
      </w:r>
    </w:p>
    <w:p>
      <w:pPr>
        <w:pStyle w:val="ListBullet"/>
        <w:spacing w:after="80" w:line="300" w:lineRule="auto"/>
        <w:ind w:left="720" w:hanging="360"/>
      </w:pPr>
      <w:r>
        <w:rPr>
          <w:rFonts w:ascii="Calibri" w:hAnsi="Calibri"/>
          <w:b w:val="0"/>
          <w:i w:val="0"/>
          <w:color w:val="202124"/>
          <w:sz w:val="22"/>
        </w:rPr>
        <w:t>Visual task planning with Planner and Trello</w:t>
      </w:r>
    </w:p>
    <w:p>
      <w:pPr>
        <w:pStyle w:val="ListBullet"/>
        <w:spacing w:after="80" w:line="300" w:lineRule="auto"/>
        <w:ind w:left="720" w:hanging="360"/>
      </w:pPr>
      <w:r>
        <w:rPr>
          <w:rFonts w:ascii="Calibri" w:hAnsi="Calibri"/>
          <w:b w:val="0"/>
          <w:i w:val="0"/>
          <w:color w:val="202124"/>
          <w:sz w:val="22"/>
        </w:rPr>
        <w:t>Professional Word document creation and collaboration</w:t>
      </w:r>
    </w:p>
    <w:p>
      <w:pPr>
        <w:pStyle w:val="ListBullet"/>
        <w:spacing w:after="80" w:line="300" w:lineRule="auto"/>
        <w:ind w:left="720" w:hanging="360"/>
      </w:pPr>
      <w:r>
        <w:rPr>
          <w:rFonts w:ascii="Calibri" w:hAnsi="Calibri"/>
          <w:b w:val="0"/>
          <w:i w:val="0"/>
          <w:color w:val="202124"/>
          <w:sz w:val="22"/>
        </w:rPr>
        <w:t>Excel formulas, tables, filters, charts and data organisation</w:t>
      </w:r>
    </w:p>
    <w:p>
      <w:pPr>
        <w:pStyle w:val="ListBullet"/>
        <w:spacing w:after="80" w:line="300" w:lineRule="auto"/>
        <w:ind w:left="720" w:hanging="360"/>
      </w:pPr>
      <w:r>
        <w:rPr>
          <w:rFonts w:ascii="Calibri" w:hAnsi="Calibri"/>
          <w:b w:val="0"/>
          <w:i w:val="0"/>
          <w:color w:val="202124"/>
          <w:sz w:val="22"/>
        </w:rPr>
        <w:t>PowerPoint presentation design and delivery</w:t>
      </w:r>
    </w:p>
    <w:p>
      <w:pPr>
        <w:pStyle w:val="ListBullet"/>
        <w:spacing w:after="80" w:line="300" w:lineRule="auto"/>
        <w:ind w:left="720" w:hanging="360"/>
      </w:pPr>
      <w:r>
        <w:rPr>
          <w:rFonts w:ascii="Calibri" w:hAnsi="Calibri"/>
          <w:b w:val="0"/>
          <w:i w:val="0"/>
          <w:color w:val="202124"/>
          <w:sz w:val="22"/>
        </w:rPr>
        <w:t>Outlook email and calendar management</w:t>
      </w:r>
    </w:p>
    <w:p>
      <w:pPr>
        <w:pStyle w:val="ListBullet"/>
        <w:spacing w:after="80" w:line="300" w:lineRule="auto"/>
        <w:ind w:left="720" w:hanging="360"/>
      </w:pPr>
      <w:r>
        <w:rPr>
          <w:rFonts w:ascii="Calibri" w:hAnsi="Calibri"/>
          <w:b w:val="0"/>
          <w:i w:val="0"/>
          <w:color w:val="202124"/>
          <w:sz w:val="22"/>
        </w:rPr>
        <w:t>OneNote knowledge capture and organisation</w:t>
      </w:r>
    </w:p>
    <w:p>
      <w:pPr>
        <w:pStyle w:val="ListBullet"/>
        <w:spacing w:after="80" w:line="300" w:lineRule="auto"/>
        <w:ind w:left="720" w:hanging="360"/>
      </w:pPr>
      <w:r>
        <w:rPr>
          <w:rFonts w:ascii="Calibri" w:hAnsi="Calibri"/>
          <w:b w:val="0"/>
          <w:i w:val="0"/>
          <w:color w:val="202124"/>
          <w:sz w:val="22"/>
        </w:rPr>
        <w:t>OneDrive cloud file management and controlled sharing</w:t>
      </w:r>
    </w:p>
    <w:p>
      <w:pPr>
        <w:pStyle w:val="ListBullet"/>
        <w:spacing w:after="80" w:line="300" w:lineRule="auto"/>
        <w:ind w:left="720" w:hanging="360"/>
      </w:pPr>
      <w:r>
        <w:rPr>
          <w:rFonts w:ascii="Calibri" w:hAnsi="Calibri"/>
          <w:b w:val="0"/>
          <w:i w:val="0"/>
          <w:color w:val="202124"/>
          <w:sz w:val="22"/>
        </w:rPr>
        <w:t>Teams communication and meeting collaboration</w:t>
      </w:r>
    </w:p>
    <w:p>
      <w:pPr>
        <w:pStyle w:val="ListBullet"/>
        <w:spacing w:after="80" w:line="300" w:lineRule="auto"/>
        <w:ind w:left="720" w:hanging="360"/>
      </w:pPr>
      <w:r>
        <w:rPr>
          <w:rFonts w:ascii="Calibri" w:hAnsi="Calibri"/>
          <w:b w:val="0"/>
          <w:i w:val="0"/>
          <w:color w:val="202124"/>
          <w:sz w:val="22"/>
        </w:rPr>
        <w:t>SharePoint content and document-library fundamentals</w:t>
      </w:r>
    </w:p>
    <w:p>
      <w:pPr>
        <w:pStyle w:val="ListBullet"/>
        <w:spacing w:after="80" w:line="300" w:lineRule="auto"/>
        <w:ind w:left="720" w:hanging="360"/>
      </w:pPr>
      <w:r>
        <w:rPr>
          <w:rFonts w:ascii="Calibri" w:hAnsi="Calibri"/>
          <w:b w:val="0"/>
          <w:i w:val="0"/>
          <w:color w:val="202124"/>
          <w:sz w:val="22"/>
        </w:rPr>
        <w:t>Visio process and system diagramming</w:t>
      </w:r>
    </w:p>
    <w:p>
      <w:pPr>
        <w:pStyle w:val="Heading1"/>
        <w:keepNext/>
      </w:pPr>
      <w:r>
        <w:t>11. Reflection</w:t>
      </w:r>
    </w:p>
    <w:p>
      <w:pPr>
        <w:spacing w:after="120" w:line="300" w:lineRule="auto"/>
      </w:pPr>
      <w:r>
        <w:rPr>
          <w:rFonts w:ascii="Calibri" w:hAnsi="Calibri"/>
          <w:b w:val="0"/>
          <w:i w:val="0"/>
          <w:color w:val="202124"/>
          <w:sz w:val="22"/>
        </w:rPr>
        <w:t>Completing these newer courses expanded my skills beyond application coding. Git and GitHub strengthened the way I manage and share source-code changes. Planner and Trello showed how work can be broken into visible, assignable tasks. Microsoft 365 courses improved my ability to prepare documents, analyse information, communicate with a team and maintain shared files.</w:t>
      </w:r>
    </w:p>
    <w:p>
      <w:pPr>
        <w:spacing w:after="120" w:line="300" w:lineRule="auto"/>
      </w:pPr>
      <w:r>
        <w:rPr>
          <w:rFonts w:ascii="Calibri" w:hAnsi="Calibri"/>
          <w:b w:val="0"/>
          <w:i w:val="0"/>
          <w:color w:val="202124"/>
          <w:sz w:val="22"/>
        </w:rPr>
        <w:t>The most relevant outcome for PRT681 is the ability to combine technical development with reliable project practices. I can use Git and GitHub for source control, Planner or Trello for task tracking, Teams for communication, SharePoint or OneDrive for documents, Word for reports, Excel for timesheets and analysis, PowerPoint for demonstrations, and Visio for architecture and process diagrams.</w:t>
      </w:r>
    </w:p>
    <w:p>
      <w:pPr>
        <w:pStyle w:val="Heading1"/>
        <w:keepNext/>
      </w:pPr>
      <w:r>
        <w:t>12. Evidence Checklist</w:t>
      </w:r>
    </w:p>
    <w:p>
      <w:pPr>
        <w:pStyle w:val="ListBullet"/>
        <w:spacing w:after="80" w:line="300" w:lineRule="auto"/>
        <w:ind w:left="720" w:hanging="360"/>
      </w:pPr>
      <w:r>
        <w:rPr>
          <w:rFonts w:ascii="Calibri" w:hAnsi="Calibri"/>
          <w:b w:val="0"/>
          <w:i w:val="0"/>
          <w:color w:val="202124"/>
          <w:sz w:val="22"/>
        </w:rPr>
        <w:t>Save the LinkedIn Learning certificates of completion for the newer courses and learning paths.</w:t>
      </w:r>
    </w:p>
    <w:p>
      <w:pPr>
        <w:pStyle w:val="ListBullet"/>
        <w:spacing w:after="80" w:line="300" w:lineRule="auto"/>
        <w:ind w:left="720" w:hanging="360"/>
      </w:pPr>
      <w:r>
        <w:rPr>
          <w:rFonts w:ascii="Calibri" w:hAnsi="Calibri"/>
          <w:b w:val="0"/>
          <w:i w:val="0"/>
          <w:color w:val="202124"/>
          <w:sz w:val="22"/>
        </w:rPr>
        <w:t>Keep a screenshot of Learning History showing the newer courses as completed.</w:t>
      </w:r>
    </w:p>
    <w:p>
      <w:pPr>
        <w:pStyle w:val="ListBullet"/>
        <w:spacing w:after="80" w:line="300" w:lineRule="auto"/>
        <w:ind w:left="720" w:hanging="360"/>
      </w:pPr>
      <w:r>
        <w:rPr>
          <w:rFonts w:ascii="Calibri" w:hAnsi="Calibri"/>
          <w:b w:val="0"/>
          <w:i w:val="0"/>
          <w:color w:val="202124"/>
          <w:sz w:val="22"/>
        </w:rPr>
        <w:t>Place this report and the available certificates inside the Week_6/Iteration_Tasks evidence folder.</w:t>
      </w:r>
    </w:p>
    <w:p>
      <w:pPr>
        <w:pStyle w:val="ListBullet"/>
        <w:spacing w:after="80" w:line="300" w:lineRule="auto"/>
        <w:ind w:left="720" w:hanging="360"/>
      </w:pPr>
      <w:r>
        <w:rPr>
          <w:rFonts w:ascii="Calibri" w:hAnsi="Calibri"/>
          <w:b w:val="0"/>
          <w:i w:val="0"/>
          <w:color w:val="202124"/>
          <w:sz w:val="22"/>
        </w:rPr>
        <w:t>Commit the report and evidence using a clear Git commit message.</w:t>
      </w:r>
    </w:p>
    <w:p>
      <w:pPr>
        <w:pStyle w:val="Heading1"/>
        <w:keepNext/>
      </w:pPr>
      <w:r>
        <w:t>13. Source Links</w:t>
      </w:r>
    </w:p>
    <w:p>
      <w:pPr>
        <w:pStyle w:val="ListBullet"/>
        <w:spacing w:after="60" w:line="276" w:lineRule="auto"/>
        <w:ind w:left="720" w:hanging="360"/>
      </w:pPr>
      <w:r>
        <w:rPr>
          <w:rFonts w:ascii="Calibri" w:hAnsi="Calibri"/>
          <w:b/>
          <w:i w:val="0"/>
          <w:color w:val="0B2545"/>
          <w:sz w:val="18"/>
        </w:rPr>
        <w:t xml:space="preserve">Working Smarter with Microsoft 365: </w:t>
      </w:r>
      <w:r>
        <w:rPr>
          <w:rFonts w:ascii="Calibri" w:hAnsi="Calibri"/>
          <w:b w:val="0"/>
          <w:i w:val="0"/>
          <w:color w:val="2E74B5"/>
          <w:sz w:val="18"/>
        </w:rPr>
        <w:t>https://www.linkedin.com/learning/paths/working-smarter-with-microsoft-365</w:t>
      </w:r>
    </w:p>
    <w:p>
      <w:pPr>
        <w:pStyle w:val="ListBullet"/>
        <w:spacing w:after="60" w:line="276" w:lineRule="auto"/>
        <w:ind w:left="720" w:hanging="360"/>
      </w:pPr>
      <w:r>
        <w:rPr>
          <w:rFonts w:ascii="Calibri" w:hAnsi="Calibri"/>
          <w:b/>
          <w:i w:val="0"/>
          <w:color w:val="0B2545"/>
          <w:sz w:val="18"/>
        </w:rPr>
        <w:t xml:space="preserve">OneNote for Windows 10 Essential Training: </w:t>
      </w:r>
      <w:r>
        <w:rPr>
          <w:rFonts w:ascii="Calibri" w:hAnsi="Calibri"/>
          <w:b w:val="0"/>
          <w:i w:val="0"/>
          <w:color w:val="2E74B5"/>
          <w:sz w:val="18"/>
        </w:rPr>
        <w:t>https://www.linkedin.com/learning/onenote-for-windows-10-essential-training-2022</w:t>
      </w:r>
    </w:p>
    <w:p>
      <w:pPr>
        <w:pStyle w:val="ListBullet"/>
        <w:spacing w:after="60" w:line="276" w:lineRule="auto"/>
        <w:ind w:left="720" w:hanging="360"/>
      </w:pPr>
      <w:r>
        <w:rPr>
          <w:rFonts w:ascii="Calibri" w:hAnsi="Calibri"/>
          <w:b/>
          <w:i w:val="0"/>
          <w:color w:val="0B2545"/>
          <w:sz w:val="18"/>
        </w:rPr>
        <w:t xml:space="preserve">Learning Git and GitHub: </w:t>
      </w:r>
      <w:r>
        <w:rPr>
          <w:rFonts w:ascii="Calibri" w:hAnsi="Calibri"/>
          <w:b w:val="0"/>
          <w:i w:val="0"/>
          <w:color w:val="2E74B5"/>
          <w:sz w:val="18"/>
        </w:rPr>
        <w:t>https://www.linkedin.com/learning/learning-git-and-github-23011330</w:t>
      </w:r>
    </w:p>
    <w:p>
      <w:pPr>
        <w:pStyle w:val="ListBullet"/>
        <w:spacing w:after="60" w:line="276" w:lineRule="auto"/>
        <w:ind w:left="720" w:hanging="360"/>
      </w:pPr>
      <w:r>
        <w:rPr>
          <w:rFonts w:ascii="Calibri" w:hAnsi="Calibri"/>
          <w:b/>
          <w:i w:val="0"/>
          <w:color w:val="0B2545"/>
          <w:sz w:val="18"/>
        </w:rPr>
        <w:t xml:space="preserve">Team Collaboration in Microsoft 365: </w:t>
      </w:r>
      <w:r>
        <w:rPr>
          <w:rFonts w:ascii="Calibri" w:hAnsi="Calibri"/>
          <w:b w:val="0"/>
          <w:i w:val="0"/>
          <w:color w:val="2E74B5"/>
          <w:sz w:val="18"/>
        </w:rPr>
        <w:t>https://www.linkedin.com/learning/team-collaboration-in-microsoft-365</w:t>
      </w:r>
    </w:p>
    <w:p>
      <w:pPr>
        <w:pStyle w:val="ListBullet"/>
        <w:spacing w:after="60" w:line="276" w:lineRule="auto"/>
        <w:ind w:left="720" w:hanging="360"/>
      </w:pPr>
      <w:r>
        <w:rPr>
          <w:rFonts w:ascii="Calibri" w:hAnsi="Calibri"/>
          <w:b/>
          <w:i w:val="0"/>
          <w:color w:val="0B2545"/>
          <w:sz w:val="18"/>
        </w:rPr>
        <w:t xml:space="preserve">Word Essential Training (Microsoft 365) (2023): </w:t>
      </w:r>
      <w:r>
        <w:rPr>
          <w:rFonts w:ascii="Calibri" w:hAnsi="Calibri"/>
          <w:b w:val="0"/>
          <w:i w:val="0"/>
          <w:color w:val="2E74B5"/>
          <w:sz w:val="18"/>
        </w:rPr>
        <w:t>https://www.linkedin.com/learning/word-essential-training-microsoft-365-2023</w:t>
      </w:r>
    </w:p>
    <w:p>
      <w:pPr>
        <w:pStyle w:val="ListBullet"/>
        <w:spacing w:after="60" w:line="276" w:lineRule="auto"/>
        <w:ind w:left="720" w:hanging="360"/>
      </w:pPr>
      <w:r>
        <w:rPr>
          <w:rFonts w:ascii="Calibri" w:hAnsi="Calibri"/>
          <w:b/>
          <w:i w:val="0"/>
          <w:color w:val="0B2545"/>
          <w:sz w:val="18"/>
        </w:rPr>
        <w:t xml:space="preserve">Learning SharePoint Online: </w:t>
      </w:r>
      <w:r>
        <w:rPr>
          <w:rFonts w:ascii="Calibri" w:hAnsi="Calibri"/>
          <w:b w:val="0"/>
          <w:i w:val="0"/>
          <w:color w:val="2E74B5"/>
          <w:sz w:val="18"/>
        </w:rPr>
        <w:t>https://www.linkedin.com/learning/learning-sharepoint-online-2</w:t>
      </w:r>
    </w:p>
    <w:p>
      <w:pPr>
        <w:pStyle w:val="ListBullet"/>
        <w:spacing w:after="60" w:line="276" w:lineRule="auto"/>
        <w:ind w:left="720" w:hanging="360"/>
      </w:pPr>
      <w:r>
        <w:rPr>
          <w:rFonts w:ascii="Calibri" w:hAnsi="Calibri"/>
          <w:b/>
          <w:i w:val="0"/>
          <w:color w:val="0B2545"/>
          <w:sz w:val="18"/>
        </w:rPr>
        <w:t xml:space="preserve">Git Essential Training: </w:t>
      </w:r>
      <w:r>
        <w:rPr>
          <w:rFonts w:ascii="Calibri" w:hAnsi="Calibri"/>
          <w:b w:val="0"/>
          <w:i w:val="0"/>
          <w:color w:val="2E74B5"/>
          <w:sz w:val="18"/>
        </w:rPr>
        <w:t>https://www.linkedin.com/learning/git-essential-training-25677984</w:t>
      </w:r>
    </w:p>
    <w:p>
      <w:pPr>
        <w:pStyle w:val="ListBullet"/>
        <w:spacing w:after="60" w:line="276" w:lineRule="auto"/>
        <w:ind w:left="720" w:hanging="360"/>
      </w:pPr>
      <w:r>
        <w:rPr>
          <w:rFonts w:ascii="Calibri" w:hAnsi="Calibri"/>
          <w:b/>
          <w:i w:val="0"/>
          <w:color w:val="0B2545"/>
          <w:sz w:val="18"/>
        </w:rPr>
        <w:t xml:space="preserve">Microsoft Planner Essential Training: </w:t>
      </w:r>
      <w:r>
        <w:rPr>
          <w:rFonts w:ascii="Calibri" w:hAnsi="Calibri"/>
          <w:b w:val="0"/>
          <w:i w:val="0"/>
          <w:color w:val="2E74B5"/>
          <w:sz w:val="18"/>
        </w:rPr>
        <w:t>https://www.linkedin.com/learning/microsoft-planner-essential-training-24451010</w:t>
      </w:r>
    </w:p>
    <w:p>
      <w:pPr>
        <w:pStyle w:val="ListBullet"/>
        <w:spacing w:after="60" w:line="276" w:lineRule="auto"/>
        <w:ind w:left="720" w:hanging="360"/>
      </w:pPr>
      <w:r>
        <w:rPr>
          <w:rFonts w:ascii="Calibri" w:hAnsi="Calibri"/>
          <w:b/>
          <w:i w:val="0"/>
          <w:color w:val="0B2545"/>
          <w:sz w:val="18"/>
        </w:rPr>
        <w:t xml:space="preserve">Getting Started with Microsoft 365: </w:t>
      </w:r>
      <w:r>
        <w:rPr>
          <w:rFonts w:ascii="Calibri" w:hAnsi="Calibri"/>
          <w:b w:val="0"/>
          <w:i w:val="0"/>
          <w:color w:val="2E74B5"/>
          <w:sz w:val="18"/>
        </w:rPr>
        <w:t>https://www.linkedin.com/learning/paths/getting-started-with-microsoft-365</w:t>
      </w:r>
    </w:p>
    <w:p>
      <w:pPr>
        <w:pStyle w:val="ListBullet"/>
        <w:spacing w:after="60" w:line="276" w:lineRule="auto"/>
        <w:ind w:left="720" w:hanging="360"/>
      </w:pPr>
      <w:r>
        <w:rPr>
          <w:rFonts w:ascii="Calibri" w:hAnsi="Calibri"/>
          <w:b/>
          <w:i w:val="0"/>
          <w:color w:val="0B2545"/>
          <w:sz w:val="18"/>
        </w:rPr>
        <w:t xml:space="preserve">OneDrive for Business Essential Training: </w:t>
      </w:r>
      <w:r>
        <w:rPr>
          <w:rFonts w:ascii="Calibri" w:hAnsi="Calibri"/>
          <w:b w:val="0"/>
          <w:i w:val="0"/>
          <w:color w:val="2E74B5"/>
          <w:sz w:val="18"/>
        </w:rPr>
        <w:t>https://www.linkedin.com/learning/onedrive-for-business-essential-training-25688113</w:t>
      </w:r>
    </w:p>
    <w:p>
      <w:pPr>
        <w:pStyle w:val="ListBullet"/>
        <w:spacing w:after="60" w:line="276" w:lineRule="auto"/>
        <w:ind w:left="720" w:hanging="360"/>
      </w:pPr>
      <w:r>
        <w:rPr>
          <w:rFonts w:ascii="Calibri" w:hAnsi="Calibri"/>
          <w:b/>
          <w:i w:val="0"/>
          <w:color w:val="0B2545"/>
          <w:sz w:val="18"/>
        </w:rPr>
        <w:t xml:space="preserve">Learning Word Desktop (Microsoft 365): </w:t>
      </w:r>
      <w:r>
        <w:rPr>
          <w:rFonts w:ascii="Calibri" w:hAnsi="Calibri"/>
          <w:b w:val="0"/>
          <w:i w:val="0"/>
          <w:color w:val="2E74B5"/>
          <w:sz w:val="18"/>
        </w:rPr>
        <w:t>https://www.linkedin.com/learning/learning-word-desktop-microsoft-365</w:t>
      </w:r>
    </w:p>
    <w:p>
      <w:pPr>
        <w:pStyle w:val="ListBullet"/>
        <w:spacing w:after="60" w:line="276" w:lineRule="auto"/>
        <w:ind w:left="720" w:hanging="360"/>
      </w:pPr>
      <w:r>
        <w:rPr>
          <w:rFonts w:ascii="Calibri" w:hAnsi="Calibri"/>
          <w:b/>
          <w:i w:val="0"/>
          <w:color w:val="0B2545"/>
          <w:sz w:val="18"/>
        </w:rPr>
        <w:t xml:space="preserve">Microsoft Teams Essential Training: </w:t>
      </w:r>
      <w:r>
        <w:rPr>
          <w:rFonts w:ascii="Calibri" w:hAnsi="Calibri"/>
          <w:b w:val="0"/>
          <w:i w:val="0"/>
          <w:color w:val="2E74B5"/>
          <w:sz w:val="18"/>
        </w:rPr>
        <w:t>https://www.linkedin.com/learning/microsoft-teams-essential-training-23929395</w:t>
      </w:r>
    </w:p>
    <w:p>
      <w:pPr>
        <w:pStyle w:val="ListBullet"/>
        <w:spacing w:after="60" w:line="276" w:lineRule="auto"/>
        <w:ind w:left="720" w:hanging="360"/>
      </w:pPr>
      <w:r>
        <w:rPr>
          <w:rFonts w:ascii="Calibri" w:hAnsi="Calibri"/>
          <w:b/>
          <w:i w:val="0"/>
          <w:color w:val="0B2545"/>
          <w:sz w:val="18"/>
        </w:rPr>
        <w:t xml:space="preserve">PowerPoint Essential Training (Microsoft 365): </w:t>
      </w:r>
      <w:r>
        <w:rPr>
          <w:rFonts w:ascii="Calibri" w:hAnsi="Calibri"/>
          <w:b w:val="0"/>
          <w:i w:val="0"/>
          <w:color w:val="2E74B5"/>
          <w:sz w:val="18"/>
        </w:rPr>
        <w:t>https://www.linkedin.com/learning/powerpoint-essential-training-microsoft-365-26213209</w:t>
      </w:r>
    </w:p>
    <w:p>
      <w:pPr>
        <w:pStyle w:val="ListBullet"/>
        <w:spacing w:after="60" w:line="276" w:lineRule="auto"/>
        <w:ind w:left="720" w:hanging="360"/>
      </w:pPr>
      <w:r>
        <w:rPr>
          <w:rFonts w:ascii="Calibri" w:hAnsi="Calibri"/>
          <w:b/>
          <w:i w:val="0"/>
          <w:color w:val="0B2545"/>
          <w:sz w:val="18"/>
        </w:rPr>
        <w:t xml:space="preserve">Outlook Essential Training (Microsoft 365): </w:t>
      </w:r>
      <w:r>
        <w:rPr>
          <w:rFonts w:ascii="Calibri" w:hAnsi="Calibri"/>
          <w:b w:val="0"/>
          <w:i w:val="0"/>
          <w:color w:val="2E74B5"/>
          <w:sz w:val="18"/>
        </w:rPr>
        <w:t>https://www.linkedin.com/learning/outlook-essential-training-microsoft-365-25654391</w:t>
      </w:r>
    </w:p>
    <w:p>
      <w:pPr>
        <w:pStyle w:val="ListBullet"/>
        <w:spacing w:after="60" w:line="276" w:lineRule="auto"/>
        <w:ind w:left="720" w:hanging="360"/>
      </w:pPr>
      <w:r>
        <w:rPr>
          <w:rFonts w:ascii="Calibri" w:hAnsi="Calibri"/>
          <w:b/>
          <w:i w:val="0"/>
          <w:color w:val="0B2545"/>
          <w:sz w:val="18"/>
        </w:rPr>
        <w:t xml:space="preserve">Learning PowerPoint Desktop (Microsoft 365): </w:t>
      </w:r>
      <w:r>
        <w:rPr>
          <w:rFonts w:ascii="Calibri" w:hAnsi="Calibri"/>
          <w:b w:val="0"/>
          <w:i w:val="0"/>
          <w:color w:val="2E74B5"/>
          <w:sz w:val="18"/>
        </w:rPr>
        <w:t>https://www.linkedin.com/learning/learning-powerpoint-desktop-microsoft-365</w:t>
      </w:r>
    </w:p>
    <w:p>
      <w:pPr>
        <w:pStyle w:val="ListBullet"/>
        <w:spacing w:after="60" w:line="276" w:lineRule="auto"/>
        <w:ind w:left="720" w:hanging="360"/>
      </w:pPr>
      <w:r>
        <w:rPr>
          <w:rFonts w:ascii="Calibri" w:hAnsi="Calibri"/>
          <w:b/>
          <w:i w:val="0"/>
          <w:color w:val="0B2545"/>
          <w:sz w:val="18"/>
        </w:rPr>
        <w:t xml:space="preserve">Excel Essential Training (Microsoft 365) (2025): </w:t>
      </w:r>
      <w:r>
        <w:rPr>
          <w:rFonts w:ascii="Calibri" w:hAnsi="Calibri"/>
          <w:b w:val="0"/>
          <w:i w:val="0"/>
          <w:color w:val="2E74B5"/>
          <w:sz w:val="18"/>
        </w:rPr>
        <w:t>https://www.linkedin.com/learning/excel-essential-training-microsoft-365-2025</w:t>
      </w:r>
    </w:p>
    <w:p>
      <w:pPr>
        <w:pStyle w:val="ListBullet"/>
        <w:spacing w:after="60" w:line="276" w:lineRule="auto"/>
        <w:ind w:left="720" w:hanging="360"/>
      </w:pPr>
      <w:r>
        <w:rPr>
          <w:rFonts w:ascii="Calibri" w:hAnsi="Calibri"/>
          <w:b/>
          <w:i w:val="0"/>
          <w:color w:val="0B2545"/>
          <w:sz w:val="18"/>
        </w:rPr>
        <w:t xml:space="preserve">OneNote Essential Training: </w:t>
      </w:r>
      <w:r>
        <w:rPr>
          <w:rFonts w:ascii="Calibri" w:hAnsi="Calibri"/>
          <w:b w:val="0"/>
          <w:i w:val="0"/>
          <w:color w:val="2E74B5"/>
          <w:sz w:val="18"/>
        </w:rPr>
        <w:t>https://www.linkedin.com/learning/onenote-essential-training-24581011</w:t>
      </w:r>
    </w:p>
    <w:p>
      <w:pPr>
        <w:pStyle w:val="ListBullet"/>
        <w:spacing w:after="60" w:line="276" w:lineRule="auto"/>
        <w:ind w:left="720" w:hanging="360"/>
      </w:pPr>
      <w:r>
        <w:rPr>
          <w:rFonts w:ascii="Calibri" w:hAnsi="Calibri"/>
          <w:b/>
          <w:i w:val="0"/>
          <w:color w:val="0B2545"/>
          <w:sz w:val="18"/>
        </w:rPr>
        <w:t xml:space="preserve">Learning Outlook Desktop (Microsoft 365): </w:t>
      </w:r>
      <w:r>
        <w:rPr>
          <w:rFonts w:ascii="Calibri" w:hAnsi="Calibri"/>
          <w:b w:val="0"/>
          <w:i w:val="0"/>
          <w:color w:val="2E74B5"/>
          <w:sz w:val="18"/>
        </w:rPr>
        <w:t>https://www.linkedin.com/learning/learning-outlook-desktop-microsoft-365-18902561</w:t>
      </w:r>
    </w:p>
    <w:p>
      <w:pPr>
        <w:pStyle w:val="ListBullet"/>
        <w:spacing w:after="60" w:line="276" w:lineRule="auto"/>
        <w:ind w:left="720" w:hanging="360"/>
      </w:pPr>
      <w:r>
        <w:rPr>
          <w:rFonts w:ascii="Calibri" w:hAnsi="Calibri"/>
          <w:b/>
          <w:i w:val="0"/>
          <w:color w:val="0B2545"/>
          <w:sz w:val="18"/>
        </w:rPr>
        <w:t xml:space="preserve">Trello Essential Training: </w:t>
      </w:r>
      <w:r>
        <w:rPr>
          <w:rFonts w:ascii="Calibri" w:hAnsi="Calibri"/>
          <w:b w:val="0"/>
          <w:i w:val="0"/>
          <w:color w:val="2E74B5"/>
          <w:sz w:val="18"/>
        </w:rPr>
        <w:t>https://www.linkedin.com/learning/trello-essential-training-22650139</w:t>
      </w:r>
    </w:p>
    <w:p>
      <w:pPr>
        <w:pStyle w:val="ListBullet"/>
        <w:spacing w:after="60" w:line="276" w:lineRule="auto"/>
        <w:ind w:left="720" w:hanging="360"/>
      </w:pPr>
      <w:r>
        <w:rPr>
          <w:rFonts w:ascii="Calibri" w:hAnsi="Calibri"/>
          <w:b/>
          <w:i w:val="0"/>
          <w:color w:val="0B2545"/>
          <w:sz w:val="18"/>
        </w:rPr>
        <w:t xml:space="preserve">Learning Excel Desktop (Microsoft 365) (2024): </w:t>
      </w:r>
      <w:r>
        <w:rPr>
          <w:rFonts w:ascii="Calibri" w:hAnsi="Calibri"/>
          <w:b w:val="0"/>
          <w:i w:val="0"/>
          <w:color w:val="2E74B5"/>
          <w:sz w:val="18"/>
        </w:rPr>
        <w:t>https://www.linkedin.com/learning/learning-excel-desktop-microsoft-365-2024</w:t>
      </w:r>
    </w:p>
    <w:p>
      <w:pPr>
        <w:pStyle w:val="ListBullet"/>
        <w:spacing w:after="60" w:line="276" w:lineRule="auto"/>
        <w:ind w:left="720" w:hanging="360"/>
      </w:pPr>
      <w:r>
        <w:rPr>
          <w:rFonts w:ascii="Calibri" w:hAnsi="Calibri"/>
          <w:b/>
          <w:i w:val="0"/>
          <w:color w:val="0B2545"/>
          <w:sz w:val="18"/>
        </w:rPr>
        <w:t xml:space="preserve">Visio 2019 Essential Training: </w:t>
      </w:r>
      <w:r>
        <w:rPr>
          <w:rFonts w:ascii="Calibri" w:hAnsi="Calibri"/>
          <w:b w:val="0"/>
          <w:i w:val="0"/>
          <w:color w:val="2E74B5"/>
          <w:sz w:val="18"/>
        </w:rPr>
        <w:t>https://www.linkedin.com/learning/visio-2019-essential-training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8"/>
      </w:rPr>
      <w:t>Krijal Khadka | S385427 | Completed Courses Learning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7085"/>
        <w:sz w:val="18"/>
      </w:rPr>
      <w:t>PRT681 | Week 6 | Additional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Additional Completed Courses Learning Report</dc:title>
  <dc:subject>PRT681 developer learning evidence</dc:subject>
  <dc:creator>Krijal Khadka</dc:creator>
  <cp:keywords>PRT681, Microsoft 365, Git, GitHub, Trello, Visio, LinkedIn Learning</cp:keywords>
  <dc:description>generated by python-docx</dc:description>
  <cp:lastModifiedBy/>
  <cp:revision>1</cp:revision>
  <dcterms:created xsi:type="dcterms:W3CDTF">2013-12-23T23:15:00Z</dcterms:created>
  <dcterms:modified xsi:type="dcterms:W3CDTF">2013-12-23T23:15:00Z</dcterms:modified>
  <cp:category/>
</cp:coreProperties>
</file>