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893"/>
        <w:gridCol w:w="1212"/>
        <w:gridCol w:w="11889"/>
      </w:tblGrid>
      <w:tr w:rsidR="00C75EF8" w:rsidTr="00F21A89">
        <w:tc>
          <w:tcPr>
            <w:tcW w:w="319" w:type="pct"/>
          </w:tcPr>
          <w:p w:rsidR="00C75EF8" w:rsidRPr="00F21A89" w:rsidRDefault="00C75EF8">
            <w:pPr>
              <w:rPr>
                <w:b/>
              </w:rPr>
            </w:pPr>
            <w:r w:rsidRPr="00F21A89">
              <w:rPr>
                <w:b/>
              </w:rPr>
              <w:t>Nº</w:t>
            </w:r>
          </w:p>
        </w:tc>
        <w:tc>
          <w:tcPr>
            <w:tcW w:w="433" w:type="pct"/>
          </w:tcPr>
          <w:p w:rsidR="00C75EF8" w:rsidRPr="00F21A89" w:rsidRDefault="00C75EF8">
            <w:pPr>
              <w:rPr>
                <w:b/>
              </w:rPr>
            </w:pPr>
            <w:r w:rsidRPr="00F21A89">
              <w:rPr>
                <w:b/>
              </w:rPr>
              <w:t>Dia</w:t>
            </w:r>
          </w:p>
        </w:tc>
        <w:tc>
          <w:tcPr>
            <w:tcW w:w="4248" w:type="pct"/>
          </w:tcPr>
          <w:p w:rsidR="00C75EF8" w:rsidRPr="00F21A89" w:rsidRDefault="00C75EF8">
            <w:pPr>
              <w:rPr>
                <w:b/>
              </w:rPr>
            </w:pPr>
            <w:r w:rsidRPr="00F21A89">
              <w:rPr>
                <w:b/>
              </w:rPr>
              <w:t>Conteúdo</w:t>
            </w:r>
          </w:p>
        </w:tc>
      </w:tr>
      <w:tr w:rsidR="00C75EF8" w:rsidTr="00F21A89">
        <w:tc>
          <w:tcPr>
            <w:tcW w:w="319" w:type="pct"/>
          </w:tcPr>
          <w:p w:rsidR="00C75EF8" w:rsidRDefault="00C75EF8">
            <w:r>
              <w:t>1</w:t>
            </w:r>
          </w:p>
        </w:tc>
        <w:tc>
          <w:tcPr>
            <w:tcW w:w="433" w:type="pct"/>
          </w:tcPr>
          <w:p w:rsidR="00C75EF8" w:rsidRDefault="00C75EF8">
            <w:r>
              <w:t>18/03</w:t>
            </w:r>
          </w:p>
        </w:tc>
        <w:tc>
          <w:tcPr>
            <w:tcW w:w="4248" w:type="pct"/>
          </w:tcPr>
          <w:p w:rsidR="00C75EF8" w:rsidRDefault="00C75EF8">
            <w:r>
              <w:t>Apresentação da disciplina</w:t>
            </w:r>
          </w:p>
        </w:tc>
      </w:tr>
      <w:tr w:rsidR="00C75EF8" w:rsidTr="00F21A89">
        <w:tc>
          <w:tcPr>
            <w:tcW w:w="319" w:type="pct"/>
          </w:tcPr>
          <w:p w:rsidR="00C75EF8" w:rsidRDefault="00C75EF8">
            <w:r>
              <w:t>2</w:t>
            </w:r>
          </w:p>
        </w:tc>
        <w:tc>
          <w:tcPr>
            <w:tcW w:w="433" w:type="pct"/>
          </w:tcPr>
          <w:p w:rsidR="00C75EF8" w:rsidRDefault="00C75EF8">
            <w:r>
              <w:t>01/04</w:t>
            </w:r>
          </w:p>
        </w:tc>
        <w:tc>
          <w:tcPr>
            <w:tcW w:w="4248" w:type="pct"/>
          </w:tcPr>
          <w:p w:rsidR="00C75EF8" w:rsidRDefault="00C75EF8">
            <w:r>
              <w:t>Ambientação ao R</w:t>
            </w:r>
            <w:bookmarkStart w:id="0" w:name="_GoBack"/>
            <w:bookmarkEnd w:id="0"/>
          </w:p>
        </w:tc>
      </w:tr>
      <w:tr w:rsidR="00C75EF8" w:rsidTr="00F21A89">
        <w:tc>
          <w:tcPr>
            <w:tcW w:w="319" w:type="pct"/>
          </w:tcPr>
          <w:p w:rsidR="00C75EF8" w:rsidRDefault="00C75EF8">
            <w:r>
              <w:t>3</w:t>
            </w:r>
          </w:p>
        </w:tc>
        <w:tc>
          <w:tcPr>
            <w:tcW w:w="433" w:type="pct"/>
          </w:tcPr>
          <w:p w:rsidR="00C75EF8" w:rsidRDefault="00C75EF8">
            <w:r>
              <w:t>08/04</w:t>
            </w:r>
          </w:p>
        </w:tc>
        <w:tc>
          <w:tcPr>
            <w:tcW w:w="4248" w:type="pct"/>
          </w:tcPr>
          <w:p w:rsidR="00C75EF8" w:rsidRDefault="00C75EF8">
            <w:r>
              <w:t xml:space="preserve">Tarefa à distância </w:t>
            </w:r>
          </w:p>
        </w:tc>
      </w:tr>
      <w:tr w:rsidR="00C75EF8" w:rsidTr="00F21A89">
        <w:tc>
          <w:tcPr>
            <w:tcW w:w="319" w:type="pct"/>
          </w:tcPr>
          <w:p w:rsidR="00C75EF8" w:rsidRDefault="00C75EF8">
            <w:r>
              <w:t>4</w:t>
            </w:r>
          </w:p>
        </w:tc>
        <w:tc>
          <w:tcPr>
            <w:tcW w:w="433" w:type="pct"/>
          </w:tcPr>
          <w:p w:rsidR="00C75EF8" w:rsidRDefault="00C75EF8">
            <w:r>
              <w:t>15/04</w:t>
            </w:r>
          </w:p>
        </w:tc>
        <w:tc>
          <w:tcPr>
            <w:tcW w:w="4248" w:type="pct"/>
          </w:tcPr>
          <w:p w:rsidR="00C75EF8" w:rsidRDefault="00C75EF8">
            <w:r>
              <w:t xml:space="preserve">Análise fatorial exploratória </w:t>
            </w:r>
          </w:p>
        </w:tc>
      </w:tr>
      <w:tr w:rsidR="00C75EF8" w:rsidTr="00F21A89">
        <w:tc>
          <w:tcPr>
            <w:tcW w:w="319" w:type="pct"/>
          </w:tcPr>
          <w:p w:rsidR="00C75EF8" w:rsidRDefault="00C75EF8">
            <w:r>
              <w:t>5</w:t>
            </w:r>
          </w:p>
        </w:tc>
        <w:tc>
          <w:tcPr>
            <w:tcW w:w="433" w:type="pct"/>
          </w:tcPr>
          <w:p w:rsidR="00C75EF8" w:rsidRDefault="00C75EF8">
            <w:r>
              <w:t>22/04</w:t>
            </w:r>
          </w:p>
        </w:tc>
        <w:tc>
          <w:tcPr>
            <w:tcW w:w="4248" w:type="pct"/>
          </w:tcPr>
          <w:p w:rsidR="00C75EF8" w:rsidRDefault="00C75EF8">
            <w:r>
              <w:t>Análise fatorial exploratória</w:t>
            </w:r>
            <w:r w:rsidR="00F21A89">
              <w:t xml:space="preserve"> (trabalho em dupla)</w:t>
            </w:r>
          </w:p>
        </w:tc>
      </w:tr>
      <w:tr w:rsidR="00C75EF8" w:rsidTr="00F21A89">
        <w:tc>
          <w:tcPr>
            <w:tcW w:w="319" w:type="pct"/>
          </w:tcPr>
          <w:p w:rsidR="00C75EF8" w:rsidRDefault="00C75EF8">
            <w:r>
              <w:t>6</w:t>
            </w:r>
          </w:p>
        </w:tc>
        <w:tc>
          <w:tcPr>
            <w:tcW w:w="433" w:type="pct"/>
          </w:tcPr>
          <w:p w:rsidR="00C75EF8" w:rsidRDefault="00C75EF8">
            <w:r>
              <w:t>29/04</w:t>
            </w:r>
          </w:p>
        </w:tc>
        <w:tc>
          <w:tcPr>
            <w:tcW w:w="4248" w:type="pct"/>
          </w:tcPr>
          <w:p w:rsidR="00C75EF8" w:rsidRDefault="007C6D74">
            <w:r>
              <w:t>Análise fatorial confirmatória</w:t>
            </w:r>
          </w:p>
        </w:tc>
      </w:tr>
      <w:tr w:rsidR="00C75EF8" w:rsidRPr="00C75EF8" w:rsidTr="00F21A89">
        <w:tc>
          <w:tcPr>
            <w:tcW w:w="319" w:type="pct"/>
          </w:tcPr>
          <w:p w:rsidR="00C75EF8" w:rsidRDefault="00C75EF8">
            <w:r>
              <w:t>7</w:t>
            </w:r>
          </w:p>
        </w:tc>
        <w:tc>
          <w:tcPr>
            <w:tcW w:w="433" w:type="pct"/>
          </w:tcPr>
          <w:p w:rsidR="00C75EF8" w:rsidRDefault="00C75EF8">
            <w:r>
              <w:t>06/05</w:t>
            </w:r>
          </w:p>
        </w:tc>
        <w:tc>
          <w:tcPr>
            <w:tcW w:w="4248" w:type="pct"/>
          </w:tcPr>
          <w:p w:rsidR="00C75EF8" w:rsidRPr="00C75EF8" w:rsidRDefault="007C6D74">
            <w:r>
              <w:t>Análise fatorial confirmatória</w:t>
            </w:r>
            <w:r w:rsidR="00F21A89">
              <w:t xml:space="preserve"> (trabalho em dupla)</w:t>
            </w:r>
          </w:p>
        </w:tc>
      </w:tr>
      <w:tr w:rsidR="00C75EF8" w:rsidTr="00F21A89">
        <w:tc>
          <w:tcPr>
            <w:tcW w:w="319" w:type="pct"/>
          </w:tcPr>
          <w:p w:rsidR="00C75EF8" w:rsidRDefault="00C75EF8">
            <w:r>
              <w:t>8</w:t>
            </w:r>
          </w:p>
        </w:tc>
        <w:tc>
          <w:tcPr>
            <w:tcW w:w="433" w:type="pct"/>
          </w:tcPr>
          <w:p w:rsidR="00C75EF8" w:rsidRDefault="00C75EF8">
            <w:r>
              <w:t>13/05</w:t>
            </w:r>
          </w:p>
        </w:tc>
        <w:tc>
          <w:tcPr>
            <w:tcW w:w="4248" w:type="pct"/>
          </w:tcPr>
          <w:p w:rsidR="00C75EF8" w:rsidRDefault="00C75EF8">
            <w:r w:rsidRPr="00C75EF8">
              <w:t>Análise de trajetórias e m</w:t>
            </w:r>
            <w:r>
              <w:t>odelagem estrutural de equações</w:t>
            </w:r>
          </w:p>
        </w:tc>
      </w:tr>
      <w:tr w:rsidR="00C75EF8" w:rsidTr="00F21A89">
        <w:tc>
          <w:tcPr>
            <w:tcW w:w="319" w:type="pct"/>
          </w:tcPr>
          <w:p w:rsidR="00C75EF8" w:rsidRDefault="00C75EF8">
            <w:r>
              <w:t>9</w:t>
            </w:r>
          </w:p>
        </w:tc>
        <w:tc>
          <w:tcPr>
            <w:tcW w:w="433" w:type="pct"/>
          </w:tcPr>
          <w:p w:rsidR="00C75EF8" w:rsidRDefault="00C75EF8">
            <w:r>
              <w:t>20/05</w:t>
            </w:r>
          </w:p>
        </w:tc>
        <w:tc>
          <w:tcPr>
            <w:tcW w:w="4248" w:type="pct"/>
          </w:tcPr>
          <w:p w:rsidR="00C75EF8" w:rsidRDefault="007C6D74">
            <w:r w:rsidRPr="00C75EF8">
              <w:t>Análise de trajetórias e m</w:t>
            </w:r>
            <w:r>
              <w:t>odelagem estrutural de equações</w:t>
            </w:r>
            <w:r w:rsidR="00F21A89">
              <w:t xml:space="preserve"> (trabalho em dupla)</w:t>
            </w:r>
          </w:p>
        </w:tc>
      </w:tr>
      <w:tr w:rsidR="00C75EF8" w:rsidTr="00F21A89">
        <w:tc>
          <w:tcPr>
            <w:tcW w:w="319" w:type="pct"/>
          </w:tcPr>
          <w:p w:rsidR="00C75EF8" w:rsidRDefault="00C75EF8">
            <w:r>
              <w:t>10</w:t>
            </w:r>
          </w:p>
        </w:tc>
        <w:tc>
          <w:tcPr>
            <w:tcW w:w="433" w:type="pct"/>
          </w:tcPr>
          <w:p w:rsidR="00C75EF8" w:rsidRDefault="00C75EF8">
            <w:r>
              <w:t>27/05</w:t>
            </w:r>
          </w:p>
        </w:tc>
        <w:tc>
          <w:tcPr>
            <w:tcW w:w="4248" w:type="pct"/>
          </w:tcPr>
          <w:p w:rsidR="00C75EF8" w:rsidRDefault="007C6D74">
            <w:r>
              <w:t>Teoria de Resposta ao Item</w:t>
            </w:r>
          </w:p>
        </w:tc>
      </w:tr>
      <w:tr w:rsidR="00C75EF8" w:rsidTr="00F21A89">
        <w:tc>
          <w:tcPr>
            <w:tcW w:w="319" w:type="pct"/>
          </w:tcPr>
          <w:p w:rsidR="00C75EF8" w:rsidRDefault="00C75EF8">
            <w:r>
              <w:t>11</w:t>
            </w:r>
          </w:p>
        </w:tc>
        <w:tc>
          <w:tcPr>
            <w:tcW w:w="433" w:type="pct"/>
          </w:tcPr>
          <w:p w:rsidR="00C75EF8" w:rsidRDefault="00C75EF8">
            <w:r>
              <w:t>03/06</w:t>
            </w:r>
          </w:p>
        </w:tc>
        <w:tc>
          <w:tcPr>
            <w:tcW w:w="4248" w:type="pct"/>
          </w:tcPr>
          <w:p w:rsidR="00C75EF8" w:rsidRDefault="007C6D74">
            <w:r>
              <w:t>Teoria de Resposta ao Item</w:t>
            </w:r>
            <w:r w:rsidR="00F21A89">
              <w:t xml:space="preserve"> (trabalho em dupla)</w:t>
            </w:r>
          </w:p>
        </w:tc>
      </w:tr>
      <w:tr w:rsidR="00C75EF8" w:rsidTr="00F21A89">
        <w:tc>
          <w:tcPr>
            <w:tcW w:w="319" w:type="pct"/>
          </w:tcPr>
          <w:p w:rsidR="00C75EF8" w:rsidRDefault="00C75EF8">
            <w:r>
              <w:t>12</w:t>
            </w:r>
          </w:p>
        </w:tc>
        <w:tc>
          <w:tcPr>
            <w:tcW w:w="433" w:type="pct"/>
          </w:tcPr>
          <w:p w:rsidR="00C75EF8" w:rsidRDefault="00C75EF8">
            <w:r>
              <w:t>10/06</w:t>
            </w:r>
          </w:p>
        </w:tc>
        <w:tc>
          <w:tcPr>
            <w:tcW w:w="4248" w:type="pct"/>
          </w:tcPr>
          <w:p w:rsidR="00C75EF8" w:rsidRDefault="007C6D74">
            <w:r>
              <w:t>Análise de Rede</w:t>
            </w:r>
            <w:r w:rsidR="00D137B9">
              <w:t xml:space="preserve"> (geral)</w:t>
            </w:r>
          </w:p>
        </w:tc>
      </w:tr>
      <w:tr w:rsidR="00C75EF8" w:rsidTr="00F21A89">
        <w:tc>
          <w:tcPr>
            <w:tcW w:w="319" w:type="pct"/>
          </w:tcPr>
          <w:p w:rsidR="00C75EF8" w:rsidRDefault="00C75EF8">
            <w:r>
              <w:t>13</w:t>
            </w:r>
          </w:p>
        </w:tc>
        <w:tc>
          <w:tcPr>
            <w:tcW w:w="433" w:type="pct"/>
          </w:tcPr>
          <w:p w:rsidR="00C75EF8" w:rsidRDefault="00C75EF8">
            <w:r>
              <w:t>1706</w:t>
            </w:r>
          </w:p>
        </w:tc>
        <w:tc>
          <w:tcPr>
            <w:tcW w:w="4248" w:type="pct"/>
          </w:tcPr>
          <w:p w:rsidR="00C75EF8" w:rsidRDefault="007C6D74">
            <w:r>
              <w:t>Análise de Rede</w:t>
            </w:r>
            <w:r w:rsidR="00D137B9">
              <w:t xml:space="preserve"> (paramétrica)</w:t>
            </w:r>
          </w:p>
        </w:tc>
      </w:tr>
      <w:tr w:rsidR="00C75EF8" w:rsidTr="00F21A89">
        <w:tc>
          <w:tcPr>
            <w:tcW w:w="319" w:type="pct"/>
          </w:tcPr>
          <w:p w:rsidR="00C75EF8" w:rsidRDefault="00C75EF8">
            <w:r>
              <w:t>14</w:t>
            </w:r>
          </w:p>
        </w:tc>
        <w:tc>
          <w:tcPr>
            <w:tcW w:w="433" w:type="pct"/>
          </w:tcPr>
          <w:p w:rsidR="00C75EF8" w:rsidRDefault="00C75EF8">
            <w:r>
              <w:t>24/06</w:t>
            </w:r>
          </w:p>
        </w:tc>
        <w:tc>
          <w:tcPr>
            <w:tcW w:w="4248" w:type="pct"/>
          </w:tcPr>
          <w:p w:rsidR="00C75EF8" w:rsidRDefault="007C6D74">
            <w:r>
              <w:t>Análise de Rede</w:t>
            </w:r>
            <w:r w:rsidR="00D137B9">
              <w:t xml:space="preserve"> (</w:t>
            </w:r>
            <w:r w:rsidR="00F21A89">
              <w:t>dados binários) (trabalho em dupla)</w:t>
            </w:r>
          </w:p>
        </w:tc>
      </w:tr>
      <w:tr w:rsidR="00C75EF8" w:rsidTr="00F21A89">
        <w:tc>
          <w:tcPr>
            <w:tcW w:w="319" w:type="pct"/>
          </w:tcPr>
          <w:p w:rsidR="00C75EF8" w:rsidRDefault="00C75EF8">
            <w:r>
              <w:t>15</w:t>
            </w:r>
          </w:p>
        </w:tc>
        <w:tc>
          <w:tcPr>
            <w:tcW w:w="433" w:type="pct"/>
          </w:tcPr>
          <w:p w:rsidR="00C75EF8" w:rsidRDefault="00C75EF8">
            <w:r>
              <w:t>01/07</w:t>
            </w:r>
          </w:p>
        </w:tc>
        <w:tc>
          <w:tcPr>
            <w:tcW w:w="4248" w:type="pct"/>
          </w:tcPr>
          <w:p w:rsidR="00C75EF8" w:rsidRDefault="007C6D74">
            <w:r>
              <w:t xml:space="preserve">Avaliação final (apresentações) </w:t>
            </w:r>
          </w:p>
        </w:tc>
      </w:tr>
      <w:tr w:rsidR="00C75EF8" w:rsidTr="00F21A89">
        <w:tc>
          <w:tcPr>
            <w:tcW w:w="319" w:type="pct"/>
          </w:tcPr>
          <w:p w:rsidR="00C75EF8" w:rsidRDefault="007C6D74">
            <w:r>
              <w:t>16*</w:t>
            </w:r>
          </w:p>
        </w:tc>
        <w:tc>
          <w:tcPr>
            <w:tcW w:w="433" w:type="pct"/>
          </w:tcPr>
          <w:p w:rsidR="00C75EF8" w:rsidRDefault="007C6D74">
            <w:r>
              <w:t>08/07</w:t>
            </w:r>
          </w:p>
        </w:tc>
        <w:tc>
          <w:tcPr>
            <w:tcW w:w="4248" w:type="pct"/>
          </w:tcPr>
          <w:p w:rsidR="00C75EF8" w:rsidRDefault="00F21A89">
            <w:r>
              <w:t>Análise de Rede (bayesiana)</w:t>
            </w:r>
          </w:p>
        </w:tc>
      </w:tr>
    </w:tbl>
    <w:p w:rsidR="00C75EF8" w:rsidRDefault="00C75EF8"/>
    <w:sectPr w:rsidR="00C75EF8" w:rsidSect="00F21A8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F8"/>
    <w:rsid w:val="007C6D74"/>
    <w:rsid w:val="00C75EF8"/>
    <w:rsid w:val="00D137B9"/>
    <w:rsid w:val="00F2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807B2"/>
  <w15:chartTrackingRefBased/>
  <w15:docId w15:val="{3EFD7CAA-2793-425F-973A-19E78D54F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75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120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Machado</dc:creator>
  <cp:keywords/>
  <dc:description/>
  <cp:lastModifiedBy>Wagner Machado</cp:lastModifiedBy>
  <cp:revision>2</cp:revision>
  <dcterms:created xsi:type="dcterms:W3CDTF">2019-03-18T17:23:00Z</dcterms:created>
  <dcterms:modified xsi:type="dcterms:W3CDTF">2019-03-18T17:59:00Z</dcterms:modified>
</cp:coreProperties>
</file>