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36"/>
        </w:rPr>
        <w:t>WAGNER LIMA CHIMENEZ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Desenvolvedor Full Stack Sênior  ·  PHP · Laravel · React / Inertia</w:t>
      </w:r>
    </w:p>
    <w:p>
      <w:pPr>
        <w:jc w:val="center"/>
      </w:pPr>
      <w:r>
        <w:rPr>
          <w:rFonts w:ascii="Calibri" w:hAnsi="Calibri" w:eastAsia="Calibri"/>
          <w:b w:val="0"/>
          <w:color w:val="4A5568"/>
          <w:sz w:val="18"/>
        </w:rPr>
        <w:t>Dourados, MS – Brasil  |  Remoto  |  (67) 99926-2419</w:t>
        <w:br/>
        <w:t>wagnerllchimenez.comp@gmail.com  |  linkedin.com/in/wagner-lima-chimenez-2b0386153  |  github.com/wagnerchimenez</w:t>
      </w:r>
    </w:p>
    <w:p>
      <w:pPr>
        <w:spacing w:before="200" w:after="80"/>
        <w:pBdr>
          <w:bottom w:val="single" w:sz="12" w:space="4" w:color="1A365D"/>
        </w:pBdr>
      </w:pPr>
      <w:r>
        <w:rPr>
          <w:rFonts w:ascii="Calibri" w:hAnsi="Calibri" w:eastAsia="Calibri"/>
          <w:b/>
          <w:color w:val="1A365D"/>
          <w:sz w:val="28"/>
        </w:rPr>
        <w:t>OBJETIVO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Desenvolvedor Full Stack Sênior com foco em PHP, Laravel e React (Inertia). Experiência em e-commerce, SaaS em produção, APIs REST, filas, Docker e TDD. Busco oportunidades remotas em Full Stack / Backend PHP/Laravel + React/Inertia.</w:t>
      </w:r>
    </w:p>
    <w:p>
      <w:pPr>
        <w:spacing w:before="200" w:after="80"/>
        <w:pBdr>
          <w:bottom w:val="single" w:sz="12" w:space="4" w:color="1A365D"/>
        </w:pBdr>
      </w:pPr>
      <w:r>
        <w:rPr>
          <w:rFonts w:ascii="Calibri" w:hAnsi="Calibri" w:eastAsia="Calibri"/>
          <w:b/>
          <w:color w:val="1A365D"/>
          <w:sz w:val="28"/>
        </w:rPr>
        <w:t>PRODUTOS E PROJETOS EM PRODUÇÃO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Officina Pro (SaaS próprio) — https://officinapro.com.br — Laravel + Inertia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Salão Elite (SaaS próprio) — https://salaoelite.com.br — Laravel + Inertia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Iguatemi Notícias (cliente) — https://iguateminoticias.com.br — Laravel</w:t>
      </w:r>
    </w:p>
    <w:p>
      <w:pPr>
        <w:spacing w:before="200" w:after="80"/>
        <w:pBdr>
          <w:bottom w:val="single" w:sz="12" w:space="4" w:color="1A365D"/>
        </w:pBdr>
      </w:pPr>
      <w:r>
        <w:rPr>
          <w:rFonts w:ascii="Calibri" w:hAnsi="Calibri" w:eastAsia="Calibri"/>
          <w:b/>
          <w:color w:val="1A365D"/>
          <w:sz w:val="28"/>
        </w:rPr>
        <w:t>COMPETÊNCIAS TÉCNICAS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Backend: PHP 8, Laravel, Symfony, Inertia.js, APIs REST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Frontend: React, JavaScript, TypeScript, Vue.js (quando necessário)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Dados/async: MySQL, PostgreSQL, Redis, RabbitMQ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Qualidade/ops: PHPUnit, Pest, TDD, Docker, New Relic, Graylog, Git, Scrum/Kanban</w:t>
      </w:r>
    </w:p>
    <w:p>
      <w:pPr>
        <w:spacing w:before="200" w:after="80"/>
        <w:pBdr>
          <w:bottom w:val="single" w:sz="12" w:space="4" w:color="1A365D"/>
        </w:pBdr>
      </w:pPr>
      <w:r>
        <w:rPr>
          <w:rFonts w:ascii="Calibri" w:hAnsi="Calibri" w:eastAsia="Calibri"/>
          <w:b/>
          <w:color w:val="1A365D"/>
          <w:sz w:val="28"/>
        </w:rPr>
        <w:t>EXPERIÊNCIA PROFISSIONAL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Full Stack Sênior</w:t>
      </w:r>
      <w:r>
        <w:rPr>
          <w:rFonts w:ascii="Calibri" w:hAnsi="Calibri" w:eastAsia="Calibri"/>
          <w:b w:val="0"/>
          <w:sz w:val="22"/>
        </w:rPr>
        <w:t xml:space="preserve">  |  Knet (temporário)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dez/2025 – atual  ·  Remoto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Laravel + Vue/PrimeVue e React/TypeScript; APIs REST e meios de pagamento; MySQL.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Full Stack Sênior</w:t>
      </w:r>
      <w:r>
        <w:rPr>
          <w:rFonts w:ascii="Calibri" w:hAnsi="Calibri" w:eastAsia="Calibri"/>
          <w:b w:val="0"/>
          <w:sz w:val="22"/>
        </w:rPr>
        <w:t xml:space="preserve">  |  BDS Sistemas (temporário)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ago/2025 – out/2025  ·  Remoto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Chat interno NestJS + PostgreSQL; Flutter/React; REST e WebSocket.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Full Stack Sênior</w:t>
      </w:r>
      <w:r>
        <w:rPr>
          <w:rFonts w:ascii="Calibri" w:hAnsi="Calibri" w:eastAsia="Calibri"/>
          <w:b w:val="0"/>
          <w:sz w:val="22"/>
        </w:rPr>
        <w:t xml:space="preserve">  |  Tray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mar/2022 – jan/2025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E-commerce PHP/Laravel/Vue; APIs REST; TDD; New Relic/Graylog; RabbitMQ; Docker.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Web</w:t>
      </w:r>
      <w:r>
        <w:rPr>
          <w:rFonts w:ascii="Calibri" w:hAnsi="Calibri" w:eastAsia="Calibri"/>
          <w:b w:val="0"/>
          <w:sz w:val="22"/>
        </w:rPr>
        <w:t xml:space="preserve">  |  PJBank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mar/2021 – fev/2022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Gestão condominial Symfony/Zend; APIs; PHPUnit/Behat; New Relic; RabbitMQ; Docker.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Web</w:t>
      </w:r>
      <w:r>
        <w:rPr>
          <w:rFonts w:ascii="Calibri" w:hAnsi="Calibri" w:eastAsia="Calibri"/>
          <w:b w:val="0"/>
          <w:sz w:val="22"/>
        </w:rPr>
        <w:t xml:space="preserve">  |  Before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nov/2020 – abr/2021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Telefonia móvel: Laravel/Symfony, Vue, TypeScript, MySQL, filas e Docker.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Web</w:t>
      </w:r>
      <w:r>
        <w:rPr>
          <w:rFonts w:ascii="Calibri" w:hAnsi="Calibri" w:eastAsia="Calibri"/>
          <w:b w:val="0"/>
          <w:sz w:val="22"/>
        </w:rPr>
        <w:t xml:space="preserve">  |  Missão Caiuá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mar/2018 – nov/2020  ·  Dourados, MS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Sistema de RH: PHP, Laravel/Symfony, Vue.js, MySQL, APIs REST.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Web</w:t>
      </w:r>
      <w:r>
        <w:rPr>
          <w:rFonts w:ascii="Calibri" w:hAnsi="Calibri" w:eastAsia="Calibri"/>
          <w:b w:val="0"/>
          <w:sz w:val="22"/>
        </w:rPr>
        <w:t xml:space="preserve">  |  VEGA Tecnologia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jul/2016 – nov/2017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Plataforma EAD: PHP, Laravel, Vue.js, MySQL.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Programador</w:t>
      </w:r>
      <w:r>
        <w:rPr>
          <w:rFonts w:ascii="Calibri" w:hAnsi="Calibri" w:eastAsia="Calibri"/>
          <w:b w:val="0"/>
          <w:sz w:val="22"/>
        </w:rPr>
        <w:t xml:space="preserve">  |  Palancio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jan/2014 – dez/2014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PDV frente de caixa: PHP/Laravel, JavaScript, MySQL.</w:t>
      </w:r>
    </w:p>
    <w:p>
      <w:pPr>
        <w:spacing w:before="160" w:after="0"/>
      </w:pPr>
      <w:r>
        <w:rPr>
          <w:rFonts w:ascii="Calibri" w:hAnsi="Calibri" w:eastAsia="Calibri"/>
          <w:b/>
          <w:sz w:val="22"/>
        </w:rPr>
        <w:t>Desenvolvedor Web</w:t>
      </w:r>
      <w:r>
        <w:rPr>
          <w:rFonts w:ascii="Calibri" w:hAnsi="Calibri" w:eastAsia="Calibri"/>
          <w:b w:val="0"/>
          <w:sz w:val="22"/>
        </w:rPr>
        <w:t xml:space="preserve">  |  UNIGRAN</w:t>
      </w:r>
    </w:p>
    <w:p>
      <w:pPr>
        <w:spacing w:after="40"/>
      </w:pPr>
      <w:r>
        <w:rPr>
          <w:rFonts w:ascii="Calibri" w:hAnsi="Calibri" w:eastAsia="Calibri"/>
          <w:b w:val="0"/>
          <w:color w:val="4A5568"/>
          <w:sz w:val="20"/>
        </w:rPr>
        <w:t>jan/2011 – nov/2013</w:t>
      </w:r>
    </w:p>
    <w:p>
      <w:pPr>
        <w:pStyle w:val="ListBullet"/>
        <w:spacing w:after="20"/>
      </w:pPr>
      <w:r>
        <w:rPr>
          <w:rFonts w:ascii="Calibri" w:hAnsi="Calibri" w:eastAsia="Calibri"/>
          <w:b w:val="0"/>
          <w:sz w:val="20"/>
        </w:rPr>
        <w:t>Sites e EAD: PHP, HTML, CSS, JavaScript, MySQL.</w:t>
      </w:r>
    </w:p>
    <w:p>
      <w:pPr>
        <w:spacing w:before="200" w:after="80"/>
        <w:pBdr>
          <w:bottom w:val="single" w:sz="12" w:space="4" w:color="1A365D"/>
        </w:pBdr>
      </w:pPr>
      <w:r>
        <w:rPr>
          <w:rFonts w:ascii="Calibri" w:hAnsi="Calibri" w:eastAsia="Calibri"/>
          <w:b/>
          <w:color w:val="1A365D"/>
          <w:sz w:val="28"/>
        </w:rPr>
        <w:t>FORMAÇÃO ACADÊMICA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Pós-graduação em Gestão de TI — Anhanguera · 2013–2014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Bacharelado em Ciência da Computação — UNIGRAN · 2005–2010</w:t>
      </w:r>
    </w:p>
    <w:p>
      <w:pPr>
        <w:spacing w:before="200" w:after="80"/>
        <w:pBdr>
          <w:bottom w:val="single" w:sz="12" w:space="4" w:color="1A365D"/>
        </w:pBdr>
      </w:pPr>
      <w:r>
        <w:rPr>
          <w:rFonts w:ascii="Calibri" w:hAnsi="Calibri" w:eastAsia="Calibri"/>
          <w:b/>
          <w:color w:val="1A365D"/>
          <w:sz w:val="28"/>
        </w:rPr>
        <w:t>SHOWCASE OPEN-SOURCE</w:t>
      </w:r>
    </w:p>
    <w:p>
      <w:pPr>
        <w:spacing w:after="80"/>
      </w:pPr>
      <w:r>
        <w:rPr>
          <w:rFonts w:ascii="Calibri" w:hAnsi="Calibri" w:eastAsia="Calibri"/>
          <w:b w:val="0"/>
          <w:sz w:val="20"/>
        </w:rPr>
        <w:t>gestao-pedidos-laravel — Laravel + Inertia/React, filas Redis, Pest, Docker e CI.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