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Projeto Interdisciplinar</w:t>
      </w:r>
      <w:r>
        <w:fldChar w:fldCharType="end"/>
      </w:r>
    </w:p>
    <w:p>
      <w:pPr>
        <w:pStyle w:val="OrgTitle"/>
        <w:rPr/>
      </w:pPr>
      <w:r>
        <w:rPr/>
      </w:r>
    </w:p>
    <w:p>
      <w:pPr>
        <w:pStyle w:val="OrgSubtitle"/>
        <w:rPr/>
      </w:pPr>
      <w:r>
        <w:rPr/>
      </w:r>
    </w:p>
    <w:p>
      <w:pPr>
        <w:pStyle w:val="ContentsHeading"/>
        <w:rPr/>
      </w:pPr>
      <w:r>
        <w:rPr/>
        <w:t>Table of Contents</w:t>
      </w:r>
    </w:p>
    <w:p>
      <w:pPr>
        <w:pStyle w:val="Contents1"/>
        <w:rPr/>
      </w:pPr>
      <w:r>
        <w:fldChar w:fldCharType="begin"/>
      </w:r>
      <w:r>
        <w:instrText> TOC \f \o "1-3" \n 1-9 \h</w:instrText>
      </w:r>
      <w:r>
        <w:fldChar w:fldCharType="separate"/>
      </w:r>
      <w:hyperlink w:anchor="__RefHeading___Toc4742_1788956699">
        <w:r>
          <w:rPr>
            <w:rStyle w:val="InternetLink"/>
          </w:rPr>
          <w:t>1. Escopo do projeto</w:t>
        </w:r>
      </w:hyperlink>
    </w:p>
    <w:p>
      <w:pPr>
        <w:pStyle w:val="Contents1"/>
        <w:rPr/>
      </w:pPr>
      <w:hyperlink w:anchor="__RefHeading___Toc4744_1788956699">
        <w:r>
          <w:rPr>
            <w:rStyle w:val="InternetLink"/>
          </w:rPr>
          <w:t>2. Requisitos mínimos para o Site do Projeto Interdisciplinar</w:t>
        </w:r>
      </w:hyperlink>
    </w:p>
    <w:p>
      <w:pPr>
        <w:pStyle w:val="Contents2"/>
        <w:rPr/>
      </w:pPr>
      <w:hyperlink w:anchor="__RefHeading___Toc4746_1788956699">
        <w:r>
          <w:rPr>
            <w:rStyle w:val="InternetLink"/>
          </w:rPr>
          <w:t>2.1. Requisito Funcional 1</w:t>
        </w:r>
      </w:hyperlink>
    </w:p>
    <w:p>
      <w:pPr>
        <w:pStyle w:val="Contents2"/>
        <w:rPr/>
      </w:pPr>
      <w:hyperlink w:anchor="__RefHeading___Toc4748_1788956699">
        <w:r>
          <w:rPr>
            <w:rStyle w:val="InternetLink"/>
          </w:rPr>
          <w:t>2.2. Requisito Funcional 2</w:t>
        </w:r>
      </w:hyperlink>
    </w:p>
    <w:p>
      <w:pPr>
        <w:pStyle w:val="Contents2"/>
        <w:rPr/>
      </w:pPr>
      <w:hyperlink w:anchor="__RefHeading___Toc4750_1788956699">
        <w:r>
          <w:rPr>
            <w:rStyle w:val="InternetLink"/>
          </w:rPr>
          <w:t>2.3. Requisito Funcional 3</w:t>
        </w:r>
      </w:hyperlink>
    </w:p>
    <w:p>
      <w:pPr>
        <w:pStyle w:val="Contents2"/>
        <w:rPr/>
      </w:pPr>
      <w:hyperlink w:anchor="__RefHeading___Toc4752_1788956699">
        <w:r>
          <w:rPr>
            <w:rStyle w:val="InternetLink"/>
          </w:rPr>
          <w:t>2.4. Requisito Funcional 4</w:t>
        </w:r>
      </w:hyperlink>
    </w:p>
    <w:p>
      <w:pPr>
        <w:pStyle w:val="Contents2"/>
        <w:rPr/>
      </w:pPr>
      <w:hyperlink w:anchor="__RefHeading___Toc4754_1788956699">
        <w:r>
          <w:rPr>
            <w:rStyle w:val="InternetLink"/>
          </w:rPr>
          <w:t>2.5. Requisito Funcional 5</w:t>
        </w:r>
      </w:hyperlink>
    </w:p>
    <w:p>
      <w:pPr>
        <w:pStyle w:val="Contents2"/>
        <w:rPr/>
      </w:pPr>
      <w:hyperlink w:anchor="__RefHeading___Toc4756_1788956699">
        <w:r>
          <w:rPr>
            <w:rStyle w:val="InternetLink"/>
          </w:rPr>
          <w:t>2.6. Requisito Funcional 6</w:t>
        </w:r>
      </w:hyperlink>
    </w:p>
    <w:p>
      <w:pPr>
        <w:pStyle w:val="Contents2"/>
        <w:rPr/>
      </w:pPr>
      <w:hyperlink w:anchor="__RefHeading___Toc4758_1788956699">
        <w:r>
          <w:rPr>
            <w:rStyle w:val="InternetLink"/>
          </w:rPr>
          <w:t>2.7. Requisito não funcional 1</w:t>
        </w:r>
      </w:hyperlink>
    </w:p>
    <w:p>
      <w:pPr>
        <w:pStyle w:val="Contents2"/>
        <w:rPr/>
      </w:pPr>
      <w:hyperlink w:anchor="__RefHeading___Toc4760_1788956699">
        <w:r>
          <w:rPr>
            <w:rStyle w:val="InternetLink"/>
          </w:rPr>
          <w:t>2.8. Requisito não funcional 2</w:t>
        </w:r>
      </w:hyperlink>
    </w:p>
    <w:p>
      <w:pPr>
        <w:pStyle w:val="Contents2"/>
        <w:rPr/>
      </w:pPr>
      <w:hyperlink w:anchor="__RefHeading___Toc4762_1788956699">
        <w:r>
          <w:rPr>
            <w:rStyle w:val="InternetLink"/>
          </w:rPr>
          <w:t>2.9. Requisito não funcional 3</w:t>
        </w:r>
      </w:hyperlink>
    </w:p>
    <w:p>
      <w:pPr>
        <w:pStyle w:val="Contents1"/>
        <w:rPr/>
      </w:pPr>
      <w:hyperlink w:anchor="__RefHeading___Toc4764_1788956699">
        <w:r>
          <w:rPr>
            <w:rStyle w:val="InternetLink"/>
          </w:rPr>
          <w:t>3. Objetivos do Projeto Interdisciplinar</w:t>
        </w:r>
      </w:hyperlink>
    </w:p>
    <w:p>
      <w:pPr>
        <w:pStyle w:val="Contents1"/>
        <w:rPr/>
      </w:pPr>
      <w:hyperlink w:anchor="__RefHeading___Toc4766_1788956699">
        <w:r>
          <w:rPr>
            <w:rStyle w:val="InternetLink"/>
          </w:rPr>
          <w:t>4. Funcionamento da execução do projeto</w:t>
        </w:r>
      </w:hyperlink>
    </w:p>
    <w:p>
      <w:pPr>
        <w:pStyle w:val="Contents2"/>
        <w:rPr/>
      </w:pPr>
      <w:hyperlink w:anchor="__RefHeading___Toc4768_1788956699">
        <w:r>
          <w:rPr>
            <w:rStyle w:val="InternetLink"/>
          </w:rPr>
          <w:t>4.1. Papel dos professores das disciplinas</w:t>
        </w:r>
      </w:hyperlink>
    </w:p>
    <w:p>
      <w:pPr>
        <w:pStyle w:val="Contents2"/>
        <w:rPr/>
      </w:pPr>
      <w:hyperlink w:anchor="__RefHeading___Toc4770_1788956699">
        <w:r>
          <w:rPr>
            <w:rStyle w:val="InternetLink"/>
          </w:rPr>
          <w:t>4.2. Papel do Coordenador</w:t>
        </w:r>
      </w:hyperlink>
    </w:p>
    <w:p>
      <w:pPr>
        <w:pStyle w:val="Contents2"/>
        <w:rPr/>
      </w:pPr>
      <w:hyperlink w:anchor="__RefHeading___Toc4772_1788956699">
        <w:r>
          <w:rPr>
            <w:rStyle w:val="InternetLink"/>
          </w:rPr>
          <w:t>4.3. Papel dos Alunos.</w:t>
        </w:r>
      </w:hyperlink>
    </w:p>
    <w:p>
      <w:pPr>
        <w:pStyle w:val="Contents2"/>
        <w:rPr/>
      </w:pPr>
      <w:hyperlink w:anchor="__RefHeading___Toc4774_1788956699">
        <w:r>
          <w:rPr>
            <w:rStyle w:val="InternetLink"/>
          </w:rPr>
          <w:t>4.4. Entregas dos alunos</w:t>
        </w:r>
      </w:hyperlink>
    </w:p>
    <w:p>
      <w:pPr>
        <w:pStyle w:val="Contents3"/>
        <w:rPr/>
      </w:pPr>
      <w:hyperlink w:anchor="__RefHeading___Toc4776_1788956699">
        <w:r>
          <w:rPr>
            <w:rStyle w:val="InternetLink"/>
          </w:rPr>
          <w:t>4.4.1. Entrega 1 - Projeto do site</w:t>
        </w:r>
      </w:hyperlink>
    </w:p>
    <w:p>
      <w:pPr>
        <w:pStyle w:val="Contents1"/>
        <w:rPr/>
      </w:pPr>
      <w:hyperlink w:anchor="__RefHeading___Toc4778_1788956699">
        <w:r>
          <w:rPr>
            <w:rStyle w:val="InternetLink"/>
          </w:rPr>
          <w:t>5. Envolvimento das disciplinas no projeto</w:t>
        </w:r>
      </w:hyperlink>
    </w:p>
    <w:p>
      <w:pPr>
        <w:pStyle w:val="Contents2"/>
        <w:rPr/>
      </w:pPr>
      <w:hyperlink w:anchor="__RefHeading___Toc4780_1788956699">
        <w:r>
          <w:rPr>
            <w:rStyle w:val="InternetLink"/>
          </w:rPr>
          <w:t>5.1. Envolvimento das disciplinas na primeira fase do projeto (até a primeira entrega de menções do semestre)</w:t>
        </w:r>
      </w:hyperlink>
    </w:p>
    <w:p>
      <w:pPr>
        <w:pStyle w:val="Contents2"/>
        <w:rPr/>
      </w:pPr>
      <w:hyperlink w:anchor="__RefHeading___Toc4782_1788956699">
        <w:r>
          <w:rPr>
            <w:rStyle w:val="InternetLink"/>
          </w:rPr>
          <w:t>5.2. Cronograma Disciplinas X Fases do Projeto [cronograma_disciplinas_fases_do_projeto]</w:t>
        </w:r>
      </w:hyperlink>
    </w:p>
    <w:p>
      <w:pPr>
        <w:pStyle w:val="Contents3"/>
        <w:rPr/>
      </w:pPr>
      <w:hyperlink w:anchor="__RefHeading___Toc4784_1788956699">
        <w:r>
          <w:rPr>
            <w:rStyle w:val="InternetLink"/>
          </w:rPr>
          <w:t>5.2.1. AS - A primeira fase de AS pode contribuir para que os alunos</w:t>
        </w:r>
      </w:hyperlink>
    </w:p>
    <w:p>
      <w:pPr>
        <w:pStyle w:val="Contents1"/>
        <w:rPr/>
      </w:pPr>
      <w:hyperlink w:anchor="__RefHeading___Toc4786_1788956699">
        <w:r>
          <w:rPr>
            <w:rStyle w:val="InternetLink"/>
          </w:rPr>
          <w:t>6. Cronograma geral Disciplinas/Conteúdos e Projeto Interdisciplinar</w:t>
        </w:r>
      </w:hyperlink>
      <w:r>
        <w:fldChar w:fldCharType="end"/>
      </w:r>
    </w:p>
    <w:p>
      <w:pPr>
        <w:pStyle w:val="Heading1"/>
        <w:numPr>
          <w:ilvl w:val="0"/>
          <w:numId w:val="0"/>
        </w:numPr>
        <w:ind w:left="432" w:hanging="0"/>
        <w:rPr/>
      </w:pPr>
      <w:r>
        <w:rPr/>
      </w:r>
    </w:p>
    <w:p>
      <w:pPr>
        <w:pStyle w:val="Heading1"/>
        <w:numPr>
          <w:ilvl w:val="0"/>
          <w:numId w:val="1"/>
        </w:numPr>
        <w:rPr/>
      </w:pPr>
      <w:bookmarkStart w:id="0" w:name="__RefHeading___Toc4742_1788956699"/>
      <w:bookmarkStart w:id="1" w:name="OrgXref.orgheadline2"/>
      <w:bookmarkStart w:id="2" w:name="orgheadline2"/>
      <w:bookmarkEnd w:id="0"/>
      <w:bookmarkEnd w:id="2"/>
      <w:bookmarkEnd w:id="1"/>
      <w:r>
        <w:rPr/>
        <w:t xml:space="preserve">Escopo do projeto </w:t>
      </w:r>
    </w:p>
    <w:p>
      <w:pPr>
        <w:pStyle w:val="TextBody"/>
        <w:rPr/>
      </w:pPr>
      <w:r>
        <w:rPr/>
        <w:t xml:space="preserve">O Projeto Interdisciplinar é uma estratégia didática para empregar o conhecimento das diversas disciplinas para construção de um site e publicação deste site. </w:t>
      </w:r>
    </w:p>
    <w:p>
      <w:pPr>
        <w:pStyle w:val="Heading1"/>
        <w:numPr>
          <w:ilvl w:val="0"/>
          <w:numId w:val="1"/>
        </w:numPr>
        <w:rPr/>
      </w:pPr>
      <w:bookmarkStart w:id="3" w:name="__RefHeading___Toc4744_1788956699"/>
      <w:bookmarkStart w:id="4" w:name="OrgXref.orgheadline12"/>
      <w:bookmarkStart w:id="5" w:name="orgheadline12"/>
      <w:bookmarkEnd w:id="3"/>
      <w:bookmarkEnd w:id="5"/>
      <w:bookmarkEnd w:id="4"/>
      <w:r>
        <w:rPr/>
        <w:t xml:space="preserve">Requisitos mínimos para o Site do Projeto Interdisciplinar </w:t>
      </w:r>
    </w:p>
    <w:p>
      <w:pPr>
        <w:pStyle w:val="Heading2"/>
        <w:numPr>
          <w:ilvl w:val="1"/>
          <w:numId w:val="1"/>
        </w:numPr>
        <w:rPr/>
      </w:pPr>
      <w:bookmarkStart w:id="6" w:name="__RefHeading___Toc4746_1788956699"/>
      <w:bookmarkStart w:id="7" w:name="OrgXref.orgheadline3"/>
      <w:bookmarkStart w:id="8" w:name="orgheadline3"/>
      <w:bookmarkEnd w:id="6"/>
      <w:bookmarkEnd w:id="8"/>
      <w:bookmarkEnd w:id="7"/>
      <w:r>
        <w:rPr/>
        <w:t xml:space="preserve">Requisito Funcional 1 </w:t>
      </w:r>
    </w:p>
    <w:p>
      <w:pPr>
        <w:pStyle w:val="TextBody"/>
        <w:rPr/>
      </w:pPr>
      <w:r>
        <w:rPr/>
        <w:t xml:space="preserve">O projeto do site deverá permitir manutenção de um cadastro de usuários do site (Crud de usuários) </w:t>
      </w:r>
    </w:p>
    <w:p>
      <w:pPr>
        <w:pStyle w:val="Heading2"/>
        <w:numPr>
          <w:ilvl w:val="1"/>
          <w:numId w:val="1"/>
        </w:numPr>
        <w:rPr/>
      </w:pPr>
      <w:bookmarkStart w:id="9" w:name="__RefHeading___Toc4748_1788956699"/>
      <w:bookmarkStart w:id="10" w:name="OrgXref.orgheadline4"/>
      <w:bookmarkStart w:id="11" w:name="orgheadline4"/>
      <w:bookmarkEnd w:id="9"/>
      <w:bookmarkEnd w:id="11"/>
      <w:bookmarkEnd w:id="10"/>
      <w:r>
        <w:rPr/>
        <w:t xml:space="preserve">Requisito Funcional 2 </w:t>
      </w:r>
    </w:p>
    <w:p>
      <w:pPr>
        <w:pStyle w:val="TextBody"/>
        <w:rPr/>
      </w:pPr>
      <w:r>
        <w:rPr/>
        <w:t xml:space="preserve">O Site deverá ter no mínimo três páginas de conteúdo (Não contando as páginas de administração de usuários do site) </w:t>
      </w:r>
    </w:p>
    <w:p>
      <w:pPr>
        <w:pStyle w:val="Heading2"/>
        <w:numPr>
          <w:ilvl w:val="1"/>
          <w:numId w:val="1"/>
        </w:numPr>
        <w:rPr/>
      </w:pPr>
      <w:bookmarkStart w:id="12" w:name="__RefHeading___Toc4750_1788956699"/>
      <w:bookmarkStart w:id="13" w:name="OrgXref.orgheadline5"/>
      <w:bookmarkStart w:id="14" w:name="orgheadline5"/>
      <w:bookmarkEnd w:id="12"/>
      <w:bookmarkEnd w:id="14"/>
      <w:bookmarkEnd w:id="13"/>
      <w:r>
        <w:rPr/>
        <w:t xml:space="preserve">Requisito Funcional 3 </w:t>
      </w:r>
    </w:p>
    <w:p>
      <w:pPr>
        <w:pStyle w:val="TextBody"/>
        <w:rPr/>
      </w:pPr>
      <w:r>
        <w:rPr/>
        <w:t xml:space="preserve">Deverá haver menu de navegação para as páginas do site </w:t>
      </w:r>
    </w:p>
    <w:p>
      <w:pPr>
        <w:pStyle w:val="Heading2"/>
        <w:numPr>
          <w:ilvl w:val="1"/>
          <w:numId w:val="1"/>
        </w:numPr>
        <w:rPr/>
      </w:pPr>
      <w:bookmarkStart w:id="15" w:name="__RefHeading___Toc4752_1788956699"/>
      <w:bookmarkStart w:id="16" w:name="OrgXref.orgheadline6"/>
      <w:bookmarkStart w:id="17" w:name="orgheadline6"/>
      <w:bookmarkEnd w:id="15"/>
      <w:bookmarkEnd w:id="17"/>
      <w:bookmarkEnd w:id="16"/>
      <w:r>
        <w:rPr/>
        <w:t xml:space="preserve">Requisito Funcional 4 </w:t>
      </w:r>
    </w:p>
    <w:p>
      <w:pPr>
        <w:pStyle w:val="TextBody"/>
        <w:rPr/>
      </w:pPr>
      <w:r>
        <w:rPr/>
        <w:t xml:space="preserve">Apenas o usuário com papel de administrador poderá fazer manutenção de usuários do site </w:t>
      </w:r>
    </w:p>
    <w:p>
      <w:pPr>
        <w:pStyle w:val="Heading2"/>
        <w:numPr>
          <w:ilvl w:val="1"/>
          <w:numId w:val="1"/>
        </w:numPr>
        <w:rPr/>
      </w:pPr>
      <w:bookmarkStart w:id="18" w:name="__RefHeading___Toc4754_1788956699"/>
      <w:bookmarkStart w:id="19" w:name="OrgXref.orgheadline7"/>
      <w:bookmarkStart w:id="20" w:name="orgheadline7"/>
      <w:bookmarkEnd w:id="18"/>
      <w:bookmarkEnd w:id="20"/>
      <w:bookmarkEnd w:id="19"/>
      <w:r>
        <w:rPr/>
        <w:t xml:space="preserve">Requisito Funcional 5 </w:t>
      </w:r>
    </w:p>
    <w:p>
      <w:pPr>
        <w:pStyle w:val="TextBody"/>
        <w:rPr/>
      </w:pPr>
      <w:r>
        <w:rPr/>
        <w:t xml:space="preserve">O papel de administrador pode ser associado ou desaciado de qualquer usuário cadastrado do site. </w:t>
      </w:r>
    </w:p>
    <w:p>
      <w:pPr>
        <w:pStyle w:val="Heading2"/>
        <w:numPr>
          <w:ilvl w:val="1"/>
          <w:numId w:val="1"/>
        </w:numPr>
        <w:rPr/>
      </w:pPr>
      <w:bookmarkStart w:id="21" w:name="__RefHeading___Toc4756_1788956699"/>
      <w:bookmarkStart w:id="22" w:name="OrgXref.orgheadline8"/>
      <w:bookmarkStart w:id="23" w:name="orgheadline8"/>
      <w:bookmarkEnd w:id="21"/>
      <w:bookmarkEnd w:id="23"/>
      <w:bookmarkEnd w:id="22"/>
      <w:r>
        <w:rPr/>
        <w:t xml:space="preserve">Requisito Funcional 6 </w:t>
      </w:r>
    </w:p>
    <w:p>
      <w:pPr>
        <w:pStyle w:val="TextBody"/>
        <w:rPr/>
      </w:pPr>
      <w:r>
        <w:rPr/>
        <w:t xml:space="preserve">Pode haver mais de um usuário administrador, mas deverá haver pelo menos um usuários que seja administrador. </w:t>
      </w:r>
    </w:p>
    <w:p>
      <w:pPr>
        <w:pStyle w:val="Heading2"/>
        <w:numPr>
          <w:ilvl w:val="1"/>
          <w:numId w:val="1"/>
        </w:numPr>
        <w:rPr/>
      </w:pPr>
      <w:bookmarkStart w:id="24" w:name="__RefHeading___Toc4758_1788956699"/>
      <w:bookmarkStart w:id="25" w:name="OrgXref.orgheadline9"/>
      <w:bookmarkStart w:id="26" w:name="orgheadline9"/>
      <w:bookmarkEnd w:id="24"/>
      <w:bookmarkEnd w:id="26"/>
      <w:bookmarkEnd w:id="25"/>
      <w:r>
        <w:rPr/>
        <w:t xml:space="preserve">Requisito não funcional 1 </w:t>
      </w:r>
    </w:p>
    <w:p>
      <w:pPr>
        <w:pStyle w:val="TextBody"/>
        <w:rPr/>
      </w:pPr>
      <w:r>
        <w:rPr/>
        <w:t xml:space="preserve">Site deve ser apresentado ao cliente (Curso de Informática) hospedado e no ar </w:t>
      </w:r>
    </w:p>
    <w:p>
      <w:pPr>
        <w:pStyle w:val="Heading2"/>
        <w:numPr>
          <w:ilvl w:val="1"/>
          <w:numId w:val="1"/>
        </w:numPr>
        <w:rPr/>
      </w:pPr>
      <w:bookmarkStart w:id="27" w:name="__RefHeading___Toc4760_1788956699"/>
      <w:bookmarkStart w:id="28" w:name="OrgXref.orgheadline10"/>
      <w:bookmarkStart w:id="29" w:name="orgheadline10"/>
      <w:bookmarkEnd w:id="27"/>
      <w:bookmarkEnd w:id="29"/>
      <w:bookmarkEnd w:id="28"/>
      <w:r>
        <w:rPr/>
        <w:t xml:space="preserve">Requisito não funcional 2 </w:t>
      </w:r>
    </w:p>
    <w:p>
      <w:pPr>
        <w:pStyle w:val="TextBody"/>
        <w:rPr/>
      </w:pPr>
      <w:r>
        <w:rPr/>
        <w:t xml:space="preserve">Site deve usar biblioteca javascript jquery </w:t>
      </w:r>
    </w:p>
    <w:p>
      <w:pPr>
        <w:pStyle w:val="Heading2"/>
        <w:numPr>
          <w:ilvl w:val="1"/>
          <w:numId w:val="1"/>
        </w:numPr>
        <w:rPr/>
      </w:pPr>
      <w:bookmarkStart w:id="30" w:name="__RefHeading___Toc4762_1788956699"/>
      <w:bookmarkStart w:id="31" w:name="OrgXref.orgheadline11"/>
      <w:bookmarkStart w:id="32" w:name="orgheadline11"/>
      <w:bookmarkEnd w:id="30"/>
      <w:bookmarkEnd w:id="32"/>
      <w:bookmarkEnd w:id="31"/>
      <w:r>
        <w:rPr/>
        <w:t xml:space="preserve">Requisito não funcional 3 </w:t>
      </w:r>
    </w:p>
    <w:p>
      <w:pPr>
        <w:pStyle w:val="TextBody"/>
        <w:rPr/>
      </w:pPr>
      <w:r>
        <w:rPr/>
        <w:t xml:space="preserve">Site deve ser comunicar com o servidor por meio de requisiçoes ajax, exceto nos casos que envoler navegação entre páginas do site </w:t>
      </w:r>
    </w:p>
    <w:p>
      <w:pPr>
        <w:pStyle w:val="Heading1"/>
        <w:numPr>
          <w:ilvl w:val="0"/>
          <w:numId w:val="1"/>
        </w:numPr>
        <w:rPr/>
      </w:pPr>
      <w:bookmarkStart w:id="33" w:name="__RefHeading___Toc4764_1788956699"/>
      <w:bookmarkStart w:id="34" w:name="OrgXref.orgheadline13"/>
      <w:bookmarkStart w:id="35" w:name="orgheadline13"/>
      <w:bookmarkEnd w:id="33"/>
      <w:bookmarkEnd w:id="35"/>
      <w:bookmarkEnd w:id="34"/>
      <w:r>
        <w:rPr/>
        <w:t xml:space="preserve">Objetivos do Projeto Interdisciplinar </w:t>
      </w:r>
    </w:p>
    <w:p>
      <w:pPr>
        <w:pStyle w:val="TextBody"/>
        <w:rPr/>
      </w:pPr>
      <w:r>
        <w:rPr/>
        <w:t xml:space="preserve">Além de trabalhar a interdisciplinaridade, outros objetivos estão previstos, quais sejam: </w:t>
      </w:r>
    </w:p>
    <w:p>
      <w:pPr>
        <w:pStyle w:val="TextBody"/>
        <w:numPr>
          <w:ilvl w:val="0"/>
          <w:numId w:val="4"/>
        </w:numPr>
        <w:tabs>
          <w:tab w:val="left" w:pos="0" w:leader="none"/>
        </w:tabs>
        <w:ind w:left="720" w:hanging="360"/>
        <w:rPr/>
      </w:pPr>
      <w:r>
        <w:rPr/>
        <w:t xml:space="preserve">Trazer uma realidade aos alunos da necessidade de realizar entregas de projetos com prazos definidos que é uma realidade de mercado. </w:t>
      </w:r>
    </w:p>
    <w:p>
      <w:pPr>
        <w:pStyle w:val="TextBody"/>
        <w:numPr>
          <w:ilvl w:val="0"/>
          <w:numId w:val="4"/>
        </w:numPr>
        <w:tabs>
          <w:tab w:val="left" w:pos="0" w:leader="none"/>
        </w:tabs>
        <w:ind w:left="720" w:hanging="360"/>
        <w:rPr/>
      </w:pPr>
      <w:r>
        <w:rPr/>
        <w:t xml:space="preserve">Reduzir o número de avaliações Se um projeto envolve conhecimentos de mais de uma disciplina, é salutar que na entrega de apenas um projeto seja possível (e desejável) que professores dessas disciplinas possam avaliar o aluno com relação ao conteúdo específico de sua disciplina que foi empregado para realização deste trabalho. Essa estratégia de avaliação pode economizar tempo do aluno, já que não teria que ser avaliado isoladamente através de várias avaliações. Pode economizar tempo também do professor, já que não seria necessário elaborar avaliações isoladas e sim analisar o que o aluno lhe apresenta como parte de sua disciplina no trabalho interdisciplinar. </w:t>
      </w:r>
    </w:p>
    <w:p>
      <w:pPr>
        <w:pStyle w:val="TextBody"/>
        <w:numPr>
          <w:ilvl w:val="0"/>
          <w:numId w:val="4"/>
        </w:numPr>
        <w:tabs>
          <w:tab w:val="left" w:pos="0" w:leader="none"/>
        </w:tabs>
        <w:ind w:left="720" w:hanging="360"/>
        <w:rPr/>
      </w:pPr>
      <w:r>
        <w:rPr/>
        <w:t xml:space="preserve">Não influenciar nem na didática do professor nem em seu próprio material de trabalho Esse objetivo tem por evitar que a existência do trabalho interdisciplinar implique em mudanças no estilo ou na didática do professor em sala de aula garantindo sua autonomia para desenvolvimento do trabalho. Dessa maneira o professor pode dar sua aula normalmente para trabalhar o plano de aula. A única influência do trabalho interdisciplinar seria que os conteúdos programáticos sejam ministrados dentro de limites de datas específicos para viabilizar que o projeto interdisciplinar possa ser cobrado dos alunos como atividade avaliativa. </w:t>
      </w:r>
    </w:p>
    <w:p>
      <w:pPr>
        <w:pStyle w:val="TextBody"/>
        <w:numPr>
          <w:ilvl w:val="0"/>
          <w:numId w:val="4"/>
        </w:numPr>
        <w:tabs>
          <w:tab w:val="left" w:pos="0" w:leader="none"/>
        </w:tabs>
        <w:ind w:left="720" w:hanging="360"/>
        <w:rPr/>
      </w:pPr>
      <w:r>
        <w:rPr/>
        <w:t xml:space="preserve">Com vistas a prover os conteúdos específicos para cada fase específica da construção do projeto espera-se alcançar uma maior uniformidade/padronização do curso de modo que alunos diferentes, de turmas diferentes, com professores diferentes possam ver conteúdos em uma ordem mais uniforme. </w:t>
      </w:r>
    </w:p>
    <w:p>
      <w:pPr>
        <w:pStyle w:val="Heading1"/>
        <w:numPr>
          <w:ilvl w:val="0"/>
          <w:numId w:val="1"/>
        </w:numPr>
        <w:rPr/>
      </w:pPr>
      <w:bookmarkStart w:id="36" w:name="__RefHeading___Toc4766_1788956699"/>
      <w:bookmarkStart w:id="37" w:name="OrgXref.orgheadline21"/>
      <w:bookmarkStart w:id="38" w:name="orgheadline21"/>
      <w:bookmarkEnd w:id="36"/>
      <w:bookmarkEnd w:id="38"/>
      <w:bookmarkEnd w:id="37"/>
      <w:r>
        <w:rPr/>
        <w:t xml:space="preserve">Funcionamento da execução do projeto </w:t>
      </w:r>
    </w:p>
    <w:p>
      <w:pPr>
        <w:pStyle w:val="TextBody"/>
        <w:rPr/>
      </w:pPr>
      <w:r>
        <w:rPr/>
        <w:t xml:space="preserve">A construção do projeto está dividida em fases, de acordo com as entregas das menções. Portanto, está previsto que os alunos façam entregas relativas ao projeto duas semanas antes de cada entrega de menção. A justificativa para essa divisião do projeto em fases é de que próximo as entregas das menções é um momento do curso em que um bloco significativo de conteúdo já foi ministrado e também um momento que espera-se que o aluno possa exercitar/aplicar esse conteúdo para resolução de problemas e, então, poder ser avaliado relativo a esse conteúdo. Outra oportunidade é que o professor tem à sua disposição mais um interessente instrumento de avaliação do aluno, que são as entregas específicas do projeto que deverão ocorrer sempre duas semanas antes das datas das entregas das menções. Portanto, o projeto fica dividido em duas fazes por semestre, conforme as datas das entregas das menções. </w:t>
      </w:r>
    </w:p>
    <w:p>
      <w:pPr>
        <w:pStyle w:val="TextBody"/>
        <w:rPr/>
      </w:pPr>
      <w:r>
        <w:rPr/>
        <w:t xml:space="preserve">A coordenação das ações do projeto será realizada pelo coordenador do curso, bem como a avaliação das entregas dos projetos. </w:t>
      </w:r>
    </w:p>
    <w:p>
      <w:pPr>
        <w:pStyle w:val="TextBody"/>
        <w:rPr/>
      </w:pPr>
      <w:r>
        <w:rPr/>
        <w:t xml:space="preserve">As ações são de três tipos: De ministração de conteúdo pelos professores das disciplinas Entregas de trabalho para avaliação realizada pelos alunos. Ações específicas do coordenador </w:t>
      </w:r>
    </w:p>
    <w:p>
      <w:pPr>
        <w:pStyle w:val="Heading2"/>
        <w:numPr>
          <w:ilvl w:val="1"/>
          <w:numId w:val="1"/>
        </w:numPr>
        <w:rPr/>
      </w:pPr>
      <w:bookmarkStart w:id="39" w:name="__RefHeading___Toc4768_1788956699"/>
      <w:bookmarkStart w:id="40" w:name="OrgXref.orgheadline14"/>
      <w:bookmarkStart w:id="41" w:name="orgheadline14"/>
      <w:bookmarkEnd w:id="39"/>
      <w:bookmarkEnd w:id="41"/>
      <w:bookmarkEnd w:id="40"/>
      <w:r>
        <w:rPr/>
        <w:t xml:space="preserve">Papel dos professores das disciplinas </w:t>
      </w:r>
    </w:p>
    <w:p>
      <w:pPr>
        <w:pStyle w:val="TextBody"/>
        <w:rPr/>
      </w:pPr>
      <w:r>
        <w:rPr/>
        <w:t xml:space="preserve">É importante ressaltar que o professor não vai "tocar" o projeto interdisciplinar, esse será o papel do coordenador. O papel do professor é apenas ministrar os conteúdos dentro de um certo limite de número de aulas para que o aluno tenha subsídios para as fases específicas do projeto. </w:t>
      </w:r>
    </w:p>
    <w:p>
      <w:pPr>
        <w:pStyle w:val="Heading2"/>
        <w:numPr>
          <w:ilvl w:val="1"/>
          <w:numId w:val="1"/>
        </w:numPr>
        <w:rPr/>
      </w:pPr>
      <w:bookmarkStart w:id="42" w:name="__RefHeading___Toc4770_1788956699"/>
      <w:bookmarkStart w:id="43" w:name="OrgXref.orgheadline15"/>
      <w:bookmarkStart w:id="44" w:name="orgheadline15"/>
      <w:bookmarkEnd w:id="42"/>
      <w:bookmarkEnd w:id="44"/>
      <w:bookmarkEnd w:id="43"/>
      <w:r>
        <w:rPr/>
        <w:t xml:space="preserve">Papel do Coordenador </w:t>
      </w:r>
    </w:p>
    <w:p>
      <w:pPr>
        <w:pStyle w:val="TextBody"/>
        <w:rPr/>
      </w:pPr>
      <w:r>
        <w:rPr/>
        <w:t xml:space="preserve">Explicar e esclarecer para alunos e professor o projeto. Das suporte aos alunos para elaboração do projeto. Acompanhar as entregas dos alunos no git (se possível) </w:t>
      </w:r>
    </w:p>
    <w:p>
      <w:pPr>
        <w:pStyle w:val="Heading2"/>
        <w:numPr>
          <w:ilvl w:val="1"/>
          <w:numId w:val="1"/>
        </w:numPr>
        <w:rPr/>
      </w:pPr>
      <w:bookmarkStart w:id="45" w:name="__RefHeading___Toc4772_1788956699"/>
      <w:bookmarkStart w:id="46" w:name="OrgXref.orgheadline16"/>
      <w:bookmarkStart w:id="47" w:name="orgheadline16"/>
      <w:bookmarkEnd w:id="45"/>
      <w:bookmarkEnd w:id="47"/>
      <w:bookmarkEnd w:id="46"/>
      <w:r>
        <w:rPr/>
        <w:t xml:space="preserve">Papel dos Alunos. </w:t>
      </w:r>
    </w:p>
    <w:p>
      <w:pPr>
        <w:pStyle w:val="TextBody"/>
        <w:rPr/>
      </w:pPr>
      <w:r>
        <w:rPr/>
        <w:t xml:space="preserve">Fazer grupos de 5 Cumprir com as fazes do projeto </w:t>
      </w:r>
    </w:p>
    <w:p>
      <w:pPr>
        <w:pStyle w:val="Heading2"/>
        <w:numPr>
          <w:ilvl w:val="1"/>
          <w:numId w:val="1"/>
        </w:numPr>
        <w:rPr/>
      </w:pPr>
      <w:bookmarkStart w:id="48" w:name="__RefHeading___Toc4774_1788956699"/>
      <w:bookmarkStart w:id="49" w:name="OrgXref.orgheadline20"/>
      <w:bookmarkStart w:id="50" w:name="orgheadline20"/>
      <w:bookmarkEnd w:id="48"/>
      <w:bookmarkEnd w:id="50"/>
      <w:bookmarkEnd w:id="49"/>
      <w:r>
        <w:rPr/>
        <w:t xml:space="preserve">Entregas dos alunos </w:t>
      </w:r>
    </w:p>
    <w:p>
      <w:pPr>
        <w:pStyle w:val="Heading3"/>
        <w:numPr>
          <w:ilvl w:val="2"/>
          <w:numId w:val="1"/>
        </w:numPr>
        <w:rPr/>
      </w:pPr>
      <w:bookmarkStart w:id="51" w:name="__RefHeading___Toc4776_1788956699"/>
      <w:bookmarkStart w:id="52" w:name="OrgXref.orgheadline19"/>
      <w:bookmarkStart w:id="53" w:name="orgheadline19"/>
      <w:bookmarkEnd w:id="51"/>
      <w:bookmarkEnd w:id="53"/>
      <w:bookmarkEnd w:id="52"/>
      <w:r>
        <w:rPr/>
        <w:t xml:space="preserve">Entrega 1 - Projeto do site </w:t>
      </w:r>
    </w:p>
    <w:p>
      <w:pPr>
        <w:pStyle w:val="TextBody"/>
        <w:rPr/>
      </w:pPr>
      <w:r>
        <w:rPr/>
        <w:t xml:space="preserve">As entregas parciais como um todo formam o projeto, entretanto, é interessante identificar nas entregas do trabalho interdisciplinar a aplicação dos conteúdos de cada disciplina. O motivo disso é que assim é possível fornecer ao professor um instrumento a mais de avaliação dos alunos em sua disciplina. Dessa maneira cada entrega é composta por porções de cada disciplina que são separadas apenas por motivos de melhor compreensão da aplicaçao dos conteúdos pelo alunos. Cada entrega é composta por porções relativas a cada disciplina. </w:t>
      </w:r>
    </w:p>
    <w:p>
      <w:pPr>
        <w:pStyle w:val="TextBody"/>
        <w:numPr>
          <w:ilvl w:val="0"/>
          <w:numId w:val="5"/>
        </w:numPr>
        <w:tabs>
          <w:tab w:val="left" w:pos="0" w:leader="none"/>
        </w:tabs>
        <w:ind w:left="720" w:hanging="360"/>
        <w:rPr/>
      </w:pPr>
      <w:bookmarkStart w:id="54" w:name="OrgXref.orgheadline17"/>
      <w:bookmarkStart w:id="55" w:name="orgheadline17"/>
      <w:bookmarkEnd w:id="55"/>
      <w:bookmarkEnd w:id="54"/>
      <w:r>
        <w:rPr/>
        <w:t xml:space="preserve">Data da Primeira Entrega (Fase 1) entrega </w:t>
      </w:r>
    </w:p>
    <w:p>
      <w:pPr>
        <w:pStyle w:val="TextBody"/>
        <w:numPr>
          <w:ilvl w:val="0"/>
          <w:numId w:val="0"/>
        </w:numPr>
        <w:ind w:left="720" w:hanging="0"/>
        <w:rPr/>
      </w:pPr>
      <w:r>
        <w:rPr/>
        <w:t xml:space="preserve">Data Mínima: 20/03 Data Máxima: 27/03 A data mínima, 20 de março pode ser o prazo normal. Já a data máxima pode ser a título de recuperação já que trata-se de alunos que precisam de uma orientação mais próxima. As duas datas deixa um prazo para o coordenador avaliar o trabalho até a entrega das menções que é 04/04. </w:t>
      </w:r>
    </w:p>
    <w:p>
      <w:pPr>
        <w:pStyle w:val="TextBody"/>
        <w:numPr>
          <w:ilvl w:val="0"/>
          <w:numId w:val="5"/>
        </w:numPr>
        <w:tabs>
          <w:tab w:val="left" w:pos="0" w:leader="none"/>
        </w:tabs>
        <w:ind w:left="720" w:hanging="360"/>
        <w:rPr/>
      </w:pPr>
      <w:bookmarkStart w:id="56" w:name="OrgXref.orgheadline18"/>
      <w:bookmarkStart w:id="57" w:name="orgheadline18"/>
      <w:bookmarkEnd w:id="57"/>
      <w:bookmarkEnd w:id="56"/>
      <w:r>
        <w:rPr/>
        <w:t xml:space="preserve">Conteúdo da entrega </w:t>
      </w:r>
    </w:p>
    <w:p>
      <w:pPr>
        <w:pStyle w:val="TextBody"/>
        <w:numPr>
          <w:ilvl w:val="1"/>
          <w:numId w:val="6"/>
        </w:numPr>
        <w:tabs>
          <w:tab w:val="left" w:pos="0" w:leader="none"/>
        </w:tabs>
        <w:ind w:left="1080" w:hanging="360"/>
        <w:rPr/>
      </w:pPr>
      <w:r>
        <w:rPr/>
        <w:t xml:space="preserve">Descrição do projeto Texto descrevendo propósito do site e suas caracterísitas principais. </w:t>
      </w:r>
    </w:p>
    <w:p>
      <w:pPr>
        <w:pStyle w:val="TextBody"/>
        <w:numPr>
          <w:ilvl w:val="1"/>
          <w:numId w:val="6"/>
        </w:numPr>
        <w:tabs>
          <w:tab w:val="left" w:pos="0" w:leader="none"/>
        </w:tabs>
        <w:ind w:left="1080" w:hanging="360"/>
        <w:rPr/>
      </w:pPr>
      <w:r>
        <w:rPr/>
        <w:t xml:space="preserve">Requisitos Funcionais e não funcionais (AS) Pode ser uma cópia do que está solicitado mas eles podem modificar algo. Diagrama de caso de uso </w:t>
      </w:r>
    </w:p>
    <w:p>
      <w:pPr>
        <w:pStyle w:val="TextBody"/>
        <w:numPr>
          <w:ilvl w:val="1"/>
          <w:numId w:val="6"/>
        </w:numPr>
        <w:tabs>
          <w:tab w:val="left" w:pos="0" w:leader="none"/>
        </w:tabs>
        <w:ind w:left="1080" w:hanging="360"/>
        <w:rPr/>
      </w:pPr>
      <w:r>
        <w:rPr/>
        <w:t xml:space="preserve">Diagrama de Classe (AS) Não precisa ser diagrama de projeto, pode ser de análise. Os alunos podem refinar e voltar ao diagrama depois. O objetivo é que os alunos já tenham algum contato com orientação a objetos. O mínimo de objetos envolvidos no diagrama de classes são os usuários do sistema e os papéis (administrador, ou outro papel que faça sentido pro site deles) Tem que fazer um crud desses usuários. </w:t>
      </w:r>
    </w:p>
    <w:p>
      <w:pPr>
        <w:pStyle w:val="TextBody"/>
        <w:numPr>
          <w:ilvl w:val="1"/>
          <w:numId w:val="6"/>
        </w:numPr>
        <w:tabs>
          <w:tab w:val="left" w:pos="0" w:leader="none"/>
        </w:tabs>
        <w:ind w:left="1080" w:hanging="360"/>
        <w:rPr/>
      </w:pPr>
      <w:r>
        <w:rPr/>
        <w:t xml:space="preserve">Wireframe?(AS?) Que disciplina forneceria esse conteúdo? </w:t>
      </w:r>
    </w:p>
    <w:p>
      <w:pPr>
        <w:pStyle w:val="TextBody"/>
        <w:numPr>
          <w:ilvl w:val="1"/>
          <w:numId w:val="6"/>
        </w:numPr>
        <w:tabs>
          <w:tab w:val="left" w:pos="0" w:leader="none"/>
        </w:tabs>
        <w:ind w:left="1080" w:hanging="360"/>
        <w:rPr/>
      </w:pPr>
      <w:r>
        <w:rPr/>
        <w:t xml:space="preserve">Páginas ainda não lincadas do html(TPI1) Ainda não lincadas porque em tpi ainda foi não explicado a tag "&lt;a&gt;" Mas os alunos já trabalharam html e css e layout Precisa ter a primeira versão mesmo não bonita nem nada, mas a aplicação de html, layout com css A página index deveria também já conter um menu css. Seria legal que em TPI já fosse trabalhado conteúdos que apresentem já o que o aluno vai precisar pra fazer essa entrega. </w:t>
      </w:r>
    </w:p>
    <w:p>
      <w:pPr>
        <w:pStyle w:val="TextBody"/>
        <w:numPr>
          <w:ilvl w:val="1"/>
          <w:numId w:val="6"/>
        </w:numPr>
        <w:tabs>
          <w:tab w:val="left" w:pos="0" w:leader="none"/>
        </w:tabs>
        <w:ind w:left="1080" w:hanging="360"/>
        <w:rPr/>
      </w:pPr>
      <w:r>
        <w:rPr/>
        <w:t xml:space="preserve">MER do cadastro de usuários com relacionamento com papéis(TLBDI) Pode ser que não dê pra pedir o DER porque os alunos provavelmente não estarão afeitos ainda a objetos físicos do banco como chaves primárias, estrangeiras etc. Segundo sugestão de cronograma são 4 aulas de Modelo Lógico mais duas para os alunos fazerem em sala de aula a título de exercício ou prova, se o professor preferir. </w:t>
      </w:r>
    </w:p>
    <w:p>
      <w:pPr>
        <w:pStyle w:val="TextBody"/>
        <w:numPr>
          <w:ilvl w:val="1"/>
          <w:numId w:val="6"/>
        </w:numPr>
        <w:tabs>
          <w:tab w:val="left" w:pos="0" w:leader="none"/>
        </w:tabs>
        <w:ind w:left="1080" w:hanging="360"/>
        <w:rPr/>
      </w:pPr>
      <w:r>
        <w:rPr/>
        <w:t xml:space="preserve">Lógica sobre login do usuários (LP) Uma aplicação de lógica de programação no projeto é a lógica de ver se tem um usuário no cadastro com usuário e senha e efetivar o login desse usuário caso tenha. Entretanto, talvez seja ainda muito cedo pra programar essa lógica, mas pode ser que os alunos possam descrever essa lógica em português talvez. Aí vai depender do suporte que os alunos tiverem tido de de LP. A implementação de verdade dessa lógia vai ocorrer só em TPI2, usando PHP, mas um PHP acessado com javascript usando ajax. </w:t>
      </w:r>
    </w:p>
    <w:p>
      <w:pPr>
        <w:pStyle w:val="Heading1"/>
        <w:numPr>
          <w:ilvl w:val="0"/>
          <w:numId w:val="1"/>
        </w:numPr>
        <w:rPr/>
      </w:pPr>
      <w:bookmarkStart w:id="58" w:name="__RefHeading___Toc4778_1788956699"/>
      <w:bookmarkStart w:id="59" w:name="OrgXref.orgheadline25"/>
      <w:bookmarkStart w:id="60" w:name="orgheadline25"/>
      <w:bookmarkEnd w:id="58"/>
      <w:bookmarkEnd w:id="60"/>
      <w:bookmarkEnd w:id="59"/>
      <w:r>
        <w:rPr/>
        <w:t xml:space="preserve">Envolvimento das disciplinas no projeto </w:t>
      </w:r>
    </w:p>
    <w:p>
      <w:pPr>
        <w:pStyle w:val="TextBody"/>
        <w:rPr/>
      </w:pPr>
      <w:r>
        <w:rPr/>
        <w:t xml:space="preserve">Considerando que, segundo o calendário escolar, as entregas das menções são 04/04 e 30/06 é interessante organizar os trabalhos dos professores e alunos com base nisso, deixando algum prazo de folga para possíveis recuperações. Recuperações pode ser, por exemplo, uma entrega atrasada em uma semana, ou em duas semanas. </w:t>
      </w:r>
    </w:p>
    <w:p>
      <w:pPr>
        <w:pStyle w:val="TextBody"/>
        <w:rPr/>
      </w:pPr>
      <w:r>
        <w:rPr/>
        <w:t xml:space="preserve">Datas interessantes para as primeiras entregas relativas ao projeto podem ser </w:t>
      </w:r>
    </w:p>
    <w:p>
      <w:pPr>
        <w:pStyle w:val="TextBody"/>
        <w:rPr/>
      </w:pPr>
      <w:r>
        <w:rPr>
          <w:rStyle w:val="Bold"/>
        </w:rPr>
        <w:t>Primeira fase do projeto</w:t>
      </w:r>
      <w:r>
        <w:rPr/>
        <w:t xml:space="preserve"> Semana do dia 21/03 (Entregas com valor integral) - duas semanas antes da entrega final de menções Semana do dia 20/03 (Entrega antrasadas a título de recuperação) - Uma semana antes da entregas das mençoes. Neste caso o aluno poderia ter mais algum tipo de orientaçõa para viabilizar sua entrega relativa ao projeto interdisciplinar. </w:t>
      </w:r>
    </w:p>
    <w:p>
      <w:pPr>
        <w:pStyle w:val="TextBody"/>
        <w:rPr/>
      </w:pPr>
      <w:r>
        <w:rPr>
          <w:rStyle w:val="Bold"/>
        </w:rPr>
        <w:t>Segunda fase do projeto</w:t>
      </w:r>
      <w:r>
        <w:rPr/>
        <w:t xml:space="preserve"> Semana do dia 12/06 (Entregas com valor integral) - Duas semanas antes da entrega final de menções Semana do dia 19/06 (Entrega antrasadas a título de recuperação) - Uma semana antes da entregas das mençoes. Igualmente, neste caso o aluno poderia ter mais algum tipo de orientaçõa para viabilizar sua entrega relativa ao projeto interdisciplinar. Lembrando que a entrega das menções em junho é dia 30/06. </w:t>
      </w:r>
    </w:p>
    <w:p>
      <w:pPr>
        <w:pStyle w:val="Heading2"/>
        <w:numPr>
          <w:ilvl w:val="1"/>
          <w:numId w:val="1"/>
        </w:numPr>
        <w:rPr/>
      </w:pPr>
      <w:bookmarkStart w:id="61" w:name="__RefHeading___Toc4780_1788956699"/>
      <w:bookmarkStart w:id="62" w:name="OrgXref.orgheadline22"/>
      <w:bookmarkStart w:id="63" w:name="orgheadline22"/>
      <w:bookmarkEnd w:id="61"/>
      <w:bookmarkEnd w:id="63"/>
      <w:bookmarkEnd w:id="62"/>
      <w:r>
        <w:rPr/>
        <w:t xml:space="preserve">Envolvimento das disciplinas na primeira fase do projeto (até a primeira entrega de menções do semestre) </w:t>
      </w:r>
    </w:p>
    <w:p>
      <w:pPr>
        <w:pStyle w:val="TextBody"/>
        <w:rPr/>
      </w:pPr>
      <w:r>
        <w:rPr/>
        <w:t>No início do primeiro ano os alunos ainda precisam adquirir os conhecimentos básicos e por isso não dá pra se envolverem diretamente com o projeto a não ser ficar sabendo de ante-mão que precisarão fazer o projeto porque serão avaliados pela execução do mesmo. As disciplinas do primeiro módulo são AS,TPI1,TLBDI,OSA,LP,IMC,GSO1 e LTT. Uma reflexão sobre quais seriam as contribuições de cada disciplina para o projeto interdisciplinar pode ser observada no quadro abaixo. Cabe ressaltar que esse levantamento teve como base os requisitos de software acordados para o projeto.</w:t>
      </w:r>
    </w:p>
    <w:p>
      <w:pPr>
        <w:pStyle w:val="Heading3"/>
        <w:numPr>
          <w:ilvl w:val="2"/>
          <w:numId w:val="1"/>
        </w:numPr>
        <w:rPr/>
      </w:pPr>
      <w:bookmarkStart w:id="64" w:name="__RefHeading___Toc4784_1788956699"/>
      <w:bookmarkStart w:id="65" w:name="OrgXref.orgheadline23"/>
      <w:bookmarkStart w:id="66" w:name="orgheadline23"/>
      <w:bookmarkEnd w:id="64"/>
      <w:bookmarkEnd w:id="66"/>
      <w:r>
        <w:rPr/>
        <w:t xml:space="preserve">AS </w:t>
      </w:r>
    </w:p>
    <w:p>
      <w:pPr>
        <w:pStyle w:val="Heading4"/>
        <w:numPr>
          <w:ilvl w:val="3"/>
          <w:numId w:val="1"/>
        </w:numPr>
        <w:rPr/>
      </w:pPr>
      <w:bookmarkStart w:id="67" w:name="OrgXref.orgheadline23"/>
      <w:bookmarkEnd w:id="67"/>
      <w:r>
        <w:rPr/>
        <w:t xml:space="preserve">A primeira fase de AS pode contribuir para que os alunos </w:t>
      </w:r>
    </w:p>
    <w:p>
      <w:pPr>
        <w:pStyle w:val="TextBody"/>
        <w:rPr/>
      </w:pPr>
      <w:r>
        <w:rPr/>
        <w:t xml:space="preserve">compreendam o projeto e façam pelo menos um diagrama de classe da parte dos usuários do site. Na segunda parte de AS pode ser interessante que relevem questão de usabilidade, o item 7 Dicionário de Dados e 8. Diagrama de Fluxo de Dados Uma sugestão é apresentar logo o que é mais importante e o que mais se utiliza no mercado e também para o projeto que é um diagrama de classes conciente. Pra segunda faze vale a pena Identificar os algoritmos que serão utilizados no site: Login, Atribuição de papel e solicitar pros alunos em forma de diagrama de atividades </w:t>
      </w:r>
    </w:p>
    <w:p>
      <w:pPr>
        <w:pStyle w:val="TextBody"/>
        <w:rPr/>
      </w:pPr>
      <w:r>
        <w:rPr/>
        <w:t xml:space="preserve">Fase 1 do Projeto - 7 AUlas (06/fev a 27/03) </w:t>
      </w:r>
    </w:p>
    <w:p>
      <w:pPr>
        <w:sectPr>
          <w:footerReference w:type="default" r:id="rId2"/>
          <w:type w:val="nextPage"/>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3084"/>
        <w:gridCol w:w="3084"/>
        <w:gridCol w:w="3084"/>
      </w:tblGrid>
      <w:tr>
        <w:trPr/>
        <w:tc>
          <w:tcPr>
            <w:tcW w:w="3084" w:type="dxa"/>
            <w:tcBorders>
              <w:top w:val="single" w:sz="2" w:space="0" w:color="000000"/>
            </w:tcBorders>
            <w:shd w:fill="auto" w:val="clear"/>
          </w:tcPr>
          <w:p>
            <w:pPr>
              <w:pStyle w:val="OrgTableContentsRight"/>
              <w:spacing w:before="0" w:after="120"/>
              <w:jc w:val="center"/>
              <w:rPr>
                <w:b/>
                <w:b/>
                <w:bCs/>
              </w:rPr>
            </w:pPr>
            <w:r>
              <w:rPr>
                <w:b/>
                <w:bCs/>
              </w:rPr>
              <w:t>Aula</w:t>
            </w:r>
          </w:p>
        </w:tc>
        <w:tc>
          <w:tcPr>
            <w:tcW w:w="3084" w:type="dxa"/>
            <w:tcBorders>
              <w:top w:val="single" w:sz="2" w:space="0" w:color="000000"/>
            </w:tcBorders>
            <w:shd w:fill="auto" w:val="clear"/>
          </w:tcPr>
          <w:p>
            <w:pPr>
              <w:pStyle w:val="OrgTableContentsLeft"/>
              <w:spacing w:before="0" w:after="120"/>
              <w:jc w:val="center"/>
              <w:rPr>
                <w:b/>
                <w:b/>
                <w:bCs/>
              </w:rPr>
            </w:pPr>
            <w:r>
              <w:rPr>
                <w:b/>
                <w:bCs/>
              </w:rPr>
              <w:t>Data</w:t>
            </w:r>
          </w:p>
        </w:tc>
        <w:tc>
          <w:tcPr>
            <w:tcW w:w="3084" w:type="dxa"/>
            <w:tcBorders>
              <w:top w:val="single" w:sz="2" w:space="0" w:color="000000"/>
            </w:tcBorders>
            <w:shd w:fill="auto" w:val="clear"/>
          </w:tcPr>
          <w:p>
            <w:pPr>
              <w:pStyle w:val="OrgTableContentsLeft"/>
              <w:spacing w:before="0" w:after="120"/>
              <w:jc w:val="center"/>
              <w:rPr>
                <w:b/>
                <w:b/>
                <w:bCs/>
              </w:rPr>
            </w:pPr>
            <w:r>
              <w:rPr>
                <w:b/>
                <w:bCs/>
              </w:rPr>
              <w:t>Conteúdo</w:t>
            </w:r>
          </w:p>
        </w:tc>
      </w:tr>
      <w:tr>
        <w:trPr/>
        <w:tc>
          <w:tcPr>
            <w:tcW w:w="3084" w:type="dxa"/>
            <w:tcBorders/>
            <w:shd w:fill="auto" w:val="clear"/>
          </w:tcPr>
          <w:p>
            <w:pPr>
              <w:pStyle w:val="OrgTableContentsRight"/>
              <w:spacing w:before="0" w:after="120"/>
              <w:jc w:val="center"/>
              <w:rPr/>
            </w:pPr>
            <w:r>
              <w:rPr/>
              <w:t>1</w:t>
            </w:r>
          </w:p>
        </w:tc>
        <w:tc>
          <w:tcPr>
            <w:tcW w:w="3084" w:type="dxa"/>
            <w:tcBorders/>
            <w:shd w:fill="auto" w:val="clear"/>
          </w:tcPr>
          <w:p>
            <w:pPr>
              <w:pStyle w:val="OrgTableContentsLeft"/>
              <w:spacing w:before="0" w:after="120"/>
              <w:jc w:val="center"/>
              <w:rPr/>
            </w:pPr>
            <w:r>
              <w:rPr/>
              <w:t>06/fev</w:t>
            </w:r>
          </w:p>
        </w:tc>
        <w:tc>
          <w:tcPr>
            <w:tcW w:w="3084" w:type="dxa"/>
            <w:tcBorders/>
            <w:shd w:fill="auto" w:val="clear"/>
          </w:tcPr>
          <w:p>
            <w:pPr>
              <w:pStyle w:val="OrgTableContentsLeft"/>
              <w:spacing w:before="0" w:after="120"/>
              <w:jc w:val="center"/>
              <w:rPr/>
            </w:pPr>
            <w:r>
              <w:rPr/>
              <w:t>Conteúdo: Item 3 Estudo de viabilidade Considerando Site do Proj Interdisciplinar</w:t>
            </w:r>
          </w:p>
        </w:tc>
      </w:tr>
      <w:tr>
        <w:trPr/>
        <w:tc>
          <w:tcPr>
            <w:tcW w:w="3084" w:type="dxa"/>
            <w:tcBorders/>
            <w:shd w:fill="auto" w:val="clear"/>
          </w:tcPr>
          <w:p>
            <w:pPr>
              <w:pStyle w:val="OrgTableContentsRight"/>
              <w:spacing w:before="0" w:after="120"/>
              <w:jc w:val="center"/>
              <w:rPr/>
            </w:pPr>
            <w:r>
              <w:rPr/>
              <w:t>2</w:t>
            </w:r>
          </w:p>
        </w:tc>
        <w:tc>
          <w:tcPr>
            <w:tcW w:w="3084" w:type="dxa"/>
            <w:tcBorders/>
            <w:shd w:fill="auto" w:val="clear"/>
          </w:tcPr>
          <w:p>
            <w:pPr>
              <w:pStyle w:val="OrgTableContentsLeft"/>
              <w:spacing w:before="0" w:after="120"/>
              <w:jc w:val="center"/>
              <w:rPr/>
            </w:pPr>
            <w:r>
              <w:rPr/>
              <w:t>13/fev</w:t>
            </w:r>
          </w:p>
        </w:tc>
        <w:tc>
          <w:tcPr>
            <w:tcW w:w="3084" w:type="dxa"/>
            <w:tcBorders/>
            <w:shd w:fill="auto" w:val="clear"/>
          </w:tcPr>
          <w:p>
            <w:pPr>
              <w:pStyle w:val="OrgTableContentsLeft"/>
              <w:spacing w:before="0" w:after="120"/>
              <w:jc w:val="center"/>
              <w:rPr/>
            </w:pPr>
            <w:r>
              <w:rPr/>
              <w:t>Conteúdo: Item 4 Requisitos Funcionais e Não funcionais para que os alunos compreendam os requisitos do Proj Interdisciplinar</w:t>
            </w:r>
          </w:p>
        </w:tc>
      </w:tr>
      <w:tr>
        <w:trPr/>
        <w:tc>
          <w:tcPr>
            <w:tcW w:w="3084" w:type="dxa"/>
            <w:tcBorders/>
            <w:shd w:fill="auto" w:val="clear"/>
          </w:tcPr>
          <w:p>
            <w:pPr>
              <w:pStyle w:val="OrgTableContentsRight"/>
              <w:spacing w:before="0" w:after="120"/>
              <w:jc w:val="center"/>
              <w:rPr/>
            </w:pPr>
            <w:r>
              <w:rPr/>
              <w:t>3</w:t>
            </w:r>
          </w:p>
        </w:tc>
        <w:tc>
          <w:tcPr>
            <w:tcW w:w="3084" w:type="dxa"/>
            <w:tcBorders/>
            <w:shd w:fill="auto" w:val="clear"/>
          </w:tcPr>
          <w:p>
            <w:pPr>
              <w:pStyle w:val="OrgTableContentsLeft"/>
              <w:spacing w:before="0" w:after="120"/>
              <w:jc w:val="center"/>
              <w:rPr/>
            </w:pPr>
            <w:r>
              <w:rPr/>
              <w:t>20/fev</w:t>
            </w:r>
          </w:p>
        </w:tc>
        <w:tc>
          <w:tcPr>
            <w:tcW w:w="3084" w:type="dxa"/>
            <w:tcBorders/>
            <w:shd w:fill="auto" w:val="clear"/>
          </w:tcPr>
          <w:p>
            <w:pPr>
              <w:pStyle w:val="OrgTableContentsLeft"/>
              <w:spacing w:before="0" w:after="120"/>
              <w:jc w:val="center"/>
              <w:rPr/>
            </w:pPr>
            <w:r>
              <w:rPr/>
              <w:t>Cont Item 4</w:t>
            </w:r>
          </w:p>
        </w:tc>
      </w:tr>
      <w:tr>
        <w:trPr/>
        <w:tc>
          <w:tcPr>
            <w:tcW w:w="3084" w:type="dxa"/>
            <w:tcBorders/>
            <w:shd w:fill="auto" w:val="clear"/>
          </w:tcPr>
          <w:p>
            <w:pPr>
              <w:pStyle w:val="OrgTableContentsRight"/>
              <w:spacing w:before="0" w:after="120"/>
              <w:jc w:val="center"/>
              <w:rPr/>
            </w:pPr>
            <w:r>
              <w:rPr/>
              <w:t>4</w:t>
            </w:r>
          </w:p>
        </w:tc>
        <w:tc>
          <w:tcPr>
            <w:tcW w:w="3084" w:type="dxa"/>
            <w:tcBorders/>
            <w:shd w:fill="auto" w:val="clear"/>
          </w:tcPr>
          <w:p>
            <w:pPr>
              <w:pStyle w:val="OrgTableContentsLeft"/>
              <w:spacing w:before="0" w:after="120"/>
              <w:jc w:val="center"/>
              <w:rPr/>
            </w:pPr>
            <w:r>
              <w:rPr/>
              <w:t>06/mar</w:t>
            </w:r>
          </w:p>
        </w:tc>
        <w:tc>
          <w:tcPr>
            <w:tcW w:w="3084" w:type="dxa"/>
            <w:tcBorders/>
            <w:shd w:fill="auto" w:val="clear"/>
          </w:tcPr>
          <w:p>
            <w:pPr>
              <w:pStyle w:val="OrgTableContentsLeft"/>
              <w:spacing w:before="0" w:after="120"/>
              <w:jc w:val="center"/>
              <w:rPr/>
            </w:pPr>
            <w:r>
              <w:rPr/>
              <w:t xml:space="preserve">Conteúdo: Item 5 Modelagem da Arquitetura (Conceituar site estático </w:t>
            </w:r>
            <w:hyperlink r:id="rId3">
              <w:r>
                <w:rPr>
                  <w:rStyle w:val="InternetLink"/>
                </w:rPr>
                <w:t>file:///</w:t>
              </w:r>
            </w:hyperlink>
            <w:r>
              <w:rPr/>
              <w:t xml:space="preserve"> e site no servidor </w:t>
            </w:r>
            <w:hyperlink r:id="rId4">
              <w:r>
                <w:rPr>
                  <w:rStyle w:val="VisitedInternetLink"/>
                </w:rPr>
                <w:t>http://</w:t>
              </w:r>
            </w:hyperlink>
          </w:p>
        </w:tc>
      </w:tr>
      <w:tr>
        <w:trPr/>
        <w:tc>
          <w:tcPr>
            <w:tcW w:w="3084" w:type="dxa"/>
            <w:tcBorders/>
            <w:shd w:fill="auto" w:val="clear"/>
          </w:tcPr>
          <w:p>
            <w:pPr>
              <w:pStyle w:val="OrgTableContentsRight"/>
              <w:spacing w:before="0" w:after="120"/>
              <w:jc w:val="center"/>
              <w:rPr/>
            </w:pPr>
            <w:r>
              <w:rPr/>
              <w:t>5</w:t>
            </w:r>
          </w:p>
        </w:tc>
        <w:tc>
          <w:tcPr>
            <w:tcW w:w="3084" w:type="dxa"/>
            <w:tcBorders/>
            <w:shd w:fill="auto" w:val="clear"/>
          </w:tcPr>
          <w:p>
            <w:pPr>
              <w:pStyle w:val="OrgTableContentsLeft"/>
              <w:spacing w:before="0" w:after="120"/>
              <w:jc w:val="center"/>
              <w:rPr/>
            </w:pPr>
            <w:r>
              <w:rPr/>
              <w:t>13/mar</w:t>
            </w:r>
          </w:p>
        </w:tc>
        <w:tc>
          <w:tcPr>
            <w:tcW w:w="3084" w:type="dxa"/>
            <w:tcBorders/>
            <w:shd w:fill="auto" w:val="clear"/>
          </w:tcPr>
          <w:p>
            <w:pPr>
              <w:pStyle w:val="OrgTableContentsLeft"/>
              <w:spacing w:before="0" w:after="120"/>
              <w:jc w:val="center"/>
              <w:rPr/>
            </w:pPr>
            <w:r>
              <w:rPr/>
              <w:t>Cont Item 5</w:t>
            </w:r>
          </w:p>
        </w:tc>
      </w:tr>
      <w:tr>
        <w:trPr/>
        <w:tc>
          <w:tcPr>
            <w:tcW w:w="3084" w:type="dxa"/>
            <w:tcBorders/>
            <w:shd w:fill="auto" w:val="clear"/>
          </w:tcPr>
          <w:p>
            <w:pPr>
              <w:pStyle w:val="OrgTableContentsRight"/>
              <w:spacing w:before="0" w:after="120"/>
              <w:jc w:val="center"/>
              <w:rPr/>
            </w:pPr>
            <w:r>
              <w:rPr/>
              <w:t>6</w:t>
            </w:r>
          </w:p>
        </w:tc>
        <w:tc>
          <w:tcPr>
            <w:tcW w:w="3084" w:type="dxa"/>
            <w:tcBorders/>
            <w:shd w:fill="auto" w:val="clear"/>
          </w:tcPr>
          <w:p>
            <w:pPr>
              <w:pStyle w:val="OrgTableContentsLeft"/>
              <w:spacing w:before="0" w:after="120"/>
              <w:jc w:val="center"/>
              <w:rPr/>
            </w:pPr>
            <w:r>
              <w:rPr/>
              <w:t>20/mar</w:t>
            </w:r>
          </w:p>
        </w:tc>
        <w:tc>
          <w:tcPr>
            <w:tcW w:w="3084" w:type="dxa"/>
            <w:tcBorders/>
            <w:shd w:fill="auto" w:val="clear"/>
          </w:tcPr>
          <w:p>
            <w:pPr>
              <w:pStyle w:val="OrgTableContentsLeft"/>
              <w:spacing w:before="0" w:after="120"/>
              <w:jc w:val="center"/>
              <w:rPr/>
            </w:pPr>
            <w:r>
              <w:rPr/>
              <w:t>Introdução ao Diagrama de classes</w:t>
            </w:r>
          </w:p>
        </w:tc>
      </w:tr>
      <w:tr>
        <w:trPr/>
        <w:tc>
          <w:tcPr>
            <w:tcW w:w="3084" w:type="dxa"/>
            <w:tcBorders>
              <w:bottom w:val="single" w:sz="2" w:space="0" w:color="000000"/>
              <w:insideH w:val="single" w:sz="2" w:space="0" w:color="000000"/>
            </w:tcBorders>
            <w:shd w:fill="auto" w:val="clear"/>
          </w:tcPr>
          <w:p>
            <w:pPr>
              <w:pStyle w:val="OrgTableContentsRight"/>
              <w:spacing w:before="0" w:after="120"/>
              <w:jc w:val="center"/>
              <w:rPr/>
            </w:pPr>
            <w:r>
              <w:rPr/>
              <w:t>7</w:t>
            </w:r>
          </w:p>
        </w:tc>
        <w:tc>
          <w:tcPr>
            <w:tcW w:w="3084" w:type="dxa"/>
            <w:tcBorders>
              <w:bottom w:val="single" w:sz="2" w:space="0" w:color="000000"/>
              <w:insideH w:val="single" w:sz="2" w:space="0" w:color="000000"/>
            </w:tcBorders>
            <w:shd w:fill="auto" w:val="clear"/>
          </w:tcPr>
          <w:p>
            <w:pPr>
              <w:pStyle w:val="OrgTableContentsLeft"/>
              <w:spacing w:before="0" w:after="120"/>
              <w:jc w:val="center"/>
              <w:rPr/>
            </w:pPr>
            <w:r>
              <w:rPr/>
              <w:t>27/mar</w:t>
            </w:r>
          </w:p>
        </w:tc>
        <w:tc>
          <w:tcPr>
            <w:tcW w:w="3084" w:type="dxa"/>
            <w:tcBorders>
              <w:bottom w:val="single" w:sz="2" w:space="0" w:color="000000"/>
              <w:insideH w:val="single" w:sz="2" w:space="0" w:color="000000"/>
            </w:tcBorders>
            <w:shd w:fill="auto" w:val="clear"/>
          </w:tcPr>
          <w:p>
            <w:pPr>
              <w:pStyle w:val="OrgTableContentsLeft"/>
              <w:jc w:val="center"/>
              <w:rPr/>
            </w:pPr>
            <w:r>
              <w:rPr/>
              <w:t>Cont Item 5</w:t>
            </w:r>
          </w:p>
          <w:p>
            <w:pPr>
              <w:pStyle w:val="OrgTableContentsLeft"/>
              <w:spacing w:before="0" w:after="120"/>
              <w:jc w:val="center"/>
              <w:rPr/>
            </w:pPr>
            <w:r>
              <w:rPr/>
            </w:r>
          </w:p>
        </w:tc>
      </w:tr>
    </w:tbl>
    <w:p>
      <w:pPr>
        <w:sectPr>
          <w:type w:val="continuous"/>
          <w:pgSz w:w="11906" w:h="16838"/>
          <w:pgMar w:left="1134" w:right="1134" w:header="0" w:top="1134" w:footer="1134" w:bottom="1693" w:gutter="0"/>
          <w:formProt w:val="false"/>
          <w:textDirection w:val="lrTb"/>
        </w:sectPr>
      </w:pPr>
    </w:p>
    <w:p>
      <w:pPr>
        <w:pStyle w:val="Heading3"/>
        <w:numPr>
          <w:ilvl w:val="2"/>
          <w:numId w:val="1"/>
        </w:numPr>
        <w:rPr/>
      </w:pPr>
      <w:r>
        <w:rPr/>
        <w:t>TPI</w:t>
      </w:r>
    </w:p>
    <w:p>
      <w:pPr>
        <w:pStyle w:val="Heading4"/>
        <w:numPr>
          <w:ilvl w:val="3"/>
          <w:numId w:val="1"/>
        </w:numPr>
        <w:rPr/>
      </w:pPr>
      <w:r>
        <w:rPr/>
        <w:t>TPI – Contribuição para primeira fase</w:t>
      </w:r>
    </w:p>
    <w:p>
      <w:pPr>
        <w:pStyle w:val="TextBody"/>
        <w:rPr/>
      </w:pPr>
      <w:r>
        <w:rPr/>
        <w:t xml:space="preserve"> </w:t>
      </w:r>
      <w:r>
        <w:rPr/>
        <w:t xml:space="preserve">A idéia é contemplar com mais calma a parte de javascript, por isso na primeira fase avaliar já html e css. A vantagem disso é que os detalhes do html e do css serão necessariamente exercitados quando o aluno estiver com a mao na massa no site. Outro motivo para dar mais atenção ao javascript é que já coloca o aluno em contato com a programação.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3084"/>
        <w:gridCol w:w="3084"/>
        <w:gridCol w:w="3084"/>
      </w:tblGrid>
      <w:tr>
        <w:trPr/>
        <w:tc>
          <w:tcPr>
            <w:tcW w:w="308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308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30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6,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1 - Introdução aos Navegadores Web e Item 2 - Estrutura básica do HTML</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13,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3 - Definição dos Conceitos de HTML</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formatações frases e cabeçalho;</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propriedades:o bordas, cor de fundo (background e foreground), fonte, cor, tamanho, família</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listas: o ordenadas, não ordenadas e de termos/ definições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3</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20,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4 - Formulários (forms)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ações, objetos (text, password,hidden, textarea, select,checkbox, radio, buttons)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6,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5. Folha de estilo em cascata(Cascading Style Sheets - CSS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atributo,classe,propriedade,cores(padronização de cores paraWeb (RGB e Hexadecimal),</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criação de comentários, link para uma folha de estilo externa; propriedades de folha de estilo (class e identification)</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13,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6. Conceito de Tableless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div, imagens, bordas, link,propriedades, abreviações,espaçamentos (internos eexternos) e medidas reconhecidas (px, pt, e mm, cm, %, em) pelo CSS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20,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9: Criação de Layouts em camadas (tableless) e modelosde formatação visual em CSS (display, position, float, clear,etc.)</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27,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Revisão (aula reservada para o projeto)</w:t>
            </w:r>
          </w:p>
        </w:tc>
      </w:tr>
    </w:tbl>
    <w:p>
      <w:pPr>
        <w:sectPr>
          <w:type w:val="continuous"/>
          <w:pgSz w:w="11906" w:h="16838"/>
          <w:pgMar w:left="1134" w:right="1134" w:header="0" w:top="1134" w:footer="1134" w:bottom="1693" w:gutter="0"/>
          <w:formProt w:val="false"/>
          <w:textDirection w:val="lrTb"/>
        </w:sectPr>
      </w:pPr>
    </w:p>
    <w:p>
      <w:pPr>
        <w:pStyle w:val="TextBody"/>
        <w:rPr/>
      </w:pPr>
      <w:r>
        <w:rPr/>
        <w:t xml:space="preserve">Nessas 7 aulas os alunos podem pelo menos entregar 3 ou mais páginas com html e layout css. Não precisa ser bonito, mas precisa ter aplicadas as técnicas relativas ao conteúdo de html e layout css. A navegação ainda fica pra depois, mas a página index pode já conter um menu porque faz parte da formatação css e html. </w:t>
      </w:r>
    </w:p>
    <w:p>
      <w:pPr>
        <w:pStyle w:val="TextBody"/>
        <w:rPr/>
      </w:pPr>
      <w:r>
        <w:rPr/>
        <w:t xml:space="preserve">TPI Falta etc.) </w:t>
      </w:r>
    </w:p>
    <w:p>
      <w:pPr>
        <w:pStyle w:val="TextBody"/>
        <w:numPr>
          <w:ilvl w:val="0"/>
          <w:numId w:val="7"/>
        </w:numPr>
        <w:tabs>
          <w:tab w:val="left" w:pos="0" w:leader="none"/>
        </w:tabs>
        <w:ind w:left="720" w:hanging="360"/>
        <w:rPr/>
      </w:pPr>
      <w:r>
        <w:rPr/>
        <w:t xml:space="preserve">Sintaxe do Javascript: </w:t>
      </w:r>
    </w:p>
    <w:p>
      <w:pPr>
        <w:pStyle w:val="TextBody"/>
        <w:rPr/>
      </w:pPr>
      <w:r>
        <w:rPr/>
        <w:t xml:space="preserve">in-line, interno e externo; comentários em javascript: o na linha e em bloco criação de variáveis em javascript; objeto document e método write; concatenação em javascript; objeto window e métodos (alert, open, prompt, close, comfirm) em javascript; operadores lógicos, aritméticos e relacionais em javascript </w:t>
      </w:r>
    </w:p>
    <w:p>
      <w:pPr>
        <w:pStyle w:val="TextBody"/>
        <w:numPr>
          <w:ilvl w:val="0"/>
          <w:numId w:val="8"/>
        </w:numPr>
        <w:tabs>
          <w:tab w:val="left" w:pos="0" w:leader="none"/>
        </w:tabs>
        <w:ind w:left="720" w:hanging="360"/>
        <w:rPr/>
      </w:pPr>
      <w:r>
        <w:rPr/>
        <w:t xml:space="preserve">Estruturas de Controle: </w:t>
      </w:r>
    </w:p>
    <w:p>
      <w:pPr>
        <w:pStyle w:val="TextBody"/>
        <w:rPr/>
      </w:pPr>
      <w:r>
        <w:rPr/>
        <w:t xml:space="preserve">Sequencial; Condicional; Repetição </w:t>
      </w:r>
    </w:p>
    <w:p>
      <w:pPr>
        <w:pStyle w:val="TextBody"/>
        <w:numPr>
          <w:ilvl w:val="0"/>
          <w:numId w:val="9"/>
        </w:numPr>
        <w:tabs>
          <w:tab w:val="left" w:pos="0" w:leader="none"/>
        </w:tabs>
        <w:ind w:left="720" w:hanging="360"/>
        <w:rPr/>
      </w:pPr>
      <w:r>
        <w:rPr/>
        <w:t xml:space="preserve">Utilização de funções pré- </w:t>
      </w:r>
    </w:p>
    <w:p>
      <w:pPr>
        <w:pStyle w:val="TextBody"/>
        <w:rPr/>
      </w:pPr>
      <w:r>
        <w:rPr/>
        <w:t xml:space="preserve">definidas e criação de funções em javascript Utilização de Métodos e Eventos em Javascript </w:t>
      </w:r>
    </w:p>
    <w:p>
      <w:pPr>
        <w:pStyle w:val="TextBody"/>
        <w:numPr>
          <w:ilvl w:val="0"/>
          <w:numId w:val="10"/>
        </w:numPr>
        <w:tabs>
          <w:tab w:val="left" w:pos="0" w:leader="none"/>
        </w:tabs>
        <w:ind w:left="720" w:hanging="360"/>
        <w:rPr/>
      </w:pPr>
      <w:r>
        <w:rPr/>
        <w:t xml:space="preserve">Validação de Formulários em </w:t>
      </w:r>
    </w:p>
    <w:p>
      <w:pPr>
        <w:pStyle w:val="TextBody"/>
        <w:rPr/>
      </w:pPr>
      <w:r>
        <w:rPr/>
        <w:t xml:space="preserve">Javascript </w:t>
      </w:r>
    </w:p>
    <w:p>
      <w:pPr>
        <w:pStyle w:val="TextBody"/>
        <w:rPr/>
      </w:pPr>
      <w:r>
        <w:rPr/>
        <w:t xml:space="preserve">LP - Provavelmente seja interessante segurar a questão das funções pra segunda etapa. No primeiro semestre me parece que as únicas disciplinas que podem trabalhar com funções são LP e TPI1 com javascript. Na primeira parte do semestre TP1 não entrou ainda em JS então vale a pena segurar um pouco aqui. Entretanto, tudo que foi visto aqui é útil para javascript. Valeria até mais a pena trabalhar essa matéria em javascript, mas como no plano de curso consta a linguagem "C"… Acho que, em relação a Lógica de Programação, não dá pra pedir nada específico sobre o projeto interdisciplinar nesta primeira fase, mas na segunda dá pra pedir os algoritmos que o site vai utilizar. Provavelmente a disciplina de análise pode ser responsável por isso. No mínimo, um algoritmo de login de usuarios já faz sentido trabalhar.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3084"/>
        <w:gridCol w:w="3084"/>
        <w:gridCol w:w="3084"/>
      </w:tblGrid>
      <w:tr>
        <w:trPr/>
        <w:tc>
          <w:tcPr>
            <w:tcW w:w="308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Aula</w:t>
            </w:r>
          </w:p>
        </w:tc>
        <w:tc>
          <w:tcPr>
            <w:tcW w:w="308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30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1. Introdução à Lógica de Programação:</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conceitos básicos;construção de algoritmos: o fluxogramas e pseudocódigos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2. Definição e criação Variáveis e Constantes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3. Operadores Aritméticos Expressões Aritméticas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4. Operadores Relacionais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5. Operadores Lógicos Expressões Lógicas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6. Comandos de Entrada,Processamento e Saída</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134" w:right="1134" w:header="0" w:top="1134" w:footer="1134" w:bottom="1693" w:gutter="0"/>
          <w:formProt w:val="false"/>
          <w:textDirection w:val="lrTb"/>
        </w:sectPr>
      </w:pPr>
    </w:p>
    <w:p>
      <w:pPr>
        <w:pStyle w:val="TextBody"/>
        <w:rPr/>
      </w:pPr>
      <w:r>
        <w:rPr/>
        <w:t xml:space="preserve">oLP Falta Expressões Lógicas e </w:t>
      </w:r>
    </w:p>
    <w:p>
      <w:pPr>
        <w:pStyle w:val="TextBody"/>
        <w:numPr>
          <w:ilvl w:val="0"/>
          <w:numId w:val="11"/>
        </w:numPr>
        <w:tabs>
          <w:tab w:val="left" w:pos="0" w:leader="none"/>
        </w:tabs>
        <w:ind w:left="720" w:hanging="360"/>
        <w:rPr/>
      </w:pPr>
      <w:r>
        <w:rPr/>
        <w:t xml:space="preserve">Comandos de Entrada, </w:t>
      </w:r>
    </w:p>
    <w:p>
      <w:pPr>
        <w:pStyle w:val="TextBody"/>
        <w:rPr/>
      </w:pPr>
      <w:r>
        <w:rPr/>
        <w:t xml:space="preserve">Processamento e Saída </w:t>
      </w:r>
    </w:p>
    <w:p>
      <w:pPr>
        <w:pStyle w:val="TextBody"/>
        <w:numPr>
          <w:ilvl w:val="0"/>
          <w:numId w:val="12"/>
        </w:numPr>
        <w:tabs>
          <w:tab w:val="left" w:pos="0" w:leader="none"/>
        </w:tabs>
        <w:ind w:left="720" w:hanging="360"/>
        <w:rPr/>
      </w:pPr>
      <w:r>
        <w:rPr/>
        <w:t xml:space="preserve">Funções pré-definidas </w:t>
      </w:r>
    </w:p>
    <w:p>
      <w:pPr>
        <w:pStyle w:val="TextBody"/>
        <w:numPr>
          <w:ilvl w:val="0"/>
          <w:numId w:val="12"/>
        </w:numPr>
        <w:tabs>
          <w:tab w:val="left" w:pos="0" w:leader="none"/>
        </w:tabs>
        <w:ind w:left="720" w:hanging="360"/>
        <w:rPr/>
      </w:pPr>
      <w:r>
        <w:rPr/>
        <w:t xml:space="preserve">Estruturas de Controle: </w:t>
      </w:r>
    </w:p>
    <w:p>
      <w:pPr>
        <w:pStyle w:val="TextBody"/>
        <w:rPr/>
      </w:pPr>
      <w:r>
        <w:rPr/>
        <w:t xml:space="preserve">Sequencial; Condicional; Repetição </w:t>
      </w:r>
    </w:p>
    <w:p>
      <w:pPr>
        <w:pStyle w:val="TextBody"/>
        <w:numPr>
          <w:ilvl w:val="0"/>
          <w:numId w:val="13"/>
        </w:numPr>
        <w:tabs>
          <w:tab w:val="left" w:pos="0" w:leader="none"/>
        </w:tabs>
        <w:ind w:left="720" w:hanging="360"/>
        <w:rPr/>
      </w:pPr>
      <w:r>
        <w:rPr/>
        <w:t xml:space="preserve">Vetores e Matrizes </w:t>
      </w:r>
    </w:p>
    <w:p>
      <w:pPr>
        <w:pStyle w:val="TextBody"/>
        <w:rPr/>
      </w:pPr>
      <w:r>
        <w:rPr/>
        <w:t xml:space="preserve">TLBD1-Banco de dados dá uma contribuição bastante direta para o projeto interdisciplinar No caso de ocorrer algum tipo de atraso no conteúdo, vale a pena priorizar o item 1 e 4, sobre modelo lógico pra que os alunos já possam entrar em contato com que eles precisam para entregar um Mer e um Der do CRUD de usuários. Mesmo que ainda não comtemple integridade referencial. Mas eles já podem ficar uma curiosidade sobre isso porque no caso da AS eles já modeleram os objetos com generalização / agregação e composição. Seria muito bom se desse pra falar logo essa parte importante de banco, mas acho que é cedo nessa primeira parte do semestre.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3084"/>
        <w:gridCol w:w="3084"/>
        <w:gridCol w:w="3084"/>
      </w:tblGrid>
      <w:tr>
        <w:trPr/>
        <w:tc>
          <w:tcPr>
            <w:tcW w:w="308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Aula</w:t>
            </w:r>
          </w:p>
        </w:tc>
        <w:tc>
          <w:tcPr>
            <w:tcW w:w="3084"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30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w:t>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7,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Item 1 - Introdução a banco de dados: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História,definição,importância dos sistemas de bancos de dados nasorganizações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Ao Falar da importancia, falar da importancia para o projeto interdisciplinar</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14,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Item 2 - Projeto de banco de dados: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Características de SGBD (Sistema de Gerenciamento de Banco de Dados);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modelo conceitual;</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modelo lógico - Regras de Derivação e Regras de Restrição DER e MER;</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Dicionário de Dados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21,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Item 3. Metodologia CASE:</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definição de ferramentas, (Computer-Aided Software Engineering); utilização de ferramenta CASEpara modelagem de dados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28, 2017&gt;</w:t>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4. Modelo Lógico:</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Entidade:</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Classificações de Entidades;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Representações de Entidades Atributos: classificações de Atributos;representações de Atributos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Identificar e modelar Entidades;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Distinguir Atributose Entidades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analisar e modelar Atributos;relacionamentos;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representação gráfica de entidades, atributos e relacionamentos;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grau de relacionamento (binário/ ternário); comparação entre relacionamentos</w:t>
            </w:r>
          </w:p>
        </w:tc>
      </w:tr>
      <w:tr>
        <w:trPr/>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bl>
    <w:p>
      <w:pPr>
        <w:sectPr>
          <w:type w:val="continuous"/>
          <w:pgSz w:w="11906" w:h="16838"/>
          <w:pgMar w:left="1134" w:right="1134" w:header="0" w:top="1134" w:footer="1134" w:bottom="1693" w:gutter="0"/>
          <w:formProt w:val="false"/>
          <w:textDirection w:val="lrTb"/>
        </w:sectPr>
      </w:pPr>
    </w:p>
    <w:p>
      <w:pPr>
        <w:pStyle w:val="TextBody"/>
        <w:rPr/>
      </w:pPr>
      <w:r>
        <w:rPr/>
        <w:t xml:space="preserve">GSOI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2313"/>
        <w:gridCol w:w="2313"/>
        <w:gridCol w:w="2313"/>
        <w:gridCol w:w="2313"/>
      </w:tblGrid>
      <w:tr>
        <w:trPr/>
        <w:tc>
          <w:tcPr>
            <w:tcW w:w="2313" w:type="dxa"/>
            <w:tcBorders>
              <w:top w:val="single" w:sz="2" w:space="0" w:color="000000"/>
            </w:tcBorders>
            <w:shd w:fill="auto" w:val="clear"/>
          </w:tcPr>
          <w:p>
            <w:pPr>
              <w:pStyle w:val="OrgTableContentsRight"/>
              <w:spacing w:before="0" w:after="120"/>
              <w:jc w:val="right"/>
              <w:rPr/>
            </w:pPr>
            <w:r>
              <w:rPr/>
              <w:t>Modulo</w:t>
            </w:r>
          </w:p>
        </w:tc>
        <w:tc>
          <w:tcPr>
            <w:tcW w:w="2313" w:type="dxa"/>
            <w:tcBorders>
              <w:top w:val="single" w:sz="2" w:space="0" w:color="000000"/>
            </w:tcBorders>
            <w:shd w:fill="auto" w:val="clear"/>
          </w:tcPr>
          <w:p>
            <w:pPr>
              <w:pStyle w:val="OrgTableContentsLeft"/>
              <w:spacing w:before="0" w:after="120"/>
              <w:jc w:val="left"/>
              <w:rPr/>
            </w:pPr>
            <w:r>
              <w:rPr/>
              <w:t>Fase</w:t>
            </w:r>
          </w:p>
        </w:tc>
        <w:tc>
          <w:tcPr>
            <w:tcW w:w="2313" w:type="dxa"/>
            <w:tcBorders>
              <w:top w:val="single" w:sz="2" w:space="0" w:color="000000"/>
            </w:tcBorders>
            <w:shd w:fill="auto" w:val="clear"/>
          </w:tcPr>
          <w:p>
            <w:pPr>
              <w:pStyle w:val="OrgTableContentsLeft"/>
              <w:spacing w:before="0" w:after="120"/>
              <w:jc w:val="left"/>
              <w:rPr/>
            </w:pPr>
            <w:r>
              <w:rPr/>
              <w:t>Disc</w:t>
            </w:r>
          </w:p>
        </w:tc>
        <w:tc>
          <w:tcPr>
            <w:tcW w:w="2313" w:type="dxa"/>
            <w:tcBorders>
              <w:top w:val="single" w:sz="2" w:space="0" w:color="000000"/>
            </w:tcBorders>
            <w:shd w:fill="auto" w:val="clear"/>
          </w:tcPr>
          <w:p>
            <w:pPr>
              <w:pStyle w:val="OrgTableContentsLeft"/>
              <w:spacing w:before="0" w:after="120"/>
              <w:jc w:val="left"/>
              <w:rPr/>
            </w:pPr>
            <w:r>
              <w:rPr/>
              <w:t>Ações</w:t>
            </w:r>
          </w:p>
        </w:tc>
      </w:tr>
      <w:tr>
        <w:trPr/>
        <w:tc>
          <w:tcPr>
            <w:tcW w:w="2313" w:type="dxa"/>
            <w:tcBorders/>
            <w:shd w:fill="auto" w:val="clear"/>
          </w:tcPr>
          <w:p>
            <w:pPr>
              <w:pStyle w:val="OrgTableContentsRight"/>
              <w:spacing w:before="0" w:after="120"/>
              <w:jc w:val="right"/>
              <w:rPr/>
            </w:pPr>
            <w:r>
              <w:rPr/>
              <w:t>1</w:t>
            </w:r>
          </w:p>
        </w:tc>
        <w:tc>
          <w:tcPr>
            <w:tcW w:w="2313" w:type="dxa"/>
            <w:tcBorders/>
            <w:shd w:fill="auto" w:val="clear"/>
          </w:tcPr>
          <w:p>
            <w:pPr>
              <w:pStyle w:val="OrgTableContentsLeft"/>
              <w:spacing w:before="0" w:after="120"/>
              <w:jc w:val="left"/>
              <w:rPr/>
            </w:pPr>
            <w:r>
              <w:rPr/>
              <w:t>Fase 1- até 21/03</w:t>
            </w:r>
          </w:p>
        </w:tc>
        <w:tc>
          <w:tcPr>
            <w:tcW w:w="2313" w:type="dxa"/>
            <w:tcBorders/>
            <w:shd w:fill="auto" w:val="clear"/>
          </w:tcPr>
          <w:p>
            <w:pPr>
              <w:pStyle w:val="OrgTableContentsLeft"/>
              <w:spacing w:before="0" w:after="120"/>
              <w:jc w:val="left"/>
              <w:rPr/>
            </w:pPr>
            <w:r>
              <w:rPr/>
              <w:t>GSOI</w:t>
            </w:r>
          </w:p>
        </w:tc>
        <w:tc>
          <w:tcPr>
            <w:tcW w:w="2313" w:type="dxa"/>
            <w:tcBorders/>
            <w:shd w:fill="auto" w:val="clear"/>
          </w:tcPr>
          <w:p>
            <w:pPr>
              <w:pStyle w:val="OrgTableContentsLeft"/>
              <w:spacing w:before="0" w:after="120"/>
              <w:jc w:val="left"/>
              <w:rPr/>
            </w:pPr>
            <w:r>
              <w:rPr/>
            </w:r>
          </w:p>
        </w:tc>
      </w:tr>
      <w:tr>
        <w:trPr/>
        <w:tc>
          <w:tcPr>
            <w:tcW w:w="2313" w:type="dxa"/>
            <w:tcBorders>
              <w:bottom w:val="single" w:sz="2" w:space="0" w:color="000000"/>
              <w:insideH w:val="single" w:sz="2" w:space="0" w:color="000000"/>
            </w:tcBorders>
            <w:shd w:fill="auto" w:val="clear"/>
          </w:tcPr>
          <w:p>
            <w:pPr>
              <w:pStyle w:val="OrgTableContentsRight"/>
              <w:spacing w:before="0" w:after="120"/>
              <w:jc w:val="righ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r>
    </w:tbl>
    <w:p>
      <w:pPr>
        <w:sectPr>
          <w:type w:val="continuous"/>
          <w:pgSz w:w="11906" w:h="16838"/>
          <w:pgMar w:left="1134" w:right="1134" w:header="0" w:top="1134" w:footer="1134" w:bottom="1693" w:gutter="0"/>
          <w:formProt w:val="false"/>
          <w:textDirection w:val="lrTb"/>
        </w:sectPr>
      </w:pPr>
    </w:p>
    <w:p>
      <w:pPr>
        <w:pStyle w:val="TextBody"/>
        <w:rPr/>
      </w:pPr>
      <w:r>
        <w:rPr/>
        <w:t xml:space="preserve">OSA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2313"/>
        <w:gridCol w:w="2313"/>
        <w:gridCol w:w="2313"/>
        <w:gridCol w:w="2313"/>
      </w:tblGrid>
      <w:tr>
        <w:trPr/>
        <w:tc>
          <w:tcPr>
            <w:tcW w:w="2313" w:type="dxa"/>
            <w:tcBorders>
              <w:top w:val="single" w:sz="2" w:space="0" w:color="000000"/>
            </w:tcBorders>
            <w:shd w:fill="auto" w:val="clear"/>
          </w:tcPr>
          <w:p>
            <w:pPr>
              <w:pStyle w:val="OrgTableContentsRight"/>
              <w:spacing w:before="0" w:after="120"/>
              <w:jc w:val="right"/>
              <w:rPr/>
            </w:pPr>
            <w:r>
              <w:rPr/>
              <w:t>Modulo</w:t>
            </w:r>
          </w:p>
        </w:tc>
        <w:tc>
          <w:tcPr>
            <w:tcW w:w="2313" w:type="dxa"/>
            <w:tcBorders>
              <w:top w:val="single" w:sz="2" w:space="0" w:color="000000"/>
            </w:tcBorders>
            <w:shd w:fill="auto" w:val="clear"/>
          </w:tcPr>
          <w:p>
            <w:pPr>
              <w:pStyle w:val="OrgTableContentsLeft"/>
              <w:spacing w:before="0" w:after="120"/>
              <w:jc w:val="left"/>
              <w:rPr/>
            </w:pPr>
            <w:r>
              <w:rPr/>
              <w:t>Fase</w:t>
            </w:r>
          </w:p>
        </w:tc>
        <w:tc>
          <w:tcPr>
            <w:tcW w:w="2313" w:type="dxa"/>
            <w:tcBorders>
              <w:top w:val="single" w:sz="2" w:space="0" w:color="000000"/>
            </w:tcBorders>
            <w:shd w:fill="auto" w:val="clear"/>
          </w:tcPr>
          <w:p>
            <w:pPr>
              <w:pStyle w:val="OrgTableContentsLeft"/>
              <w:spacing w:before="0" w:after="120"/>
              <w:jc w:val="left"/>
              <w:rPr/>
            </w:pPr>
            <w:r>
              <w:rPr/>
              <w:t>Disc</w:t>
            </w:r>
          </w:p>
        </w:tc>
        <w:tc>
          <w:tcPr>
            <w:tcW w:w="2313" w:type="dxa"/>
            <w:tcBorders>
              <w:top w:val="single" w:sz="2" w:space="0" w:color="000000"/>
            </w:tcBorders>
            <w:shd w:fill="auto" w:val="clear"/>
          </w:tcPr>
          <w:p>
            <w:pPr>
              <w:pStyle w:val="OrgTableContentsLeft"/>
              <w:spacing w:before="0" w:after="120"/>
              <w:jc w:val="left"/>
              <w:rPr/>
            </w:pPr>
            <w:r>
              <w:rPr/>
              <w:t>Ações</w:t>
            </w:r>
          </w:p>
        </w:tc>
      </w:tr>
      <w:tr>
        <w:trPr/>
        <w:tc>
          <w:tcPr>
            <w:tcW w:w="2313" w:type="dxa"/>
            <w:tcBorders/>
            <w:shd w:fill="auto" w:val="clear"/>
          </w:tcPr>
          <w:p>
            <w:pPr>
              <w:pStyle w:val="OrgTableContentsRight"/>
              <w:spacing w:before="0" w:after="120"/>
              <w:jc w:val="right"/>
              <w:rPr/>
            </w:pPr>
            <w:r>
              <w:rPr/>
              <w:t>1</w:t>
            </w:r>
          </w:p>
        </w:tc>
        <w:tc>
          <w:tcPr>
            <w:tcW w:w="2313" w:type="dxa"/>
            <w:tcBorders/>
            <w:shd w:fill="auto" w:val="clear"/>
          </w:tcPr>
          <w:p>
            <w:pPr>
              <w:pStyle w:val="OrgTableContentsLeft"/>
              <w:spacing w:before="0" w:after="120"/>
              <w:jc w:val="left"/>
              <w:rPr/>
            </w:pPr>
            <w:r>
              <w:rPr/>
              <w:t>Fase 1- até 21/03</w:t>
            </w:r>
          </w:p>
        </w:tc>
        <w:tc>
          <w:tcPr>
            <w:tcW w:w="2313" w:type="dxa"/>
            <w:tcBorders/>
            <w:shd w:fill="auto" w:val="clear"/>
          </w:tcPr>
          <w:p>
            <w:pPr>
              <w:pStyle w:val="OrgTableContentsLeft"/>
              <w:spacing w:before="0" w:after="120"/>
              <w:jc w:val="left"/>
              <w:rPr/>
            </w:pPr>
            <w:r>
              <w:rPr/>
              <w:t>GSOI</w:t>
            </w:r>
          </w:p>
        </w:tc>
        <w:tc>
          <w:tcPr>
            <w:tcW w:w="2313" w:type="dxa"/>
            <w:tcBorders/>
            <w:shd w:fill="auto" w:val="clear"/>
          </w:tcPr>
          <w:p>
            <w:pPr>
              <w:pStyle w:val="OrgTableContentsLeft"/>
              <w:spacing w:before="0" w:after="120"/>
              <w:jc w:val="left"/>
              <w:rPr/>
            </w:pPr>
            <w:r>
              <w:rPr/>
            </w:r>
          </w:p>
        </w:tc>
      </w:tr>
      <w:tr>
        <w:trPr/>
        <w:tc>
          <w:tcPr>
            <w:tcW w:w="2313" w:type="dxa"/>
            <w:tcBorders>
              <w:bottom w:val="single" w:sz="2" w:space="0" w:color="000000"/>
              <w:insideH w:val="single" w:sz="2" w:space="0" w:color="000000"/>
            </w:tcBorders>
            <w:shd w:fill="auto" w:val="clear"/>
          </w:tcPr>
          <w:p>
            <w:pPr>
              <w:pStyle w:val="OrgTableContentsRight"/>
              <w:spacing w:before="0" w:after="120"/>
              <w:jc w:val="righ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r>
    </w:tbl>
    <w:p>
      <w:pPr>
        <w:sectPr>
          <w:type w:val="continuous"/>
          <w:pgSz w:w="11906" w:h="16838"/>
          <w:pgMar w:left="1134" w:right="1134" w:header="0" w:top="1134" w:footer="1134" w:bottom="1693" w:gutter="0"/>
          <w:formProt w:val="false"/>
          <w:textDirection w:val="lrTb"/>
        </w:sectPr>
      </w:pPr>
    </w:p>
    <w:p>
      <w:pPr>
        <w:pStyle w:val="TextBody"/>
        <w:rPr/>
      </w:pPr>
      <w:r>
        <w:rPr/>
        <w:t xml:space="preserve">IMC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2313"/>
        <w:gridCol w:w="2313"/>
        <w:gridCol w:w="2313"/>
        <w:gridCol w:w="2313"/>
      </w:tblGrid>
      <w:tr>
        <w:trPr/>
        <w:tc>
          <w:tcPr>
            <w:tcW w:w="2313" w:type="dxa"/>
            <w:tcBorders>
              <w:top w:val="single" w:sz="2" w:space="0" w:color="000000"/>
            </w:tcBorders>
            <w:shd w:fill="auto" w:val="clear"/>
          </w:tcPr>
          <w:p>
            <w:pPr>
              <w:pStyle w:val="OrgTableContentsRight"/>
              <w:spacing w:before="0" w:after="120"/>
              <w:jc w:val="right"/>
              <w:rPr/>
            </w:pPr>
            <w:r>
              <w:rPr/>
              <w:t>Modulo</w:t>
            </w:r>
          </w:p>
        </w:tc>
        <w:tc>
          <w:tcPr>
            <w:tcW w:w="2313" w:type="dxa"/>
            <w:tcBorders>
              <w:top w:val="single" w:sz="2" w:space="0" w:color="000000"/>
            </w:tcBorders>
            <w:shd w:fill="auto" w:val="clear"/>
          </w:tcPr>
          <w:p>
            <w:pPr>
              <w:pStyle w:val="OrgTableContentsLeft"/>
              <w:spacing w:before="0" w:after="120"/>
              <w:jc w:val="left"/>
              <w:rPr/>
            </w:pPr>
            <w:r>
              <w:rPr/>
              <w:t>Fase</w:t>
            </w:r>
          </w:p>
        </w:tc>
        <w:tc>
          <w:tcPr>
            <w:tcW w:w="2313" w:type="dxa"/>
            <w:tcBorders>
              <w:top w:val="single" w:sz="2" w:space="0" w:color="000000"/>
            </w:tcBorders>
            <w:shd w:fill="auto" w:val="clear"/>
          </w:tcPr>
          <w:p>
            <w:pPr>
              <w:pStyle w:val="OrgTableContentsLeft"/>
              <w:spacing w:before="0" w:after="120"/>
              <w:jc w:val="left"/>
              <w:rPr/>
            </w:pPr>
            <w:r>
              <w:rPr/>
              <w:t>Disc</w:t>
            </w:r>
          </w:p>
        </w:tc>
        <w:tc>
          <w:tcPr>
            <w:tcW w:w="2313" w:type="dxa"/>
            <w:tcBorders>
              <w:top w:val="single" w:sz="2" w:space="0" w:color="000000"/>
            </w:tcBorders>
            <w:shd w:fill="auto" w:val="clear"/>
          </w:tcPr>
          <w:p>
            <w:pPr>
              <w:pStyle w:val="OrgTableContentsLeft"/>
              <w:spacing w:before="0" w:after="120"/>
              <w:jc w:val="left"/>
              <w:rPr/>
            </w:pPr>
            <w:r>
              <w:rPr/>
              <w:t>Ações</w:t>
            </w:r>
          </w:p>
        </w:tc>
      </w:tr>
      <w:tr>
        <w:trPr/>
        <w:tc>
          <w:tcPr>
            <w:tcW w:w="2313" w:type="dxa"/>
            <w:tcBorders/>
            <w:shd w:fill="auto" w:val="clear"/>
          </w:tcPr>
          <w:p>
            <w:pPr>
              <w:pStyle w:val="OrgTableContentsRight"/>
              <w:spacing w:before="0" w:after="120"/>
              <w:jc w:val="right"/>
              <w:rPr/>
            </w:pPr>
            <w:r>
              <w:rPr/>
              <w:t>1</w:t>
            </w:r>
          </w:p>
        </w:tc>
        <w:tc>
          <w:tcPr>
            <w:tcW w:w="2313" w:type="dxa"/>
            <w:tcBorders/>
            <w:shd w:fill="auto" w:val="clear"/>
          </w:tcPr>
          <w:p>
            <w:pPr>
              <w:pStyle w:val="OrgTableContentsLeft"/>
              <w:spacing w:before="0" w:after="120"/>
              <w:jc w:val="left"/>
              <w:rPr/>
            </w:pPr>
            <w:r>
              <w:rPr/>
              <w:t>Fase 1- até 21/03</w:t>
            </w:r>
          </w:p>
        </w:tc>
        <w:tc>
          <w:tcPr>
            <w:tcW w:w="2313" w:type="dxa"/>
            <w:tcBorders/>
            <w:shd w:fill="auto" w:val="clear"/>
          </w:tcPr>
          <w:p>
            <w:pPr>
              <w:pStyle w:val="OrgTableContentsLeft"/>
              <w:spacing w:before="0" w:after="120"/>
              <w:jc w:val="left"/>
              <w:rPr/>
            </w:pPr>
            <w:r>
              <w:rPr/>
              <w:t>GSOI</w:t>
            </w:r>
          </w:p>
        </w:tc>
        <w:tc>
          <w:tcPr>
            <w:tcW w:w="2313" w:type="dxa"/>
            <w:tcBorders/>
            <w:shd w:fill="auto" w:val="clear"/>
          </w:tcPr>
          <w:p>
            <w:pPr>
              <w:pStyle w:val="OrgTableContentsLeft"/>
              <w:spacing w:before="0" w:after="120"/>
              <w:jc w:val="left"/>
              <w:rPr/>
            </w:pPr>
            <w:r>
              <w:rPr/>
            </w:r>
          </w:p>
        </w:tc>
      </w:tr>
      <w:tr>
        <w:trPr/>
        <w:tc>
          <w:tcPr>
            <w:tcW w:w="2313" w:type="dxa"/>
            <w:tcBorders>
              <w:bottom w:val="single" w:sz="2" w:space="0" w:color="000000"/>
              <w:insideH w:val="single" w:sz="2" w:space="0" w:color="000000"/>
            </w:tcBorders>
            <w:shd w:fill="auto" w:val="clear"/>
          </w:tcPr>
          <w:p>
            <w:pPr>
              <w:pStyle w:val="OrgTableContentsRight"/>
              <w:spacing w:before="0" w:after="120"/>
              <w:jc w:val="righ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r>
          </w:p>
        </w:tc>
      </w:tr>
    </w:tbl>
    <w:p>
      <w:pPr>
        <w:sectPr>
          <w:type w:val="continuous"/>
          <w:pgSz w:w="11906" w:h="16838"/>
          <w:pgMar w:left="1134" w:right="1134" w:header="0" w:top="1134" w:footer="1134" w:bottom="1693" w:gutter="0"/>
          <w:formProt w:val="false"/>
          <w:textDirection w:val="lrTb"/>
        </w:sectPr>
      </w:pPr>
    </w:p>
    <w:p>
      <w:pPr>
        <w:pStyle w:val="TextBody"/>
        <w:rPr/>
      </w:pPr>
      <w:r>
        <w:rPr/>
        <w:t xml:space="preserve">AS faltou Diagrama de Navegação </w:t>
      </w:r>
    </w:p>
    <w:p>
      <w:pPr>
        <w:pStyle w:val="TextBody"/>
        <w:numPr>
          <w:ilvl w:val="0"/>
          <w:numId w:val="14"/>
        </w:numPr>
        <w:tabs>
          <w:tab w:val="left" w:pos="0" w:leader="none"/>
        </w:tabs>
        <w:ind w:left="720" w:hanging="360"/>
        <w:rPr/>
      </w:pPr>
      <w:r>
        <w:rPr/>
        <w:t xml:space="preserve">Fluxo de dados: </w:t>
      </w:r>
    </w:p>
    <w:p>
      <w:pPr>
        <w:pStyle w:val="TextBody"/>
        <w:rPr/>
      </w:pPr>
      <w:r>
        <w:rPr/>
        <w:t xml:space="preserve">processo; fluxo de informação; transformações transações e </w:t>
      </w:r>
    </w:p>
    <w:p>
      <w:pPr>
        <w:pStyle w:val="TextBody"/>
        <w:numPr>
          <w:ilvl w:val="0"/>
          <w:numId w:val="15"/>
        </w:numPr>
        <w:tabs>
          <w:tab w:val="left" w:pos="0" w:leader="none"/>
        </w:tabs>
        <w:ind w:left="720" w:hanging="360"/>
        <w:rPr/>
      </w:pPr>
      <w:r>
        <w:rPr/>
        <w:t xml:space="preserve">Diagrama </w:t>
      </w:r>
    </w:p>
    <w:p>
      <w:pPr>
        <w:pStyle w:val="TextBody"/>
        <w:rPr/>
      </w:pPr>
      <w:r>
        <w:rPr/>
        <w:t xml:space="preserve">Contexto de Estado e </w:t>
      </w:r>
    </w:p>
    <w:p>
      <w:pPr>
        <w:pStyle w:val="Heading1"/>
        <w:numPr>
          <w:ilvl w:val="0"/>
          <w:numId w:val="1"/>
        </w:numPr>
        <w:rPr/>
      </w:pPr>
      <w:bookmarkStart w:id="68" w:name="__RefHeading___Toc4786_1788956699"/>
      <w:bookmarkStart w:id="69" w:name="OrgXref.orgheadline26"/>
      <w:bookmarkStart w:id="70" w:name="orgheadline26"/>
      <w:bookmarkEnd w:id="68"/>
      <w:bookmarkEnd w:id="70"/>
      <w:bookmarkEnd w:id="69"/>
      <w:r>
        <w:rPr/>
        <w:t xml:space="preserve">Cronograma geral Disciplinas/Conteúdos e Projeto Interdisciplinar </w:t>
      </w:r>
    </w:p>
    <w:p>
      <w:pPr>
        <w:pStyle w:val="TextBody"/>
        <w:rPr/>
      </w:pPr>
      <w:r>
        <w:rPr/>
        <w:t>Não teve como escrever o conteúdo no próprio cronograma porque iria desformatar tudo.</w:t>
      </w:r>
    </w:p>
    <w:p>
      <w:pPr>
        <w:pStyle w:val="TextBody"/>
        <w:rPr/>
      </w:pPr>
      <w:r>
        <w:rPr/>
        <w:t>Pra saber saber o conteúdo que os itens significam é preciso olhar no plano de curso ou na tabela da contribuição da disciplina no projeto.</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156"/>
        <w:gridCol w:w="1157"/>
        <w:gridCol w:w="1156"/>
        <w:gridCol w:w="1157"/>
        <w:gridCol w:w="1156"/>
        <w:gridCol w:w="1157"/>
        <w:gridCol w:w="1156"/>
        <w:gridCol w:w="1157"/>
      </w:tblGrid>
      <w:tr>
        <w:trPr/>
        <w:tc>
          <w:tcPr>
            <w:tcW w:w="1156"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dia</w:t>
            </w:r>
          </w:p>
        </w:tc>
        <w:tc>
          <w:tcPr>
            <w:tcW w:w="1157"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TLBDI</w:t>
            </w:r>
          </w:p>
        </w:tc>
        <w:tc>
          <w:tcPr>
            <w:tcW w:w="1157"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LP</w:t>
            </w:r>
          </w:p>
        </w:tc>
        <w:tc>
          <w:tcPr>
            <w:tcW w:w="1156"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obs</w:t>
            </w:r>
          </w:p>
        </w:tc>
        <w:tc>
          <w:tcPr>
            <w:tcW w:w="1157"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Alunos-Entrega</w:t>
            </w:r>
          </w:p>
        </w:tc>
        <w:tc>
          <w:tcPr>
            <w:tcW w:w="1156"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b/>
                <w:bCs/>
              </w:rPr>
            </w:pPr>
            <w:r>
              <w:rPr>
                <w:b/>
                <w:bCs/>
              </w:rPr>
              <w:t>AS</w:t>
            </w:r>
          </w:p>
        </w:tc>
        <w:tc>
          <w:tcPr>
            <w:tcW w:w="11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b/>
                <w:b/>
                <w:bCs/>
              </w:rPr>
            </w:pPr>
            <w:r>
              <w:rPr>
                <w:b/>
                <w:bCs/>
              </w:rPr>
              <w:t>TPI1</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0-AprBases</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1-Item3</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1-Item 1 e 2</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1-Item1</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1-Item1</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2-Item4</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2-Item 3</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2-Item2</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2-Item1Cont</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3-Item4</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3-Item 4</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3-Item3 e 4</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3-Item2</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FE</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FE</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28/fev</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FE</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FE</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4-Item3</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4-Item5</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4-Item 5</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4-Item4</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5-Item4</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5-Item5</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5-Item 6</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5-Item4</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6-Item5</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6-Item10</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6-Item 9</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Projeto</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7-Item6</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Entrega1</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7-Item10</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7 projeto</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Projeto</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31/mar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t>8</w:t>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30/abr</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31/mai</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r>
        <w:trPr/>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30/jun</w:t>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7"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156"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11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Right"/>
              <w:spacing w:before="0" w:after="120"/>
              <w:jc w:val="center"/>
              <w:rPr/>
            </w:pPr>
            <w:r>
              <w:rPr/>
            </w:r>
          </w:p>
        </w:tc>
      </w:tr>
    </w:tbl>
    <w:p>
      <w:pPr>
        <w:sectPr>
          <w:type w:val="continuous"/>
          <w:pgSz w:w="11906" w:h="16838"/>
          <w:pgMar w:left="1134" w:right="1134" w:header="0" w:top="1134" w:footer="1134" w:bottom="1693" w:gutter="0"/>
          <w:formProt w:val="false"/>
          <w:textDirection w:val="lrTb"/>
        </w:sectPr>
      </w:pPr>
    </w:p>
    <w:p>
      <w:pPr>
        <w:pStyle w:val="TextBody"/>
        <w:spacing w:before="0" w:after="120"/>
        <w:rPr/>
      </w:pPr>
      <w:r>
        <w:rPr/>
        <w:t xml:space="preserve">FS=Fim de Semana FE=Feriado </w:t>
      </w:r>
    </w:p>
    <w:sectPr>
      <w:type w:val="continuous"/>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suff w:val="nothing"/>
      <w:lvlText w:val="%1.%2.%3.%4. "/>
      <w:lvlJc w:val="left"/>
      <w:pPr>
        <w:ind w:left="864" w:hanging="864"/>
      </w:pPr>
    </w:lvl>
    <w:lvl w:ilvl="4">
      <w:start w:val="1"/>
      <w:numFmt w:val="decimal"/>
      <w:suff w:val="nothing"/>
      <w:lvlText w:val="%1.%2.%3.%4.%5. "/>
      <w:lvlJc w:val="left"/>
      <w:pPr>
        <w:ind w:left="1008" w:hanging="1008"/>
      </w:pPr>
    </w:lvl>
    <w:lvl w:ilvl="5">
      <w:start w:val="1"/>
      <w:numFmt w:val="decimal"/>
      <w:suff w:val="nothing"/>
      <w:lvlText w:val="%1.%2.%3.%4.%5.%6. "/>
      <w:lvlJc w:val="left"/>
      <w:pPr>
        <w:ind w:left="1152" w:hanging="1152"/>
      </w:pPr>
    </w:lvl>
    <w:lvl w:ilvl="6">
      <w:start w:val="1"/>
      <w:numFmt w:val="decimal"/>
      <w:suff w:val="nothing"/>
      <w:lvlText w:val="%1.%2.%3.%4.%5.%6.%7. "/>
      <w:lvlJc w:val="left"/>
      <w:pPr>
        <w:ind w:left="1296" w:hanging="1296"/>
      </w:pPr>
    </w:lvl>
    <w:lvl w:ilvl="7">
      <w:start w:val="1"/>
      <w:numFmt w:val="decimal"/>
      <w:suff w:val="nothing"/>
      <w:lvlText w:val="%1.%2.%3.%4.%5.%6.%7.%8. "/>
      <w:lvlJc w:val="left"/>
      <w:pPr>
        <w:ind w:left="1440" w:hanging="1440"/>
      </w:pPr>
    </w:lvl>
    <w:lvl w:ilvl="8">
      <w:start w:val="1"/>
      <w:numFmt w:val="decimal"/>
      <w:suff w:val="nothing"/>
      <w:lvlText w:val="%1.%2.%3.%4.%5.%6.%7.%8.%9. "/>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Text Body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First Line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Complimentary Close"/>
    <w:basedOn w:val="Normal"/>
    <w:pPr>
      <w:suppressLineNumber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 w:type="paragraph" w:styleId="Contents4">
    <w:name w:val="Contents 4"/>
    <w:basedOn w:val="Index"/>
    <w:pPr>
      <w:tabs>
        <w:tab w:val="right" w:pos="8789" w:leader="dot"/>
      </w:tabs>
      <w:ind w:left="849" w:right="0" w:hanging="0"/>
    </w:pPr>
    <w:rPr/>
  </w:style>
  <w:style w:type="paragraph" w:styleId="Contents5">
    <w:name w:val="Contents 5"/>
    <w:basedOn w:val="Index"/>
    <w:pPr>
      <w:tabs>
        <w:tab w:val="right" w:pos="8506" w:leader="dot"/>
      </w:tabs>
      <w:ind w:left="1132" w:right="0" w:hanging="0"/>
    </w:pPr>
    <w:rPr/>
  </w:style>
  <w:style w:type="paragraph" w:styleId="Contents6">
    <w:name w:val="Contents 6"/>
    <w:basedOn w:val="Index"/>
    <w:pPr>
      <w:tabs>
        <w:tab w:val="right" w:pos="8223" w:leader="dot"/>
      </w:tabs>
      <w:ind w:left="1415" w:right="0" w:hanging="0"/>
    </w:pPr>
    <w:rPr/>
  </w:style>
  <w:style w:type="paragraph" w:styleId="Contents7">
    <w:name w:val="Contents 7"/>
    <w:basedOn w:val="Index"/>
    <w:pPr>
      <w:tabs>
        <w:tab w:val="right" w:pos="7940" w:leader="dot"/>
      </w:tabs>
      <w:ind w:left="1698" w:right="0" w:hanging="0"/>
    </w:pPr>
    <w:rPr/>
  </w:style>
  <w:style w:type="paragraph" w:styleId="Contents8">
    <w:name w:val="Contents 8"/>
    <w:basedOn w:val="Index"/>
    <w:pPr>
      <w:tabs>
        <w:tab w:val="right" w:pos="7657" w:leader="dot"/>
      </w:tabs>
      <w:ind w:left="1981" w:right="0" w:hanging="0"/>
    </w:pPr>
    <w:rPr/>
  </w:style>
  <w:style w:type="paragraph" w:styleId="Contents9">
    <w:name w:val="Contents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386" w:leader="none"/>
        <w:tab w:val="right" w:pos="10772" w:leader="none"/>
      </w:tabs>
    </w:pPr>
    <w:rPr/>
  </w:style>
  <w:style w:type="paragraph" w:styleId="TableContents">
    <w:name w:val="Table Contents"/>
    <w:basedOn w:val="Normal"/>
    <w:qFormat/>
    <w:pPr>
      <w:suppressLineNumbers/>
    </w:pPr>
    <w:rPr/>
  </w:style>
  <w:style w:type="numbering" w:styleId="Numbering1">
    <w:name w:val="Numbering 1"/>
  </w:style>
  <w:style w:type="numbering" w:styleId="List1">
    <w:name w:val="List 1"/>
  </w:style>
  <w:style w:type="numbering" w:styleId="OrgNumberedList">
    <w:name w:val="OrgNumberedList"/>
  </w:style>
  <w:style w:type="numbering" w:styleId="OrgBulletedList">
    <w:name w:val="OrgBulletedList"/>
  </w:style>
  <w:style w:type="numbering" w:styleId="OrgDescriptionList">
    <w:name w:val="OrgDescriptionList"/>
  </w:style>
  <w:style w:type="numbering" w:styleId="OrgSrcBlockNumberedLine">
    <w:name w:val="OrgSrcBlockNumberedLin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file:///"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TotalTime>
  <Application>LibreOffice/5.0.6.2$Linux_X86_64 LibreOffice_project/00$Build-2</Application>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2017-01-17T18:10:41Z</dcterms:created>
  <dc:creator>wagner</dc:creator>
  <dc:language>pt-BR</dc:language>
  <dcterms:modified xsi:type="dcterms:W3CDTF">2017-01-17T18:28:44Z</dcterms:modified>
  <cp:revision>12</cp:revision>
  <dc:title>Projeto Interdisciplinar</dc:title>
</cp:coreProperties>
</file>