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AFCF" w14:textId="77777777" w:rsidR="00964F38" w:rsidRDefault="00964F38" w:rsidP="00933D6A">
      <w:pPr>
        <w:pStyle w:val="berschrift1"/>
      </w:pPr>
      <w:r>
        <w:rPr>
          <w:noProof/>
        </w:rPr>
        <w:drawing>
          <wp:inline distT="0" distB="0" distL="0" distR="0" wp14:anchorId="573D1E0B" wp14:editId="3C1A0D27">
            <wp:extent cx="1605355" cy="579120"/>
            <wp:effectExtent l="0" t="0" r="0" b="0"/>
            <wp:docPr id="605046154" name="Grafik 1" descr="Ein Bild, das Schrift, Grafiken, Logo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46154" name="Grafik 1" descr="Ein Bild, das Schrift, Grafiken, Logo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844" cy="58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7252" w14:textId="11749346" w:rsidR="009577C9" w:rsidRDefault="00933D6A" w:rsidP="00933D6A">
      <w:pPr>
        <w:pStyle w:val="berschrift1"/>
      </w:pPr>
      <w:r w:rsidRPr="00933D6A">
        <w:t>Lötanleitung</w:t>
      </w:r>
    </w:p>
    <w:p w14:paraId="4B8266D6" w14:textId="77777777" w:rsidR="00AE3823" w:rsidRDefault="00AE3823" w:rsidP="00AE3823"/>
    <w:p w14:paraId="4B3A594F" w14:textId="2BFE2D83" w:rsidR="008541D9" w:rsidRDefault="002C18BC" w:rsidP="002C18BC">
      <w:r>
        <w:t xml:space="preserve">Beim Löten ist es zu empfehlen, wenn Sie mit den flachsten Komponenten starten und sich </w:t>
      </w:r>
      <w:r w:rsidR="006B26A4">
        <w:t>zu den immer höheren Komponenten heranarbeiten.</w:t>
      </w:r>
    </w:p>
    <w:p w14:paraId="720E3E44" w14:textId="2E7F2DD7" w:rsidR="006B26A4" w:rsidRDefault="006B26A4" w:rsidP="006B26A4">
      <w:pPr>
        <w:pStyle w:val="Listenabsatz"/>
        <w:numPr>
          <w:ilvl w:val="0"/>
          <w:numId w:val="3"/>
        </w:numPr>
      </w:pPr>
      <w:r>
        <w:t>Im ersten Durchgang</w:t>
      </w:r>
      <w:r w:rsidR="00443E00">
        <w:t xml:space="preserve"> anzulöten sind:</w:t>
      </w:r>
    </w:p>
    <w:p w14:paraId="74B7A8C8" w14:textId="121F8D17" w:rsidR="005A7C0E" w:rsidRDefault="00443E00" w:rsidP="005A7C0E">
      <w:pPr>
        <w:pStyle w:val="Listenabsatz"/>
        <w:numPr>
          <w:ilvl w:val="0"/>
          <w:numId w:val="5"/>
        </w:numPr>
      </w:pPr>
      <w:r>
        <w:t>Widerstände</w:t>
      </w:r>
      <w:r w:rsidR="00E8062C">
        <w:t xml:space="preserve"> </w:t>
      </w:r>
      <w:r w:rsidR="00380D66">
        <w:t>(</w:t>
      </w:r>
      <w:r w:rsidR="00E8062C">
        <w:t>R1 – R4</w:t>
      </w:r>
      <w:r w:rsidR="00380D66">
        <w:t>)</w:t>
      </w:r>
    </w:p>
    <w:p w14:paraId="41868867" w14:textId="4C7662C3" w:rsidR="00AB5534" w:rsidRDefault="00E82EA3" w:rsidP="005A7C0E">
      <w:pPr>
        <w:pStyle w:val="Listenabsatz"/>
        <w:numPr>
          <w:ilvl w:val="1"/>
          <w:numId w:val="5"/>
        </w:numPr>
      </w:pPr>
      <w:r>
        <w:t>Hierbei zuerst die Anschlussbeine zurech</w:t>
      </w:r>
      <w:r w:rsidR="00C0695A">
        <w:t>t</w:t>
      </w:r>
      <w:r>
        <w:t>biegen</w:t>
      </w:r>
    </w:p>
    <w:p w14:paraId="31B542F4" w14:textId="106C4BC6" w:rsidR="00E82EA3" w:rsidRDefault="00C0695A" w:rsidP="00E82EA3">
      <w:pPr>
        <w:pStyle w:val="Listenabsatz"/>
        <w:numPr>
          <w:ilvl w:val="0"/>
          <w:numId w:val="5"/>
        </w:numPr>
      </w:pPr>
      <w:r>
        <w:t>Dioden</w:t>
      </w:r>
      <w:r w:rsidR="00E8062C">
        <w:t xml:space="preserve"> </w:t>
      </w:r>
      <w:r w:rsidR="00380D66">
        <w:t>(</w:t>
      </w:r>
      <w:r w:rsidR="00E8062C">
        <w:t>D1</w:t>
      </w:r>
      <w:r w:rsidR="00380D66">
        <w:t>)</w:t>
      </w:r>
    </w:p>
    <w:p w14:paraId="562A2306" w14:textId="016B0021" w:rsidR="00C0695A" w:rsidRDefault="00C0695A" w:rsidP="00C0695A">
      <w:pPr>
        <w:pStyle w:val="Listenabsatz"/>
        <w:numPr>
          <w:ilvl w:val="1"/>
          <w:numId w:val="5"/>
        </w:numPr>
      </w:pPr>
      <w:r>
        <w:t>Auch hierbei zuerst die</w:t>
      </w:r>
      <w:r w:rsidR="003322FA">
        <w:t xml:space="preserve"> Anschlussbeine zurechtbiegen</w:t>
      </w:r>
    </w:p>
    <w:p w14:paraId="4C2709B8" w14:textId="14A7B8D8" w:rsidR="003322FA" w:rsidRDefault="003322FA" w:rsidP="00C0695A">
      <w:pPr>
        <w:pStyle w:val="Listenabsatz"/>
        <w:numPr>
          <w:ilvl w:val="1"/>
          <w:numId w:val="5"/>
        </w:numPr>
      </w:pPr>
      <w:r>
        <w:t>Zusätzlich ist auf die Polung der Diode zu achten</w:t>
      </w:r>
    </w:p>
    <w:p w14:paraId="28765585" w14:textId="167D76DA" w:rsidR="003322FA" w:rsidRDefault="005A7C0E" w:rsidP="003322FA">
      <w:pPr>
        <w:pStyle w:val="Listenabsatz"/>
        <w:numPr>
          <w:ilvl w:val="0"/>
          <w:numId w:val="5"/>
        </w:numPr>
      </w:pPr>
      <w:r>
        <w:t>Schalter</w:t>
      </w:r>
      <w:r w:rsidR="00380D66">
        <w:t xml:space="preserve"> (S0)</w:t>
      </w:r>
    </w:p>
    <w:p w14:paraId="655242FF" w14:textId="32957385" w:rsidR="00662BD5" w:rsidRDefault="00662BD5" w:rsidP="00662BD5">
      <w:pPr>
        <w:pStyle w:val="Listenabsatz"/>
        <w:numPr>
          <w:ilvl w:val="1"/>
          <w:numId w:val="5"/>
        </w:numPr>
      </w:pPr>
      <w:r>
        <w:t>Der Schalthebel muss nach außen zeigen</w:t>
      </w:r>
    </w:p>
    <w:p w14:paraId="705FD8FA" w14:textId="2EC92815" w:rsidR="005A7C0E" w:rsidRDefault="009425EA" w:rsidP="009425EA">
      <w:pPr>
        <w:pStyle w:val="Listenabsatz"/>
        <w:numPr>
          <w:ilvl w:val="0"/>
          <w:numId w:val="5"/>
        </w:numPr>
      </w:pPr>
      <w:r>
        <w:t>Taster</w:t>
      </w:r>
      <w:r w:rsidR="00380D66">
        <w:t xml:space="preserve"> (</w:t>
      </w:r>
      <w:r w:rsidR="00662BD5">
        <w:t>S1 – S4)</w:t>
      </w:r>
    </w:p>
    <w:p w14:paraId="46347BE3" w14:textId="04E32D15" w:rsidR="003C7663" w:rsidRDefault="009425EA" w:rsidP="003C7663">
      <w:pPr>
        <w:pStyle w:val="Listenabsatz"/>
        <w:numPr>
          <w:ilvl w:val="1"/>
          <w:numId w:val="5"/>
        </w:numPr>
      </w:pPr>
      <w:r>
        <w:t xml:space="preserve">Hier muss auch auf die richtige </w:t>
      </w:r>
      <w:r w:rsidR="00F03E60">
        <w:t>Lage geachtet werden</w:t>
      </w:r>
    </w:p>
    <w:p w14:paraId="1F57577B" w14:textId="77777777" w:rsidR="00DE6764" w:rsidRDefault="00DE6764" w:rsidP="00DE6764">
      <w:pPr>
        <w:pStyle w:val="Listenabsatz"/>
        <w:ind w:left="1788"/>
      </w:pPr>
    </w:p>
    <w:p w14:paraId="7D4ED0CD" w14:textId="50298172" w:rsidR="001121D3" w:rsidRDefault="003C7663" w:rsidP="001121D3">
      <w:pPr>
        <w:pStyle w:val="Listenabsatz"/>
        <w:numPr>
          <w:ilvl w:val="0"/>
          <w:numId w:val="3"/>
        </w:numPr>
      </w:pPr>
      <w:r>
        <w:t>Danach werden folgende Bauteile angelötet</w:t>
      </w:r>
      <w:r w:rsidR="003F2EC2">
        <w:t>:</w:t>
      </w:r>
    </w:p>
    <w:p w14:paraId="697DE00D" w14:textId="371DFA76" w:rsidR="003C7663" w:rsidRDefault="00B6393A" w:rsidP="003C7663">
      <w:pPr>
        <w:pStyle w:val="Listenabsatz"/>
        <w:numPr>
          <w:ilvl w:val="0"/>
          <w:numId w:val="5"/>
        </w:numPr>
      </w:pPr>
      <w:r>
        <w:t>K</w:t>
      </w:r>
      <w:r w:rsidR="00F55E47">
        <w:t>eramikkondensatoren</w:t>
      </w:r>
      <w:r w:rsidR="00811F1A">
        <w:t xml:space="preserve"> (C1 – C2)</w:t>
      </w:r>
    </w:p>
    <w:p w14:paraId="0EA9E381" w14:textId="67D92DE2" w:rsidR="00F55E47" w:rsidRDefault="0081703E" w:rsidP="00F55E47">
      <w:pPr>
        <w:pStyle w:val="Listenabsatz"/>
        <w:numPr>
          <w:ilvl w:val="1"/>
          <w:numId w:val="5"/>
        </w:numPr>
      </w:pPr>
      <w:r>
        <w:t>Diese möglichst tief</w:t>
      </w:r>
      <w:r w:rsidR="001A67F5">
        <w:t xml:space="preserve"> einstecken</w:t>
      </w:r>
    </w:p>
    <w:p w14:paraId="16C64257" w14:textId="77777777" w:rsidR="00DE6764" w:rsidRDefault="00DE6764" w:rsidP="00DE6764">
      <w:pPr>
        <w:pStyle w:val="Listenabsatz"/>
        <w:ind w:left="1788"/>
      </w:pPr>
    </w:p>
    <w:p w14:paraId="60359B02" w14:textId="742525D6" w:rsidR="001A67F5" w:rsidRDefault="001A67F5" w:rsidP="001A67F5">
      <w:pPr>
        <w:pStyle w:val="Listenabsatz"/>
        <w:numPr>
          <w:ilvl w:val="0"/>
          <w:numId w:val="3"/>
        </w:numPr>
      </w:pPr>
      <w:r>
        <w:t>Folgend</w:t>
      </w:r>
      <w:r w:rsidR="003F2EC2">
        <w:t>e Bauteile werden als nächstes verlötet:</w:t>
      </w:r>
    </w:p>
    <w:p w14:paraId="124FF19A" w14:textId="5DB65345" w:rsidR="00B1658A" w:rsidRDefault="00B1658A" w:rsidP="00B1658A">
      <w:pPr>
        <w:pStyle w:val="Listenabsatz"/>
        <w:numPr>
          <w:ilvl w:val="0"/>
          <w:numId w:val="5"/>
        </w:numPr>
      </w:pPr>
      <w:r>
        <w:t>Elektrolytkondensator</w:t>
      </w:r>
      <w:r w:rsidR="00811F1A">
        <w:t xml:space="preserve"> (C3)</w:t>
      </w:r>
    </w:p>
    <w:p w14:paraId="3B546CE0" w14:textId="3F88E365" w:rsidR="00CB18FC" w:rsidRDefault="00B1658A" w:rsidP="00CB18FC">
      <w:pPr>
        <w:pStyle w:val="Listenabsatz"/>
        <w:numPr>
          <w:ilvl w:val="1"/>
          <w:numId w:val="5"/>
        </w:numPr>
      </w:pPr>
      <w:r>
        <w:t>Hier muss auf die Polung geachtet werden (Der silberne</w:t>
      </w:r>
      <w:r w:rsidR="009521F2">
        <w:t xml:space="preserve"> Streifen an </w:t>
      </w:r>
      <w:r w:rsidR="00CB18FC">
        <w:t>„-“)</w:t>
      </w:r>
    </w:p>
    <w:p w14:paraId="69D944AE" w14:textId="17514D6D" w:rsidR="00CB18FC" w:rsidRDefault="00CB18FC" w:rsidP="00CB18FC">
      <w:pPr>
        <w:pStyle w:val="Listenabsatz"/>
        <w:numPr>
          <w:ilvl w:val="0"/>
          <w:numId w:val="5"/>
        </w:numPr>
      </w:pPr>
      <w:r>
        <w:t>Duo-LEDs</w:t>
      </w:r>
      <w:r w:rsidR="00811F1A">
        <w:t xml:space="preserve"> (P1 – P30)</w:t>
      </w:r>
    </w:p>
    <w:p w14:paraId="5099A88D" w14:textId="3EB575CF" w:rsidR="00CB18FC" w:rsidRDefault="00CB18FC" w:rsidP="00CB18FC">
      <w:pPr>
        <w:pStyle w:val="Listenabsatz"/>
        <w:numPr>
          <w:ilvl w:val="1"/>
          <w:numId w:val="5"/>
        </w:numPr>
      </w:pPr>
      <w:r>
        <w:t>Auch hier muss wieder auf die Polung geachtet werden (</w:t>
      </w:r>
      <w:r w:rsidR="00C711EE">
        <w:t>Die Kante</w:t>
      </w:r>
      <w:r w:rsidR="009B14EC">
        <w:t xml:space="preserve"> des Bauteils</w:t>
      </w:r>
      <w:r w:rsidR="00C711EE">
        <w:t xml:space="preserve"> nach der Markierung auf der Platine ausrichten)</w:t>
      </w:r>
    </w:p>
    <w:p w14:paraId="67441F2D" w14:textId="77777777" w:rsidR="009A52FE" w:rsidRDefault="009A52FE" w:rsidP="009A52FE">
      <w:pPr>
        <w:pStyle w:val="Listenabsatz"/>
      </w:pPr>
    </w:p>
    <w:p w14:paraId="128E73FA" w14:textId="2A19E9CD" w:rsidR="009A52FE" w:rsidRDefault="00B10DF5" w:rsidP="009A52FE">
      <w:pPr>
        <w:pStyle w:val="Listenabsatz"/>
        <w:numPr>
          <w:ilvl w:val="0"/>
          <w:numId w:val="3"/>
        </w:numPr>
      </w:pPr>
      <w:r>
        <w:t>Danach</w:t>
      </w:r>
      <w:r w:rsidR="009A52FE">
        <w:t xml:space="preserve"> wird angelötet:</w:t>
      </w:r>
    </w:p>
    <w:p w14:paraId="4EBDD368" w14:textId="5F733EC7" w:rsidR="00B10DF5" w:rsidRDefault="009A52FE" w:rsidP="00B10DF5">
      <w:pPr>
        <w:pStyle w:val="Listenabsatz"/>
        <w:numPr>
          <w:ilvl w:val="0"/>
          <w:numId w:val="5"/>
        </w:numPr>
      </w:pPr>
      <w:r>
        <w:t>Buchsenleiste</w:t>
      </w:r>
      <w:r w:rsidR="00B10DF5">
        <w:t>n</w:t>
      </w:r>
      <w:r>
        <w:t xml:space="preserve"> f</w:t>
      </w:r>
      <w:r w:rsidR="00050392">
        <w:t>ür den ESP32</w:t>
      </w:r>
      <w:r w:rsidR="00AA0553">
        <w:br/>
      </w:r>
    </w:p>
    <w:p w14:paraId="0DBA387A" w14:textId="0797819A" w:rsidR="003801C9" w:rsidRDefault="003801C9" w:rsidP="003801C9">
      <w:pPr>
        <w:pStyle w:val="Listenabsatz"/>
        <w:numPr>
          <w:ilvl w:val="0"/>
          <w:numId w:val="3"/>
        </w:numPr>
      </w:pPr>
      <w:r>
        <w:t>Im letzten Durchlauf wird folgendes verlötet:</w:t>
      </w:r>
    </w:p>
    <w:p w14:paraId="5883B620" w14:textId="5D4073DA" w:rsidR="003801C9" w:rsidRDefault="00AA0553" w:rsidP="00AA0553">
      <w:pPr>
        <w:pStyle w:val="Listenabsatz"/>
        <w:numPr>
          <w:ilvl w:val="0"/>
          <w:numId w:val="5"/>
        </w:numPr>
      </w:pPr>
      <w:r>
        <w:t>Spannungsregler</w:t>
      </w:r>
      <w:r w:rsidR="0094212C">
        <w:t xml:space="preserve"> (U1)</w:t>
      </w:r>
    </w:p>
    <w:p w14:paraId="6926C147" w14:textId="43A3137E" w:rsidR="0094713A" w:rsidRDefault="00A865C2" w:rsidP="00A865C2">
      <w:pPr>
        <w:pStyle w:val="Listenabsatz"/>
        <w:numPr>
          <w:ilvl w:val="1"/>
          <w:numId w:val="5"/>
        </w:numPr>
      </w:pPr>
      <w:r>
        <w:t xml:space="preserve">Dabei stellt der Punkt auf der Platine den Anschlusspin „1“ des </w:t>
      </w:r>
      <w:r w:rsidR="00240CF7">
        <w:t>Bauteils dar</w:t>
      </w:r>
      <w:r w:rsidR="00B9524E">
        <w:t xml:space="preserve"> (Der Anschlusspin kann im Datenblatt nachgesehen werden)</w:t>
      </w:r>
    </w:p>
    <w:p w14:paraId="26CECE44" w14:textId="295E6CC9" w:rsidR="00240CF7" w:rsidRDefault="00240CF7" w:rsidP="00240CF7">
      <w:pPr>
        <w:pStyle w:val="Listenabsatz"/>
        <w:numPr>
          <w:ilvl w:val="0"/>
          <w:numId w:val="5"/>
        </w:numPr>
      </w:pPr>
      <w:r>
        <w:t>Batterieclip für die 9V Batterie</w:t>
      </w:r>
    </w:p>
    <w:p w14:paraId="1EA9B6E8" w14:textId="4B2C788C" w:rsidR="00240CF7" w:rsidRPr="00AE3823" w:rsidRDefault="002F075B" w:rsidP="00240CF7">
      <w:pPr>
        <w:pStyle w:val="Listenabsatz"/>
        <w:numPr>
          <w:ilvl w:val="1"/>
          <w:numId w:val="5"/>
        </w:numPr>
      </w:pPr>
      <w:r>
        <w:t xml:space="preserve">Hierbei wieder auf die Polung achten (Rot </w:t>
      </w:r>
      <w:r w:rsidR="00192D0E">
        <w:t>=</w:t>
      </w:r>
      <w:r>
        <w:t xml:space="preserve"> „+“ und</w:t>
      </w:r>
      <w:r w:rsidR="00481A7F">
        <w:t xml:space="preserve"> </w:t>
      </w:r>
      <w:r w:rsidR="00192D0E">
        <w:t>S</w:t>
      </w:r>
      <w:r w:rsidR="00481A7F">
        <w:t>chwarz = „-“)</w:t>
      </w:r>
    </w:p>
    <w:p w14:paraId="13FCE342" w14:textId="77777777" w:rsidR="00933D6A" w:rsidRDefault="00933D6A" w:rsidP="00933D6A"/>
    <w:p w14:paraId="0FAB80C3" w14:textId="22AF3A9E" w:rsidR="00933D6A" w:rsidRPr="00933D6A" w:rsidRDefault="00933D6A" w:rsidP="00933D6A"/>
    <w:sectPr w:rsidR="00933D6A" w:rsidRPr="00933D6A" w:rsidSect="00AE38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798C"/>
    <w:multiLevelType w:val="hybridMultilevel"/>
    <w:tmpl w:val="5136F6A6"/>
    <w:lvl w:ilvl="0" w:tplc="00F4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F5FBA"/>
    <w:multiLevelType w:val="hybridMultilevel"/>
    <w:tmpl w:val="42C034BE"/>
    <w:lvl w:ilvl="0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D38448B"/>
    <w:multiLevelType w:val="hybridMultilevel"/>
    <w:tmpl w:val="D00859D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3C761BB"/>
    <w:multiLevelType w:val="hybridMultilevel"/>
    <w:tmpl w:val="0B0E58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500F8"/>
    <w:multiLevelType w:val="hybridMultilevel"/>
    <w:tmpl w:val="A5F43498"/>
    <w:lvl w:ilvl="0" w:tplc="60DE9B18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4BF74FF"/>
    <w:multiLevelType w:val="hybridMultilevel"/>
    <w:tmpl w:val="70FAB3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86128">
    <w:abstractNumId w:val="0"/>
  </w:num>
  <w:num w:numId="2" w16cid:durableId="1190531628">
    <w:abstractNumId w:val="5"/>
  </w:num>
  <w:num w:numId="3" w16cid:durableId="1438522036">
    <w:abstractNumId w:val="3"/>
  </w:num>
  <w:num w:numId="4" w16cid:durableId="723334291">
    <w:abstractNumId w:val="2"/>
  </w:num>
  <w:num w:numId="5" w16cid:durableId="1056664498">
    <w:abstractNumId w:val="4"/>
  </w:num>
  <w:num w:numId="6" w16cid:durableId="81935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CC"/>
    <w:rsid w:val="00050392"/>
    <w:rsid w:val="001121D3"/>
    <w:rsid w:val="00192D0E"/>
    <w:rsid w:val="001A67F5"/>
    <w:rsid w:val="00240CF7"/>
    <w:rsid w:val="002C18BC"/>
    <w:rsid w:val="002F075B"/>
    <w:rsid w:val="003322FA"/>
    <w:rsid w:val="003801C9"/>
    <w:rsid w:val="00380D66"/>
    <w:rsid w:val="003C7663"/>
    <w:rsid w:val="003F2EC2"/>
    <w:rsid w:val="00443E00"/>
    <w:rsid w:val="00481A7F"/>
    <w:rsid w:val="004E1AFB"/>
    <w:rsid w:val="005A7C0E"/>
    <w:rsid w:val="00662BD5"/>
    <w:rsid w:val="006B26A4"/>
    <w:rsid w:val="00750E97"/>
    <w:rsid w:val="00811F1A"/>
    <w:rsid w:val="0081703E"/>
    <w:rsid w:val="008541D9"/>
    <w:rsid w:val="008C474E"/>
    <w:rsid w:val="008F545C"/>
    <w:rsid w:val="00933D6A"/>
    <w:rsid w:val="0094212C"/>
    <w:rsid w:val="009425EA"/>
    <w:rsid w:val="0094713A"/>
    <w:rsid w:val="009521F2"/>
    <w:rsid w:val="009577C9"/>
    <w:rsid w:val="00964F38"/>
    <w:rsid w:val="009A52FE"/>
    <w:rsid w:val="009B14EC"/>
    <w:rsid w:val="00A865C2"/>
    <w:rsid w:val="00A944CC"/>
    <w:rsid w:val="00AA0553"/>
    <w:rsid w:val="00AB5534"/>
    <w:rsid w:val="00AE3823"/>
    <w:rsid w:val="00B10DF5"/>
    <w:rsid w:val="00B128E5"/>
    <w:rsid w:val="00B1658A"/>
    <w:rsid w:val="00B6393A"/>
    <w:rsid w:val="00B9524E"/>
    <w:rsid w:val="00C0695A"/>
    <w:rsid w:val="00C64A67"/>
    <w:rsid w:val="00C711EE"/>
    <w:rsid w:val="00CB18FC"/>
    <w:rsid w:val="00D10A93"/>
    <w:rsid w:val="00DC0F49"/>
    <w:rsid w:val="00DE6764"/>
    <w:rsid w:val="00E8062C"/>
    <w:rsid w:val="00E82EA3"/>
    <w:rsid w:val="00F03E60"/>
    <w:rsid w:val="00F455D2"/>
    <w:rsid w:val="00F55E47"/>
    <w:rsid w:val="00F55FD6"/>
    <w:rsid w:val="00FD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02C2"/>
  <w15:chartTrackingRefBased/>
  <w15:docId w15:val="{E8F52E37-363E-4220-A627-E20EF8EA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33D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3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933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33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4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Epp</dc:creator>
  <cp:keywords/>
  <dc:description/>
  <cp:lastModifiedBy>Andreas Epp</cp:lastModifiedBy>
  <cp:revision>56</cp:revision>
  <dcterms:created xsi:type="dcterms:W3CDTF">2023-09-11T12:31:00Z</dcterms:created>
  <dcterms:modified xsi:type="dcterms:W3CDTF">2023-09-11T13:23:00Z</dcterms:modified>
</cp:coreProperties>
</file>