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3F2C4A" w:rsidRPr="00B64CAB" w14:paraId="15898416" w14:textId="77777777">
        <w:trPr>
          <w:jc w:val="center"/>
        </w:trPr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511A" w14:textId="77777777" w:rsidR="003F2C4A" w:rsidRPr="00B64CAB" w:rsidRDefault="008261AF">
            <w:r w:rsidRPr="00B64CAB">
              <w:rPr>
                <w:noProof/>
              </w:rPr>
              <w:drawing>
                <wp:inline distT="0" distB="0" distL="0" distR="0" wp14:anchorId="2BAA9464" wp14:editId="0C515621">
                  <wp:extent cx="2015999" cy="35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1655" w14:textId="77777777" w:rsidR="003F2C4A" w:rsidRPr="00B64CAB" w:rsidRDefault="008261AF">
            <w:pPr>
              <w:jc w:val="right"/>
            </w:pPr>
            <w:r w:rsidRPr="00B64CAB">
              <w:rPr>
                <w:color w:val="0563C1"/>
                <w:sz w:val="14"/>
              </w:rPr>
              <w:t>www.nannai.com.br</w:t>
            </w:r>
          </w:p>
        </w:tc>
      </w:tr>
    </w:tbl>
    <w:p w14:paraId="579D053A" w14:textId="6E574B6D" w:rsidR="003F2C4A" w:rsidRPr="004C40EC" w:rsidRDefault="008261AF">
      <w:pPr>
        <w:shd w:val="clear" w:color="auto" w:fill="DDEBF7"/>
        <w:spacing w:before="80" w:after="16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MODELO DE PROCEDIMENTO OPERACIONAL PADRÃO (POP)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041"/>
        <w:gridCol w:w="2835"/>
      </w:tblGrid>
      <w:tr w:rsidR="003F2C4A" w:rsidRPr="004C40EC" w14:paraId="36B16BED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559E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Nº: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562F" w14:textId="71FF48A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01.</w:t>
            </w:r>
            <w:r w:rsidR="00394E45" w:rsidRPr="004C40EC">
              <w:rPr>
                <w:rFonts w:cs="Arial"/>
                <w:szCs w:val="18"/>
              </w:rPr>
              <w:t>1.01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FD01" w14:textId="0AA44E9D" w:rsidR="003F2C4A" w:rsidRPr="004C40EC" w:rsidRDefault="001A71F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Data</w:t>
            </w:r>
            <w:r w:rsidR="008261AF" w:rsidRPr="004C40EC">
              <w:rPr>
                <w:rFonts w:cs="Arial"/>
                <w:b/>
                <w:szCs w:val="18"/>
              </w:rPr>
              <w:t>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E1E" w14:textId="5377DDCB" w:rsidR="003F2C4A" w:rsidRPr="004C40EC" w:rsidRDefault="003F2C4A">
            <w:pPr>
              <w:spacing w:after="0"/>
              <w:rPr>
                <w:rFonts w:cs="Arial"/>
                <w:szCs w:val="18"/>
              </w:rPr>
            </w:pPr>
          </w:p>
        </w:tc>
      </w:tr>
      <w:tr w:rsidR="003F2C4A" w:rsidRPr="004C40EC" w14:paraId="68E77582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3392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Nome do Procedimento: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4506" w14:textId="1C20491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POP –</w:t>
            </w:r>
            <w:r w:rsidR="00027504">
              <w:rPr>
                <w:rFonts w:cs="Arial"/>
                <w:szCs w:val="18"/>
              </w:rPr>
              <w:t xml:space="preserve"> </w:t>
            </w:r>
            <w:r w:rsidR="00BC4F6E">
              <w:rPr>
                <w:rFonts w:cs="Arial"/>
                <w:szCs w:val="18"/>
              </w:rPr>
              <w:t>CHÁ DA TARDE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0FB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Versão/Revisão: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C2F2" w14:textId="3B175B3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</w:t>
            </w:r>
            <w:r w:rsidR="00CE68AC" w:rsidRPr="004C40EC">
              <w:rPr>
                <w:rFonts w:cs="Arial"/>
                <w:szCs w:val="18"/>
              </w:rPr>
              <w:t>1</w:t>
            </w:r>
          </w:p>
        </w:tc>
      </w:tr>
      <w:tr w:rsidR="003F2C4A" w:rsidRPr="004C40EC" w14:paraId="76D5BE6F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F3E4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Local da Aplicação: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2860" w14:textId="1B40C091" w:rsidR="003F2C4A" w:rsidRPr="004C40EC" w:rsidRDefault="00A8204A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Confeitaria e Padaria </w:t>
            </w:r>
            <w:r w:rsidR="008261AF" w:rsidRPr="004C40EC">
              <w:rPr>
                <w:rFonts w:cs="Arial"/>
                <w:szCs w:val="18"/>
              </w:rPr>
              <w:t xml:space="preserve"> NANNAI</w:t>
            </w:r>
            <w:r>
              <w:rPr>
                <w:rFonts w:cs="Arial"/>
                <w:szCs w:val="18"/>
              </w:rPr>
              <w:t xml:space="preserve"> M.A</w:t>
            </w:r>
            <w:r w:rsidR="008261AF" w:rsidRPr="004C40EC">
              <w:rPr>
                <w:rFonts w:cs="Arial"/>
                <w:szCs w:val="18"/>
              </w:rPr>
              <w:t>.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CDB5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62A3" w14:textId="6C654A8D" w:rsidR="003F2C4A" w:rsidRPr="004C40EC" w:rsidRDefault="00027504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David Oliveira</w:t>
            </w:r>
          </w:p>
        </w:tc>
      </w:tr>
    </w:tbl>
    <w:p w14:paraId="6A7FA444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OBJETIVO 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3F2C4A" w:rsidRPr="004C40EC" w14:paraId="61FC304B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A5E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Objetivo: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1BF7F" w14:textId="694D5639" w:rsidR="003F2C4A" w:rsidRPr="004C40EC" w:rsidRDefault="006C0F5A">
            <w:pPr>
              <w:rPr>
                <w:rFonts w:cs="Arial"/>
                <w:szCs w:val="18"/>
              </w:rPr>
            </w:pPr>
            <w:r w:rsidRPr="006C0F5A">
              <w:rPr>
                <w:rFonts w:cs="Arial"/>
                <w:szCs w:val="18"/>
              </w:rPr>
              <w:t xml:space="preserve">Padronizar o processo de produção, montagem e reposição do Chá da Tarde do Hotel </w:t>
            </w:r>
            <w:proofErr w:type="spellStart"/>
            <w:r w:rsidRPr="006C0F5A">
              <w:rPr>
                <w:rFonts w:cs="Arial"/>
                <w:szCs w:val="18"/>
              </w:rPr>
              <w:t>Nannai</w:t>
            </w:r>
            <w:proofErr w:type="spellEnd"/>
            <w:r w:rsidRPr="006C0F5A">
              <w:rPr>
                <w:rFonts w:cs="Arial"/>
                <w:szCs w:val="18"/>
              </w:rPr>
              <w:t>, garantindo a excelência na qualidade dos produtos, apresentação do buffet, segurança dos alimentos, organização do setor e uma experiência gastronômica compatível com o padrão de hospitalidade do hotel.</w:t>
            </w:r>
          </w:p>
        </w:tc>
      </w:tr>
      <w:tr w:rsidR="003F2C4A" w:rsidRPr="004C40EC" w14:paraId="59C56C85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A030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Aplicação: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F1D56" w14:textId="03A3C775" w:rsidR="003F2C4A" w:rsidRPr="004C40EC" w:rsidRDefault="00797F78">
            <w:pPr>
              <w:rPr>
                <w:rFonts w:cs="Arial"/>
                <w:szCs w:val="18"/>
              </w:rPr>
            </w:pPr>
            <w:r>
              <w:t>Este procedimento aplica-se a todos os colaboradores da Confeitaria e Padaria envolvidos na produção, montagem, abastecimento e reposição do Chá da Tarde, sendo de cumprimento obrigatório durante todas as etapas da operação.</w:t>
            </w:r>
          </w:p>
        </w:tc>
      </w:tr>
    </w:tbl>
    <w:p w14:paraId="05E102F6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PASSO A PASSO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336E75" w:rsidRPr="004C40EC" w14:paraId="4CF4629A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56AAB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1. Planejamento da Produção</w:t>
            </w:r>
          </w:p>
          <w:p w14:paraId="017A0029" w14:textId="7F82D762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Conferir a programação diária e o cardápio do Chá da Tarde</w:t>
            </w:r>
            <w:r w:rsidR="00B25888">
              <w:rPr>
                <w:rFonts w:cs="Arial"/>
                <w:szCs w:val="18"/>
              </w:rPr>
              <w:t xml:space="preserve">, </w:t>
            </w:r>
            <w:r w:rsidR="00517F56">
              <w:rPr>
                <w:rFonts w:cs="Arial"/>
                <w:szCs w:val="18"/>
              </w:rPr>
              <w:t>verificar cardápio fixado no quadro</w:t>
            </w:r>
            <w:r w:rsidRPr="00FD655D">
              <w:rPr>
                <w:rFonts w:cs="Arial"/>
                <w:szCs w:val="18"/>
              </w:rPr>
              <w:t>.</w:t>
            </w:r>
          </w:p>
          <w:p w14:paraId="4064D6CC" w14:textId="21AC898A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Verificar a quantidade de hóspedes prevista</w:t>
            </w:r>
            <w:r w:rsidR="008A13BB">
              <w:rPr>
                <w:rFonts w:cs="Arial"/>
                <w:szCs w:val="18"/>
              </w:rPr>
              <w:t xml:space="preserve"> diariamente</w:t>
            </w:r>
            <w:r w:rsidRPr="00FD655D">
              <w:rPr>
                <w:rFonts w:cs="Arial"/>
                <w:szCs w:val="18"/>
              </w:rPr>
              <w:t>.</w:t>
            </w:r>
          </w:p>
          <w:p w14:paraId="779128E6" w14:textId="6805BBF8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 xml:space="preserve">Separar as </w:t>
            </w:r>
            <w:r w:rsidR="008A13BB">
              <w:rPr>
                <w:rFonts w:cs="Arial"/>
                <w:szCs w:val="18"/>
              </w:rPr>
              <w:t>receitas</w:t>
            </w:r>
            <w:r w:rsidRPr="00FD655D">
              <w:rPr>
                <w:rFonts w:cs="Arial"/>
                <w:szCs w:val="18"/>
              </w:rPr>
              <w:t xml:space="preserve"> e organizar a produção conforme o cronograma</w:t>
            </w:r>
            <w:r w:rsidR="008A13BB">
              <w:rPr>
                <w:rFonts w:cs="Arial"/>
                <w:szCs w:val="18"/>
              </w:rPr>
              <w:t xml:space="preserve"> listado no quando de produção</w:t>
            </w:r>
            <w:r w:rsidR="002666A8">
              <w:rPr>
                <w:rFonts w:cs="Arial"/>
                <w:szCs w:val="18"/>
              </w:rPr>
              <w:t xml:space="preserve"> fixado na confeitaria</w:t>
            </w:r>
            <w:r w:rsidRPr="00FD655D">
              <w:rPr>
                <w:rFonts w:cs="Arial"/>
                <w:szCs w:val="18"/>
              </w:rPr>
              <w:t>.</w:t>
            </w:r>
          </w:p>
          <w:p w14:paraId="16DAEE3A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2. Conferência dos Insumos</w:t>
            </w:r>
          </w:p>
          <w:p w14:paraId="67F1E57C" w14:textId="6FC929A3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 xml:space="preserve">Verificar a qualidade, validade e quantidade dos </w:t>
            </w:r>
            <w:r w:rsidR="002666A8">
              <w:rPr>
                <w:rFonts w:cs="Arial"/>
                <w:szCs w:val="18"/>
              </w:rPr>
              <w:t>produtos a serem preparados conforme número de hospedes no dia</w:t>
            </w:r>
            <w:r w:rsidRPr="00FD655D">
              <w:rPr>
                <w:rFonts w:cs="Arial"/>
                <w:szCs w:val="18"/>
              </w:rPr>
              <w:t>.</w:t>
            </w:r>
          </w:p>
          <w:p w14:paraId="45FDABA6" w14:textId="1F27156D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 xml:space="preserve">Aplicar o sistema PVPS (Primeiro que Vence, Primeiro </w:t>
            </w:r>
            <w:r w:rsidR="00543C99" w:rsidRPr="00FD655D">
              <w:rPr>
                <w:rFonts w:cs="Arial"/>
                <w:szCs w:val="18"/>
              </w:rPr>
              <w:t>que sai</w:t>
            </w:r>
            <w:r w:rsidRPr="00FD655D">
              <w:rPr>
                <w:rFonts w:cs="Arial"/>
                <w:szCs w:val="18"/>
              </w:rPr>
              <w:t>).</w:t>
            </w:r>
          </w:p>
          <w:p w14:paraId="2FAEE4D5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Separar os insumos necessários para a produção.</w:t>
            </w:r>
          </w:p>
          <w:p w14:paraId="638D9DF0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3. Produção</w:t>
            </w:r>
          </w:p>
          <w:p w14:paraId="4AF0E2DE" w14:textId="5BB40C94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Produzir todos os itens conforme as fichas técnicas aprovadas</w:t>
            </w:r>
            <w:r w:rsidR="00543C99">
              <w:rPr>
                <w:rFonts w:cs="Arial"/>
                <w:szCs w:val="18"/>
              </w:rPr>
              <w:t xml:space="preserve"> pelo chef de confeitaria e padaria</w:t>
            </w:r>
            <w:r w:rsidRPr="00FD655D">
              <w:rPr>
                <w:rFonts w:cs="Arial"/>
                <w:szCs w:val="18"/>
              </w:rPr>
              <w:t>.</w:t>
            </w:r>
          </w:p>
          <w:p w14:paraId="163C40F5" w14:textId="289C22DC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Respeitar pesos, medidas, tempos e temperaturas de preparo</w:t>
            </w:r>
            <w:r w:rsidR="001E470C">
              <w:rPr>
                <w:rFonts w:cs="Arial"/>
                <w:szCs w:val="18"/>
              </w:rPr>
              <w:t xml:space="preserve"> conforme </w:t>
            </w:r>
            <w:r w:rsidR="008E654E">
              <w:rPr>
                <w:rFonts w:cs="Arial"/>
                <w:szCs w:val="18"/>
              </w:rPr>
              <w:t xml:space="preserve">receitas </w:t>
            </w:r>
            <w:r w:rsidR="00A229A9">
              <w:rPr>
                <w:rFonts w:cs="Arial"/>
                <w:szCs w:val="18"/>
              </w:rPr>
              <w:t>homologas</w:t>
            </w:r>
            <w:r w:rsidRPr="00FD655D">
              <w:rPr>
                <w:rFonts w:cs="Arial"/>
                <w:szCs w:val="18"/>
              </w:rPr>
              <w:t>.</w:t>
            </w:r>
          </w:p>
          <w:p w14:paraId="2094B678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Garantir padronização de sabor, textura, formato e acabamento.</w:t>
            </w:r>
          </w:p>
          <w:p w14:paraId="0428EDAB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Manter a organização e a limpeza durante toda a produção.</w:t>
            </w:r>
          </w:p>
          <w:p w14:paraId="313264F5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4. Finalização dos Produtos</w:t>
            </w:r>
          </w:p>
          <w:p w14:paraId="7557C871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Decorar e finalizar os produtos conforme o padrão visual do hotel.</w:t>
            </w:r>
          </w:p>
          <w:p w14:paraId="43B19528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Conferir peso, tamanho, acabamento e qualidade antes da montagem.</w:t>
            </w:r>
          </w:p>
          <w:p w14:paraId="0EB3EDFC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Identificar os produtos quando necessário.</w:t>
            </w:r>
          </w:p>
          <w:p w14:paraId="27BD96D8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5. Montagem do Buffet</w:t>
            </w:r>
          </w:p>
          <w:p w14:paraId="2F509C16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lastRenderedPageBreak/>
              <w:t>Higienizar e organizar o mobiliário, bandejas e suportes.</w:t>
            </w:r>
          </w:p>
          <w:p w14:paraId="4280B3A3" w14:textId="5976269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Posicionar os produtos de forma harmoniosa e atrativ</w:t>
            </w:r>
            <w:r w:rsidR="00590BC2">
              <w:rPr>
                <w:rFonts w:cs="Arial"/>
                <w:szCs w:val="18"/>
              </w:rPr>
              <w:t>idade</w:t>
            </w:r>
            <w:r w:rsidRPr="00FD655D">
              <w:rPr>
                <w:rFonts w:cs="Arial"/>
                <w:szCs w:val="18"/>
              </w:rPr>
              <w:t>.</w:t>
            </w:r>
          </w:p>
          <w:p w14:paraId="5E783E2B" w14:textId="5D56AE9F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 xml:space="preserve">Distribuir os itens por categoria (bolos, tortas, doces, folhados, pães, biscoitos e </w:t>
            </w:r>
            <w:r w:rsidR="00590BC2">
              <w:rPr>
                <w:rFonts w:cs="Arial"/>
                <w:szCs w:val="18"/>
              </w:rPr>
              <w:t>sanduiches</w:t>
            </w:r>
            <w:r w:rsidRPr="00FD655D">
              <w:rPr>
                <w:rFonts w:cs="Arial"/>
                <w:szCs w:val="18"/>
              </w:rPr>
              <w:t>).</w:t>
            </w:r>
          </w:p>
          <w:p w14:paraId="45F5DC2D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Utilizar utensílios de serviço limpos e em perfeito estado.</w:t>
            </w:r>
          </w:p>
          <w:p w14:paraId="040C7B0D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Garantir identificação dos produtos e informações sobre alergênicos, quando aplicável.</w:t>
            </w:r>
          </w:p>
          <w:p w14:paraId="6DD946E2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6. Conferência Final</w:t>
            </w:r>
          </w:p>
          <w:p w14:paraId="43814FE7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Verificar a apresentação geral do buffet.</w:t>
            </w:r>
          </w:p>
          <w:p w14:paraId="52E317E0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Conferir limpeza, organização e abastecimento completo antes da abertura.</w:t>
            </w:r>
          </w:p>
          <w:p w14:paraId="6D17C6BC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Solicitar a validação do Chef de Confeitaria e Padaria ou do responsável pelo turno.</w:t>
            </w:r>
          </w:p>
          <w:p w14:paraId="44301CBF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7. Reposição Durante o Serviço</w:t>
            </w:r>
          </w:p>
          <w:p w14:paraId="04CBAE5F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Monitorar continuamente o buffet.</w:t>
            </w:r>
          </w:p>
          <w:p w14:paraId="14ED23F8" w14:textId="275F3811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Repor os produtos antes que atinjam baixo volume</w:t>
            </w:r>
            <w:r w:rsidR="00235D6C">
              <w:rPr>
                <w:rFonts w:cs="Arial"/>
                <w:szCs w:val="18"/>
              </w:rPr>
              <w:t xml:space="preserve"> ou metade do prato</w:t>
            </w:r>
            <w:r w:rsidRPr="00FD655D">
              <w:rPr>
                <w:rFonts w:cs="Arial"/>
                <w:szCs w:val="18"/>
              </w:rPr>
              <w:t>.</w:t>
            </w:r>
          </w:p>
          <w:p w14:paraId="68899012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Manter a apresentação, limpeza e organização durante todo o período de atendimento.</w:t>
            </w:r>
          </w:p>
          <w:p w14:paraId="0068FE7A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Substituir imediatamente produtos que apresentem alteração de qualidade ou aparência.</w:t>
            </w:r>
          </w:p>
          <w:p w14:paraId="56F72C11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8. Encerramento</w:t>
            </w:r>
          </w:p>
          <w:p w14:paraId="63626649" w14:textId="791B2F0B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Recolher os produtos conforme os procedimentos internos</w:t>
            </w:r>
            <w:r w:rsidR="00DF5085">
              <w:rPr>
                <w:rFonts w:cs="Arial"/>
                <w:szCs w:val="18"/>
              </w:rPr>
              <w:t xml:space="preserve"> já alinhados</w:t>
            </w:r>
            <w:r w:rsidRPr="00FD655D">
              <w:rPr>
                <w:rFonts w:cs="Arial"/>
                <w:szCs w:val="18"/>
              </w:rPr>
              <w:t>.</w:t>
            </w:r>
          </w:p>
          <w:p w14:paraId="50FAEC24" w14:textId="3C4EA796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Registrar perdas e sobras.</w:t>
            </w:r>
          </w:p>
          <w:p w14:paraId="4541F0F4" w14:textId="77777777" w:rsidR="00FD655D" w:rsidRPr="00FD655D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Higienizar equipamentos, utensílios e área de trabalho.</w:t>
            </w:r>
          </w:p>
          <w:p w14:paraId="20047121" w14:textId="0DC58C3F" w:rsidR="00336E75" w:rsidRPr="004C40EC" w:rsidRDefault="00FD655D" w:rsidP="00FD655D">
            <w:pPr>
              <w:rPr>
                <w:rFonts w:cs="Arial"/>
                <w:szCs w:val="18"/>
              </w:rPr>
            </w:pPr>
            <w:r w:rsidRPr="00FD655D">
              <w:rPr>
                <w:rFonts w:cs="Arial"/>
                <w:szCs w:val="18"/>
              </w:rPr>
              <w:t>Organizar o estoque e preparar o setor para a produção seguinte.</w:t>
            </w:r>
          </w:p>
        </w:tc>
      </w:tr>
      <w:tr w:rsidR="00336E75" w:rsidRPr="004C40EC" w14:paraId="0285FF89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48D23" w14:textId="60E68E32" w:rsidR="00336E75" w:rsidRPr="004C40EC" w:rsidRDefault="00336E75">
            <w:pPr>
              <w:jc w:val="center"/>
              <w:rPr>
                <w:rFonts w:cs="Arial"/>
                <w:szCs w:val="18"/>
              </w:rPr>
            </w:pPr>
          </w:p>
        </w:tc>
      </w:tr>
      <w:tr w:rsidR="00336E75" w:rsidRPr="004C40EC" w14:paraId="37DB6394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DBD2" w14:textId="6DB2F029" w:rsidR="00336E75" w:rsidRPr="004C40EC" w:rsidRDefault="00336E75" w:rsidP="00EB5DBA">
            <w:pPr>
              <w:jc w:val="center"/>
              <w:rPr>
                <w:rFonts w:cs="Arial"/>
                <w:b/>
                <w:bCs/>
                <w:color w:val="000000" w:themeColor="text1"/>
                <w:szCs w:val="18"/>
              </w:rPr>
            </w:pPr>
          </w:p>
        </w:tc>
      </w:tr>
      <w:tr w:rsidR="00336E75" w:rsidRPr="004C40EC" w14:paraId="07B4FE8D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F3C2A" w14:textId="398BB6CE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  <w:tr w:rsidR="00336E75" w:rsidRPr="004C40EC" w14:paraId="42C39120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721F" w14:textId="77777777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3600EC51" w14:textId="149954F3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REVISÃO, RESULTADOS ESPERADOS E AÇÕES CORRETIVAS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257"/>
      </w:tblGrid>
      <w:tr w:rsidR="003F2C4A" w:rsidRPr="004C40EC" w14:paraId="087249F2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A6FB" w14:textId="1EFBBE52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Perspectiva de revisão e responsável:</w:t>
            </w:r>
            <w:r w:rsidR="00A8204A">
              <w:rPr>
                <w:rFonts w:cs="Arial"/>
                <w:b/>
                <w:szCs w:val="18"/>
              </w:rPr>
              <w:t xml:space="preserve"> Chef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0D6EE" w14:textId="1FF0833C" w:rsidR="003F2C4A" w:rsidRPr="004C40EC" w:rsidRDefault="00F53AC6">
            <w:pPr>
              <w:rPr>
                <w:rFonts w:cs="Arial"/>
                <w:szCs w:val="18"/>
              </w:rPr>
            </w:pPr>
            <w:r w:rsidRPr="00F53AC6">
              <w:rPr>
                <w:rFonts w:cs="Arial"/>
                <w:szCs w:val="18"/>
              </w:rPr>
              <w:t>Este POP deverá ser revisado anualmente ou sempre que houver alterações nos processos, equipamentos, legislação vigente ou padrões operacionais do hotel.</w:t>
            </w:r>
          </w:p>
        </w:tc>
      </w:tr>
      <w:tr w:rsidR="003F2C4A" w:rsidRPr="004C40EC" w14:paraId="5613A3C9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8875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Resultados esperados: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A52E" w14:textId="7CC5280D" w:rsidR="003F2C4A" w:rsidRPr="004C40EC" w:rsidRDefault="009B2442">
            <w:pPr>
              <w:rPr>
                <w:rFonts w:cs="Arial"/>
                <w:szCs w:val="18"/>
              </w:rPr>
            </w:pPr>
            <w:r>
              <w:t xml:space="preserve">Oferecer um Chá da Tarde com produtos frescos, padronizados e de alta qualidade, mantendo um buffet elegante, organizado e continuamente abastecido. Garantir a satisfação dos hóspedes, a segurança dos alimentos, a redução de desperdícios e o cumprimento dos padrões de excelência do Hotel </w:t>
            </w:r>
            <w:proofErr w:type="spellStart"/>
            <w:r>
              <w:t>Nannai</w:t>
            </w:r>
            <w:proofErr w:type="spellEnd"/>
            <w:r>
              <w:t>.</w:t>
            </w:r>
          </w:p>
        </w:tc>
      </w:tr>
      <w:tr w:rsidR="003F2C4A" w:rsidRPr="004C40EC" w14:paraId="2D1FA185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3A3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Ações corretivas: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083433" w14:textId="77777777" w:rsidR="009B2442" w:rsidRPr="009B2442" w:rsidRDefault="009B2442" w:rsidP="009B2442">
            <w:pPr>
              <w:rPr>
                <w:rFonts w:cs="Arial"/>
                <w:szCs w:val="18"/>
              </w:rPr>
            </w:pPr>
            <w:r w:rsidRPr="009B2442">
              <w:rPr>
                <w:rFonts w:cs="Arial"/>
                <w:szCs w:val="18"/>
              </w:rPr>
              <w:t>Corrigir imediatamente qualquer falha identificada na produção, montagem ou apresentação do buffet.</w:t>
            </w:r>
          </w:p>
          <w:p w14:paraId="7DC76DFA" w14:textId="77777777" w:rsidR="009B2442" w:rsidRPr="009B2442" w:rsidRDefault="009B2442" w:rsidP="009B2442">
            <w:pPr>
              <w:rPr>
                <w:rFonts w:cs="Arial"/>
                <w:szCs w:val="18"/>
              </w:rPr>
            </w:pPr>
            <w:r w:rsidRPr="009B2442">
              <w:rPr>
                <w:rFonts w:cs="Arial"/>
                <w:szCs w:val="18"/>
              </w:rPr>
              <w:lastRenderedPageBreak/>
              <w:t>Retirar produtos que não atendam aos padrões de qualidade, segurança ou apresentação.</w:t>
            </w:r>
          </w:p>
          <w:p w14:paraId="66D30DC6" w14:textId="77777777" w:rsidR="009B2442" w:rsidRPr="009B2442" w:rsidRDefault="009B2442" w:rsidP="009B2442">
            <w:pPr>
              <w:rPr>
                <w:rFonts w:cs="Arial"/>
                <w:szCs w:val="18"/>
              </w:rPr>
            </w:pPr>
            <w:r w:rsidRPr="009B2442">
              <w:rPr>
                <w:rFonts w:cs="Arial"/>
                <w:szCs w:val="18"/>
              </w:rPr>
              <w:t>Refazer preparações quando houver desvios em relação às fichas técnicas.</w:t>
            </w:r>
          </w:p>
          <w:p w14:paraId="49C44BCE" w14:textId="77777777" w:rsidR="009B2442" w:rsidRPr="009B2442" w:rsidRDefault="009B2442" w:rsidP="009B2442">
            <w:pPr>
              <w:rPr>
                <w:rFonts w:cs="Arial"/>
                <w:szCs w:val="18"/>
              </w:rPr>
            </w:pPr>
            <w:r w:rsidRPr="009B2442">
              <w:rPr>
                <w:rFonts w:cs="Arial"/>
                <w:szCs w:val="18"/>
              </w:rPr>
              <w:t>Repor prontamente os produtos em falta durante o serviço.</w:t>
            </w:r>
          </w:p>
          <w:p w14:paraId="0A9D06BD" w14:textId="77777777" w:rsidR="009B2442" w:rsidRPr="009B2442" w:rsidRDefault="009B2442" w:rsidP="009B2442">
            <w:pPr>
              <w:rPr>
                <w:rFonts w:cs="Arial"/>
                <w:szCs w:val="18"/>
              </w:rPr>
            </w:pPr>
            <w:r w:rsidRPr="009B2442">
              <w:rPr>
                <w:rFonts w:cs="Arial"/>
                <w:szCs w:val="18"/>
              </w:rPr>
              <w:t>Comunicar ao Chef de Confeitaria e Padaria qualquer não conformidade que possa comprometer a operação.</w:t>
            </w:r>
          </w:p>
          <w:p w14:paraId="0DE88AC0" w14:textId="04121589" w:rsidR="003F2C4A" w:rsidRPr="004C40EC" w:rsidRDefault="009B2442" w:rsidP="009B2442">
            <w:pPr>
              <w:rPr>
                <w:rFonts w:cs="Arial"/>
                <w:szCs w:val="18"/>
              </w:rPr>
            </w:pPr>
            <w:r w:rsidRPr="009B2442">
              <w:rPr>
                <w:rFonts w:cs="Arial"/>
                <w:szCs w:val="18"/>
              </w:rPr>
              <w:t>Registrar ocorrências e implementar ações preventivas para evitar a repetição das falhas</w:t>
            </w:r>
            <w:r w:rsidR="008222D6">
              <w:rPr>
                <w:rFonts w:cs="Arial"/>
                <w:szCs w:val="18"/>
              </w:rPr>
              <w:t xml:space="preserve"> quando houver</w:t>
            </w:r>
            <w:r w:rsidRPr="009B2442">
              <w:rPr>
                <w:rFonts w:cs="Arial"/>
                <w:szCs w:val="18"/>
              </w:rPr>
              <w:t>.</w:t>
            </w:r>
          </w:p>
        </w:tc>
      </w:tr>
    </w:tbl>
    <w:p w14:paraId="318446E1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lastRenderedPageBreak/>
        <w:t>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3F2C4A" w:rsidRPr="004C40EC" w14:paraId="569735D7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FE3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 do setor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E4C4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Gerente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0A0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Diretoria</w:t>
            </w:r>
          </w:p>
        </w:tc>
      </w:tr>
      <w:tr w:rsidR="001D687E" w:rsidRPr="004C40EC" w14:paraId="7B106C12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7E10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043B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B0BCD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F2C4A" w:rsidRPr="004C40EC" w14:paraId="3FD4BEEF" w14:textId="77777777" w:rsidTr="00B64CAB">
        <w:trPr>
          <w:trHeight w:val="1390"/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C3C6" w14:textId="1CCE6F34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4193BDA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007586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01F95DE3" w14:textId="6AA96F3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A5BD" w14:textId="640A1063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82DC04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BA29FB8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938CB4" w14:textId="28D644F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8918" w14:textId="0FC9457F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14BFE2D6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26AFAED1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589BAEB" w14:textId="3CD24F1C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  <w:tr w:rsidR="003F2C4A" w:rsidRPr="004C40EC" w14:paraId="741BDE83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083" w14:textId="331FC964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7BB1" w14:textId="7690FBFB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F091" w14:textId="7F979DE3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</w:tbl>
    <w:p w14:paraId="6C3440E5" w14:textId="77777777" w:rsidR="00AE4062" w:rsidRPr="004C40EC" w:rsidRDefault="00AE4062">
      <w:pPr>
        <w:rPr>
          <w:rFonts w:cs="Arial"/>
          <w:szCs w:val="18"/>
        </w:rPr>
      </w:pPr>
    </w:p>
    <w:sectPr w:rsidR="00AE4062" w:rsidRPr="004C40E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0323" w14:textId="77777777" w:rsidR="00B745A5" w:rsidRPr="00B64CAB" w:rsidRDefault="00B745A5">
      <w:pPr>
        <w:spacing w:after="0" w:line="240" w:lineRule="auto"/>
      </w:pPr>
      <w:r w:rsidRPr="00B64CAB">
        <w:separator/>
      </w:r>
    </w:p>
  </w:endnote>
  <w:endnote w:type="continuationSeparator" w:id="0">
    <w:p w14:paraId="1E74FFB7" w14:textId="77777777" w:rsidR="00B745A5" w:rsidRPr="00B64CAB" w:rsidRDefault="00B745A5">
      <w:pPr>
        <w:spacing w:after="0" w:line="240" w:lineRule="auto"/>
      </w:pPr>
      <w:r w:rsidRPr="00B64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13A5" w14:textId="77777777" w:rsidR="003F2C4A" w:rsidRPr="00B64CAB" w:rsidRDefault="008261AF">
    <w:pPr>
      <w:pStyle w:val="Rodap"/>
      <w:jc w:val="center"/>
    </w:pPr>
    <w:r w:rsidRPr="00B64CAB">
      <w:rPr>
        <w:color w:val="666666"/>
        <w:sz w:val="14"/>
      </w:rPr>
      <w:t>Documento modelo – POP Qualidade | Uso interno NANNAI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9DC38" w14:textId="77777777" w:rsidR="00B745A5" w:rsidRPr="00B64CAB" w:rsidRDefault="00B745A5">
      <w:pPr>
        <w:spacing w:after="0" w:line="240" w:lineRule="auto"/>
      </w:pPr>
      <w:r w:rsidRPr="00B64CAB">
        <w:separator/>
      </w:r>
    </w:p>
  </w:footnote>
  <w:footnote w:type="continuationSeparator" w:id="0">
    <w:p w14:paraId="513DEA0E" w14:textId="77777777" w:rsidR="00B745A5" w:rsidRPr="00B64CAB" w:rsidRDefault="00B745A5">
      <w:pPr>
        <w:spacing w:after="0" w:line="240" w:lineRule="auto"/>
      </w:pPr>
      <w:r w:rsidRPr="00B64C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809941">
    <w:abstractNumId w:val="8"/>
  </w:num>
  <w:num w:numId="2" w16cid:durableId="782187627">
    <w:abstractNumId w:val="6"/>
  </w:num>
  <w:num w:numId="3" w16cid:durableId="760488859">
    <w:abstractNumId w:val="5"/>
  </w:num>
  <w:num w:numId="4" w16cid:durableId="1309942026">
    <w:abstractNumId w:val="4"/>
  </w:num>
  <w:num w:numId="5" w16cid:durableId="1877693841">
    <w:abstractNumId w:val="7"/>
  </w:num>
  <w:num w:numId="6" w16cid:durableId="625892266">
    <w:abstractNumId w:val="3"/>
  </w:num>
  <w:num w:numId="7" w16cid:durableId="901331441">
    <w:abstractNumId w:val="2"/>
  </w:num>
  <w:num w:numId="8" w16cid:durableId="114641111">
    <w:abstractNumId w:val="1"/>
  </w:num>
  <w:num w:numId="9" w16cid:durableId="415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04"/>
    <w:rsid w:val="00034616"/>
    <w:rsid w:val="0006063C"/>
    <w:rsid w:val="000F3ECB"/>
    <w:rsid w:val="0015074B"/>
    <w:rsid w:val="001A71FF"/>
    <w:rsid w:val="001C241E"/>
    <w:rsid w:val="001D687E"/>
    <w:rsid w:val="001E470C"/>
    <w:rsid w:val="00206351"/>
    <w:rsid w:val="00235D6C"/>
    <w:rsid w:val="002414AC"/>
    <w:rsid w:val="002666A8"/>
    <w:rsid w:val="0029639D"/>
    <w:rsid w:val="00326F90"/>
    <w:rsid w:val="00336E75"/>
    <w:rsid w:val="00341C7B"/>
    <w:rsid w:val="00394E45"/>
    <w:rsid w:val="003C2777"/>
    <w:rsid w:val="003E204B"/>
    <w:rsid w:val="003F2C4A"/>
    <w:rsid w:val="00417A6C"/>
    <w:rsid w:val="004C40EC"/>
    <w:rsid w:val="00502343"/>
    <w:rsid w:val="00517F56"/>
    <w:rsid w:val="00531EF3"/>
    <w:rsid w:val="00543C99"/>
    <w:rsid w:val="0054777C"/>
    <w:rsid w:val="00590BC2"/>
    <w:rsid w:val="005A77F4"/>
    <w:rsid w:val="006C0F5A"/>
    <w:rsid w:val="00797F78"/>
    <w:rsid w:val="007C293D"/>
    <w:rsid w:val="007F2F0F"/>
    <w:rsid w:val="008007A7"/>
    <w:rsid w:val="008222D6"/>
    <w:rsid w:val="008261AF"/>
    <w:rsid w:val="00826F98"/>
    <w:rsid w:val="00835BCA"/>
    <w:rsid w:val="00844146"/>
    <w:rsid w:val="00884407"/>
    <w:rsid w:val="008A13BB"/>
    <w:rsid w:val="008E654E"/>
    <w:rsid w:val="00947721"/>
    <w:rsid w:val="0097605A"/>
    <w:rsid w:val="009B2442"/>
    <w:rsid w:val="009F5BE6"/>
    <w:rsid w:val="00A229A9"/>
    <w:rsid w:val="00A8204A"/>
    <w:rsid w:val="00AA1D8D"/>
    <w:rsid w:val="00AE4062"/>
    <w:rsid w:val="00B25888"/>
    <w:rsid w:val="00B47730"/>
    <w:rsid w:val="00B64CAB"/>
    <w:rsid w:val="00B745A5"/>
    <w:rsid w:val="00B939C0"/>
    <w:rsid w:val="00BA756D"/>
    <w:rsid w:val="00BB0784"/>
    <w:rsid w:val="00BC4F6E"/>
    <w:rsid w:val="00BE64B7"/>
    <w:rsid w:val="00C9253A"/>
    <w:rsid w:val="00CB0664"/>
    <w:rsid w:val="00CE68AC"/>
    <w:rsid w:val="00D26204"/>
    <w:rsid w:val="00D552D3"/>
    <w:rsid w:val="00DB5020"/>
    <w:rsid w:val="00DE2819"/>
    <w:rsid w:val="00DF5085"/>
    <w:rsid w:val="00EB5DBA"/>
    <w:rsid w:val="00F53AC6"/>
    <w:rsid w:val="00FB086E"/>
    <w:rsid w:val="00FC693F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13C1"/>
  <w14:defaultImageDpi w14:val="300"/>
  <w15:docId w15:val="{CD33B294-E55D-4C43-85A7-3F43FF5D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E2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E28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E2819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E2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E2819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587</Words>
  <Characters>3628</Characters>
  <Application>Microsoft Office Word</Application>
  <DocSecurity>0</DocSecurity>
  <Lines>120</Lines>
  <Paragraphs>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Oliveira</cp:lastModifiedBy>
  <cp:revision>24</cp:revision>
  <dcterms:created xsi:type="dcterms:W3CDTF">2026-07-30T20:26:00Z</dcterms:created>
  <dcterms:modified xsi:type="dcterms:W3CDTF">2026-07-30T20:43:00Z</dcterms:modified>
  <cp:category/>
</cp:coreProperties>
</file>