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医疗旅游 CRM AI 聊天机器人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color w:val="5A5A5A"/>
          <w:sz w:val="22"/>
        </w:rPr>
        <w:t>讨论总结与 Conversation Policy Engine 草案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文档用途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21"/>
              </w:rPr>
              <w:t>本文件分为两部分：第一部分总结前面对话中已经达成的关键设计共识；第二部分给出可直接落地的 Conversation Policy Engine 文档草案，供产品、工程、Dify/MCP 工作流与提示词设计共同参考。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</w:rPr>
        <w:t>第一部分：前面对话总结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1. 项目目标与机器人定位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这个机器人不是普通 FAQ bot，而是一个医疗旅游 CRM 内的“安全可控、会推进转化、能做医院推荐、能记住上下文、能必要时转人工”的 AI 顾问。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基于 FAQ / SOP / 服务资料稳定回答医疗旅游相关问题。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持续记住用户的需求、偏好、已完成动作和未完成动作。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在适当时机推进用户去填表、上传资料、看医院推荐、预约在线问诊、购买 package 或转人工顾问。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读取医院数据库，基于用户条件给出有依据的推荐，而不是模型自由发挥。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通过 guardrail 控制越界回答，避免医疗场景中的胡说八道、过度承诺或替代医生诊断。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2. 已确定的关键能力模块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模块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作用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实现原则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FAQ/RAG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回答流程、服务、医院、package、在线问诊等问题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必须 grounded 到 FAQ/知识库；高风险问题限制自由生成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记忆与用户画像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记住用户病种/项目、城市偏好、预算、语言、报告情况、顾虑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记忆应落在 CRM 或结构化 profile，不依赖模型裸聊天历史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医院推荐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根据用户条件推荐 matched / explore 医院列表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医院能力、语言支持、价格带等必须来自医院数据库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销售推进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把用户推进到表单、上传资料、咨询、package 或人工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每轮都要考虑 next action，但不能过度 aggressive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Guardrail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防止诊断、承诺疗效、虚构资质与不当医疗建议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风险识别优先级高于销售推进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C2C2C"/>
        </w:rPr>
        <w:t>3. 我们对流程设计达成的升级共识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机器人首先要识别用户的 condition / goal，也就是病种、症状方向、治疗需求或医美/体检/辅助生殖等项目方向。后续的 FAQ 桶、医院推荐、在线问诊价值说明、风险等级判断都依赖这个锚点。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流程不能做成死板的线性状态机。真实对话是非线性的，用户可能先问医院，再问流程，再问 why us，最后才补充自己的病情或报告情况。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系统每轮不能只看当前一句话，而要同时看 history 和 status。history 决定上下文语义，status 决定业务进度。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对话推进不是固定顺序，而是目标驱动的策略选择。系统要持续推进几个核心目标，但可以根据用户状态和当前语境灵活挑选最自然的下一步。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4. 已确认的核心业务目标（持续推进，但不要求固定顺序）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明确用户的 condition / goal。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建立基本信任，解释你们做什么、为什么选你们。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回答医疗旅游、医院、流程、package、在线问诊相关问题。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完成最少必要的信息收集。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展示医院推荐，并支持比较与重新筛选。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推动上传资料，提高推荐准确性。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推动预约在线问诊。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在成熟意向用户上推动 package 转化。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必要时转人工顾问。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5. 已确认的关键状态，而不是只依赖聊天历史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我们已经明确：系统必须同时维护业务状态与对话状态。这样 AI 才知道“说过什么”和“做到哪了”分别是什么。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状态大类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代表字段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Business Status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form_status, doc_upload_status, hospital_recommendation_status, consultation_status, package_status, human_handoff_status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Conversation Status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current_topic, resolved_intent, pending_question, pending_offer, unresolved_slots, objection_type, trust_level, lead_maturity, risk_level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C2C2C"/>
        </w:rPr>
        <w:t>6. 多轮 intent 解析的共识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用户的意图不能只从单句判断，而要结合上下文。例如用户只说“好啊”，系统必须参考上一轮 AI 究竟在推什么。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需要 recent history、上一轮 assistant message、pending question、pending offer。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系统应维护 pending_assistant_offer / pending_question，避免每轮都重新猜。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resolved_intent 应该是 history-grounded intent，而不是单句分类。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7. 关于 Dify、MCP、CLI 的结论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Dify + MCP 适合做这个项目的前台 AI 对话与工具编排。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CRM 写入、通知、人工审批、后续跟进都可以通过 MCP / HTTP tools 接入。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CLI 可以存在，但更适合隐藏在你们自己的服务层内部，而不是成为一等产品集成接口。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高风险规则、医院推荐规则、package 规则不应只写在 prompt 里，应放入后端或工具层。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8. 我们已经从“流程图”升级到“对话控制架构”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一句话总结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21"/>
              </w:rPr>
              <w:t>这个机器人不应该被定义成一个固定顺序的状态机，而应该被定义成一个“目标驱动、状态感知、历史约束、策略选择”的对话系统。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第二部分：Conversation Policy Engine 文档草案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1. 文档目标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本节定义医疗旅游 CRM AI 聊天机器人的对话控制方式。它不是一个 rigid finite-state machine，而是一个由显式状态、对话历史、业务目标、风险等级和策略选择共同驱动的 policy engine。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2. Engine 总体原则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目标驱动：系统持续推进核心业务目标，但不要求固定顺序。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状态感知：每轮都读取业务状态与对话状态。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历史约束：任何意图解析与回复生成都必须结合 recent history、summary 与 pending offer/question。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策略选择：每轮从可推进任务池中选择一个主动作和至多一个辅助动作。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安全优先：当 riskLevel 升高时，安全规则优先于转化推进。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3. 核心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Goal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说明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典型完成条件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常见 CTA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G1 明确 condition/goal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识别病种、项目或服务目标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condition_or_goal 已知且足够驱动后续推荐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说明需求 / 选择项目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G2 建立信任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解释流程、why us、能力边界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用户主要顾虑已被回应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了解流程 / Why us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G3 最少必要收资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收集表单与关键字段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完成 form 或补齐关键缺口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填写表单 / 补充偏好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G4 展示推荐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给出医院或服务路径建议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已展示 shortlist 或比较结果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查看推荐 / 继续筛选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G5 推进深度转化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推动在线问诊、package 或人工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完成预约、下单或 handoff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预约咨询 / 购买 / 转人工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C2C2C"/>
        </w:rPr>
        <w:t>4. Status Model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Engine 需要显式读取与更新以下状态。建议使用结构化 JSON 或数据库字段，而不是只靠大模型记忆。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状态字段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建议值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说明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condition_status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unknown / partial / known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病种或项目方向是否清晰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form_status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not_started / partial / completed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基础表单填写情况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form_fields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布尔 map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每个字段是否已拿到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doc_upload_status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none / mentioned / requested / uploaded / reviewed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资料上传进度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recommendation_status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not_started / preliminary / refined / shortlisted / selected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医院推荐进度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consultation_status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not_introduced / introduced / interested / pending_booking / booked / completed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在线问诊状态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package_status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not_introduced / introduced / considering / selected / purchased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package 进度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handoff_status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not_needed / suggested / requested / assigned / in_progress / completed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人工顾问接管状态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trust_or_objection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none / cost / trust / process / timing / self_service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当前主要顾虑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lead_maturity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browsing / exploring / qualified / high_intent / near_conversion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用户意向成熟度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risk_level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low / sensitive / high_risk / crisis</w:t>
            </w:r>
          </w:p>
        </w:tc>
        <w:tc>
          <w:tcPr>
            <w:tcW w:type="dxa" w:w="32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安全风险等级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C2C2C"/>
        </w:rPr>
        <w:t>5. Context Model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recent_messages：最近若干轮原始对话。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conversation_summary：历史摘要，避免 token 过大。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user_profile：CRM 中的长期资料与偏好。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pending_assistant_offer：上一轮 AI 主动提出的动作，例如“是否要我推荐医院”。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pending_question：上一轮未决问题。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unresolved_slots：尚未拿到但会显著影响推荐/转化的字段。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6. Intent Resolution Rules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resolved_intent 不能只根据当前一句文本判断，必须做 history-grounded resolution。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先检查 pending_assistant_offer 与 pending_question。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再看 recent history 中最近 1–3 轮 assistant 正在推动什么。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如果用户回复是“好啊、可以、行、那你来吧”之类的短句，则优先解析为对上一轮提议的接受/拒绝，而不是新的独立意图。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如果用户提出新问题，则将当前问题与上一个主话题一起送入意图解析器，避免上下文断裂。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示例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21"/>
              </w:rPr>
              <w:t>上一轮 AI 问：“要不要我先帮你推荐几家适合的医院？” 用户回复：“好啊。” 则 resolved_intent 应解析为 ACCEPT_HOSPITAL_RECOMMENDATION，而不是 GENERAL_AGREEMENT。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C2C2C"/>
        </w:rPr>
        <w:t>7. Action Candidate Set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每轮引擎从以下动作池中选择一个主动作，并视情况带一个辅助动作：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ANSWER_FAQ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ASK_CONDITION_OR_GOAL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ASK_CLARIFYING_INFO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EXPLAIN_PROCESS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EXPLAIN_WHY_US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REQUEST_FORM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REQUEST_DOC_UPLOAD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SHOW_HOSPITAL_RECOMMENDATIONS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REFINE_OR_COMPARE_RECOMMENDATIONS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PROMOTE_ONLINE_CONSULT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PROMOTE_PACKAGE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HANDLE_OBJECTION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HANDOFF_TO_HUMAN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SAFETY_ESCALATION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FOLLOW_UP_OR_REENGAGE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8. Action Scoring Policy</w:t>
      </w:r>
    </w:p>
    <w:p>
      <w:pPr>
        <w:spacing w:after="120" w:line="324" w:lineRule="auto"/>
      </w:pPr>
      <w:r>
        <w:rPr>
          <w:rFonts w:ascii="Noto Sans CJK SC" w:hAnsi="Noto Sans CJK SC" w:eastAsia="Noto Sans CJK SC"/>
          <w:sz w:val="21"/>
        </w:rPr>
        <w:t>不是简单“从上到下催”，而是对候选动作打分，再选这轮最自然且最有价值的下一步。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评分因素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说明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依赖是否满足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例如未知道病种时，医院推荐权重下降；已看过 shortlist 但未咨询时，在线问诊权重上升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当前风险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risk 高时，安全动作或转人工优先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用户准备度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lead_maturity 越高，越适合推进更深层 CTA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话题自然度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尽量顺着当前问题自然推进，不做突兀销售跳转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CTA 疲劳度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同类 CTA 已经被连续推送多次时，权重下降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商业优先级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/>
            </w:pPr>
            <w:r>
              <w:rPr>
                <w:rFonts w:ascii="Noto Sans CJK SC" w:hAnsi="Noto Sans CJK SC" w:eastAsia="Noto Sans CJK SC"/>
                <w:sz w:val="21"/>
              </w:rPr>
              <w:t>在安全前提下，优先推动更有价值的下一步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C2C2C"/>
        </w:rPr>
        <w:t>9. 每轮处理流程（推荐实现）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读取 context：recent_messages、summary、user_profile、status、pending offer/question。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解析当前消息：结合 history 得到 resolved_intent。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更新状态：把本轮用户确认、拒绝、补充的信息写回 status model。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生成 action candidates：根据 goals、依赖、当前状态生成可执行动作池。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动作打分：按 risk、readiness、naturalness、business value 等因素排序。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选择主动作 + 辅助动作。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调用所需工具：FAQ retrieval、hospital search、CRM read/write、通知、人工审核等。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构造回复：回答问题 + 适度推进 + 必要边界。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写回 memory / summary / timeline / status。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10. 回复构造规则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先解决用户当前问题，再引导下一步。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每轮至多一个主 CTA，必要时加一个轻辅助 CTA。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FAQ、Why us、流程、在线问诊好处、package 说明都必须 grounded 到受控内容。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医院推荐必须引用数据库事实，不得编造能力、价格、成功率、医生资质。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医疗相关高风险问题不得替代医生判断。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语气专业、克制、可信，不做 aggressive sales。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11. Guardrail Override Rules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当 risk_level = sensitive 时，可以给一般信息，但不能做个体化医疗结论。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当 risk_level = high_risk 时，优先建议正式医生评估、尽快就医或转人工。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当 risk_level = crisis 时，停止营销推进，输出安全指引或急救建议，并建议立即联系当地紧急服务。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所有 guardrail 触发都应覆盖销售推进逻辑。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12. 推荐给 Dify / MCP 的工具清单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search_faq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get_user_profile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get_form_status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update_user_memory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search_hospitals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get_hospital_details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list_packages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create_or_update_lead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append_crm_timeline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notify_human_agent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request_human_review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schedule_follow_up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13. Implementation Notes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Dify 负责前台对话、RAG、参数提取、工具调用与工作流编排。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MCP/HTTP API 负责把 CRM、医院数据库、通知、人工审批能力统一成工具层。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策略与高风险规则尽量放在后端或 policy layer，而不是只放在提示词里。</w:t>
      </w:r>
    </w:p>
    <w:p>
      <w:pPr>
        <w:pStyle w:val="ListBullet"/>
        <w:spacing w:after="40"/>
        <w:ind w:left="0"/>
      </w:pPr>
      <w:r>
        <w:rPr>
          <w:rFonts w:ascii="Noto Sans CJK SC" w:hAnsi="Noto Sans CJK SC" w:eastAsia="Noto Sans CJK SC"/>
          <w:sz w:val="21"/>
        </w:rPr>
        <w:t>长期记忆应落在 CRM profile / summary / status model 中，而不是纯聊天历史。</w:t>
      </w:r>
    </w:p>
    <w:p>
      <w:pPr>
        <w:pStyle w:val="Heading2"/>
      </w:pPr>
      <w:r>
        <w:rPr>
          <w:rFonts w:ascii="Noto Sans CJK SC" w:hAnsi="Noto Sans CJK SC" w:eastAsia="Noto Sans CJK SC"/>
          <w:color w:val="2C2C2C"/>
        </w:rPr>
        <w:t>14. 最终定义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推荐定义</w:t>
            </w:r>
          </w:p>
          <w:p>
            <w:pPr>
              <w:spacing w:line="312" w:lineRule="auto"/>
            </w:pPr>
            <w:r>
              <w:rPr>
                <w:rFonts w:ascii="Noto Sans CJK SC" w:hAnsi="Noto Sans CJK SC" w:eastAsia="Noto Sans CJK SC"/>
                <w:sz w:val="21"/>
              </w:rPr>
              <w:t>医疗旅游 CRM AI 聊天机器人应被定义为：一个目标驱动、状态感知、历史约束、策略选择、安全优先的对话系统；它围绕 FAQ 回答、医院推荐、信息收集、在线问诊转化、package 转化与人工接管，持续推动用户向下一步前进。</w:t>
            </w:r>
          </w:p>
        </w:tc>
      </w:tr>
    </w:tbl>
    <w:p/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