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CDCD" w14:textId="4965C558" w:rsidR="0050765B" w:rsidRPr="0050765B" w:rsidRDefault="0050765B" w:rsidP="0050765B">
      <w:pPr>
        <w:jc w:val="center"/>
        <w:rPr>
          <w:rFonts w:asciiTheme="minorBidi" w:hAnsiTheme="minorBidi"/>
          <w:b/>
          <w:bCs/>
          <w:sz w:val="48"/>
          <w:szCs w:val="48"/>
        </w:rPr>
      </w:pPr>
      <w:r w:rsidRPr="0050765B">
        <w:rPr>
          <w:rFonts w:asciiTheme="minorBidi" w:hAnsiTheme="minorBidi"/>
          <w:b/>
          <w:bCs/>
          <w:sz w:val="48"/>
          <w:szCs w:val="48"/>
          <w:lang w:val="en-GB"/>
        </w:rPr>
        <w:t>L</w:t>
      </w:r>
      <w:r w:rsidRPr="0050765B">
        <w:rPr>
          <w:rFonts w:asciiTheme="minorBidi" w:hAnsiTheme="minorBidi"/>
          <w:b/>
          <w:bCs/>
          <w:sz w:val="48"/>
          <w:szCs w:val="48"/>
        </w:rPr>
        <w:t>ibrary Automation System</w:t>
      </w:r>
    </w:p>
    <w:p w14:paraId="71459980" w14:textId="42E4E623" w:rsidR="0050765B" w:rsidRPr="0050765B" w:rsidRDefault="0050765B" w:rsidP="0050765B">
      <w:pPr>
        <w:spacing w:line="240" w:lineRule="auto"/>
        <w:jc w:val="center"/>
        <w:rPr>
          <w:rFonts w:asciiTheme="minorBidi" w:hAnsiTheme="minorBidi"/>
          <w:b/>
          <w:bCs/>
          <w:sz w:val="36"/>
          <w:szCs w:val="36"/>
          <w:lang w:val="en-GB"/>
        </w:rPr>
      </w:pPr>
      <w:r w:rsidRPr="0050765B">
        <w:rPr>
          <w:rFonts w:asciiTheme="minorBidi" w:hAnsiTheme="minorBidi"/>
          <w:b/>
          <w:bCs/>
          <w:sz w:val="36"/>
          <w:szCs w:val="36"/>
          <w:lang w:val="en-GB"/>
        </w:rPr>
        <w:t>(Report)</w:t>
      </w:r>
    </w:p>
    <w:p w14:paraId="161EBF82" w14:textId="77777777" w:rsidR="0050765B" w:rsidRPr="0050765B" w:rsidRDefault="0050765B" w:rsidP="0050765B">
      <w:pPr>
        <w:spacing w:line="240" w:lineRule="auto"/>
        <w:rPr>
          <w:rFonts w:asciiTheme="minorBidi" w:hAnsiTheme="minorBidi"/>
          <w:b/>
          <w:bCs/>
          <w:sz w:val="32"/>
          <w:szCs w:val="32"/>
          <w:lang w:val="en-GB"/>
        </w:rPr>
      </w:pPr>
    </w:p>
    <w:p w14:paraId="34A5A961" w14:textId="77777777" w:rsidR="0050765B" w:rsidRPr="0050765B" w:rsidRDefault="0050765B" w:rsidP="0050765B">
      <w:pPr>
        <w:spacing w:line="240" w:lineRule="auto"/>
        <w:rPr>
          <w:rFonts w:asciiTheme="minorBidi" w:hAnsiTheme="minorBidi"/>
          <w:b/>
          <w:bCs/>
          <w:sz w:val="32"/>
          <w:szCs w:val="32"/>
          <w:lang w:val="en-GB"/>
        </w:rPr>
      </w:pPr>
    </w:p>
    <w:p w14:paraId="525FCF32" w14:textId="77777777" w:rsidR="0050765B" w:rsidRPr="0050765B" w:rsidRDefault="0050765B" w:rsidP="0050765B">
      <w:pPr>
        <w:spacing w:line="240" w:lineRule="auto"/>
        <w:rPr>
          <w:rFonts w:asciiTheme="minorBidi" w:hAnsiTheme="minorBidi"/>
          <w:b/>
          <w:bCs/>
          <w:sz w:val="32"/>
          <w:szCs w:val="32"/>
          <w:lang w:val="en-GB"/>
        </w:rPr>
      </w:pPr>
      <w:r w:rsidRPr="0050765B">
        <w:rPr>
          <w:rFonts w:asciiTheme="minorBidi" w:hAnsiTheme="minorBidi"/>
          <w:noProof/>
          <w:sz w:val="32"/>
          <w:szCs w:val="32"/>
        </w:rPr>
        <w:drawing>
          <wp:anchor distT="0" distB="0" distL="114300" distR="114300" simplePos="0" relativeHeight="251659264" behindDoc="1" locked="0" layoutInCell="1" allowOverlap="1" wp14:anchorId="352466A7" wp14:editId="5082F5A9">
            <wp:simplePos x="0" y="0"/>
            <wp:positionH relativeFrom="margin">
              <wp:align>center</wp:align>
            </wp:positionH>
            <wp:positionV relativeFrom="paragraph">
              <wp:posOffset>10086</wp:posOffset>
            </wp:positionV>
            <wp:extent cx="2249805" cy="2159635"/>
            <wp:effectExtent l="0" t="0" r="0" b="0"/>
            <wp:wrapTight wrapText="bothSides">
              <wp:wrapPolygon edited="0">
                <wp:start x="0" y="0"/>
                <wp:lineTo x="0" y="21340"/>
                <wp:lineTo x="21399" y="21340"/>
                <wp:lineTo x="21399" y="0"/>
                <wp:lineTo x="0" y="0"/>
              </wp:wrapPolygon>
            </wp:wrapTight>
            <wp:docPr id="81" name="Picture 81"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81" name="Picture 81" descr="A logo for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249805" cy="2159635"/>
                    </a:xfrm>
                    <a:prstGeom prst="rect">
                      <a:avLst/>
                    </a:prstGeom>
                  </pic:spPr>
                </pic:pic>
              </a:graphicData>
            </a:graphic>
          </wp:anchor>
        </w:drawing>
      </w:r>
    </w:p>
    <w:p w14:paraId="409C8CA7" w14:textId="77777777" w:rsidR="0050765B" w:rsidRPr="0050765B" w:rsidRDefault="0050765B" w:rsidP="0050765B">
      <w:pPr>
        <w:rPr>
          <w:rFonts w:asciiTheme="minorBidi" w:hAnsiTheme="minorBidi"/>
          <w:b/>
          <w:bCs/>
          <w:sz w:val="32"/>
          <w:szCs w:val="32"/>
          <w:lang w:val="en-GB"/>
        </w:rPr>
      </w:pPr>
    </w:p>
    <w:p w14:paraId="50CCB430" w14:textId="77777777" w:rsidR="0050765B" w:rsidRPr="0050765B" w:rsidRDefault="0050765B" w:rsidP="0050765B">
      <w:pPr>
        <w:rPr>
          <w:rFonts w:asciiTheme="minorBidi" w:hAnsiTheme="minorBidi"/>
          <w:b/>
          <w:bCs/>
          <w:sz w:val="32"/>
          <w:szCs w:val="32"/>
          <w:lang w:val="en-GB"/>
        </w:rPr>
      </w:pPr>
    </w:p>
    <w:p w14:paraId="58298741" w14:textId="77777777" w:rsidR="0050765B" w:rsidRPr="0050765B" w:rsidRDefault="0050765B" w:rsidP="0050765B">
      <w:pPr>
        <w:rPr>
          <w:rFonts w:asciiTheme="minorBidi" w:hAnsiTheme="minorBidi"/>
          <w:b/>
          <w:bCs/>
          <w:sz w:val="32"/>
          <w:szCs w:val="32"/>
          <w:lang w:val="en-GB"/>
        </w:rPr>
      </w:pPr>
    </w:p>
    <w:p w14:paraId="4C369F15" w14:textId="77777777" w:rsidR="0050765B" w:rsidRPr="0050765B" w:rsidRDefault="0050765B" w:rsidP="0050765B">
      <w:pPr>
        <w:rPr>
          <w:rFonts w:asciiTheme="minorBidi" w:hAnsiTheme="minorBidi"/>
          <w:b/>
          <w:bCs/>
          <w:sz w:val="32"/>
          <w:szCs w:val="32"/>
          <w:lang w:val="en-GB"/>
        </w:rPr>
      </w:pPr>
    </w:p>
    <w:p w14:paraId="6681B3A1" w14:textId="77777777" w:rsidR="0050765B" w:rsidRPr="0050765B" w:rsidRDefault="0050765B" w:rsidP="0050765B">
      <w:pPr>
        <w:rPr>
          <w:rFonts w:asciiTheme="minorBidi" w:hAnsiTheme="minorBidi"/>
          <w:b/>
          <w:bCs/>
          <w:sz w:val="32"/>
          <w:szCs w:val="32"/>
          <w:lang w:val="en-GB"/>
        </w:rPr>
      </w:pPr>
    </w:p>
    <w:p w14:paraId="18D520E0" w14:textId="77777777" w:rsidR="0050765B" w:rsidRPr="0050765B" w:rsidRDefault="0050765B" w:rsidP="0050765B">
      <w:pPr>
        <w:rPr>
          <w:rFonts w:asciiTheme="minorBidi" w:hAnsiTheme="minorBidi"/>
          <w:b/>
          <w:bCs/>
          <w:sz w:val="32"/>
          <w:szCs w:val="32"/>
          <w:lang w:val="en-GB"/>
        </w:rPr>
      </w:pPr>
    </w:p>
    <w:p w14:paraId="435AEEBE" w14:textId="77777777" w:rsidR="0050765B" w:rsidRPr="0050765B" w:rsidRDefault="0050765B" w:rsidP="0050765B">
      <w:pPr>
        <w:rPr>
          <w:rFonts w:asciiTheme="minorBidi" w:hAnsiTheme="minorBidi"/>
          <w:b/>
          <w:bCs/>
          <w:sz w:val="32"/>
          <w:szCs w:val="32"/>
          <w:lang w:val="en-GB"/>
        </w:rPr>
      </w:pPr>
    </w:p>
    <w:p w14:paraId="6B8A7D9D" w14:textId="22D0176F" w:rsidR="00E45DF4" w:rsidRDefault="00E45DF4" w:rsidP="004B3A61">
      <w:pPr>
        <w:jc w:val="center"/>
        <w:rPr>
          <w:rFonts w:asciiTheme="minorBidi" w:hAnsiTheme="minorBidi"/>
          <w:b/>
          <w:bCs/>
          <w:sz w:val="32"/>
          <w:szCs w:val="32"/>
          <w:lang w:val="en-GB"/>
        </w:rPr>
      </w:pPr>
      <w:r>
        <w:rPr>
          <w:rFonts w:asciiTheme="minorBidi" w:hAnsiTheme="minorBidi"/>
          <w:b/>
          <w:bCs/>
          <w:sz w:val="32"/>
          <w:szCs w:val="32"/>
          <w:lang w:val="en-GB"/>
        </w:rPr>
        <w:t xml:space="preserve"> Name : </w:t>
      </w:r>
      <w:r w:rsidR="004B3A61">
        <w:rPr>
          <w:rFonts w:asciiTheme="minorBidi" w:hAnsiTheme="minorBidi"/>
          <w:b/>
          <w:bCs/>
          <w:sz w:val="32"/>
          <w:szCs w:val="32"/>
          <w:lang w:val="en-GB"/>
        </w:rPr>
        <w:t xml:space="preserve">Abdul </w:t>
      </w:r>
      <w:proofErr w:type="spellStart"/>
      <w:r w:rsidR="004B3A61">
        <w:rPr>
          <w:rFonts w:asciiTheme="minorBidi" w:hAnsiTheme="minorBidi"/>
          <w:b/>
          <w:bCs/>
          <w:sz w:val="32"/>
          <w:szCs w:val="32"/>
          <w:lang w:val="en-GB"/>
        </w:rPr>
        <w:t>Wahab</w:t>
      </w:r>
      <w:proofErr w:type="spellEnd"/>
      <w:r w:rsidR="004B3A61">
        <w:rPr>
          <w:rFonts w:asciiTheme="minorBidi" w:hAnsiTheme="minorBidi"/>
          <w:b/>
          <w:bCs/>
          <w:sz w:val="32"/>
          <w:szCs w:val="32"/>
          <w:lang w:val="en-GB"/>
        </w:rPr>
        <w:t xml:space="preserve"> and Arslan</w:t>
      </w:r>
      <w:r>
        <w:rPr>
          <w:rFonts w:asciiTheme="minorBidi" w:hAnsiTheme="minorBidi"/>
          <w:b/>
          <w:bCs/>
          <w:sz w:val="32"/>
          <w:szCs w:val="32"/>
          <w:lang w:val="en-GB"/>
        </w:rPr>
        <w:t xml:space="preserve"> </w:t>
      </w:r>
    </w:p>
    <w:p w14:paraId="025FCFE0" w14:textId="63915520" w:rsidR="00E45DF4" w:rsidRDefault="00E45DF4" w:rsidP="004B3A61">
      <w:pPr>
        <w:jc w:val="center"/>
        <w:rPr>
          <w:rFonts w:asciiTheme="minorBidi" w:hAnsiTheme="minorBidi"/>
          <w:b/>
          <w:bCs/>
          <w:sz w:val="32"/>
          <w:szCs w:val="32"/>
          <w:lang w:val="en-GB"/>
        </w:rPr>
      </w:pPr>
      <w:r>
        <w:rPr>
          <w:rFonts w:asciiTheme="minorBidi" w:hAnsiTheme="minorBidi"/>
          <w:b/>
          <w:bCs/>
          <w:sz w:val="32"/>
          <w:szCs w:val="32"/>
          <w:lang w:val="en-GB"/>
        </w:rPr>
        <w:t>Department: BS AI 4</w:t>
      </w:r>
      <w:r w:rsidRPr="00E45DF4">
        <w:rPr>
          <w:rFonts w:asciiTheme="minorBidi" w:hAnsiTheme="minorBidi"/>
          <w:b/>
          <w:bCs/>
          <w:sz w:val="32"/>
          <w:szCs w:val="32"/>
          <w:vertAlign w:val="superscript"/>
          <w:lang w:val="en-GB"/>
        </w:rPr>
        <w:t>th</w:t>
      </w:r>
      <w:r>
        <w:rPr>
          <w:rFonts w:asciiTheme="minorBidi" w:hAnsiTheme="minorBidi"/>
          <w:b/>
          <w:bCs/>
          <w:sz w:val="32"/>
          <w:szCs w:val="32"/>
          <w:lang w:val="en-GB"/>
        </w:rPr>
        <w:t xml:space="preserve"> semester</w:t>
      </w:r>
    </w:p>
    <w:p w14:paraId="2A32E0C7" w14:textId="1FCF691F" w:rsidR="00E45DF4" w:rsidRDefault="00E45DF4" w:rsidP="004B3A61">
      <w:pPr>
        <w:jc w:val="center"/>
        <w:rPr>
          <w:rFonts w:asciiTheme="minorBidi" w:hAnsiTheme="minorBidi"/>
          <w:b/>
          <w:bCs/>
          <w:sz w:val="32"/>
          <w:szCs w:val="32"/>
          <w:lang w:val="en-GB"/>
        </w:rPr>
      </w:pPr>
      <w:r>
        <w:rPr>
          <w:rFonts w:asciiTheme="minorBidi" w:hAnsiTheme="minorBidi"/>
          <w:b/>
          <w:bCs/>
          <w:sz w:val="32"/>
          <w:szCs w:val="32"/>
          <w:lang w:val="en-GB"/>
        </w:rPr>
        <w:t xml:space="preserve">Instructor: </w:t>
      </w:r>
      <w:proofErr w:type="spellStart"/>
      <w:r w:rsidR="004B3A61">
        <w:rPr>
          <w:rFonts w:asciiTheme="minorBidi" w:hAnsiTheme="minorBidi"/>
          <w:b/>
          <w:bCs/>
          <w:sz w:val="32"/>
          <w:szCs w:val="32"/>
          <w:lang w:val="en-GB"/>
        </w:rPr>
        <w:t>Mr.Anwar</w:t>
      </w:r>
      <w:proofErr w:type="spellEnd"/>
      <w:r w:rsidR="004B3A61">
        <w:rPr>
          <w:rFonts w:asciiTheme="minorBidi" w:hAnsiTheme="minorBidi"/>
          <w:b/>
          <w:bCs/>
          <w:sz w:val="32"/>
          <w:szCs w:val="32"/>
          <w:lang w:val="en-GB"/>
        </w:rPr>
        <w:t xml:space="preserve"> Ali </w:t>
      </w:r>
    </w:p>
    <w:p w14:paraId="7CE605FC" w14:textId="3D8771B3" w:rsidR="00E45DF4" w:rsidRDefault="00E45DF4" w:rsidP="0050765B">
      <w:pPr>
        <w:jc w:val="center"/>
        <w:rPr>
          <w:rFonts w:asciiTheme="minorBidi" w:hAnsiTheme="minorBidi"/>
          <w:b/>
          <w:bCs/>
          <w:sz w:val="32"/>
          <w:szCs w:val="32"/>
          <w:lang w:val="en-GB"/>
        </w:rPr>
      </w:pPr>
      <w:r>
        <w:rPr>
          <w:rFonts w:asciiTheme="minorBidi" w:hAnsiTheme="minorBidi"/>
          <w:b/>
          <w:bCs/>
          <w:sz w:val="32"/>
          <w:szCs w:val="32"/>
          <w:lang w:val="en-GB"/>
        </w:rPr>
        <w:t xml:space="preserve">Subject: </w:t>
      </w:r>
      <w:r w:rsidR="004B3A61">
        <w:rPr>
          <w:rFonts w:asciiTheme="minorBidi" w:hAnsiTheme="minorBidi"/>
          <w:b/>
          <w:bCs/>
          <w:sz w:val="32"/>
          <w:szCs w:val="32"/>
          <w:lang w:val="en-GB"/>
        </w:rPr>
        <w:t xml:space="preserve">Database </w:t>
      </w:r>
    </w:p>
    <w:p w14:paraId="1F8090A1" w14:textId="77777777" w:rsidR="00E45DF4" w:rsidRDefault="00E45DF4" w:rsidP="0050765B">
      <w:pPr>
        <w:jc w:val="center"/>
        <w:rPr>
          <w:rFonts w:asciiTheme="minorBidi" w:hAnsiTheme="minorBidi"/>
          <w:b/>
          <w:bCs/>
          <w:sz w:val="32"/>
          <w:szCs w:val="32"/>
          <w:lang w:val="en-GB"/>
        </w:rPr>
      </w:pPr>
    </w:p>
    <w:p w14:paraId="4CC0E833" w14:textId="77777777" w:rsidR="00E45DF4" w:rsidRPr="0050765B" w:rsidRDefault="00E45DF4" w:rsidP="0050765B">
      <w:pPr>
        <w:jc w:val="center"/>
        <w:rPr>
          <w:rFonts w:asciiTheme="minorBidi" w:hAnsiTheme="minorBidi"/>
          <w:b/>
          <w:bCs/>
          <w:sz w:val="32"/>
          <w:szCs w:val="32"/>
          <w:lang w:val="en-GB"/>
        </w:rPr>
      </w:pPr>
    </w:p>
    <w:p w14:paraId="34C55EA0" w14:textId="22394289" w:rsidR="0050765B" w:rsidRPr="0050765B" w:rsidRDefault="0050765B" w:rsidP="0050765B">
      <w:pPr>
        <w:rPr>
          <w:rFonts w:asciiTheme="minorBidi" w:hAnsiTheme="minorBidi"/>
          <w:b/>
          <w:bCs/>
          <w:sz w:val="32"/>
          <w:szCs w:val="32"/>
          <w:lang w:val="en-GB"/>
        </w:rPr>
      </w:pPr>
    </w:p>
    <w:p w14:paraId="12CBE763" w14:textId="77777777" w:rsidR="0050765B" w:rsidRPr="0050765B" w:rsidRDefault="0050765B" w:rsidP="0050765B">
      <w:pPr>
        <w:rPr>
          <w:rFonts w:asciiTheme="minorBidi" w:hAnsiTheme="minorBidi"/>
          <w:b/>
          <w:bCs/>
          <w:sz w:val="32"/>
          <w:szCs w:val="32"/>
          <w:lang w:val="en-GB"/>
        </w:rPr>
      </w:pPr>
    </w:p>
    <w:p w14:paraId="33786A7A" w14:textId="62AD63F2" w:rsidR="0050765B" w:rsidRPr="0050765B" w:rsidRDefault="0050765B" w:rsidP="0050765B">
      <w:pPr>
        <w:rPr>
          <w:rFonts w:asciiTheme="minorBidi" w:hAnsiTheme="minorBidi"/>
          <w:b/>
          <w:bCs/>
          <w:sz w:val="32"/>
          <w:szCs w:val="32"/>
          <w:lang w:val="en-GB"/>
        </w:rPr>
      </w:pPr>
    </w:p>
    <w:p w14:paraId="2D9995ED" w14:textId="77777777" w:rsidR="0050765B" w:rsidRPr="0050765B" w:rsidRDefault="0050765B" w:rsidP="0050765B">
      <w:pPr>
        <w:rPr>
          <w:rFonts w:asciiTheme="minorBidi" w:hAnsiTheme="minorBidi"/>
          <w:b/>
          <w:bCs/>
          <w:sz w:val="32"/>
          <w:szCs w:val="32"/>
          <w:lang w:val="en-GB"/>
        </w:rPr>
      </w:pPr>
    </w:p>
    <w:p w14:paraId="78196323" w14:textId="77777777" w:rsidR="0050765B" w:rsidRPr="0050765B" w:rsidRDefault="0050765B" w:rsidP="0050765B">
      <w:pPr>
        <w:rPr>
          <w:rFonts w:asciiTheme="minorBidi" w:hAnsiTheme="minorBidi"/>
          <w:b/>
          <w:bCs/>
          <w:sz w:val="32"/>
          <w:szCs w:val="32"/>
          <w:lang w:val="en-GB"/>
        </w:rPr>
      </w:pPr>
    </w:p>
    <w:p w14:paraId="00FD1ED8" w14:textId="77777777" w:rsidR="0050765B" w:rsidRPr="0050765B" w:rsidRDefault="0050765B" w:rsidP="0050765B">
      <w:pPr>
        <w:rPr>
          <w:rFonts w:asciiTheme="minorBidi" w:hAnsiTheme="minorBidi"/>
          <w:b/>
          <w:bCs/>
          <w:sz w:val="32"/>
          <w:szCs w:val="32"/>
          <w:lang w:val="en-GB"/>
        </w:rPr>
      </w:pPr>
    </w:p>
    <w:p w14:paraId="0994F1F4" w14:textId="77777777" w:rsidR="0050765B" w:rsidRPr="0050765B" w:rsidRDefault="0050765B" w:rsidP="0050765B">
      <w:pPr>
        <w:jc w:val="right"/>
        <w:rPr>
          <w:rFonts w:asciiTheme="minorBidi" w:hAnsiTheme="minorBidi"/>
          <w:b/>
          <w:bCs/>
          <w:sz w:val="32"/>
          <w:szCs w:val="32"/>
          <w:lang w:val="en-GB"/>
        </w:rPr>
      </w:pPr>
    </w:p>
    <w:p w14:paraId="3212DAEF" w14:textId="77777777" w:rsidR="0050765B" w:rsidRPr="0050765B" w:rsidRDefault="0050765B" w:rsidP="0050765B">
      <w:pPr>
        <w:jc w:val="center"/>
        <w:rPr>
          <w:rFonts w:asciiTheme="minorBidi" w:hAnsiTheme="minorBidi"/>
          <w:b/>
          <w:bCs/>
          <w:sz w:val="32"/>
          <w:szCs w:val="32"/>
          <w:lang w:val="en-GB"/>
        </w:rPr>
      </w:pPr>
    </w:p>
    <w:p w14:paraId="1865D822" w14:textId="77777777" w:rsidR="0050765B" w:rsidRPr="0050765B" w:rsidRDefault="0050765B" w:rsidP="0050765B">
      <w:pPr>
        <w:jc w:val="center"/>
        <w:rPr>
          <w:rFonts w:asciiTheme="minorBidi" w:hAnsiTheme="minorBidi"/>
          <w:b/>
          <w:bCs/>
          <w:sz w:val="32"/>
          <w:szCs w:val="32"/>
          <w:lang w:val="en-GB"/>
        </w:rPr>
      </w:pPr>
    </w:p>
    <w:p w14:paraId="16214F42" w14:textId="77777777" w:rsidR="0050765B" w:rsidRPr="0050765B" w:rsidRDefault="0050765B" w:rsidP="0050765B">
      <w:pPr>
        <w:rPr>
          <w:rFonts w:asciiTheme="minorBidi" w:hAnsiTheme="minorBidi"/>
        </w:rPr>
      </w:pPr>
    </w:p>
    <w:p w14:paraId="1B1B25A0" w14:textId="77777777" w:rsidR="0050765B" w:rsidRPr="0050765B" w:rsidRDefault="0050765B" w:rsidP="0050765B">
      <w:pPr>
        <w:jc w:val="center"/>
        <w:rPr>
          <w:rFonts w:asciiTheme="minorBidi" w:hAnsiTheme="minorBidi"/>
          <w:b/>
          <w:bCs/>
          <w:sz w:val="48"/>
          <w:szCs w:val="48"/>
        </w:rPr>
      </w:pPr>
      <w:r w:rsidRPr="0050765B">
        <w:rPr>
          <w:rFonts w:asciiTheme="minorBidi" w:hAnsiTheme="minorBidi"/>
          <w:b/>
          <w:bCs/>
          <w:sz w:val="48"/>
          <w:szCs w:val="48"/>
        </w:rPr>
        <w:t>Library Automation System</w:t>
      </w:r>
    </w:p>
    <w:p w14:paraId="061BE091" w14:textId="77777777" w:rsidR="007A1F18" w:rsidRPr="0050765B" w:rsidRDefault="007A1F18">
      <w:pPr>
        <w:rPr>
          <w:rFonts w:asciiTheme="minorBidi" w:hAnsiTheme="minorBidi"/>
        </w:rPr>
      </w:pPr>
    </w:p>
    <w:p w14:paraId="383CF96C"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Abstract</w:t>
      </w:r>
      <w:r w:rsidRPr="0050765B">
        <w:rPr>
          <w:rFonts w:asciiTheme="minorBidi" w:hAnsiTheme="minorBidi"/>
          <w:sz w:val="32"/>
          <w:szCs w:val="32"/>
        </w:rPr>
        <w:br/>
        <w:t>The Library Automation System is a relational database-based project designed to automate library operations, including book management, user registration, issue and return transactions, and fine management. The system applies 3NF normalization principles and uses MySQL features like roles, privileges, triggers, stored procedures, and views to ensure security, integrity, and efficient data management.</w:t>
      </w:r>
    </w:p>
    <w:p w14:paraId="77B9CE1C" w14:textId="77777777" w:rsidR="0050765B" w:rsidRPr="0050765B" w:rsidRDefault="0050765B" w:rsidP="0050765B">
      <w:pPr>
        <w:rPr>
          <w:rFonts w:asciiTheme="minorBidi" w:hAnsiTheme="minorBidi"/>
          <w:sz w:val="32"/>
          <w:szCs w:val="32"/>
        </w:rPr>
      </w:pPr>
    </w:p>
    <w:p w14:paraId="4E0AA499" w14:textId="095971C1"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Problem Statement</w:t>
      </w:r>
    </w:p>
    <w:p w14:paraId="0C45987D" w14:textId="671C919A"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Traditional library systems rely heavily on manual operations, which are prone to errors and inefficiencies in maintaining records of books, members, and transactions. This project aims to overcome these issues by creating an automated and normalized database structure to efficiently manage library resources and automate operations like issuing, returning, and fine handling.</w:t>
      </w:r>
    </w:p>
    <w:p w14:paraId="7D6AE932" w14:textId="77777777" w:rsidR="0050765B" w:rsidRPr="0050765B" w:rsidRDefault="0050765B" w:rsidP="0050765B">
      <w:pPr>
        <w:ind w:left="360"/>
        <w:rPr>
          <w:rFonts w:asciiTheme="minorBidi" w:hAnsiTheme="minorBidi"/>
          <w:sz w:val="32"/>
          <w:szCs w:val="32"/>
        </w:rPr>
      </w:pPr>
    </w:p>
    <w:p w14:paraId="5D3DC284" w14:textId="33C795C2"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Objectives</w:t>
      </w:r>
    </w:p>
    <w:p w14:paraId="45F8DED4"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design a normalized and relational database structure for the library system.</w:t>
      </w:r>
    </w:p>
    <w:p w14:paraId="778947D9"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lastRenderedPageBreak/>
        <w:t>• To implement user roles (Admin, Librarian, Student) with specific privileges.</w:t>
      </w:r>
    </w:p>
    <w:p w14:paraId="6896520E"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automate book issue/return processes using triggers and procedures.</w:t>
      </w:r>
    </w:p>
    <w:p w14:paraId="69D6D799"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maintain accurate records for books, members, and payments.</w:t>
      </w:r>
    </w:p>
    <w:p w14:paraId="7219F3BA"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ensure data integrity, security, and ease of scalability.</w:t>
      </w:r>
    </w:p>
    <w:p w14:paraId="7CFFCA1B" w14:textId="77777777" w:rsidR="0050765B" w:rsidRPr="0050765B" w:rsidRDefault="0050765B" w:rsidP="0050765B">
      <w:pPr>
        <w:ind w:left="360"/>
        <w:rPr>
          <w:rFonts w:asciiTheme="minorBidi" w:hAnsiTheme="minorBidi"/>
          <w:sz w:val="32"/>
          <w:szCs w:val="32"/>
        </w:rPr>
      </w:pPr>
    </w:p>
    <w:p w14:paraId="281B7C26" w14:textId="0E76359B"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System Overview</w:t>
      </w:r>
    </w:p>
    <w:p w14:paraId="75A1BA59" w14:textId="28F410AF"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Library Automation System is implemented in MySQL Server 8.0 using SQL scripts that create and manage various entities such as Departments, Programs, Students, Faculty, Books, and Transactions. The system defines user roles with privileges to enforce access control. Triggers, stored procedures, and views are used for automation and reporting.</w:t>
      </w:r>
    </w:p>
    <w:p w14:paraId="0C045185" w14:textId="77777777" w:rsidR="0050765B" w:rsidRPr="0050765B" w:rsidRDefault="0050765B" w:rsidP="0050765B">
      <w:pPr>
        <w:ind w:left="360"/>
        <w:rPr>
          <w:rFonts w:asciiTheme="minorBidi" w:hAnsiTheme="minorBidi"/>
          <w:sz w:val="32"/>
          <w:szCs w:val="32"/>
        </w:rPr>
      </w:pPr>
    </w:p>
    <w:p w14:paraId="5D8F22BC" w14:textId="57398C23"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Database and ERDiagram</w:t>
      </w:r>
    </w:p>
    <w:p w14:paraId="0E6CFDFE"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database design follows 3NF normalization, ensuring minimal redundancy. The main entities include Departments, Programs, Students, Faculty, Categories, Books, IssueRecords, Payments, FinesRecord, NOC_Records, and BookStock. Relationships are defined using foreign keys to maintain data consistency.</w:t>
      </w:r>
    </w:p>
    <w:p w14:paraId="5D093408" w14:textId="77777777" w:rsidR="0050765B" w:rsidRPr="0050765B" w:rsidRDefault="0050765B" w:rsidP="0050765B">
      <w:pPr>
        <w:ind w:left="360"/>
        <w:rPr>
          <w:rFonts w:asciiTheme="minorBidi" w:hAnsiTheme="minorBidi"/>
          <w:sz w:val="32"/>
          <w:szCs w:val="32"/>
        </w:rPr>
      </w:pPr>
    </w:p>
    <w:p w14:paraId="287023A6" w14:textId="72FDEF41"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Normalization</w:t>
      </w:r>
    </w:p>
    <w:p w14:paraId="2C2302F4"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xml:space="preserve">Normalization up to Third Normal Form (3NF) has been applied. Each table contains attributes dependent only on the </w:t>
      </w:r>
      <w:r w:rsidRPr="0050765B">
        <w:rPr>
          <w:rFonts w:asciiTheme="minorBidi" w:hAnsiTheme="minorBidi"/>
          <w:sz w:val="32"/>
          <w:szCs w:val="32"/>
        </w:rPr>
        <w:lastRenderedPageBreak/>
        <w:t>primary key, ensuring no redundancy and improved scalability. Example: In the Books table, CategoryID acts as a foreign key to maintain relationship integrity.</w:t>
      </w:r>
    </w:p>
    <w:p w14:paraId="602B71BF" w14:textId="77777777" w:rsidR="0050765B" w:rsidRPr="0050765B" w:rsidRDefault="0050765B" w:rsidP="0050765B">
      <w:pPr>
        <w:ind w:left="360"/>
        <w:rPr>
          <w:rFonts w:asciiTheme="minorBidi" w:hAnsiTheme="minorBidi"/>
          <w:sz w:val="32"/>
          <w:szCs w:val="32"/>
        </w:rPr>
      </w:pPr>
    </w:p>
    <w:p w14:paraId="0465F397" w14:textId="1D15A3A2"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Implementation Details</w:t>
      </w:r>
    </w:p>
    <w:p w14:paraId="56260721"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following key SQL components are implemented:</w:t>
      </w:r>
    </w:p>
    <w:p w14:paraId="0BEC64EB"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Database creation and initialization with roles and users.</w:t>
      </w:r>
    </w:p>
    <w:p w14:paraId="06E83C61"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Privileges assigned to Admin, Librarian, and Student roles.</w:t>
      </w:r>
    </w:p>
    <w:p w14:paraId="166100C6"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Tables for managing departments, programs, books, members, and transactions.</w:t>
      </w:r>
    </w:p>
    <w:p w14:paraId="226773DD"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Triggers (e.g., auto-update available copies upon book return).</w:t>
      </w:r>
    </w:p>
    <w:p w14:paraId="75D4A725"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Stored procedures (CheckNoDues, GenerateVoucher).</w:t>
      </w:r>
    </w:p>
    <w:p w14:paraId="7A1D29AE"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Views (View_BalanceOfBooks, View_PendingFines).</w:t>
      </w:r>
    </w:p>
    <w:p w14:paraId="775D092E" w14:textId="77777777" w:rsidR="0050765B" w:rsidRPr="0050765B" w:rsidRDefault="0050765B" w:rsidP="0050765B">
      <w:pPr>
        <w:ind w:left="360"/>
        <w:rPr>
          <w:rFonts w:asciiTheme="minorBidi" w:hAnsiTheme="minorBidi"/>
          <w:sz w:val="32"/>
          <w:szCs w:val="32"/>
        </w:rPr>
      </w:pPr>
    </w:p>
    <w:p w14:paraId="0229BC3F" w14:textId="4AF77928"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Security Measures</w:t>
      </w:r>
    </w:p>
    <w:p w14:paraId="61A7DA8D"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Role-Based Access Control (RBAC): Admin, Librarian, and Student roles with defined privileges.</w:t>
      </w:r>
    </w:p>
    <w:p w14:paraId="7F783A78"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Restricted SQL privileges prevent unauthorized actions (e.g., students have read-only access).</w:t>
      </w:r>
    </w:p>
    <w:p w14:paraId="42681956"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Stored procedures and triggers reduce direct user query manipulation.</w:t>
      </w:r>
    </w:p>
    <w:p w14:paraId="1319D909" w14:textId="1A50EEC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No GUI layer ensures reduced exposure to SQL injection and data breaches.</w:t>
      </w:r>
    </w:p>
    <w:p w14:paraId="46C92D26" w14:textId="77777777" w:rsidR="0050765B" w:rsidRPr="0050765B" w:rsidRDefault="0050765B" w:rsidP="0050765B">
      <w:pPr>
        <w:ind w:left="360"/>
        <w:rPr>
          <w:rFonts w:asciiTheme="minorBidi" w:hAnsiTheme="minorBidi"/>
          <w:sz w:val="32"/>
          <w:szCs w:val="32"/>
        </w:rPr>
      </w:pPr>
    </w:p>
    <w:p w14:paraId="5F8BD5C8" w14:textId="4A07F9A5"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Outputs and Results</w:t>
      </w:r>
    </w:p>
    <w:p w14:paraId="3EE71C31"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lastRenderedPageBreak/>
        <w:t>Sample data was successfully inserted for departments, students, faculty, and books. IssueRecords and Payments tables verified proper functionality. Triggers correctly updated book availability on returns, and stored procedures validated fine clearance logic.</w:t>
      </w:r>
    </w:p>
    <w:p w14:paraId="577511FE" w14:textId="77777777" w:rsidR="0050765B" w:rsidRPr="0050765B" w:rsidRDefault="0050765B" w:rsidP="0050765B">
      <w:pPr>
        <w:ind w:left="360"/>
        <w:rPr>
          <w:rFonts w:asciiTheme="minorBidi" w:hAnsiTheme="minorBidi"/>
          <w:sz w:val="32"/>
          <w:szCs w:val="32"/>
        </w:rPr>
      </w:pPr>
    </w:p>
    <w:p w14:paraId="572A5283" w14:textId="68BCB618"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 xml:space="preserve">Conclusion </w:t>
      </w:r>
    </w:p>
    <w:p w14:paraId="55A75919"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Library Automation System successfully implements a secure, normalized, and automated database solution. The system demonstrates strong design principles with scalability and security through MySQL features, enabling efficient management of library data and transactions.</w:t>
      </w:r>
    </w:p>
    <w:p w14:paraId="1E0EC3CF" w14:textId="77777777" w:rsidR="0050765B" w:rsidRPr="0050765B" w:rsidRDefault="0050765B" w:rsidP="0050765B">
      <w:pPr>
        <w:ind w:left="360"/>
        <w:rPr>
          <w:rFonts w:asciiTheme="minorBidi" w:hAnsiTheme="minorBidi"/>
          <w:sz w:val="32"/>
          <w:szCs w:val="32"/>
        </w:rPr>
      </w:pPr>
    </w:p>
    <w:p w14:paraId="29E1D05C" w14:textId="0A752FC0"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Future Enhancements</w:t>
      </w:r>
    </w:p>
    <w:p w14:paraId="4C1AAE70"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Integration with a web-based or desktop GUI for real-time access.</w:t>
      </w:r>
    </w:p>
    <w:p w14:paraId="36A2EC9C"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Enhanced reporting and analytics dashboards.</w:t>
      </w:r>
    </w:p>
    <w:p w14:paraId="235BE20F"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Email/SMS notifications for due dates and fines.</w:t>
      </w:r>
    </w:p>
    <w:p w14:paraId="16FC1492"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Integration with digital book access (e-books).</w:t>
      </w:r>
    </w:p>
    <w:p w14:paraId="78C9CE8E" w14:textId="77777777" w:rsidR="0050765B" w:rsidRPr="0050765B" w:rsidRDefault="0050765B" w:rsidP="0050765B">
      <w:pPr>
        <w:ind w:left="360"/>
        <w:rPr>
          <w:rFonts w:asciiTheme="minorBidi" w:hAnsiTheme="minorBidi"/>
          <w:sz w:val="32"/>
          <w:szCs w:val="32"/>
        </w:rPr>
      </w:pPr>
    </w:p>
    <w:p w14:paraId="0FEE7FF2" w14:textId="44634EE2"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References</w:t>
      </w:r>
    </w:p>
    <w:p w14:paraId="7E48E87B" w14:textId="660846EA" w:rsidR="0050765B" w:rsidRPr="0050765B" w:rsidRDefault="0050765B" w:rsidP="0050765B">
      <w:pPr>
        <w:pStyle w:val="ListParagraph"/>
        <w:rPr>
          <w:rFonts w:asciiTheme="minorBidi" w:hAnsiTheme="minorBidi"/>
          <w:sz w:val="32"/>
          <w:szCs w:val="32"/>
        </w:rPr>
      </w:pPr>
      <w:r w:rsidRPr="0050765B">
        <w:rPr>
          <w:rFonts w:asciiTheme="minorBidi" w:hAnsiTheme="minorBidi"/>
          <w:sz w:val="32"/>
          <w:szCs w:val="32"/>
        </w:rPr>
        <w:t>University Library (Benazir Bhutto Shaheed University of Lyari , CS/IT campus)</w:t>
      </w:r>
    </w:p>
    <w:p w14:paraId="5B4C377F" w14:textId="16398711" w:rsidR="0050765B" w:rsidRPr="0050765B" w:rsidRDefault="0050765B">
      <w:pPr>
        <w:rPr>
          <w:rFonts w:asciiTheme="minorBidi" w:hAnsiTheme="minorBidi"/>
          <w:sz w:val="32"/>
          <w:szCs w:val="32"/>
        </w:rPr>
      </w:pPr>
    </w:p>
    <w:sectPr w:rsidR="0050765B" w:rsidRPr="00507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17E63"/>
    <w:multiLevelType w:val="hybridMultilevel"/>
    <w:tmpl w:val="3E827E1A"/>
    <w:lvl w:ilvl="0" w:tplc="FFFFFFFF">
      <w:start w:val="1"/>
      <w:numFmt w:val="decimal"/>
      <w:lvlText w:val="%1."/>
      <w:lvlJc w:val="left"/>
      <w:pPr>
        <w:ind w:left="720" w:hanging="360"/>
      </w:pPr>
      <w:rPr>
        <w:rFonts w:hint="default"/>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76D5506"/>
    <w:multiLevelType w:val="hybridMultilevel"/>
    <w:tmpl w:val="3E827E1A"/>
    <w:lvl w:ilvl="0" w:tplc="2774DA22">
      <w:start w:val="1"/>
      <w:numFmt w:val="decimal"/>
      <w:lvlText w:val="%1."/>
      <w:lvlJc w:val="left"/>
      <w:pPr>
        <w:ind w:left="720" w:hanging="360"/>
      </w:pPr>
      <w:rPr>
        <w:rFonts w:hint="default"/>
        <w:sz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57897240">
    <w:abstractNumId w:val="1"/>
  </w:num>
  <w:num w:numId="2" w16cid:durableId="156922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5B"/>
    <w:rsid w:val="001F52D4"/>
    <w:rsid w:val="00236635"/>
    <w:rsid w:val="0024120D"/>
    <w:rsid w:val="004B3A61"/>
    <w:rsid w:val="0050765B"/>
    <w:rsid w:val="00653E83"/>
    <w:rsid w:val="007A1F18"/>
    <w:rsid w:val="00E45DF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134B3"/>
  <w15:chartTrackingRefBased/>
  <w15:docId w15:val="{21764707-30CC-4289-A210-AB1BA3A9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6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65B"/>
    <w:pPr>
      <w:ind w:left="720"/>
      <w:contextualSpacing/>
    </w:pPr>
  </w:style>
  <w:style w:type="paragraph" w:styleId="Header">
    <w:name w:val="header"/>
    <w:basedOn w:val="Normal"/>
    <w:link w:val="HeaderChar"/>
    <w:uiPriority w:val="99"/>
    <w:unhideWhenUsed/>
    <w:rsid w:val="0050765B"/>
    <w:pPr>
      <w:tabs>
        <w:tab w:val="center" w:pos="4680"/>
        <w:tab w:val="right" w:pos="9360"/>
      </w:tabs>
      <w:spacing w:after="0" w:line="240" w:lineRule="auto"/>
    </w:pPr>
    <w:rPr>
      <w:rFonts w:eastAsiaTheme="minorEastAsia"/>
      <w:kern w:val="0"/>
      <w:sz w:val="22"/>
      <w:szCs w:val="22"/>
      <w:lang w:val="en-US"/>
      <w14:ligatures w14:val="none"/>
    </w:rPr>
  </w:style>
  <w:style w:type="character" w:customStyle="1" w:styleId="HeaderChar">
    <w:name w:val="Header Char"/>
    <w:basedOn w:val="DefaultParagraphFont"/>
    <w:link w:val="Header"/>
    <w:uiPriority w:val="99"/>
    <w:rsid w:val="0050765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Jamiat Lyari</dc:creator>
  <cp:keywords/>
  <dc:description/>
  <cp:lastModifiedBy>Abdul Whaab</cp:lastModifiedBy>
  <cp:revision>3</cp:revision>
  <dcterms:created xsi:type="dcterms:W3CDTF">2025-11-09T12:57:00Z</dcterms:created>
  <dcterms:modified xsi:type="dcterms:W3CDTF">2025-11-17T07:02:00Z</dcterms:modified>
</cp:coreProperties>
</file>