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48B9" w14:textId="77777777" w:rsidR="00F177D2" w:rsidRDefault="00F177D2">
      <w:pPr>
        <w:rPr>
          <w:rFonts w:hint="eastAsia"/>
        </w:rPr>
      </w:pPr>
    </w:p>
    <w:p w14:paraId="4A31A158" w14:textId="77777777" w:rsidR="00F177D2" w:rsidRDefault="00F177D2">
      <w:pPr>
        <w:rPr>
          <w:rFonts w:hint="eastAsia"/>
        </w:rPr>
      </w:pPr>
    </w:p>
    <w:p w14:paraId="6D079963" w14:textId="77777777" w:rsidR="00F177D2" w:rsidRDefault="00F177D2">
      <w:pPr>
        <w:rPr>
          <w:rFonts w:hint="eastAsia"/>
        </w:rPr>
      </w:pPr>
    </w:p>
    <w:p w14:paraId="579464CC" w14:textId="77777777" w:rsidR="00F177D2" w:rsidRDefault="00F177D2">
      <w:pPr>
        <w:rPr>
          <w:rFonts w:hint="eastAsia"/>
        </w:rPr>
      </w:pPr>
    </w:p>
    <w:p w14:paraId="72EBCD6F" w14:textId="77777777" w:rsidR="00F177D2" w:rsidRDefault="00F177D2">
      <w:pPr>
        <w:rPr>
          <w:rFonts w:hint="eastAsia"/>
        </w:rPr>
      </w:pPr>
    </w:p>
    <w:p w14:paraId="5B3507AB" w14:textId="77777777" w:rsidR="00F177D2" w:rsidRDefault="00000000">
      <w:pPr>
        <w:jc w:val="center"/>
        <w:rPr>
          <w:rFonts w:hint="eastAsia"/>
          <w:lang w:eastAsia="zh-CN"/>
        </w:rPr>
      </w:pPr>
      <w:r>
        <w:rPr>
          <w:b/>
          <w:color w:val="0066FF"/>
          <w:sz w:val="72"/>
          <w:lang w:eastAsia="zh-CN"/>
        </w:rPr>
        <w:t>从 Lumina 到工业级后端</w:t>
      </w:r>
    </w:p>
    <w:p w14:paraId="1C741E23" w14:textId="77777777" w:rsidR="00F177D2" w:rsidRDefault="00F177D2">
      <w:pPr>
        <w:rPr>
          <w:rFonts w:hint="eastAsia"/>
          <w:lang w:eastAsia="zh-CN"/>
        </w:rPr>
      </w:pPr>
    </w:p>
    <w:p w14:paraId="2DB4F796" w14:textId="77777777" w:rsidR="00F177D2" w:rsidRDefault="00000000">
      <w:pPr>
        <w:jc w:val="center"/>
        <w:rPr>
          <w:rFonts w:hint="eastAsia"/>
          <w:lang w:eastAsia="zh-CN"/>
        </w:rPr>
      </w:pPr>
      <w:proofErr w:type="gramStart"/>
      <w:r>
        <w:rPr>
          <w:sz w:val="28"/>
          <w:lang w:eastAsia="zh-CN"/>
        </w:rPr>
        <w:t>课设后端</w:t>
      </w:r>
      <w:proofErr w:type="gramEnd"/>
      <w:r>
        <w:rPr>
          <w:sz w:val="28"/>
          <w:lang w:eastAsia="zh-CN"/>
        </w:rPr>
        <w:t xml:space="preserve"> vs 大厂后端 —— 差距、原因与学习路线</w:t>
      </w:r>
    </w:p>
    <w:p w14:paraId="128B0B4A" w14:textId="77777777" w:rsidR="00F177D2" w:rsidRDefault="00F177D2">
      <w:pPr>
        <w:rPr>
          <w:rFonts w:hint="eastAsia"/>
          <w:lang w:eastAsia="zh-CN"/>
        </w:rPr>
      </w:pPr>
    </w:p>
    <w:p w14:paraId="7B3CC888" w14:textId="77777777" w:rsidR="00F177D2" w:rsidRDefault="00F177D2">
      <w:pPr>
        <w:rPr>
          <w:rFonts w:hint="eastAsia"/>
          <w:lang w:eastAsia="zh-CN"/>
        </w:rPr>
      </w:pPr>
    </w:p>
    <w:p w14:paraId="65E60184" w14:textId="77777777" w:rsidR="00F177D2" w:rsidRDefault="00000000">
      <w:pPr>
        <w:jc w:val="center"/>
        <w:rPr>
          <w:rFonts w:hint="eastAsia"/>
        </w:rPr>
      </w:pPr>
      <w:proofErr w:type="spellStart"/>
      <w:r>
        <w:t>作者：葛沛林</w:t>
      </w:r>
      <w:proofErr w:type="spellEnd"/>
    </w:p>
    <w:p w14:paraId="43D50563" w14:textId="77777777" w:rsidR="00F177D2" w:rsidRDefault="00000000">
      <w:pPr>
        <w:jc w:val="center"/>
        <w:rPr>
          <w:rFonts w:hint="eastAsia"/>
        </w:rPr>
      </w:pPr>
      <w:r>
        <w:t>日期：2026.06.25</w:t>
      </w:r>
    </w:p>
    <w:p w14:paraId="5E3C7809" w14:textId="77777777" w:rsidR="00F177D2" w:rsidRDefault="00000000">
      <w:pPr>
        <w:jc w:val="center"/>
        <w:rPr>
          <w:rFonts w:hint="eastAsia"/>
        </w:rPr>
      </w:pPr>
      <w:r>
        <w:t>基于 Lumina 项目的真实复盘</w:t>
      </w:r>
    </w:p>
    <w:p w14:paraId="50D5DFA3" w14:textId="77777777" w:rsidR="00F177D2" w:rsidRDefault="00000000">
      <w:pPr>
        <w:rPr>
          <w:rFonts w:hint="eastAsia"/>
        </w:rPr>
      </w:pPr>
      <w:r>
        <w:br w:type="page"/>
      </w:r>
    </w:p>
    <w:p w14:paraId="37F15F69" w14:textId="77777777" w:rsidR="00F177D2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一、我们做了什么，大厂做到了什么</w:t>
      </w:r>
    </w:p>
    <w:p w14:paraId="41E607E6" w14:textId="77777777" w:rsidR="00F177D2" w:rsidRDefault="00000000">
      <w:pPr>
        <w:spacing w:after="80"/>
        <w:rPr>
          <w:rFonts w:hint="eastAsia"/>
          <w:lang w:eastAsia="zh-CN"/>
        </w:rPr>
      </w:pPr>
      <w:r>
        <w:t xml:space="preserve">Lumina 后端是一个标准的 RESTful API 服务器：Node.js + Express，25+ 个接口，JSON 文件数据库，PBKDF2 密码哈希，自研 Token </w:t>
      </w:r>
      <w:proofErr w:type="spellStart"/>
      <w:r>
        <w:t>认证</w:t>
      </w:r>
      <w:proofErr w:type="spellEnd"/>
      <w:r>
        <w:t>。</w:t>
      </w:r>
      <w:r>
        <w:rPr>
          <w:lang w:eastAsia="zh-CN"/>
        </w:rPr>
        <w:t>它能完美支撑一个单机、单用户、课设答辩场景。</w:t>
      </w:r>
    </w:p>
    <w:p w14:paraId="30C9EAB5" w14:textId="77777777" w:rsidR="00F177D2" w:rsidRDefault="00F177D2">
      <w:pPr>
        <w:spacing w:after="80"/>
        <w:rPr>
          <w:rFonts w:hint="eastAsia"/>
          <w:lang w:eastAsia="zh-CN"/>
        </w:rPr>
      </w:pPr>
    </w:p>
    <w:p w14:paraId="4D3DE7A9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 xml:space="preserve">当用户量从 1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变成 1000 万，这套架构会发生什么？</w:t>
      </w:r>
    </w:p>
    <w:p w14:paraId="5AED2A4A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0"/>
          <w:lang w:eastAsia="zh-CN"/>
        </w:rPr>
        <w:t>JSON 文件每次请求全量读写 → 用户多了磁盘 IO 直接打满，请求排队等死</w:t>
      </w:r>
    </w:p>
    <w:p w14:paraId="577C484D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Token 存内存 Map → 服务重启 1000 </w:t>
      </w:r>
      <w:proofErr w:type="gramStart"/>
      <w:r>
        <w:rPr>
          <w:sz w:val="20"/>
          <w:lang w:eastAsia="zh-CN"/>
        </w:rPr>
        <w:t>万用户</w:t>
      </w:r>
      <w:proofErr w:type="gramEnd"/>
      <w:r>
        <w:rPr>
          <w:sz w:val="20"/>
          <w:lang w:eastAsia="zh-CN"/>
        </w:rPr>
        <w:t>全部掉线</w:t>
      </w:r>
    </w:p>
    <w:p w14:paraId="55EE8FA2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热榜每次实时全表排序</w:t>
      </w:r>
      <w:proofErr w:type="gramEnd"/>
      <w:r>
        <w:rPr>
          <w:sz w:val="20"/>
          <w:lang w:eastAsia="zh-CN"/>
        </w:rPr>
        <w:t xml:space="preserve"> → 100 万帖子时每次请求算几秒钟</w:t>
      </w:r>
    </w:p>
    <w:p w14:paraId="3C0915A4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所有数据一台机器 → 这台机器挂了整个 App 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可用</w:t>
      </w:r>
    </w:p>
    <w:p w14:paraId="438FFB9C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0"/>
          <w:lang w:eastAsia="zh-CN"/>
        </w:rPr>
        <w:t>没有日志系统 → 出 Bug 了完全不知道哪个请求出的问题</w:t>
      </w:r>
    </w:p>
    <w:p w14:paraId="05B47102" w14:textId="77777777" w:rsidR="00F177D2" w:rsidRDefault="00F177D2">
      <w:pPr>
        <w:spacing w:after="80"/>
        <w:rPr>
          <w:rFonts w:hint="eastAsia"/>
          <w:lang w:eastAsia="zh-CN"/>
        </w:rPr>
      </w:pPr>
    </w:p>
    <w:p w14:paraId="76600B53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这些不是"我们做错了"——</w:t>
      </w:r>
      <w:proofErr w:type="gramStart"/>
      <w:r>
        <w:rPr>
          <w:lang w:eastAsia="zh-CN"/>
        </w:rPr>
        <w:t>是课设场景</w:t>
      </w:r>
      <w:proofErr w:type="gramEnd"/>
      <w:r>
        <w:rPr>
          <w:lang w:eastAsia="zh-CN"/>
        </w:rPr>
        <w:t>和工业场景的天然差异。这份文档诚实地列出差距，并给出从</w:t>
      </w:r>
      <w:proofErr w:type="gramStart"/>
      <w:r>
        <w:rPr>
          <w:lang w:eastAsia="zh-CN"/>
        </w:rPr>
        <w:t>课设走向</w:t>
      </w:r>
      <w:proofErr w:type="gramEnd"/>
      <w:r>
        <w:rPr>
          <w:lang w:eastAsia="zh-CN"/>
        </w:rPr>
        <w:t>工业级的学习路线。</w:t>
      </w:r>
    </w:p>
    <w:p w14:paraId="5D9F78CB" w14:textId="77777777" w:rsidR="00F177D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9E9F783" w14:textId="77777777" w:rsidR="00F177D2" w:rsidRDefault="00000000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二、逐层对比：Lumina</w:t>
      </w:r>
      <w:proofErr w:type="spellEnd"/>
      <w:r>
        <w:rPr>
          <w:rFonts w:ascii="微软雅黑" w:eastAsia="微软雅黑" w:hAnsi="微软雅黑"/>
        </w:rPr>
        <w:t xml:space="preserve"> vs </w:t>
      </w:r>
      <w:proofErr w:type="spellStart"/>
      <w:r>
        <w:rPr>
          <w:rFonts w:ascii="微软雅黑" w:eastAsia="微软雅黑" w:hAnsi="微软雅黑"/>
        </w:rPr>
        <w:t>大厂</w:t>
      </w:r>
      <w:proofErr w:type="spellEnd"/>
    </w:p>
    <w:p w14:paraId="2FC9286B" w14:textId="77777777" w:rsidR="00F177D2" w:rsidRDefault="00000000">
      <w:pPr>
        <w:pStyle w:val="21"/>
      </w:pPr>
      <w:r>
        <w:rPr>
          <w:rFonts w:ascii="微软雅黑" w:eastAsia="微软雅黑" w:hAnsi="微软雅黑"/>
        </w:rPr>
        <w:t>2.1  认证与安全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177D2" w14:paraId="15C2AE81" w14:textId="77777777" w:rsidTr="00F1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32063D1" w14:textId="77777777" w:rsidR="00F177D2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3173" w:type="dxa"/>
          </w:tcPr>
          <w:p w14:paraId="1CA225B1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Lumina（当前）</w:t>
            </w:r>
          </w:p>
        </w:tc>
        <w:tc>
          <w:tcPr>
            <w:tcW w:w="3173" w:type="dxa"/>
          </w:tcPr>
          <w:p w14:paraId="138CA5D6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大厂标准</w:t>
            </w:r>
          </w:p>
        </w:tc>
      </w:tr>
      <w:tr w:rsidR="00F177D2" w14:paraId="33E4F369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8AD4156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密码存储</w:t>
            </w:r>
          </w:p>
        </w:tc>
        <w:tc>
          <w:tcPr>
            <w:tcW w:w="3173" w:type="dxa"/>
          </w:tcPr>
          <w:p w14:paraId="59B05C1A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PBKDF2-SHA512，1000次迭代</w:t>
            </w:r>
          </w:p>
        </w:tc>
        <w:tc>
          <w:tcPr>
            <w:tcW w:w="3173" w:type="dxa"/>
          </w:tcPr>
          <w:p w14:paraId="5DCA45CF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bcrypt/argon2，10万+次迭代，自适应难度</w:t>
            </w:r>
          </w:p>
        </w:tc>
      </w:tr>
      <w:tr w:rsidR="00F177D2" w14:paraId="3B5BE835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15ADB7B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3173" w:type="dxa"/>
          </w:tcPr>
          <w:p w14:paraId="45A303CE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</w:t>
            </w:r>
            <w:proofErr w:type="gramStart"/>
            <w:r>
              <w:rPr>
                <w:sz w:val="18"/>
                <w:lang w:eastAsia="zh-CN"/>
              </w:rPr>
              <w:t>研</w:t>
            </w:r>
            <w:proofErr w:type="gramEnd"/>
            <w:r>
              <w:rPr>
                <w:sz w:val="18"/>
                <w:lang w:eastAsia="zh-CN"/>
              </w:rPr>
              <w:t>随机字符串，内存Map存</w:t>
            </w:r>
          </w:p>
        </w:tc>
        <w:tc>
          <w:tcPr>
            <w:tcW w:w="3173" w:type="dxa"/>
          </w:tcPr>
          <w:p w14:paraId="19D5D513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JWT+Refresh双Token，Redis集群存，支持黑名单</w:t>
            </w:r>
            <w:proofErr w:type="spellEnd"/>
          </w:p>
        </w:tc>
      </w:tr>
      <w:tr w:rsidR="00F177D2" w14:paraId="3E29156E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FE81CD5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传输安全</w:t>
            </w:r>
          </w:p>
        </w:tc>
        <w:tc>
          <w:tcPr>
            <w:tcW w:w="3173" w:type="dxa"/>
          </w:tcPr>
          <w:p w14:paraId="16A70095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 明文</w:t>
            </w:r>
          </w:p>
        </w:tc>
        <w:tc>
          <w:tcPr>
            <w:tcW w:w="3173" w:type="dxa"/>
          </w:tcPr>
          <w:p w14:paraId="1FCE0882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HTTPS/TLS 1.3，证书自动轮换</w:t>
            </w:r>
          </w:p>
        </w:tc>
      </w:tr>
      <w:tr w:rsidR="00F177D2" w14:paraId="07D3F662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927EB43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暴力破解防护</w:t>
            </w:r>
            <w:proofErr w:type="spellEnd"/>
          </w:p>
        </w:tc>
        <w:tc>
          <w:tcPr>
            <w:tcW w:w="3173" w:type="dxa"/>
          </w:tcPr>
          <w:p w14:paraId="1B793C10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173" w:type="dxa"/>
          </w:tcPr>
          <w:p w14:paraId="1501F9AC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IP限流 + 验证码 + 账号锁定 + 设备指纹</w:t>
            </w:r>
          </w:p>
        </w:tc>
      </w:tr>
      <w:tr w:rsidR="00F177D2" w14:paraId="4372A910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99FB83C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SQL注入防护</w:t>
            </w:r>
            <w:proofErr w:type="spellEnd"/>
          </w:p>
        </w:tc>
        <w:tc>
          <w:tcPr>
            <w:tcW w:w="3173" w:type="dxa"/>
          </w:tcPr>
          <w:p w14:paraId="2F6BBD33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无SQL（JSON文件）</w:t>
            </w:r>
          </w:p>
        </w:tc>
        <w:tc>
          <w:tcPr>
            <w:tcW w:w="3173" w:type="dxa"/>
          </w:tcPr>
          <w:p w14:paraId="53461A7A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参数化查询 + ORM + WAF防火墙</w:t>
            </w:r>
          </w:p>
        </w:tc>
      </w:tr>
      <w:tr w:rsidR="00F177D2" w14:paraId="75667B1E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0CCB67D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敏感数据</w:t>
            </w:r>
            <w:proofErr w:type="spellEnd"/>
          </w:p>
        </w:tc>
        <w:tc>
          <w:tcPr>
            <w:tcW w:w="3173" w:type="dxa"/>
          </w:tcPr>
          <w:p w14:paraId="68818D8F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手动解构脱敏</w:t>
            </w:r>
          </w:p>
        </w:tc>
        <w:tc>
          <w:tcPr>
            <w:tcW w:w="3173" w:type="dxa"/>
          </w:tcPr>
          <w:p w14:paraId="4D2090F9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字段级加密</w:t>
            </w:r>
            <w:proofErr w:type="gramEnd"/>
            <w:r>
              <w:rPr>
                <w:sz w:val="18"/>
                <w:lang w:eastAsia="zh-CN"/>
              </w:rPr>
              <w:t xml:space="preserve"> + 审计日志 + 数据脱敏中间件</w:t>
            </w:r>
          </w:p>
        </w:tc>
      </w:tr>
    </w:tbl>
    <w:p w14:paraId="778E25DB" w14:textId="77777777" w:rsidR="00F177D2" w:rsidRDefault="00F177D2">
      <w:pPr>
        <w:rPr>
          <w:rFonts w:hint="eastAsia"/>
          <w:lang w:eastAsia="zh-CN"/>
        </w:rPr>
      </w:pPr>
    </w:p>
    <w:p w14:paraId="234F3B6C" w14:textId="77777777" w:rsidR="00F177D2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2.2  </w:t>
      </w:r>
      <w:proofErr w:type="spellStart"/>
      <w:r>
        <w:rPr>
          <w:rFonts w:ascii="微软雅黑" w:eastAsia="微软雅黑" w:hAnsi="微软雅黑"/>
        </w:rPr>
        <w:t>数据存储</w:t>
      </w:r>
      <w:proofErr w:type="spellEnd"/>
      <w:proofErr w:type="gram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177D2" w14:paraId="53802303" w14:textId="77777777" w:rsidTr="00F1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1A75143" w14:textId="77777777" w:rsidR="00F177D2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3173" w:type="dxa"/>
          </w:tcPr>
          <w:p w14:paraId="7AE54590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Lumina（当前）</w:t>
            </w:r>
          </w:p>
        </w:tc>
        <w:tc>
          <w:tcPr>
            <w:tcW w:w="3173" w:type="dxa"/>
          </w:tcPr>
          <w:p w14:paraId="48AA976E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大厂标准</w:t>
            </w:r>
          </w:p>
        </w:tc>
      </w:tr>
      <w:tr w:rsidR="00F177D2" w14:paraId="5426B509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5CC11F0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3173" w:type="dxa"/>
          </w:tcPr>
          <w:p w14:paraId="30D91AF3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单个JSON文件</w:t>
            </w:r>
          </w:p>
        </w:tc>
        <w:tc>
          <w:tcPr>
            <w:tcW w:w="3173" w:type="dxa"/>
          </w:tcPr>
          <w:p w14:paraId="13EBB25F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MySQL/PostgreSQL，分库分表，一主多从</w:t>
            </w:r>
          </w:p>
        </w:tc>
      </w:tr>
      <w:tr w:rsidR="00F177D2" w14:paraId="2AC24533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BFC01E5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读写方式</w:t>
            </w:r>
          </w:p>
        </w:tc>
        <w:tc>
          <w:tcPr>
            <w:tcW w:w="3173" w:type="dxa"/>
          </w:tcPr>
          <w:p w14:paraId="3DE1900C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每次全量readDB/writeDB</w:t>
            </w:r>
          </w:p>
        </w:tc>
        <w:tc>
          <w:tcPr>
            <w:tcW w:w="3173" w:type="dxa"/>
          </w:tcPr>
          <w:p w14:paraId="115FFEE5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SQL精确查询 + 索引优化 + 连接池</w:t>
            </w:r>
          </w:p>
        </w:tc>
      </w:tr>
      <w:tr w:rsidR="00F177D2" w14:paraId="0400A772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9E57D3B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事务</w:t>
            </w:r>
            <w:proofErr w:type="spellEnd"/>
          </w:p>
        </w:tc>
        <w:tc>
          <w:tcPr>
            <w:tcW w:w="3173" w:type="dxa"/>
          </w:tcPr>
          <w:p w14:paraId="74023A1D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不支持</w:t>
            </w:r>
          </w:p>
        </w:tc>
        <w:tc>
          <w:tcPr>
            <w:tcW w:w="3173" w:type="dxa"/>
          </w:tcPr>
          <w:p w14:paraId="147C6A24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ACID事务，BEGIN/COMMIT/ROLLBACK</w:t>
            </w:r>
          </w:p>
        </w:tc>
      </w:tr>
      <w:tr w:rsidR="00F177D2" w14:paraId="7FD25217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8247504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备份</w:t>
            </w:r>
          </w:p>
        </w:tc>
        <w:tc>
          <w:tcPr>
            <w:tcW w:w="3173" w:type="dxa"/>
          </w:tcPr>
          <w:p w14:paraId="19A9E190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手动 cp 文件</w:t>
            </w:r>
          </w:p>
        </w:tc>
        <w:tc>
          <w:tcPr>
            <w:tcW w:w="3173" w:type="dxa"/>
          </w:tcPr>
          <w:p w14:paraId="253F1340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自动定时备份 + </w:t>
            </w:r>
            <w:proofErr w:type="spellStart"/>
            <w:r>
              <w:rPr>
                <w:sz w:val="18"/>
                <w:lang w:eastAsia="zh-CN"/>
              </w:rPr>
              <w:t>binlog</w:t>
            </w:r>
            <w:proofErr w:type="spellEnd"/>
            <w:r>
              <w:rPr>
                <w:sz w:val="18"/>
                <w:lang w:eastAsia="zh-CN"/>
              </w:rPr>
              <w:t>增量 + 异地容灾</w:t>
            </w:r>
          </w:p>
        </w:tc>
      </w:tr>
      <w:tr w:rsidR="00F177D2" w14:paraId="1D2900BD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2A44660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高可用</w:t>
            </w:r>
            <w:proofErr w:type="spellEnd"/>
          </w:p>
        </w:tc>
        <w:tc>
          <w:tcPr>
            <w:tcW w:w="3173" w:type="dxa"/>
          </w:tcPr>
          <w:p w14:paraId="332C9AD5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单机，挂了就没了</w:t>
            </w:r>
          </w:p>
        </w:tc>
        <w:tc>
          <w:tcPr>
            <w:tcW w:w="3173" w:type="dxa"/>
          </w:tcPr>
          <w:p w14:paraId="513C9B92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主从切换 + 多机房部署 + 故障自动转移</w:t>
            </w:r>
          </w:p>
        </w:tc>
      </w:tr>
    </w:tbl>
    <w:p w14:paraId="490E1E30" w14:textId="77777777" w:rsidR="00F177D2" w:rsidRDefault="00F177D2">
      <w:pPr>
        <w:rPr>
          <w:rFonts w:hint="eastAsia"/>
          <w:lang w:eastAsia="zh-CN"/>
        </w:rPr>
      </w:pPr>
    </w:p>
    <w:p w14:paraId="3DA8F4E0" w14:textId="77777777" w:rsidR="00F177D2" w:rsidRDefault="00000000">
      <w:pPr>
        <w:pStyle w:val="21"/>
      </w:pPr>
      <w:proofErr w:type="gramStart"/>
      <w:r>
        <w:rPr>
          <w:rFonts w:ascii="微软雅黑" w:eastAsia="微软雅黑" w:hAnsi="微软雅黑"/>
        </w:rPr>
        <w:lastRenderedPageBreak/>
        <w:t xml:space="preserve">2.3  </w:t>
      </w:r>
      <w:proofErr w:type="spellStart"/>
      <w:r>
        <w:rPr>
          <w:rFonts w:ascii="微软雅黑" w:eastAsia="微软雅黑" w:hAnsi="微软雅黑"/>
        </w:rPr>
        <w:t>性能与扩展</w:t>
      </w:r>
      <w:proofErr w:type="spellEnd"/>
      <w:proofErr w:type="gram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177D2" w14:paraId="22DD3C60" w14:textId="77777777" w:rsidTr="00F1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5C6FC43" w14:textId="77777777" w:rsidR="00F177D2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3173" w:type="dxa"/>
          </w:tcPr>
          <w:p w14:paraId="0DC84360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Lumina（当前）</w:t>
            </w:r>
          </w:p>
        </w:tc>
        <w:tc>
          <w:tcPr>
            <w:tcW w:w="3173" w:type="dxa"/>
          </w:tcPr>
          <w:p w14:paraId="56CD73B8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大厂标准</w:t>
            </w:r>
          </w:p>
        </w:tc>
      </w:tr>
      <w:tr w:rsidR="00F177D2" w14:paraId="4CF8805F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C62033F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缓存</w:t>
            </w:r>
          </w:p>
        </w:tc>
        <w:tc>
          <w:tcPr>
            <w:tcW w:w="3173" w:type="dxa"/>
          </w:tcPr>
          <w:p w14:paraId="77234F97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无，每次实时读文件</w:t>
            </w:r>
          </w:p>
        </w:tc>
        <w:tc>
          <w:tcPr>
            <w:tcW w:w="3173" w:type="dxa"/>
          </w:tcPr>
          <w:p w14:paraId="20B14D8B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Redis 缓存热数据（热榜、用户信息），命中率90%+</w:t>
            </w:r>
          </w:p>
        </w:tc>
      </w:tr>
      <w:tr w:rsidR="00F177D2" w14:paraId="31B5EDE7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461A329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热榜计算</w:t>
            </w:r>
            <w:proofErr w:type="spellEnd"/>
          </w:p>
        </w:tc>
        <w:tc>
          <w:tcPr>
            <w:tcW w:w="3173" w:type="dxa"/>
          </w:tcPr>
          <w:p w14:paraId="60BD5640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每次请求全量排序O(n log n)</w:t>
            </w:r>
          </w:p>
        </w:tc>
        <w:tc>
          <w:tcPr>
            <w:tcW w:w="3173" w:type="dxa"/>
          </w:tcPr>
          <w:p w14:paraId="5AA2C6EA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定时任务预计算 + Redis有序集合 ZREVRANGE</w:t>
            </w:r>
          </w:p>
        </w:tc>
      </w:tr>
      <w:tr w:rsidR="00F177D2" w14:paraId="06360D8D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B748A2A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并发处理</w:t>
            </w:r>
          </w:p>
        </w:tc>
        <w:tc>
          <w:tcPr>
            <w:tcW w:w="3173" w:type="dxa"/>
          </w:tcPr>
          <w:p w14:paraId="30E53F88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Node.js单线程处理</w:t>
            </w:r>
          </w:p>
        </w:tc>
        <w:tc>
          <w:tcPr>
            <w:tcW w:w="3173" w:type="dxa"/>
          </w:tcPr>
          <w:p w14:paraId="65C308D0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多进程cluster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容器化</w:t>
            </w:r>
            <w:proofErr w:type="spellEnd"/>
            <w:r>
              <w:rPr>
                <w:sz w:val="18"/>
              </w:rPr>
              <w:t xml:space="preserve"> + Kubernetes自动扩缩</w:t>
            </w:r>
          </w:p>
        </w:tc>
      </w:tr>
      <w:tr w:rsidR="00F177D2" w14:paraId="08C87A2A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2B2829B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静态资源</w:t>
            </w:r>
          </w:p>
        </w:tc>
        <w:tc>
          <w:tcPr>
            <w:tcW w:w="3173" w:type="dxa"/>
          </w:tcPr>
          <w:p w14:paraId="754970D6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无（前端直接读本地）</w:t>
            </w:r>
          </w:p>
        </w:tc>
        <w:tc>
          <w:tcPr>
            <w:tcW w:w="3173" w:type="dxa"/>
          </w:tcPr>
          <w:p w14:paraId="1D7ABD9A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CDN分发，用户就近访问</w:t>
            </w:r>
          </w:p>
        </w:tc>
      </w:tr>
      <w:tr w:rsidR="00F177D2" w14:paraId="3260E8D7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E036019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消息处理</w:t>
            </w:r>
            <w:proofErr w:type="spellEnd"/>
          </w:p>
        </w:tc>
        <w:tc>
          <w:tcPr>
            <w:tcW w:w="3173" w:type="dxa"/>
          </w:tcPr>
          <w:p w14:paraId="328A5375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同步直接操作</w:t>
            </w:r>
          </w:p>
        </w:tc>
        <w:tc>
          <w:tcPr>
            <w:tcW w:w="3173" w:type="dxa"/>
          </w:tcPr>
          <w:p w14:paraId="7FB08811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消息队列异步解耦（Kafka/RabbitMQ）</w:t>
            </w:r>
          </w:p>
        </w:tc>
      </w:tr>
    </w:tbl>
    <w:p w14:paraId="4AD152E7" w14:textId="77777777" w:rsidR="00F177D2" w:rsidRDefault="00F177D2">
      <w:pPr>
        <w:rPr>
          <w:rFonts w:hint="eastAsia"/>
        </w:rPr>
      </w:pPr>
    </w:p>
    <w:p w14:paraId="5B6636BE" w14:textId="77777777" w:rsidR="00F177D2" w:rsidRDefault="00000000">
      <w:pPr>
        <w:pStyle w:val="21"/>
      </w:pPr>
      <w:r>
        <w:rPr>
          <w:rFonts w:ascii="微软雅黑" w:eastAsia="微软雅黑" w:hAnsi="微软雅黑"/>
        </w:rPr>
        <w:t>2.4  运维与监控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177D2" w14:paraId="5E2F2094" w14:textId="77777777" w:rsidTr="00F1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B4EF428" w14:textId="77777777" w:rsidR="00F177D2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3173" w:type="dxa"/>
          </w:tcPr>
          <w:p w14:paraId="1EF99A45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Lumina（当前）</w:t>
            </w:r>
          </w:p>
        </w:tc>
        <w:tc>
          <w:tcPr>
            <w:tcW w:w="3173" w:type="dxa"/>
          </w:tcPr>
          <w:p w14:paraId="68A006BB" w14:textId="77777777" w:rsidR="00F177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大厂标准</w:t>
            </w:r>
          </w:p>
        </w:tc>
      </w:tr>
      <w:tr w:rsidR="00F177D2" w14:paraId="1EBC60F7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101B624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部署方式</w:t>
            </w:r>
          </w:p>
        </w:tc>
        <w:tc>
          <w:tcPr>
            <w:tcW w:w="3173" w:type="dxa"/>
          </w:tcPr>
          <w:p w14:paraId="49B55DE4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手动 node server.js</w:t>
            </w:r>
          </w:p>
        </w:tc>
        <w:tc>
          <w:tcPr>
            <w:tcW w:w="3173" w:type="dxa"/>
          </w:tcPr>
          <w:p w14:paraId="4DDFD35C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Docker镜像 + K8s编排 + CI/CD自动部署</w:t>
            </w:r>
          </w:p>
        </w:tc>
      </w:tr>
      <w:tr w:rsidR="00F177D2" w14:paraId="042CCD35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BE0B6D4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</w:t>
            </w:r>
          </w:p>
        </w:tc>
        <w:tc>
          <w:tcPr>
            <w:tcW w:w="3173" w:type="dxa"/>
          </w:tcPr>
          <w:p w14:paraId="36D2A75A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console.log 打印</w:t>
            </w:r>
          </w:p>
        </w:tc>
        <w:tc>
          <w:tcPr>
            <w:tcW w:w="3173" w:type="dxa"/>
          </w:tcPr>
          <w:p w14:paraId="4A6AF459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结构化日志 + ELK收集 + 全文检索</w:t>
            </w:r>
          </w:p>
        </w:tc>
      </w:tr>
      <w:tr w:rsidR="00F177D2" w14:paraId="655CFD4D" w14:textId="77777777" w:rsidTr="00F1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5C919AF" w14:textId="77777777" w:rsidR="00F177D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监控告警</w:t>
            </w:r>
            <w:proofErr w:type="spellEnd"/>
          </w:p>
        </w:tc>
        <w:tc>
          <w:tcPr>
            <w:tcW w:w="3173" w:type="dxa"/>
          </w:tcPr>
          <w:p w14:paraId="4EEB2797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173" w:type="dxa"/>
          </w:tcPr>
          <w:p w14:paraId="2E5A9D9B" w14:textId="77777777" w:rsidR="00F177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Prometheus+Grafana看板 + 企业微信/钉钉告警</w:t>
            </w:r>
          </w:p>
        </w:tc>
      </w:tr>
      <w:tr w:rsidR="00F177D2" w14:paraId="1ECDD8E7" w14:textId="77777777" w:rsidTr="00F17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B6E6371" w14:textId="77777777" w:rsidR="00F177D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灰度发布</w:t>
            </w:r>
          </w:p>
        </w:tc>
        <w:tc>
          <w:tcPr>
            <w:tcW w:w="3173" w:type="dxa"/>
          </w:tcPr>
          <w:p w14:paraId="14E9B22E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173" w:type="dxa"/>
          </w:tcPr>
          <w:p w14:paraId="6465572A" w14:textId="77777777" w:rsidR="00F177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滚动更新 + 金丝雀发布 + 流量切换</w:t>
            </w:r>
          </w:p>
        </w:tc>
      </w:tr>
    </w:tbl>
    <w:p w14:paraId="5A06C5F2" w14:textId="77777777" w:rsidR="00F177D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E4BF50" w14:textId="77777777" w:rsidR="00F177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三、如果 Lumina 有 1000 万用户，架构会变成什么样</w:t>
      </w:r>
    </w:p>
    <w:p w14:paraId="728C3734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>下图展示同一款 App 在三个阶段的架构变化。Lumina 当前在阶段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。</w:t>
      </w:r>
    </w:p>
    <w:p w14:paraId="082EA940" w14:textId="77777777" w:rsidR="00F177D2" w:rsidRDefault="00F177D2">
      <w:pPr>
        <w:spacing w:after="80"/>
        <w:rPr>
          <w:rFonts w:hint="eastAsia"/>
          <w:lang w:eastAsia="zh-CN"/>
        </w:rPr>
      </w:pPr>
    </w:p>
    <w:p w14:paraId="011FAA56" w14:textId="77777777" w:rsidR="00F177D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阶段</w:t>
      </w:r>
      <w:proofErr w:type="gramStart"/>
      <w:r>
        <w:rPr>
          <w:rFonts w:ascii="微软雅黑" w:eastAsia="微软雅黑" w:hAnsi="微软雅黑"/>
          <w:lang w:eastAsia="zh-CN"/>
        </w:rPr>
        <w:t>一</w:t>
      </w:r>
      <w:proofErr w:type="gramEnd"/>
      <w:r>
        <w:rPr>
          <w:rFonts w:ascii="微软雅黑" w:eastAsia="微软雅黑" w:hAnsi="微软雅黑"/>
          <w:lang w:eastAsia="zh-CN"/>
        </w:rPr>
        <w:t>：单体应用（现在的 Lumina）</w:t>
      </w:r>
    </w:p>
    <w:p w14:paraId="36D64D8E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  一台电脑 + node server.js + 一个 JSON 文件 = 全部功能</w:t>
      </w:r>
    </w:p>
    <w:p w14:paraId="566A0FC9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  适用：1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开发者，1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用户，</w:t>
      </w:r>
      <w:proofErr w:type="gramStart"/>
      <w:r>
        <w:rPr>
          <w:lang w:eastAsia="zh-CN"/>
        </w:rPr>
        <w:t>课设答辩</w:t>
      </w:r>
      <w:proofErr w:type="gramEnd"/>
    </w:p>
    <w:p w14:paraId="3DEC7719" w14:textId="77777777" w:rsidR="00F177D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阶段二：前后端分离 + 数据库（毕业设计 / 创业 MVP）</w:t>
      </w:r>
    </w:p>
    <w:p w14:paraId="33A1D532" w14:textId="77777777" w:rsidR="00F177D2" w:rsidRDefault="00000000">
      <w:pPr>
        <w:spacing w:after="80"/>
        <w:rPr>
          <w:rFonts w:hint="eastAsia"/>
        </w:rPr>
      </w:pPr>
      <w:r>
        <w:rPr>
          <w:lang w:eastAsia="zh-CN"/>
        </w:rPr>
        <w:t xml:space="preserve">  </w:t>
      </w:r>
      <w:proofErr w:type="spellStart"/>
      <w:r>
        <w:t>前端独立部署</w:t>
      </w:r>
      <w:proofErr w:type="spellEnd"/>
      <w:r>
        <w:t xml:space="preserve"> + Node.js 集群（PM2 多进程）+ MySQL/PostgreSQL + Redis 缓存</w:t>
      </w:r>
    </w:p>
    <w:p w14:paraId="627CB435" w14:textId="77777777" w:rsidR="00F177D2" w:rsidRDefault="00000000">
      <w:pPr>
        <w:spacing w:after="80"/>
        <w:rPr>
          <w:rFonts w:hint="eastAsia"/>
        </w:rPr>
      </w:pPr>
      <w:r>
        <w:t xml:space="preserve">  适用：几百到几千用户，小团队开发</w:t>
      </w:r>
    </w:p>
    <w:p w14:paraId="651A354F" w14:textId="77777777" w:rsidR="00F177D2" w:rsidRDefault="00000000">
      <w:pPr>
        <w:pStyle w:val="21"/>
      </w:pPr>
      <w:r>
        <w:rPr>
          <w:rFonts w:ascii="微软雅黑" w:eastAsia="微软雅黑" w:hAnsi="微软雅黑"/>
        </w:rPr>
        <w:t>阶段三：微服务 + 云原生（真正的大厂）</w:t>
      </w:r>
    </w:p>
    <w:p w14:paraId="397C12A8" w14:textId="77777777" w:rsidR="00F177D2" w:rsidRDefault="00000000">
      <w:pPr>
        <w:spacing w:after="80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网关(Nginx/Kong) → 认证服务 帖子服务 用户服务 通知服务 搜索服务（各自独立部署）</w:t>
      </w:r>
    </w:p>
    <w:p w14:paraId="67E493A4" w14:textId="77777777" w:rsidR="00F177D2" w:rsidRDefault="00000000">
      <w:pPr>
        <w:spacing w:after="80"/>
        <w:rPr>
          <w:rFonts w:hint="eastAsia"/>
        </w:rPr>
      </w:pPr>
      <w:r>
        <w:rPr>
          <w:lang w:eastAsia="zh-CN"/>
        </w:rPr>
        <w:t xml:space="preserve">  </w:t>
      </w:r>
      <w:r>
        <w:t xml:space="preserve">→ Redis </w:t>
      </w:r>
      <w:proofErr w:type="spellStart"/>
      <w:r>
        <w:t>集群</w:t>
      </w:r>
      <w:proofErr w:type="spellEnd"/>
      <w:r>
        <w:t xml:space="preserve"> → MySQL 分库分表 + Elasticsearch 搜索引擎 → Kafka 消息队列</w:t>
      </w:r>
    </w:p>
    <w:p w14:paraId="4700E7E6" w14:textId="77777777" w:rsidR="00F177D2" w:rsidRDefault="00000000">
      <w:pPr>
        <w:spacing w:after="80"/>
        <w:rPr>
          <w:rFonts w:hint="eastAsia"/>
        </w:rPr>
      </w:pPr>
      <w:r>
        <w:t xml:space="preserve">  → Prometheus 监控 + ELK 日志 + Docker + Kubernetes 编排</w:t>
      </w:r>
    </w:p>
    <w:p w14:paraId="08CD3CEC" w14:textId="77777777" w:rsidR="00F177D2" w:rsidRDefault="00F177D2">
      <w:pPr>
        <w:spacing w:after="80"/>
        <w:rPr>
          <w:rFonts w:hint="eastAsia"/>
        </w:rPr>
      </w:pPr>
    </w:p>
    <w:p w14:paraId="44A6DF75" w14:textId="77777777" w:rsidR="00F177D2" w:rsidRDefault="00000000">
      <w:pPr>
        <w:spacing w:after="80"/>
        <w:rPr>
          <w:rFonts w:hint="eastAsia"/>
        </w:rPr>
      </w:pPr>
      <w:r>
        <w:rPr>
          <w:b/>
        </w:rPr>
        <w:t>每一步演进解决的是同一个问题：</w:t>
      </w:r>
    </w:p>
    <w:p w14:paraId="50D76E69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"上一阶段的架构在某一个维度上撑不住了"——要么是并发，要么是数据量，要么是开发效率，要么是稳定性。没有最好的架构，只有最适合当前规模的架构。</w:t>
      </w:r>
    </w:p>
    <w:p w14:paraId="73B382FD" w14:textId="77777777" w:rsidR="00F177D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8B523BD" w14:textId="77777777" w:rsidR="00F177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四、从课设到工业级：学习路线</w:t>
      </w:r>
    </w:p>
    <w:p w14:paraId="6828DF00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>以下路线基于当前 Lumina 后端技术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（Node.js/JavaScript 生态）延伸，按优先级排序。</w:t>
      </w:r>
    </w:p>
    <w:p w14:paraId="02FFFEEF" w14:textId="77777777" w:rsidR="00F177D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第一层：夯实基础（</w:t>
      </w:r>
      <w:proofErr w:type="gramStart"/>
      <w:r>
        <w:rPr>
          <w:rFonts w:ascii="微软雅黑" w:eastAsia="微软雅黑" w:hAnsi="微软雅黑"/>
          <w:lang w:eastAsia="zh-CN"/>
        </w:rPr>
        <w:t>课设做完</w:t>
      </w:r>
      <w:proofErr w:type="gramEnd"/>
      <w:r>
        <w:rPr>
          <w:rFonts w:ascii="微软雅黑" w:eastAsia="微软雅黑" w:hAnsi="微软雅黑"/>
          <w:lang w:eastAsia="zh-CN"/>
        </w:rPr>
        <w:t>就可以开始）</w:t>
      </w:r>
    </w:p>
    <w:p w14:paraId="31E3DAEF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 xml:space="preserve">学 </w:t>
      </w:r>
      <w:proofErr w:type="spellStart"/>
      <w:r>
        <w:rPr>
          <w:sz w:val="20"/>
        </w:rPr>
        <w:t>MySQL：建表、索引、JOIN、事务</w:t>
      </w:r>
      <w:proofErr w:type="spellEnd"/>
      <w:r>
        <w:rPr>
          <w:sz w:val="20"/>
        </w:rPr>
        <w:t xml:space="preserve">——SQL </w:t>
      </w:r>
      <w:proofErr w:type="spellStart"/>
      <w:r>
        <w:rPr>
          <w:sz w:val="20"/>
        </w:rPr>
        <w:t>是所有后端的通用语言。推荐《MySQL必知必会</w:t>
      </w:r>
      <w:proofErr w:type="spellEnd"/>
      <w:r>
        <w:rPr>
          <w:sz w:val="20"/>
        </w:rPr>
        <w:t>》</w:t>
      </w:r>
    </w:p>
    <w:p w14:paraId="0D52E0F1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Redis：缓存是什么、String/Hash/List/Sorted Set/ZSet 各自适用什么场景。把 Lumina 热榜改成 Redis ZSet 实现</w:t>
      </w:r>
    </w:p>
    <w:p w14:paraId="3F8C2710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RESTful 深入：HTTP 状态码语义（201/204/401/403/429）、分页设计（cursor vs offset）、API 版本管理</w:t>
      </w:r>
    </w:p>
    <w:p w14:paraId="7EC35C69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Docker：把你的 server.js 和 db.json 打包成镜像，一条命令在任何电脑上跑起来</w:t>
      </w:r>
    </w:p>
    <w:p w14:paraId="27BD32EA" w14:textId="77777777" w:rsidR="00F177D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第二层：工程化（做一个真正能用的项目）</w:t>
      </w:r>
    </w:p>
    <w:p w14:paraId="2056FDC5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 xml:space="preserve">学 </w:t>
      </w:r>
      <w:proofErr w:type="spellStart"/>
      <w:r>
        <w:rPr>
          <w:sz w:val="20"/>
        </w:rPr>
        <w:t>TypeScript：把</w:t>
      </w:r>
      <w:proofErr w:type="spellEnd"/>
      <w:r>
        <w:rPr>
          <w:sz w:val="20"/>
        </w:rPr>
        <w:t xml:space="preserve"> server.js </w:t>
      </w:r>
      <w:proofErr w:type="spellStart"/>
      <w:r>
        <w:rPr>
          <w:sz w:val="20"/>
        </w:rPr>
        <w:t>重写成</w:t>
      </w:r>
      <w:proofErr w:type="spellEnd"/>
      <w:r>
        <w:rPr>
          <w:sz w:val="20"/>
        </w:rPr>
        <w:t xml:space="preserve"> server.ts。类型安全 = 少一半 Bug。Express 换成 Nest.js（TS 原生框架）</w:t>
      </w:r>
    </w:p>
    <w:p w14:paraId="44524256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ORM：Prisma 或 TypeORM，告别手写 JSON 查询</w:t>
      </w:r>
    </w:p>
    <w:p w14:paraId="22C7B9EE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JWT + OAuth 2.0：理解 access token / refresh token / 第三方登录的完整流程</w:t>
      </w:r>
    </w:p>
    <w:p w14:paraId="6334AD62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Git 规范：Git Flow、Conventional Commits、Code Review 流程</w:t>
      </w:r>
    </w:p>
    <w:p w14:paraId="76EC8534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CI/CD：GitHub Actions 自动测试 + 自动部署</w:t>
      </w:r>
    </w:p>
    <w:p w14:paraId="6ABF1EB7" w14:textId="77777777" w:rsidR="00F177D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第三层：分布式（进大厂的硬通货）</w:t>
      </w:r>
    </w:p>
    <w:p w14:paraId="410A3204" w14:textId="77777777" w:rsidR="00F177D2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0"/>
        </w:rPr>
        <w:t>学消息队列：Kafka</w:t>
      </w:r>
      <w:proofErr w:type="spellEnd"/>
      <w:r>
        <w:rPr>
          <w:sz w:val="20"/>
        </w:rPr>
        <w:t xml:space="preserve"> 或 RabbitMQ——</w:t>
      </w:r>
      <w:proofErr w:type="spellStart"/>
      <w:r>
        <w:rPr>
          <w:sz w:val="20"/>
        </w:rPr>
        <w:t>异步解耦是分布式系统的核心思想</w:t>
      </w:r>
      <w:proofErr w:type="spellEnd"/>
    </w:p>
    <w:p w14:paraId="3F2D8DA2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0"/>
          <w:lang w:eastAsia="zh-CN"/>
        </w:rPr>
        <w:t>学微服务：什么时候拆、怎么拆、服务</w:t>
      </w:r>
      <w:proofErr w:type="gramStart"/>
      <w:r>
        <w:rPr>
          <w:sz w:val="20"/>
          <w:lang w:eastAsia="zh-CN"/>
        </w:rPr>
        <w:t>间怎么</w:t>
      </w:r>
      <w:proofErr w:type="gramEnd"/>
      <w:r>
        <w:rPr>
          <w:sz w:val="20"/>
          <w:lang w:eastAsia="zh-CN"/>
        </w:rPr>
        <w:t>通信（</w:t>
      </w:r>
      <w:proofErr w:type="spellStart"/>
      <w:r>
        <w:rPr>
          <w:sz w:val="20"/>
          <w:lang w:eastAsia="zh-CN"/>
        </w:rPr>
        <w:t>gRPC</w:t>
      </w:r>
      <w:proofErr w:type="spellEnd"/>
      <w:r>
        <w:rPr>
          <w:sz w:val="20"/>
          <w:lang w:eastAsia="zh-CN"/>
        </w:rPr>
        <w:t>/HTTP/MQ）</w:t>
      </w:r>
    </w:p>
    <w:p w14:paraId="519F52F2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 K8s：Pod/Service/Deployment/</w:t>
      </w:r>
      <w:proofErr w:type="spellStart"/>
      <w:r>
        <w:rPr>
          <w:sz w:val="20"/>
        </w:rPr>
        <w:t>Ingress，理解容器编排的声明式哲学</w:t>
      </w:r>
      <w:proofErr w:type="spellEnd"/>
    </w:p>
    <w:p w14:paraId="683DF89C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学分布式理论：CAP 定理、BASE 理论、分布式事务（Seata/Saga）</w:t>
      </w:r>
    </w:p>
    <w:p w14:paraId="2C776BB0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学监控：Prometheus + Grafana + Loki 全链路可观测性</w:t>
      </w:r>
    </w:p>
    <w:p w14:paraId="7C6B11CE" w14:textId="77777777" w:rsidR="00F177D2" w:rsidRDefault="00000000">
      <w:pPr>
        <w:pStyle w:val="21"/>
      </w:pPr>
      <w:r>
        <w:rPr>
          <w:rFonts w:ascii="微软雅黑" w:eastAsia="微软雅黑" w:hAnsi="微软雅黑"/>
        </w:rPr>
        <w:t>第四层：持续精进</w:t>
      </w:r>
    </w:p>
    <w:p w14:paraId="329707FE" w14:textId="77777777" w:rsidR="00F177D2" w:rsidRDefault="00000000">
      <w:pPr>
        <w:pStyle w:val="a0"/>
        <w:spacing w:after="40" w:line="336" w:lineRule="auto"/>
        <w:rPr>
          <w:rFonts w:hint="eastAsia"/>
        </w:rPr>
      </w:pPr>
      <w:r>
        <w:rPr>
          <w:sz w:val="20"/>
        </w:rPr>
        <w:t>读源码：Express / Redis / Nginx 源码，理解"为什么这么设计"</w:t>
      </w:r>
    </w:p>
    <w:p w14:paraId="671A745C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lastRenderedPageBreak/>
        <w:t>写博客</w:t>
      </w:r>
      <w:proofErr w:type="gramEnd"/>
      <w:r>
        <w:rPr>
          <w:sz w:val="20"/>
          <w:lang w:eastAsia="zh-CN"/>
        </w:rPr>
        <w:t>：把学到的写出来，输出倒逼输入</w:t>
      </w:r>
    </w:p>
    <w:p w14:paraId="7CEEEC7F" w14:textId="77777777" w:rsidR="00F177D2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0"/>
        </w:rPr>
        <w:t>参与开源：从修</w:t>
      </w:r>
      <w:proofErr w:type="spellEnd"/>
      <w:r>
        <w:rPr>
          <w:sz w:val="20"/>
        </w:rPr>
        <w:t xml:space="preserve"> typo </w:t>
      </w:r>
      <w:proofErr w:type="spellStart"/>
      <w:r>
        <w:rPr>
          <w:sz w:val="20"/>
        </w:rPr>
        <w:t>开始，到提</w:t>
      </w:r>
      <w:proofErr w:type="spellEnd"/>
      <w:r>
        <w:rPr>
          <w:sz w:val="20"/>
        </w:rPr>
        <w:t xml:space="preserve"> feature PR</w:t>
      </w:r>
    </w:p>
    <w:p w14:paraId="74F3C6BC" w14:textId="77777777" w:rsidR="00F177D2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0"/>
          <w:lang w:eastAsia="zh-CN"/>
        </w:rPr>
        <w:t>做自己的产品：像 Lumina 一样，从零到</w:t>
      </w:r>
      <w:proofErr w:type="gramStart"/>
      <w:r>
        <w:rPr>
          <w:sz w:val="20"/>
          <w:lang w:eastAsia="zh-CN"/>
        </w:rPr>
        <w:t>一</w:t>
      </w:r>
      <w:proofErr w:type="gramEnd"/>
      <w:r>
        <w:rPr>
          <w:sz w:val="20"/>
          <w:lang w:eastAsia="zh-CN"/>
        </w:rPr>
        <w:t>完整做完一个项目。最好的学习方式永远是"做出来"</w:t>
      </w:r>
    </w:p>
    <w:p w14:paraId="471C0B37" w14:textId="77777777" w:rsidR="00F177D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DC598C" w14:textId="244EB5FF" w:rsidR="00F177D2" w:rsidRDefault="00000000" w:rsidP="00CF430E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五、答辩时的"差距问题"</w:t>
      </w:r>
      <w:r>
        <w:rPr>
          <w:rFonts w:ascii="微软雅黑" w:eastAsia="微软雅黑" w:hAnsi="微软雅黑"/>
          <w:sz w:val="21"/>
          <w:lang w:eastAsia="zh-CN"/>
        </w:rPr>
        <w:t>。</w:t>
      </w:r>
    </w:p>
    <w:p w14:paraId="536440A0" w14:textId="77777777" w:rsidR="00F177D2" w:rsidRDefault="00F177D2">
      <w:pPr>
        <w:spacing w:after="80"/>
        <w:rPr>
          <w:rFonts w:hint="eastAsia"/>
          <w:lang w:eastAsia="zh-CN"/>
        </w:rPr>
      </w:pPr>
    </w:p>
    <w:p w14:paraId="48102220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>Q1：你这个后端太简陋了吧？JSON 文件也算数据库？</w:t>
      </w:r>
    </w:p>
    <w:p w14:paraId="2DFA03F6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答："这确实是一个经过权衡的工程决策。</w:t>
      </w:r>
      <w:proofErr w:type="gramStart"/>
      <w:r>
        <w:rPr>
          <w:lang w:eastAsia="zh-CN"/>
        </w:rPr>
        <w:t>课设阶段</w:t>
      </w:r>
      <w:proofErr w:type="gramEnd"/>
      <w:r>
        <w:rPr>
          <w:lang w:eastAsia="zh-CN"/>
        </w:rPr>
        <w:t xml:space="preserve">数据量不到 1000 条，JSON 文件可以做到零配置启动、Git 版本控制友好、演示时可以直接用文本编辑器打开展示数据结构。更重要的是，我们用了依赖倒置原则——所有数据操作封装在 </w:t>
      </w:r>
      <w:proofErr w:type="spellStart"/>
      <w:r>
        <w:rPr>
          <w:lang w:eastAsia="zh-CN"/>
        </w:rPr>
        <w:t>readDB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writeDB</w:t>
      </w:r>
      <w:proofErr w:type="spellEnd"/>
      <w:r>
        <w:rPr>
          <w:lang w:eastAsia="zh-CN"/>
        </w:rPr>
        <w:t xml:space="preserve"> 两个函数中，未来迁移到 MySQL 只需要改这两个函数，上面 800 行业务代码一行不动。"</w:t>
      </w:r>
    </w:p>
    <w:p w14:paraId="6B76C224" w14:textId="77777777" w:rsidR="00F177D2" w:rsidRDefault="00F177D2">
      <w:pPr>
        <w:spacing w:after="80"/>
        <w:rPr>
          <w:rFonts w:hint="eastAsia"/>
          <w:lang w:eastAsia="zh-CN"/>
        </w:rPr>
      </w:pPr>
    </w:p>
    <w:p w14:paraId="4602CDBF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>Q2：那你觉得和真正大厂后端的差距在哪？</w:t>
      </w:r>
    </w:p>
    <w:p w14:paraId="749BFD2A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答："差距在四个层面。一是数据层——我们没有真正的数据库、缓存和消息队列；二是</w:t>
      </w:r>
      <w:proofErr w:type="gramStart"/>
      <w:r>
        <w:rPr>
          <w:lang w:eastAsia="zh-CN"/>
        </w:rPr>
        <w:t>安全层</w:t>
      </w:r>
      <w:proofErr w:type="gramEnd"/>
      <w:r>
        <w:rPr>
          <w:lang w:eastAsia="zh-CN"/>
        </w:rPr>
        <w:t>——缺少限流、HTTPS、验证码等防护；三是</w:t>
      </w:r>
      <w:proofErr w:type="gramStart"/>
      <w:r>
        <w:rPr>
          <w:lang w:eastAsia="zh-CN"/>
        </w:rPr>
        <w:t>运维层</w:t>
      </w:r>
      <w:proofErr w:type="gramEnd"/>
      <w:r>
        <w:rPr>
          <w:lang w:eastAsia="zh-CN"/>
        </w:rPr>
        <w:t>——没有日志系统、监控告警和容器化部署；四是架构层——单体应用无法横向扩展。但我认为</w:t>
      </w:r>
      <w:proofErr w:type="gramStart"/>
      <w:r>
        <w:rPr>
          <w:lang w:eastAsia="zh-CN"/>
        </w:rPr>
        <w:t>课设阶段</w:t>
      </w:r>
      <w:proofErr w:type="gramEnd"/>
      <w:r>
        <w:rPr>
          <w:lang w:eastAsia="zh-CN"/>
        </w:rPr>
        <w:t>把这些全做了反而是错误的——过度设计。关键是知道差距在哪、怎么补，而不是在不需要的时候硬上。"</w:t>
      </w:r>
    </w:p>
    <w:p w14:paraId="1F4C19DD" w14:textId="77777777" w:rsidR="00F177D2" w:rsidRDefault="00F177D2">
      <w:pPr>
        <w:spacing w:after="80"/>
        <w:rPr>
          <w:rFonts w:hint="eastAsia"/>
          <w:lang w:eastAsia="zh-CN"/>
        </w:rPr>
      </w:pPr>
    </w:p>
    <w:p w14:paraId="4588F273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>Q3：如果让你继续做这个项目，第一个要改的是什么？</w:t>
      </w:r>
    </w:p>
    <w:p w14:paraId="31CA0457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答："数据库。JSON 文件是当前最大的单点瓶颈——每次请求全量读写，数据越多越慢。我会把 </w:t>
      </w:r>
      <w:proofErr w:type="spellStart"/>
      <w:r>
        <w:rPr>
          <w:lang w:eastAsia="zh-CN"/>
        </w:rPr>
        <w:t>db.json</w:t>
      </w:r>
      <w:proofErr w:type="spellEnd"/>
      <w:r>
        <w:rPr>
          <w:lang w:eastAsia="zh-CN"/>
        </w:rPr>
        <w:t xml:space="preserve"> 迁移到 SQLite（HarmonyOS 原生支持），然后引入 Redis </w:t>
      </w:r>
      <w:proofErr w:type="gramStart"/>
      <w:r>
        <w:rPr>
          <w:lang w:eastAsia="zh-CN"/>
        </w:rPr>
        <w:t>缓存热榜和</w:t>
      </w:r>
      <w:proofErr w:type="gramEnd"/>
      <w:r>
        <w:rPr>
          <w:lang w:eastAsia="zh-CN"/>
        </w:rPr>
        <w:t xml:space="preserve">用户信息。这两步改完，系统能扛住至少 1000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的数据量增长。后面再做的话，把敏感接口加上限流，接入 HTTPS，最后用 Docker 容器化部署。"</w:t>
      </w:r>
    </w:p>
    <w:p w14:paraId="2E1539ED" w14:textId="77777777" w:rsidR="00F177D2" w:rsidRDefault="00F177D2">
      <w:pPr>
        <w:spacing w:after="80"/>
        <w:rPr>
          <w:rFonts w:hint="eastAsia"/>
          <w:lang w:eastAsia="zh-CN"/>
        </w:rPr>
      </w:pPr>
    </w:p>
    <w:p w14:paraId="7F5BF509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b/>
          <w:lang w:eastAsia="zh-CN"/>
        </w:rPr>
        <w:t>Q4：你写这个项目最大的技术收获是什么？</w:t>
      </w:r>
    </w:p>
    <w:p w14:paraId="05D46677" w14:textId="77777777" w:rsidR="00F177D2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答：两点。第一，我理解了'架构是演化出来的，不是设计出来的'。Lumina 从最初的几个接口慢慢长到 32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API + 8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数据集合，每个新增功能都在倒逼我思考'代码怎么组织才不乱'，于是自然形成了五层</w:t>
      </w:r>
      <w:r>
        <w:rPr>
          <w:lang w:eastAsia="zh-CN"/>
        </w:rPr>
        <w:lastRenderedPageBreak/>
        <w:t>架构。第二，我学到了'不做过度设计'——</w:t>
      </w:r>
      <w:proofErr w:type="gramStart"/>
      <w:r>
        <w:rPr>
          <w:lang w:eastAsia="zh-CN"/>
        </w:rPr>
        <w:t>课设场景</w:t>
      </w:r>
      <w:proofErr w:type="gramEnd"/>
      <w:r>
        <w:rPr>
          <w:lang w:eastAsia="zh-CN"/>
        </w:rPr>
        <w:t>用 JSON 文件是明智的，用 K8s 才是愚蠢的。知道什么阶段该用什么技术，比会用多少技术更重要。</w:t>
      </w:r>
    </w:p>
    <w:p w14:paraId="406B9103" w14:textId="77777777" w:rsidR="00F177D2" w:rsidRDefault="00F177D2">
      <w:pPr>
        <w:spacing w:after="80"/>
        <w:rPr>
          <w:rFonts w:hint="eastAsia"/>
          <w:lang w:eastAsia="zh-CN"/>
        </w:rPr>
      </w:pPr>
    </w:p>
    <w:p w14:paraId="79A6F940" w14:textId="77777777" w:rsidR="00F177D2" w:rsidRDefault="00F177D2">
      <w:pPr>
        <w:spacing w:after="80"/>
        <w:rPr>
          <w:rFonts w:hint="eastAsia"/>
          <w:lang w:eastAsia="zh-CN"/>
        </w:rPr>
      </w:pPr>
    </w:p>
    <w:p w14:paraId="15B5124D" w14:textId="77777777" w:rsidR="00F177D2" w:rsidRDefault="00000000">
      <w:pPr>
        <w:jc w:val="center"/>
        <w:rPr>
          <w:rFonts w:hint="eastAsia"/>
        </w:rPr>
      </w:pPr>
      <w:r>
        <w:rPr>
          <w:color w:val="0066FF"/>
          <w:sz w:val="26"/>
        </w:rPr>
        <w:t xml:space="preserve">— 从 Lumina </w:t>
      </w:r>
      <w:proofErr w:type="spellStart"/>
      <w:r>
        <w:rPr>
          <w:color w:val="0066FF"/>
          <w:sz w:val="26"/>
        </w:rPr>
        <w:t>到工业级</w:t>
      </w:r>
      <w:proofErr w:type="spellEnd"/>
      <w:r>
        <w:rPr>
          <w:color w:val="0066FF"/>
          <w:sz w:val="26"/>
        </w:rPr>
        <w:t xml:space="preserve"> · 完 —</w:t>
      </w:r>
    </w:p>
    <w:sectPr w:rsidR="00F177D2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4D32" w14:textId="77777777" w:rsidR="00514B12" w:rsidRDefault="00514B12" w:rsidP="00CF43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BD5386" w14:textId="77777777" w:rsidR="00514B12" w:rsidRDefault="00514B12" w:rsidP="00CF43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179B6" w14:textId="77777777" w:rsidR="00514B12" w:rsidRDefault="00514B12" w:rsidP="00CF43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174C29" w14:textId="77777777" w:rsidR="00514B12" w:rsidRDefault="00514B12" w:rsidP="00CF43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940050">
    <w:abstractNumId w:val="8"/>
  </w:num>
  <w:num w:numId="2" w16cid:durableId="1013410941">
    <w:abstractNumId w:val="6"/>
  </w:num>
  <w:num w:numId="3" w16cid:durableId="1353334705">
    <w:abstractNumId w:val="5"/>
  </w:num>
  <w:num w:numId="4" w16cid:durableId="295067967">
    <w:abstractNumId w:val="4"/>
  </w:num>
  <w:num w:numId="5" w16cid:durableId="1393697160">
    <w:abstractNumId w:val="7"/>
  </w:num>
  <w:num w:numId="6" w16cid:durableId="300963423">
    <w:abstractNumId w:val="3"/>
  </w:num>
  <w:num w:numId="7" w16cid:durableId="657076423">
    <w:abstractNumId w:val="2"/>
  </w:num>
  <w:num w:numId="8" w16cid:durableId="892615738">
    <w:abstractNumId w:val="1"/>
  </w:num>
  <w:num w:numId="9" w16cid:durableId="115660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B12"/>
    <w:rsid w:val="00AA1D8D"/>
    <w:rsid w:val="00AB0FB8"/>
    <w:rsid w:val="00B47730"/>
    <w:rsid w:val="00CB0664"/>
    <w:rsid w:val="00CF0459"/>
    <w:rsid w:val="00CF430E"/>
    <w:rsid w:val="00F17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1F155B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1921</Words>
  <Characters>1942</Characters>
  <Application>Microsoft Office Word</Application>
  <DocSecurity>0</DocSecurity>
  <Lines>107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2026-06-25T14:07:00Z</dcterms:modified>
  <cp:category/>
</cp:coreProperties>
</file>