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D9488"/>
          <w:sz w:val="40"/>
          <w:szCs w:val="40"/>
        </w:rPr>
        <w:t xml:space="preserve">Deployment Request</w:t>
      </w:r>
    </w:p>
    <w:p>
      <w:pPr>
        <w:spacing w:after="200"/>
      </w:pPr>
      <w:r>
        <w:rPr>
          <w:b/>
          <w:bCs/>
          <w:color w:val="151B23"/>
          <w:sz w:val="26"/>
          <w:szCs w:val="26"/>
        </w:rPr>
        <w:t xml:space="preserve">Zameen Admin Properties — Data Entry Engine &amp; Live Dashboard</w:t>
      </w:r>
    </w:p>
    <w:p>
      <w:pPr>
        <w:spacing w:after="120"/>
      </w:pPr>
      <w:r>
        <w:rPr>
          <w:color w:val="5B6472"/>
          <w:sz w:val="20"/>
          <w:szCs w:val="20"/>
        </w:rPr>
        <w:t xml:space="preserve">Date: August 24, 2026</w:t>
      </w:r>
    </w:p>
    <w:p>
      <w:pPr>
        <w:pStyle w:val="Heading1"/>
        <w:spacing w:after="120" w:before="300"/>
      </w:pPr>
      <w:r>
        <w:t xml:space="preserve">1. Purpose</w:t>
      </w:r>
    </w:p>
    <w:p>
      <w:pPr>
        <w:spacing w:after="120"/>
      </w:pPr>
      <w:r>
        <w:t xml:space="preserve">Two internal tools have been built for weekly site reporting across Zameen Admin Properties (Opal, Aurum, Quadrangle): a Data Entry Engine for site staff to log daily/weekly checklist and task data, and a Live Dashboard that reads that data and displays it for management review. Whatever a site engineer submits through the Data Entry Engine should flow straight into the dashboard automatically — no manual copy-paste step in between. Both are attached as HTML files, along with a third reference file (Section 2) showing the level of detail and layout the final dashboard should match.</w:t>
      </w:r>
    </w:p>
    <w:p>
      <w:pPr>
        <w:pStyle w:val="Heading1"/>
        <w:spacing w:after="120" w:before="300"/>
      </w:pPr>
      <w:r>
        <w:t xml:space="preserve">2. Files Provided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Admin_Data_Entry_Engine.html — the input tool. Site staff use this to submit checklist entries (22 categories per site: gensets, fuel refills, firefighting, housekeeping, lifts, etc.), each with a photo attached per checklist point, plus weekly task updates.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Admin_Live_Dashboard.html — the read-only reporting view. Pulls the same data and shows per-site compliance %, flagged issues, task status, and photos, with KPI totals across all three sites.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Zameen_Admin_Properties_Command_Center.html — a reference example of the finished style and depth wanted: per-site KPIs, a PropOne section, a checklist-compliance donut, a bottleneck table, and photos tied to the exact checklist point they belong to. The final live dashboard should follow this look and structure, built on live data instead of a static weekly file.</w:t>
      </w:r>
    </w:p>
    <w:p>
      <w:pPr>
        <w:pStyle w:val="Heading1"/>
        <w:spacing w:after="120" w:before="300"/>
      </w:pPr>
      <w:r>
        <w:t xml:space="preserve">3. Important — Read Before Deployment</w:t>
      </w:r>
    </w:p>
    <w:p>
      <w:pPr>
        <w:spacing w:after="120"/>
      </w:pPr>
      <w:r>
        <w:rPr>
          <w:b/>
          <w:bCs/>
        </w:rPr>
        <w:t xml:space="preserve">These files were prototyped inside an AI chat tool (Claude) and use a built-in storage API (window.storage) that only exists inside that chat environment. It will not work if the HTML files are simply uploaded to a normal web server as-is — there is currently no real database, no login system, and no user roles behind them.</w:t>
      </w:r>
    </w:p>
    <w:p>
      <w:pPr>
        <w:spacing w:after="120"/>
      </w:pPr>
      <w:r>
        <w:t xml:space="preserve">Before this goes live, our engineer needs to rebuild the data layer with a real backend, for example: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proper database (e.g. MySQL/Postgres/Firebase) to replace window.storage.get/set/list calls.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login system so each user signs in with their own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Server-side rules that enforce who can see and edit which site's data (not just hidden in the browser — enforced on the backend, so a site user cannot access another site's data even by editing the page).</w:t>
      </w:r>
    </w:p>
    <w:p>
      <w:pPr>
        <w:spacing w:after="120"/>
      </w:pPr>
      <w:r>
        <w:t xml:space="preserve">The layout, KPI logic, checklist categories, and dashboard design in the HTML files should be kept as-is — only the storage/login layer needs to be replaced.</w:t>
      </w:r>
    </w:p>
    <w:p>
      <w:pPr>
        <w:pStyle w:val="Heading1"/>
        <w:spacing w:after="120" w:before="300"/>
      </w:pPr>
      <w:r>
        <w:t xml:space="preserve">4. Sites Covered</w:t>
      </w:r>
    </w:p>
    <w:p>
      <w:pPr>
        <w:spacing w:after="120"/>
      </w:pPr>
      <w:r>
        <w:t xml:space="preserve">Opal, Aurum, Quadrangle — each site's checklist and weekly report must be logged and viewed separately.</w:t>
      </w:r>
    </w:p>
    <w:p>
      <w:pPr>
        <w:pStyle w:val="Heading1"/>
        <w:spacing w:after="120" w:before="300"/>
      </w:pPr>
      <w:r>
        <w:t xml:space="preserve">5. Required User Roles &amp; Access</w:t>
      </w:r>
    </w:p>
    <w:p>
      <w:pPr>
        <w:spacing w:after="120"/>
      </w:pPr>
      <w:r>
        <w:t xml:space="preserve">Access must be role-based and site-restricted, as follows: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600"/>
      </w:tblGrid>
      <w:tr>
        <w:trPr>
          <w:tblHeader/>
        </w:trPr>
        <w:tc>
          <w:tcPr>
            <w:tcW w:type="dxa" w:w="2200"/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400"/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Site Visibility</w:t>
            </w:r>
          </w:p>
        </w:tc>
        <w:tc>
          <w:tcPr>
            <w:tcW w:type="dxa" w:w="4600"/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Permissions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51B23"/>
              </w:rPr>
              <w:t xml:space="preserve">Site User
(per site)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51B23"/>
              </w:rPr>
              <w:t xml:space="preserve">Their own site only (Opal / Aurum / Quadrangle — cannot see the other two)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51B23"/>
              </w:rPr>
              <w:t xml:space="preserve">Fill and submit daily checklist entries (with photo per checklist point) and weekly task updates for their own site only. No approve/publish rights. No access to other sites' data.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51B23"/>
              </w:rPr>
              <w:t xml:space="preserve">Assistant Manager (AM)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51B23"/>
              </w:rPr>
              <w:t xml:space="preserve">All sites (Opal, Aurum, Quadrangle)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51B23"/>
              </w:rPr>
              <w:t xml:space="preserve">View all sites, review and approve submitted entries, edit entries/weekly reports before publishing, publish the live dashboard.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51B23"/>
              </w:rPr>
              <w:t xml:space="preserve">Manager / Admin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51B23"/>
              </w:rPr>
              <w:t xml:space="preserve">All sites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51B23"/>
              </w:rPr>
              <w:t xml:space="preserve">Same as AM, plus: create/remove site user accounts, reset passwords, and full edit/override rights on any site's data.</w:t>
            </w:r>
          </w:p>
        </w:tc>
      </w:tr>
    </w:tbl>
    <w:p>
      <w:pPr>
        <w:spacing w:after="200"/>
      </w:pPr>
    </w:p>
    <w:p>
      <w:pPr>
        <w:pStyle w:val="Heading1"/>
        <w:spacing w:after="120" w:before="300"/>
      </w:pPr>
      <w:r>
        <w:t xml:space="preserve">6. PropOne Dashboard Integration</w:t>
      </w:r>
    </w:p>
    <w:p>
      <w:pPr>
        <w:spacing w:after="120"/>
      </w:pPr>
      <w:r>
        <w:t xml:space="preserve">Each site's dashboard also has a PropOne Dashboard section (visits, work orders, amenity bookings, vehicle stickers, etc. — see the reference file for the exact fields per site). This data changes on a weekly basis and must be live-connected, not pasted in manually each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engineer needs to set up a database for PropOne data (separate from, or alongside, the checklist database) so it can be queried and refreshed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PropOne has its own export/API/report feed, that should be the source; otherwise agree with us on how the weekly PropOne numbers will be fed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dashboard should always show the current week's PropOne figures without anyone manually editing the HTML/data each week.</w:t>
      </w:r>
    </w:p>
    <w:p>
      <w:pPr>
        <w:pStyle w:val="Heading1"/>
        <w:spacing w:after="120" w:before="300"/>
      </w:pPr>
      <w:r>
        <w:t xml:space="preserve">7. Checklist Photos Must Match Their Point</w:t>
      </w:r>
    </w:p>
    <w:p>
      <w:pPr>
        <w:spacing w:after="120"/>
      </w:pPr>
      <w:r>
        <w:t xml:space="preserve">When a site engineer uploads a photo against a specific checklist item in the Data Entry Engine, that exact photo must appear next to that specific item on the dashboard — not in a separate, unlabeled photo gallery. See the reference file: each bottleneck/checklist row links to the photos captured for that exact point, not a generic album.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 each uploaded photo to its checklist point/category by ID, the same way the reference file ties photos to a slide number.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dashboard, clicking or viewing a checklist item should show only the photo(s) submitted for that item.</w:t>
      </w:r>
    </w:p>
    <w:p>
      <w:pPr>
        <w:pStyle w:val="Heading1"/>
        <w:spacing w:after="120" w:before="300"/>
      </w:pPr>
      <w:r>
        <w:t xml:space="preserve">8. Deployment Checklist for the Engineer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up hosting (internal server or cloud) and a real database to replace window.storage.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a login page with username/password (or SSO if the company already has one) tied to a user's role and assigned site.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Enforce site-wise data isolation on the backend — a Site User's account should only be able to read/write their own site's records.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Give AM and Manager/Admin accounts cross-site visibility plus approve, edit, and publish actions (e.g. an entry stays in "pending" until an AM/Admin approves it before it shows on the Live Dashboard).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Link each uploaded checklist photo to its specific checklist point so it displays next to that point on the dashboard (Section 7).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up a live/weekly-refreshed data source for the PropOne Dashboard section (Section 6).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a simple admin panel (or use the Manager/Admin role) to create new site user accounts and reset passwords.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Deploy both tools under one link (e.g. a company subdomain) — Data Entry Engine at /entry and Live Dashboard at /dashboard, or similar.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with one dummy account per role (Site User, AM, Manager/Admin) to confirm the access restrictions actually hold before rollout.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Share the final link and login instructions back for site team rollout.</w:t>
      </w:r>
    </w:p>
    <w:p>
      <w:pPr>
        <w:pStyle w:val="Heading1"/>
        <w:spacing w:after="120" w:before="300"/>
      </w:pPr>
      <w:r>
        <w:t xml:space="preserve">9. Deliverable Requested</w:t>
      </w:r>
    </w:p>
    <w:p>
      <w:pPr>
        <w:spacing w:after="120"/>
      </w:pPr>
      <w:r>
        <w:t xml:space="preserve">A single live link for the system, matching the style/depth of the reference Command Center file, with login credentials issued per role as described in Section 5, live PropOne data, checklist photos tied to their exact point, and a short note on how new users are added going forward.</w:t>
      </w:r>
    </w:p>
    <w:p>
      <w:pPr>
        <w:spacing w:after="200"/>
      </w:pPr>
    </w:p>
    <w:p>
      <w:pPr>
        <w:spacing w:after="120"/>
      </w:pPr>
      <w:r>
        <w:rPr>
          <w:i/>
          <w:iCs/>
          <w:color w:val="5B6472"/>
          <w:sz w:val="20"/>
          <w:szCs w:val="20"/>
        </w:rPr>
        <w:t xml:space="preserve">Contact for questions: raofaizan424@gmail.com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2026-08-24T12:06:59.692Z</dcterms:created>
  <dcterms:modified xsi:type="dcterms:W3CDTF">2026-08-24T12:06:59.704Z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