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Абдул</w:t>
      </w:r>
      <w:r>
        <w:t xml:space="preserve"> </w:t>
      </w:r>
      <w:r>
        <w:t xml:space="preserve">Вахид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1 - Сделайте отчёт по предыдущей лабораторной работе в формате Markdown.</w:t>
      </w:r>
    </w:p>
    <w:p>
      <w:pPr>
        <w:pStyle w:val="BodyText"/>
      </w:pPr>
      <w:r>
        <w:t xml:space="preserve">2 - 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1 - Для обработки файльов в Markdown надо скачать Pandoc и Pandoc-crossref</w:t>
      </w:r>
    </w:p>
    <w:p>
      <w:pPr>
        <w:pStyle w:val="CaptionedFigure"/>
      </w:pPr>
      <w:r>
        <w:drawing>
          <wp:inline>
            <wp:extent cx="5334000" cy="3468671"/>
            <wp:effectExtent b="0" l="0" r="0" t="0"/>
            <wp:docPr descr="скачивание Pandoc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Pandoc</w:t>
      </w:r>
    </w:p>
    <w:p>
      <w:pPr>
        <w:pStyle w:val="BodyText"/>
      </w:pPr>
      <w:r>
        <w:t xml:space="preserve">теперь надо установить Pandoc</w:t>
      </w:r>
      <w:r>
        <w:t xml:space="preserve"> </w:t>
      </w:r>
      <w:r>
        <w:t xml:space="preserve">можно установить через команду:</w:t>
      </w:r>
      <w:r>
        <w:t xml:space="preserve"> </w:t>
      </w:r>
      <w:r>
        <w:t xml:space="preserve">1 - sudo dnf install pandoc</w:t>
      </w:r>
      <w:r>
        <w:t xml:space="preserve"> </w:t>
      </w:r>
      <w:r>
        <w:t xml:space="preserve">2 - sudo dnf install texlive-scheme-full</w:t>
      </w:r>
    </w:p>
    <w:p>
      <w:pPr>
        <w:pStyle w:val="CaptionedFigure"/>
      </w:pPr>
      <w:r>
        <w:drawing>
          <wp:inline>
            <wp:extent cx="5334000" cy="219635"/>
            <wp:effectExtent b="0" l="0" r="0" t="0"/>
            <wp:docPr descr="установка pandoc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pandoc</w:t>
      </w:r>
    </w:p>
    <w:p>
      <w:pPr>
        <w:pStyle w:val="CaptionedFigure"/>
      </w:pPr>
      <w:r>
        <w:drawing>
          <wp:inline>
            <wp:extent cx="5334000" cy="334682"/>
            <wp:effectExtent b="0" l="0" r="0" t="0"/>
            <wp:docPr descr="установка pandoc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pandoc</w:t>
      </w:r>
    </w:p>
    <w:p>
      <w:pPr>
        <w:pStyle w:val="BodyText"/>
      </w:pPr>
      <w:r>
        <w:t xml:space="preserve">теперь можно открыт Markdown и начать делать отчёт по лабораторной работе:</w:t>
      </w:r>
    </w:p>
    <w:p>
      <w:pPr>
        <w:pStyle w:val="BodyText"/>
      </w:pPr>
      <w:bookmarkStart w:id="34" w:name="fig:001"/>
      <w:r>
        <w:drawing>
          <wp:inline>
            <wp:extent cx="5334000" cy="401618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6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после окончанния работать на Markdown, надо прментяь вид файла на ПДФ и docx, для этого надо перейти в каталог в котором находится наш файл md.</w:t>
      </w:r>
    </w:p>
    <w:p>
      <w:pPr>
        <w:pStyle w:val="CaptionedFigure"/>
      </w:pPr>
      <w:r>
        <w:drawing>
          <wp:inline>
            <wp:extent cx="5334000" cy="815788"/>
            <wp:effectExtent b="0" l="0" r="0" t="0"/>
            <wp:docPr descr="приход в каталог report в терминале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приход в каталог report в терминале</w:t>
      </w:r>
    </w:p>
    <w:p>
      <w:pPr>
        <w:pStyle w:val="BodyText"/>
      </w:pPr>
      <w:r>
        <w:t xml:space="preserve">поменял вид файла</w:t>
      </w:r>
    </w:p>
    <w:p>
      <w:pPr>
        <w:pStyle w:val="CaptionedFigure"/>
      </w:pPr>
      <w:r>
        <w:drawing>
          <wp:inline>
            <wp:extent cx="5334000" cy="731393"/>
            <wp:effectExtent b="0" l="0" r="0" t="0"/>
            <wp:docPr descr="конвертируем в pdf и docx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конвертируем в pdf и docx</w:t>
      </w:r>
    </w:p>
    <w:p>
      <w:pPr>
        <w:pStyle w:val="CaptionedFigure"/>
      </w:pPr>
      <w:r>
        <w:drawing>
          <wp:inline>
            <wp:extent cx="5334000" cy="2971717"/>
            <wp:effectExtent b="0" l="0" r="0" t="0"/>
            <wp:docPr descr="проверка создания файлов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создания файлов</w:t>
      </w:r>
    </w:p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научились оформлять отчёты с помощью легковесного языка Markdown.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3</dc:title>
  <dc:creator>Абдуллахи Абдул Вахид</dc:creator>
  <dc:language>ru-RU</dc:language>
  <cp:keywords/>
  <dcterms:created xsi:type="dcterms:W3CDTF">2024-03-02T12:27:03Z</dcterms:created>
  <dcterms:modified xsi:type="dcterms:W3CDTF">2024-03-02T12:27:03Z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