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5A166" w14:textId="77777777" w:rsidR="009B53D0" w:rsidRDefault="009B53D0">
      <w:pPr>
        <w:spacing w:after="400"/>
      </w:pPr>
    </w:p>
    <w:p w14:paraId="045D9AA7" w14:textId="77777777" w:rsidR="009B53D0" w:rsidRDefault="00000000">
      <w:pPr>
        <w:spacing w:after="80"/>
        <w:jc w:val="center"/>
      </w:pPr>
      <w:r>
        <w:rPr>
          <w:rFonts w:ascii="Arial" w:eastAsia="Arial" w:hAnsi="Arial" w:cs="Arial"/>
          <w:b/>
          <w:bCs/>
          <w:color w:val="8B1A1A"/>
          <w:sz w:val="120"/>
          <w:szCs w:val="120"/>
        </w:rPr>
        <w:t>ARCAD</w:t>
      </w:r>
    </w:p>
    <w:p w14:paraId="1602AEEB" w14:textId="77777777" w:rsidR="009B53D0" w:rsidRDefault="00000000">
      <w:pPr>
        <w:spacing w:after="200"/>
        <w:jc w:val="center"/>
      </w:pPr>
      <w:r>
        <w:rPr>
          <w:rFonts w:ascii="Arial" w:eastAsia="Arial" w:hAnsi="Arial" w:cs="Arial"/>
          <w:color w:val="7A4444"/>
          <w:sz w:val="28"/>
          <w:szCs w:val="28"/>
        </w:rPr>
        <w:t>Solution &amp; Services</w:t>
      </w:r>
    </w:p>
    <w:p w14:paraId="7FFD3453" w14:textId="23ACDCF6" w:rsidR="009B53D0" w:rsidRDefault="00000000">
      <w:pPr>
        <w:spacing w:after="100"/>
        <w:jc w:val="center"/>
      </w:pPr>
      <w:r>
        <w:rPr>
          <w:rFonts w:ascii="Arial" w:eastAsia="Arial" w:hAnsi="Arial" w:cs="Arial"/>
          <w:b/>
          <w:bCs/>
          <w:color w:val="1A0808"/>
          <w:sz w:val="56"/>
          <w:szCs w:val="56"/>
        </w:rPr>
        <w:t xml:space="preserve">Enterprise </w:t>
      </w:r>
      <w:r w:rsidR="002A694A">
        <w:rPr>
          <w:rFonts w:ascii="Arial" w:eastAsia="Arial" w:hAnsi="Arial" w:cs="Arial"/>
          <w:b/>
          <w:bCs/>
          <w:color w:val="1A0808"/>
          <w:sz w:val="56"/>
          <w:szCs w:val="56"/>
        </w:rPr>
        <w:t>Software</w:t>
      </w:r>
    </w:p>
    <w:p w14:paraId="2FCD54E1" w14:textId="77777777" w:rsidR="009B53D0" w:rsidRDefault="00000000">
      <w:pPr>
        <w:spacing w:after="400"/>
        <w:jc w:val="center"/>
      </w:pPr>
      <w:r>
        <w:rPr>
          <w:rFonts w:ascii="Arial" w:eastAsia="Arial" w:hAnsi="Arial" w:cs="Arial"/>
          <w:color w:val="7A4444"/>
          <w:sz w:val="28"/>
          <w:szCs w:val="28"/>
        </w:rPr>
        <w:t>Architecture &amp; Developer Reference</w:t>
      </w:r>
    </w:p>
    <w:p w14:paraId="733E17D3" w14:textId="77777777" w:rsidR="009B53D0" w:rsidRDefault="00000000">
      <w:pPr>
        <w:spacing w:after="80"/>
        <w:jc w:val="center"/>
      </w:pPr>
      <w:r>
        <w:rPr>
          <w:rFonts w:ascii="Arial" w:eastAsia="Arial" w:hAnsi="Arial" w:cs="Arial"/>
          <w:color w:val="7A4444"/>
          <w:sz w:val="22"/>
          <w:szCs w:val="22"/>
        </w:rPr>
        <w:t>Version 1.0  —  February 2026</w:t>
      </w:r>
    </w:p>
    <w:p w14:paraId="3024DC8F" w14:textId="39A58430" w:rsidR="009B53D0" w:rsidRDefault="00000000">
      <w:pPr>
        <w:jc w:val="center"/>
      </w:pPr>
      <w:r>
        <w:rPr>
          <w:rFonts w:ascii="Arial" w:eastAsia="Arial" w:hAnsi="Arial" w:cs="Arial"/>
          <w:i/>
          <w:iCs/>
          <w:color w:val="C9A84C"/>
        </w:rPr>
        <w:t>5-Year Horizon</w:t>
      </w:r>
    </w:p>
    <w:p w14:paraId="112E2ACD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332CAD93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1. Core Structural Decision</w:t>
      </w:r>
    </w:p>
    <w:p w14:paraId="540BB598" w14:textId="03FBF68E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>The system shall maintain ONE physical table</w:t>
      </w:r>
      <w:r w:rsidR="00D61FEB">
        <w:rPr>
          <w:rFonts w:ascii="Arial" w:eastAsia="Arial" w:hAnsi="Arial" w:cs="Arial"/>
          <w:color w:val="1A0808"/>
        </w:rPr>
        <w:t xml:space="preserve"> (named “projects”) to list all projects.</w:t>
      </w:r>
      <w:r>
        <w:rPr>
          <w:rFonts w:ascii="Arial" w:eastAsia="Arial" w:hAnsi="Arial" w:cs="Arial"/>
          <w:color w:val="1A0808"/>
        </w:rPr>
        <w:t xml:space="preserve"> </w:t>
      </w:r>
      <w:r w:rsidR="00D61FEB">
        <w:rPr>
          <w:rFonts w:ascii="Arial" w:eastAsia="Arial" w:hAnsi="Arial" w:cs="Arial"/>
          <w:color w:val="1A0808"/>
        </w:rPr>
        <w:t>Each</w:t>
      </w:r>
      <w:r>
        <w:rPr>
          <w:rFonts w:ascii="Arial" w:eastAsia="Arial" w:hAnsi="Arial" w:cs="Arial"/>
          <w:color w:val="1A0808"/>
        </w:rPr>
        <w:t xml:space="preserve"> project</w:t>
      </w:r>
      <w:r w:rsidR="00D61FEB">
        <w:rPr>
          <w:rFonts w:ascii="Arial" w:eastAsia="Arial" w:hAnsi="Arial" w:cs="Arial"/>
          <w:color w:val="1A0808"/>
        </w:rPr>
        <w:t xml:space="preserve"> (mi, md, ma, mc, bb, etc.) in “projects” will have an associated table</w:t>
      </w:r>
      <w:r>
        <w:rPr>
          <w:rFonts w:ascii="Arial" w:eastAsia="Arial" w:hAnsi="Arial" w:cs="Arial"/>
          <w:color w:val="1A0808"/>
        </w:rPr>
        <w:t xml:space="preserve">. </w:t>
      </w:r>
      <w:r w:rsidR="00D61FEB">
        <w:rPr>
          <w:rFonts w:ascii="Arial" w:eastAsia="Arial" w:hAnsi="Arial" w:cs="Arial"/>
          <w:color w:val="1A0808"/>
        </w:rPr>
        <w:t>New</w:t>
      </w:r>
      <w:r>
        <w:rPr>
          <w:rFonts w:ascii="Arial" w:eastAsia="Arial" w:hAnsi="Arial" w:cs="Arial"/>
          <w:color w:val="1A0808"/>
        </w:rPr>
        <w:t xml:space="preserve"> projects shall be created by the developer at the database level as needed.</w:t>
      </w:r>
      <w:r w:rsidR="00D61FEB">
        <w:rPr>
          <w:rFonts w:ascii="Arial" w:eastAsia="Arial" w:hAnsi="Arial" w:cs="Arial"/>
          <w:color w:val="1A0808"/>
        </w:rPr>
        <w:t xml:space="preserve"> There will be exactly one table for each: user, finance, badge, fe, </w:t>
      </w:r>
      <w:r w:rsidR="00CC6072">
        <w:rPr>
          <w:rFonts w:ascii="Arial" w:eastAsia="Arial" w:hAnsi="Arial" w:cs="Arial"/>
          <w:color w:val="1A0808"/>
        </w:rPr>
        <w:t xml:space="preserve">fe_assignment, po, invoice, progress, </w:t>
      </w:r>
      <w:r w:rsidR="00D61FEB">
        <w:rPr>
          <w:rFonts w:ascii="Arial" w:eastAsia="Arial" w:hAnsi="Arial" w:cs="Arial"/>
          <w:color w:val="1A0808"/>
        </w:rPr>
        <w:t>etc.</w:t>
      </w:r>
      <w:r w:rsidR="00CC6072">
        <w:rPr>
          <w:rFonts w:ascii="Arial" w:eastAsia="Arial" w:hAnsi="Arial" w:cs="Arial"/>
          <w:color w:val="1A0808"/>
        </w:rPr>
        <w:t xml:space="preserve"> There will be one dashboard per user.</w:t>
      </w:r>
    </w:p>
    <w:p w14:paraId="60427636" w14:textId="77777777" w:rsidR="009B53D0" w:rsidRDefault="009B53D0">
      <w:pPr>
        <w:spacing w:after="40"/>
      </w:pPr>
    </w:p>
    <w:p w14:paraId="70BDE854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Rationale</w:t>
      </w:r>
    </w:p>
    <w:p w14:paraId="4086E23D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Clear data isolation per project</w:t>
      </w:r>
    </w:p>
    <w:p w14:paraId="11A22471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Simplified reporting within project boundaries</w:t>
      </w:r>
    </w:p>
    <w:p w14:paraId="145CB435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Reduced risk of cross-project data contamination</w:t>
      </w:r>
    </w:p>
    <w:p w14:paraId="437A0EB9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Strong logical segregation aligned with ARCAD operational structure</w:t>
      </w:r>
    </w:p>
    <w:p w14:paraId="3C93B543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099D8DF4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2. Project Nomenclature (Strict &amp; Consistent)</w:t>
      </w:r>
    </w:p>
    <w:p w14:paraId="7C5B8F78" w14:textId="77777777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>All projects, routers, schemas, and API endpoints use the exact abbreviations below. No deviations permitted.</w:t>
      </w:r>
    </w:p>
    <w:p w14:paraId="5F9BF9E2" w14:textId="77777777" w:rsidR="009B53D0" w:rsidRDefault="009B53D0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400"/>
        <w:gridCol w:w="1400"/>
        <w:gridCol w:w="2560"/>
      </w:tblGrid>
      <w:tr w:rsidR="009B53D0" w14:paraId="32BADDD3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E46B6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Project Name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7BBEBB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Abbreviation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510D7C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Router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7F2A23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Schema</w:t>
            </w:r>
          </w:p>
        </w:tc>
        <w:tc>
          <w:tcPr>
            <w:tcW w:w="2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803D41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API endpoint</w:t>
            </w:r>
          </w:p>
        </w:tc>
      </w:tr>
      <w:tr w:rsidR="009B53D0" w14:paraId="4078501F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CC11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Mast Installation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E9711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mi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A46D5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router_mi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03E20B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schema_mi</w:t>
            </w:r>
          </w:p>
        </w:tc>
        <w:tc>
          <w:tcPr>
            <w:tcW w:w="2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3C3B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mi</w:t>
            </w:r>
          </w:p>
        </w:tc>
      </w:tr>
      <w:tr w:rsidR="009B53D0" w14:paraId="1BEF6DFA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A68CC7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Mast Dismantle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738E21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md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2047A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router_md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AA0D3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schema_md</w:t>
            </w:r>
          </w:p>
        </w:tc>
        <w:tc>
          <w:tcPr>
            <w:tcW w:w="2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A8847C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md</w:t>
            </w:r>
          </w:p>
        </w:tc>
      </w:tr>
      <w:tr w:rsidR="009B53D0" w14:paraId="527D1725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5ADCF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Mast Audit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CFFEB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ma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52E00A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router_ma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69E1A3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schema_ma</w:t>
            </w:r>
          </w:p>
        </w:tc>
        <w:tc>
          <w:tcPr>
            <w:tcW w:w="2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01E363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ma</w:t>
            </w:r>
          </w:p>
        </w:tc>
      </w:tr>
      <w:tr w:rsidR="009B53D0" w14:paraId="2CEEBBF9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DB98A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Mast CM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F3A777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mc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6C733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router_mc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8E0AD4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schema_mc</w:t>
            </w:r>
          </w:p>
        </w:tc>
        <w:tc>
          <w:tcPr>
            <w:tcW w:w="2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426A24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mc</w:t>
            </w:r>
          </w:p>
        </w:tc>
      </w:tr>
      <w:tr w:rsidR="009B53D0" w14:paraId="4EA04500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E1194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Broadband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5379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bb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92EAC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router_bb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46D533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schema_bb</w:t>
            </w:r>
          </w:p>
        </w:tc>
        <w:tc>
          <w:tcPr>
            <w:tcW w:w="2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6DE2BC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bb</w:t>
            </w:r>
          </w:p>
        </w:tc>
      </w:tr>
    </w:tbl>
    <w:p w14:paraId="7583F0D5" w14:textId="77777777" w:rsidR="009B53D0" w:rsidRDefault="009B53D0">
      <w:pPr>
        <w:spacing w:after="40"/>
      </w:pPr>
    </w:p>
    <w:p w14:paraId="5C46DA05" w14:textId="55D2152B" w:rsidR="009B53D0" w:rsidRDefault="00000000" w:rsidP="002A694A">
      <w:pPr>
        <w:spacing w:before="60" w:after="60"/>
      </w:pPr>
      <w:r>
        <w:rPr>
          <w:rFonts w:ascii="Arial" w:eastAsia="Arial" w:hAnsi="Arial" w:cs="Arial"/>
          <w:color w:val="1A0808"/>
        </w:rPr>
        <w:t>All future modules</w:t>
      </w:r>
      <w:r w:rsidR="002A694A">
        <w:rPr>
          <w:rFonts w:ascii="Arial" w:eastAsia="Arial" w:hAnsi="Arial" w:cs="Arial"/>
          <w:color w:val="1A0808"/>
        </w:rPr>
        <w:t>/services/etc.</w:t>
      </w:r>
      <w:r>
        <w:rPr>
          <w:rFonts w:ascii="Arial" w:eastAsia="Arial" w:hAnsi="Arial" w:cs="Arial"/>
          <w:color w:val="1A0808"/>
        </w:rPr>
        <w:t xml:space="preserve"> must follow the same strict naming structure.</w:t>
      </w:r>
    </w:p>
    <w:p w14:paraId="2526D6BF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3. Badge-Based Access Control (User-Level)</w:t>
      </w:r>
    </w:p>
    <w:p w14:paraId="5E092A90" w14:textId="77777777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>Access will be controlled exclusively via badges assigned to users.</w:t>
      </w:r>
    </w:p>
    <w:p w14:paraId="20B2B39A" w14:textId="77777777" w:rsidR="009B53D0" w:rsidRDefault="009B53D0">
      <w:pPr>
        <w:spacing w:after="40"/>
      </w:pPr>
    </w:p>
    <w:p w14:paraId="02A0D3E5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Badge Categories</w:t>
      </w:r>
    </w:p>
    <w:p w14:paraId="6EEDAD76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Project Badge — Mast Installation, Mast Dismantle, Mast Audit, Mast CM, Broadband</w:t>
      </w:r>
    </w:p>
    <w:p w14:paraId="2F248DB1" w14:textId="10DE271C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Department Badge — Ops, Accounts, HR, Management</w:t>
      </w:r>
      <w:r w:rsidR="00D61FEB">
        <w:rPr>
          <w:rFonts w:ascii="Arial" w:eastAsia="Arial" w:hAnsi="Arial" w:cs="Arial"/>
          <w:color w:val="1A0808"/>
        </w:rPr>
        <w:t>, IT</w:t>
      </w:r>
    </w:p>
    <w:p w14:paraId="285C9971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Level Badge — L1 = read-only, L2 = read &amp; write</w:t>
      </w:r>
    </w:p>
    <w:p w14:paraId="03774B3D" w14:textId="77777777" w:rsidR="009B53D0" w:rsidRDefault="009B53D0">
      <w:pPr>
        <w:spacing w:after="40"/>
      </w:pPr>
    </w:p>
    <w:p w14:paraId="128E05B5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Rules</w:t>
      </w:r>
    </w:p>
    <w:p w14:paraId="6D7D9A1D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No limit on badge count</w:t>
      </w:r>
    </w:p>
    <w:p w14:paraId="068E2E91" w14:textId="14EDA61B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Badges may only be assigned by </w:t>
      </w:r>
      <w:r w:rsidR="002A694A">
        <w:rPr>
          <w:rFonts w:ascii="Arial" w:eastAsia="Arial" w:hAnsi="Arial" w:cs="Arial"/>
          <w:color w:val="1A0808"/>
        </w:rPr>
        <w:t>HR/Manager</w:t>
      </w:r>
      <w:r>
        <w:rPr>
          <w:rFonts w:ascii="Arial" w:eastAsia="Arial" w:hAnsi="Arial" w:cs="Arial"/>
          <w:color w:val="1A0808"/>
        </w:rPr>
        <w:t>/CEO</w:t>
      </w:r>
    </w:p>
    <w:p w14:paraId="2F931297" w14:textId="303C8BC4" w:rsidR="009B53D0" w:rsidRDefault="00000000" w:rsidP="002A694A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Every request must validate: project badge + department badge + level badge</w:t>
      </w:r>
    </w:p>
    <w:p w14:paraId="383CFDBA" w14:textId="505C5C75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 xml:space="preserve">4. Badge-Based </w:t>
      </w:r>
      <w:r w:rsidR="002A694A">
        <w:rPr>
          <w:rFonts w:ascii="Arial" w:eastAsia="Arial" w:hAnsi="Arial" w:cs="Arial"/>
          <w:b/>
          <w:bCs/>
          <w:color w:val="8B1A1A"/>
          <w:sz w:val="36"/>
          <w:szCs w:val="36"/>
        </w:rPr>
        <w:t xml:space="preserve">Site </w:t>
      </w:r>
      <w:r>
        <w:rPr>
          <w:rFonts w:ascii="Arial" w:eastAsia="Arial" w:hAnsi="Arial" w:cs="Arial"/>
          <w:b/>
          <w:bCs/>
          <w:color w:val="8B1A1A"/>
          <w:sz w:val="36"/>
          <w:szCs w:val="36"/>
        </w:rPr>
        <w:t>Status System</w:t>
      </w:r>
    </w:p>
    <w:p w14:paraId="16DE9E5E" w14:textId="0253C6A2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>Site statuses shall be implemented using badges. Only one status badge allowed per site. Status enforcement will occur at backend service layer.</w:t>
      </w:r>
    </w:p>
    <w:p w14:paraId="756E2ECC" w14:textId="77777777" w:rsidR="009B53D0" w:rsidRDefault="009B53D0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9B53D0" w14:paraId="5324975D" w14:textId="77777777"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064039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Status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A84C7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Notes</w:t>
            </w:r>
          </w:p>
        </w:tc>
      </w:tr>
      <w:tr w:rsidR="009B53D0" w14:paraId="2524448B" w14:textId="77777777"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CFB92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Permission Awaited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FEFC5C" w14:textId="3EAC8DC4" w:rsidR="009B53D0" w:rsidRDefault="002A694A">
            <w:r>
              <w:t>Waiting for end-customer permission</w:t>
            </w:r>
          </w:p>
        </w:tc>
      </w:tr>
      <w:tr w:rsidR="009B53D0" w14:paraId="15B07992" w14:textId="77777777"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64A4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Open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3C986E" w14:textId="0FEDE1A8" w:rsidR="009B53D0" w:rsidRDefault="002A694A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Work in progress</w:t>
            </w:r>
          </w:p>
        </w:tc>
      </w:tr>
      <w:tr w:rsidR="009B53D0" w14:paraId="32E291DC" w14:textId="77777777"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34A610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Permission Issue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D38D5A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Access problem encountered</w:t>
            </w:r>
          </w:p>
        </w:tc>
      </w:tr>
      <w:tr w:rsidR="009B53D0" w14:paraId="74E5C78F" w14:textId="77777777"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02686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Approval Awaited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6D370D" w14:textId="04F36540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Waiting for client approval</w:t>
            </w:r>
          </w:p>
        </w:tc>
      </w:tr>
      <w:tr w:rsidR="009B53D0" w14:paraId="5E42A169" w14:textId="77777777"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25B0FC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Hold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038CE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Work paused</w:t>
            </w:r>
          </w:p>
        </w:tc>
      </w:tr>
      <w:tr w:rsidR="009B53D0" w14:paraId="3638854F" w14:textId="77777777"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372B43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Down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837552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Site non-operational</w:t>
            </w:r>
          </w:p>
        </w:tc>
      </w:tr>
      <w:tr w:rsidR="009B53D0" w14:paraId="7FFE45FC" w14:textId="77777777"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5EFC3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Live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EC5FD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Site is live</w:t>
            </w:r>
          </w:p>
        </w:tc>
      </w:tr>
      <w:tr w:rsidR="009B53D0" w14:paraId="58E40B46" w14:textId="77777777"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CFD4E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Terminated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275B3D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Permanently stopped</w:t>
            </w:r>
          </w:p>
        </w:tc>
      </w:tr>
      <w:tr w:rsidR="009B53D0" w14:paraId="27EE47F0" w14:textId="77777777"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916DA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Rectification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83E63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Remediation in progress</w:t>
            </w:r>
          </w:p>
        </w:tc>
      </w:tr>
      <w:tr w:rsidR="009B53D0" w14:paraId="56CB09C4" w14:textId="77777777"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4A9235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Cancelled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D7FB27" w14:textId="3878F3D3" w:rsidR="009B53D0" w:rsidRDefault="002A694A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Site cancelled</w:t>
            </w:r>
          </w:p>
        </w:tc>
      </w:tr>
      <w:tr w:rsidR="009B53D0" w14:paraId="050408D7" w14:textId="77777777"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42951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Completed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5F95D7" w14:textId="5EE6340B" w:rsidR="00B54716" w:rsidRPr="00B54716" w:rsidRDefault="00000000">
            <w:pPr>
              <w:rPr>
                <w:rFonts w:ascii="Arial" w:eastAsia="Arial" w:hAnsi="Arial" w:cs="Arial"/>
                <w:color w:val="1A0808"/>
                <w:sz w:val="19"/>
                <w:szCs w:val="19"/>
              </w:rPr>
            </w:pP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Successfully completed</w:t>
            </w:r>
          </w:p>
        </w:tc>
      </w:tr>
      <w:tr w:rsidR="00B54716" w14:paraId="2E7EB1D0" w14:textId="77777777" w:rsidTr="008657E4"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58A0E9" w14:textId="4DFB4EA4" w:rsidR="00B54716" w:rsidRDefault="00B54716" w:rsidP="008657E4">
            <w:r>
              <w:t>Staged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21C490" w14:textId="29F71642" w:rsidR="00B54716" w:rsidRPr="00B54716" w:rsidRDefault="00B54716" w:rsidP="008657E4">
            <w:pPr>
              <w:rPr>
                <w:rFonts w:ascii="Arial" w:eastAsia="Arial" w:hAnsi="Arial" w:cs="Arial"/>
                <w:color w:val="1A0808"/>
                <w:sz w:val="19"/>
                <w:szCs w:val="19"/>
              </w:rPr>
            </w:pP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Sites in “warehouse” to reduce clutter</w:t>
            </w:r>
          </w:p>
        </w:tc>
      </w:tr>
    </w:tbl>
    <w:p w14:paraId="06D3C845" w14:textId="77777777" w:rsidR="009B53D0" w:rsidRDefault="009B53D0">
      <w:pPr>
        <w:spacing w:after="40"/>
      </w:pPr>
    </w:p>
    <w:p w14:paraId="4EFD385F" w14:textId="3B68A786" w:rsidR="009B53D0" w:rsidRDefault="00000000" w:rsidP="002A694A">
      <w:pPr>
        <w:spacing w:before="40" w:after="40"/>
        <w:ind w:left="360"/>
      </w:pPr>
      <w:r>
        <w:rPr>
          <w:rFonts w:ascii="Arial" w:eastAsia="Arial" w:hAnsi="Arial" w:cs="Arial"/>
          <w:i/>
          <w:iCs/>
          <w:color w:val="7A4444"/>
          <w:sz w:val="18"/>
          <w:szCs w:val="18"/>
        </w:rPr>
        <w:t>Frontend: status shown as clickable Toggle dropdown.</w:t>
      </w:r>
    </w:p>
    <w:p w14:paraId="636876E4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39A5F5A0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lastRenderedPageBreak/>
        <w:t>5. Financial Workflow Control</w:t>
      </w:r>
    </w:p>
    <w:p w14:paraId="2ECCCB13" w14:textId="77777777" w:rsidR="009B53D0" w:rsidRDefault="009B53D0">
      <w:pPr>
        <w:spacing w:after="24"/>
      </w:pPr>
    </w:p>
    <w:p w14:paraId="01976A7A" w14:textId="0C2310C0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Payment</w:t>
      </w:r>
      <w:r w:rsidR="002A694A">
        <w:rPr>
          <w:rFonts w:ascii="Arial" w:eastAsia="Arial" w:hAnsi="Arial" w:cs="Arial"/>
          <w:b/>
          <w:bCs/>
          <w:color w:val="7A4444"/>
          <w:sz w:val="21"/>
          <w:szCs w:val="21"/>
        </w:rPr>
        <w:t xml:space="preserve">, Surcharge, Refund </w:t>
      </w:r>
      <w:r>
        <w:rPr>
          <w:rFonts w:ascii="Arial" w:eastAsia="Arial" w:hAnsi="Arial" w:cs="Arial"/>
          <w:b/>
          <w:bCs/>
          <w:color w:val="7A4444"/>
          <w:sz w:val="21"/>
          <w:szCs w:val="21"/>
        </w:rPr>
        <w:t xml:space="preserve">Logic </w:t>
      </w:r>
      <w:r w:rsidR="00CC6072">
        <w:rPr>
          <w:rFonts w:ascii="Arial" w:eastAsia="Arial" w:hAnsi="Arial" w:cs="Arial"/>
          <w:b/>
          <w:bCs/>
          <w:color w:val="7A4444"/>
          <w:sz w:val="21"/>
          <w:szCs w:val="21"/>
        </w:rPr>
        <w:t>for a site</w:t>
      </w:r>
    </w:p>
    <w:p w14:paraId="28DC843E" w14:textId="7D26B632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Ops L2 may request if they have that site’s project badge</w:t>
      </w:r>
    </w:p>
    <w:p w14:paraId="2ECA01A9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Accounts L1 may view requests if they have that site’s project badge</w:t>
      </w:r>
    </w:p>
    <w:p w14:paraId="16AE8C26" w14:textId="234958C1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Accounts L2 may execute </w:t>
      </w:r>
      <w:r w:rsidR="002A694A">
        <w:rPr>
          <w:rFonts w:ascii="Arial" w:eastAsia="Arial" w:hAnsi="Arial" w:cs="Arial"/>
          <w:color w:val="1A0808"/>
        </w:rPr>
        <w:t>requests</w:t>
      </w:r>
      <w:r>
        <w:rPr>
          <w:rFonts w:ascii="Arial" w:eastAsia="Arial" w:hAnsi="Arial" w:cs="Arial"/>
          <w:color w:val="1A0808"/>
        </w:rPr>
        <w:t xml:space="preserve"> if they have that site’s project badge</w:t>
      </w:r>
    </w:p>
    <w:p w14:paraId="78D1BA20" w14:textId="4C0C9765" w:rsidR="009B53D0" w:rsidRDefault="00000000" w:rsidP="00224812">
      <w:pPr>
        <w:spacing w:before="60" w:after="60"/>
        <w:rPr>
          <w:rFonts w:ascii="Arial" w:eastAsia="Arial" w:hAnsi="Arial" w:cs="Arial"/>
          <w:color w:val="1A0808"/>
        </w:rPr>
      </w:pPr>
      <w:r>
        <w:rPr>
          <w:rFonts w:ascii="Arial" w:eastAsia="Arial" w:hAnsi="Arial" w:cs="Arial"/>
          <w:color w:val="1A0808"/>
        </w:rPr>
        <w:t>All financial actions must validate: project badge + department badge + level badge.</w:t>
      </w:r>
    </w:p>
    <w:p w14:paraId="458C2A18" w14:textId="77777777" w:rsidR="002548A1" w:rsidRDefault="002548A1" w:rsidP="00224812">
      <w:pPr>
        <w:spacing w:before="60" w:after="60"/>
        <w:rPr>
          <w:rFonts w:ascii="Arial" w:eastAsia="Arial" w:hAnsi="Arial" w:cs="Arial"/>
          <w:color w:val="1A0808"/>
        </w:rPr>
      </w:pPr>
    </w:p>
    <w:p w14:paraId="3D09DCF7" w14:textId="019CCB93" w:rsidR="002548A1" w:rsidRDefault="002548A1" w:rsidP="002548A1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FE Assignment Payload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2548A1" w14:paraId="49BDFFB7" w14:textId="77777777" w:rsidTr="008657E4">
        <w:tc>
          <w:tcPr>
            <w:tcW w:w="28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ED256" w14:textId="77777777" w:rsidR="002548A1" w:rsidRDefault="002548A1" w:rsidP="008657E4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Action</w:t>
            </w:r>
          </w:p>
        </w:tc>
        <w:tc>
          <w:tcPr>
            <w:tcW w:w="6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880895" w14:textId="77777777" w:rsidR="002548A1" w:rsidRDefault="002548A1" w:rsidP="008657E4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Payload</w:t>
            </w:r>
          </w:p>
        </w:tc>
      </w:tr>
      <w:tr w:rsidR="002548A1" w14:paraId="2FEC5D39" w14:textId="77777777" w:rsidTr="008657E4">
        <w:tc>
          <w:tcPr>
            <w:tcW w:w="28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7E32E" w14:textId="401E4F64" w:rsidR="002548A1" w:rsidRDefault="002548A1" w:rsidP="008657E4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Fe assign POST</w:t>
            </w:r>
          </w:p>
        </w:tc>
        <w:tc>
          <w:tcPr>
            <w:tcW w:w="6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A30B10" w14:textId="52A77A2A" w:rsidR="002548A1" w:rsidRDefault="002548A1" w:rsidP="008657E4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{ fe_id: int, site_id: int, assignment_date: date }</w:t>
            </w:r>
          </w:p>
        </w:tc>
      </w:tr>
      <w:tr w:rsidR="002548A1" w14:paraId="1001BF98" w14:textId="77777777" w:rsidTr="008657E4">
        <w:tc>
          <w:tcPr>
            <w:tcW w:w="28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12994" w14:textId="524E9A3A" w:rsidR="002548A1" w:rsidRDefault="002548A1" w:rsidP="008657E4">
            <w:r w:rsidRPr="006A67B3">
              <w:rPr>
                <w:rFonts w:ascii="Arial" w:eastAsia="Arial" w:hAnsi="Arial" w:cs="Arial"/>
                <w:color w:val="1A0808"/>
                <w:sz w:val="19"/>
                <w:szCs w:val="19"/>
              </w:rPr>
              <w:t>Fe remove PATCH</w:t>
            </w:r>
          </w:p>
        </w:tc>
        <w:tc>
          <w:tcPr>
            <w:tcW w:w="6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64CC63" w14:textId="1F18FF0D" w:rsidR="002548A1" w:rsidRDefault="002548A1" w:rsidP="008657E4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{ </w:t>
            </w:r>
            <w:r w:rsidR="005C405B">
              <w:rPr>
                <w:rFonts w:ascii="Arial" w:eastAsia="Arial" w:hAnsi="Arial" w:cs="Arial"/>
                <w:color w:val="1A0808"/>
                <w:sz w:val="19"/>
                <w:szCs w:val="19"/>
              </w:rPr>
              <w:t>site.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final_fe_cost: int, removal_date: date}</w:t>
            </w:r>
          </w:p>
        </w:tc>
      </w:tr>
    </w:tbl>
    <w:p w14:paraId="1CFD509A" w14:textId="77777777" w:rsidR="002548A1" w:rsidRDefault="002548A1" w:rsidP="00224812">
      <w:pPr>
        <w:spacing w:before="60" w:after="60"/>
      </w:pPr>
    </w:p>
    <w:p w14:paraId="20DE4840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Request Payloads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9B53D0" w14:paraId="31FAE03C" w14:textId="77777777">
        <w:tc>
          <w:tcPr>
            <w:tcW w:w="28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868503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Action</w:t>
            </w:r>
          </w:p>
        </w:tc>
        <w:tc>
          <w:tcPr>
            <w:tcW w:w="6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A97BAF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Payload</w:t>
            </w:r>
          </w:p>
        </w:tc>
      </w:tr>
      <w:tr w:rsidR="009B53D0" w14:paraId="41E21455" w14:textId="77777777">
        <w:tc>
          <w:tcPr>
            <w:tcW w:w="28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7B9C85" w14:textId="2A8E27D9" w:rsidR="009B53D0" w:rsidRDefault="00652A77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Finance POST</w:t>
            </w:r>
          </w:p>
        </w:tc>
        <w:tc>
          <w:tcPr>
            <w:tcW w:w="6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307415" w14:textId="54B8DDB8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{ </w:t>
            </w:r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fe_id: int, site_id: int, </w:t>
            </w:r>
            <w:r w:rsidR="002C2222">
              <w:rPr>
                <w:rFonts w:ascii="Arial" w:eastAsia="Arial" w:hAnsi="Arial" w:cs="Arial"/>
                <w:color w:val="1A0808"/>
                <w:sz w:val="19"/>
                <w:szCs w:val="19"/>
              </w:rPr>
              <w:t>request_</w:t>
            </w:r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>type: enum,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amount: </w:t>
            </w:r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>int</w:t>
            </w:r>
            <w:r w:rsidR="002C2222">
              <w:rPr>
                <w:rFonts w:ascii="Arial" w:eastAsia="Arial" w:hAnsi="Arial" w:cs="Arial"/>
                <w:color w:val="1A0808"/>
                <w:sz w:val="19"/>
                <w:szCs w:val="19"/>
              </w:rPr>
              <w:t>, client_approval: bool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}</w:t>
            </w:r>
          </w:p>
        </w:tc>
      </w:tr>
      <w:tr w:rsidR="009B53D0" w14:paraId="0CFE63FD" w14:textId="77777777">
        <w:tc>
          <w:tcPr>
            <w:tcW w:w="28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2DE64" w14:textId="13C6272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Reject</w:t>
            </w:r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/ Execute</w:t>
            </w:r>
            <w:r w:rsidR="002548A1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PATCH</w:t>
            </w:r>
          </w:p>
        </w:tc>
        <w:tc>
          <w:tcPr>
            <w:tcW w:w="6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8A702E" w14:textId="4C22AEB8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{</w:t>
            </w:r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</w:t>
            </w:r>
            <w:r w:rsidR="00224812">
              <w:rPr>
                <w:rFonts w:ascii="Arial" w:eastAsia="Arial" w:hAnsi="Arial" w:cs="Arial"/>
                <w:color w:val="1A0808"/>
                <w:sz w:val="19"/>
                <w:szCs w:val="19"/>
              </w:rPr>
              <w:t>decision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: </w:t>
            </w:r>
            <w:r w:rsidR="00224812">
              <w:rPr>
                <w:rFonts w:ascii="Arial" w:eastAsia="Arial" w:hAnsi="Arial" w:cs="Arial"/>
                <w:color w:val="1A0808"/>
                <w:sz w:val="19"/>
                <w:szCs w:val="19"/>
              </w:rPr>
              <w:t>bool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}</w:t>
            </w:r>
          </w:p>
        </w:tc>
      </w:tr>
    </w:tbl>
    <w:p w14:paraId="04595AE3" w14:textId="77777777" w:rsidR="009B53D0" w:rsidRDefault="009B53D0">
      <w:pPr>
        <w:spacing w:after="40"/>
      </w:pPr>
    </w:p>
    <w:p w14:paraId="73006A03" w14:textId="693FCEAD" w:rsidR="009B53D0" w:rsidRDefault="00224812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Finance Lifecycle</w:t>
      </w:r>
    </w:p>
    <w:p w14:paraId="71EFF417" w14:textId="77777777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>Payments, surcharges, and refunds all follow the same lifecycle:</w:t>
      </w:r>
    </w:p>
    <w:p w14:paraId="1D741211" w14:textId="10F653D7" w:rsidR="009B53D0" w:rsidRDefault="00000000">
      <w:pPr>
        <w:spacing w:before="80" w:after="80"/>
        <w:ind w:left="360"/>
      </w:pPr>
      <w:r>
        <w:rPr>
          <w:rFonts w:ascii="Courier New" w:eastAsia="Courier New" w:hAnsi="Courier New" w:cs="Courier New"/>
          <w:color w:val="8B1A1A"/>
        </w:rPr>
        <w:t>requested → executed</w:t>
      </w:r>
      <w:r>
        <w:rPr>
          <w:rFonts w:ascii="Arial" w:eastAsia="Arial" w:hAnsi="Arial" w:cs="Arial"/>
          <w:i/>
          <w:iCs/>
          <w:color w:val="7A4444"/>
          <w:sz w:val="19"/>
          <w:szCs w:val="19"/>
        </w:rPr>
        <w:t xml:space="preserve">   </w:t>
      </w:r>
    </w:p>
    <w:p w14:paraId="08E5C576" w14:textId="395F63AA" w:rsidR="009B53D0" w:rsidRDefault="002C2222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execute / reject: </w:t>
      </w:r>
      <w:r w:rsidR="00224812">
        <w:rPr>
          <w:rFonts w:ascii="Arial" w:eastAsia="Arial" w:hAnsi="Arial" w:cs="Arial"/>
          <w:color w:val="1A0808"/>
        </w:rPr>
        <w:t>CEO</w:t>
      </w:r>
      <w:r>
        <w:rPr>
          <w:rFonts w:ascii="Arial" w:eastAsia="Arial" w:hAnsi="Arial" w:cs="Arial"/>
          <w:color w:val="1A0808"/>
        </w:rPr>
        <w:t xml:space="preserve">, </w:t>
      </w:r>
      <w:r w:rsidR="00224812">
        <w:rPr>
          <w:rFonts w:ascii="Arial" w:eastAsia="Arial" w:hAnsi="Arial" w:cs="Arial"/>
          <w:color w:val="1A0808"/>
        </w:rPr>
        <w:t>Accounts L2</w:t>
      </w:r>
    </w:p>
    <w:p w14:paraId="0F52021F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Only one active FE per job — deactivate before assigning a new one</w:t>
      </w:r>
    </w:p>
    <w:p w14:paraId="58281895" w14:textId="31FC8AFA" w:rsidR="009B53D0" w:rsidRDefault="002548A1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Request_type = “Surcharge” with client_approval = true → increases </w:t>
      </w:r>
      <w:r w:rsidR="002C2222">
        <w:rPr>
          <w:rFonts w:ascii="Arial" w:eastAsia="Arial" w:hAnsi="Arial" w:cs="Arial"/>
          <w:color w:val="1A0808"/>
        </w:rPr>
        <w:t>site</w:t>
      </w:r>
      <w:r>
        <w:rPr>
          <w:rFonts w:ascii="Arial" w:eastAsia="Arial" w:hAnsi="Arial" w:cs="Arial"/>
          <w:color w:val="1A0808"/>
        </w:rPr>
        <w:t>.budget (</w:t>
      </w:r>
      <w:r w:rsidR="002C2222">
        <w:rPr>
          <w:rFonts w:ascii="Arial" w:eastAsia="Arial" w:hAnsi="Arial" w:cs="Arial"/>
          <w:color w:val="1A0808"/>
        </w:rPr>
        <w:t>site</w:t>
      </w:r>
      <w:r>
        <w:rPr>
          <w:rFonts w:ascii="Arial" w:eastAsia="Arial" w:hAnsi="Arial" w:cs="Arial"/>
          <w:color w:val="1A0808"/>
        </w:rPr>
        <w:t>.</w:t>
      </w:r>
      <w:r w:rsidR="002C2222">
        <w:rPr>
          <w:rFonts w:ascii="Arial" w:eastAsia="Arial" w:hAnsi="Arial" w:cs="Arial"/>
          <w:color w:val="1A0808"/>
        </w:rPr>
        <w:t>budget = site</w:t>
      </w:r>
      <w:r>
        <w:rPr>
          <w:rFonts w:ascii="Arial" w:eastAsia="Arial" w:hAnsi="Arial" w:cs="Arial"/>
          <w:color w:val="1A0808"/>
        </w:rPr>
        <w:t>.</w:t>
      </w:r>
      <w:r w:rsidR="002C2222">
        <w:rPr>
          <w:rFonts w:ascii="Arial" w:eastAsia="Arial" w:hAnsi="Arial" w:cs="Arial"/>
          <w:color w:val="1A0808"/>
        </w:rPr>
        <w:t>base_budget</w:t>
      </w:r>
      <w:r>
        <w:rPr>
          <w:rFonts w:ascii="Arial" w:eastAsia="Arial" w:hAnsi="Arial" w:cs="Arial"/>
          <w:color w:val="1A0808"/>
        </w:rPr>
        <w:t xml:space="preserve"> + sum of </w:t>
      </w:r>
      <w:r w:rsidR="002C2222">
        <w:rPr>
          <w:rFonts w:ascii="Arial" w:eastAsia="Arial" w:hAnsi="Arial" w:cs="Arial"/>
          <w:color w:val="1A0808"/>
        </w:rPr>
        <w:t xml:space="preserve">client </w:t>
      </w:r>
      <w:r>
        <w:rPr>
          <w:rFonts w:ascii="Arial" w:eastAsia="Arial" w:hAnsi="Arial" w:cs="Arial"/>
          <w:color w:val="1A0808"/>
        </w:rPr>
        <w:t>approved surcharges</w:t>
      </w:r>
      <w:r w:rsidR="005C405B">
        <w:rPr>
          <w:rFonts w:ascii="Arial" w:eastAsia="Arial" w:hAnsi="Arial" w:cs="Arial"/>
          <w:color w:val="1A0808"/>
        </w:rPr>
        <w:t xml:space="preserve"> for that site</w:t>
      </w:r>
      <w:r>
        <w:rPr>
          <w:rFonts w:ascii="Arial" w:eastAsia="Arial" w:hAnsi="Arial" w:cs="Arial"/>
          <w:color w:val="1A0808"/>
        </w:rPr>
        <w:t>)</w:t>
      </w:r>
    </w:p>
    <w:p w14:paraId="1543E43F" w14:textId="64B0F846" w:rsidR="009B53D0" w:rsidRDefault="00000000" w:rsidP="005C405B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Executing a </w:t>
      </w:r>
      <w:r w:rsidR="002C2222">
        <w:rPr>
          <w:rFonts w:ascii="Arial" w:eastAsia="Arial" w:hAnsi="Arial" w:cs="Arial"/>
          <w:color w:val="1A0808"/>
        </w:rPr>
        <w:t>finance</w:t>
      </w:r>
      <w:r>
        <w:rPr>
          <w:rFonts w:ascii="Arial" w:eastAsia="Arial" w:hAnsi="Arial" w:cs="Arial"/>
          <w:color w:val="1A0808"/>
        </w:rPr>
        <w:t xml:space="preserve"> </w:t>
      </w:r>
      <w:r w:rsidR="002548A1">
        <w:rPr>
          <w:rFonts w:ascii="Arial" w:eastAsia="Arial" w:hAnsi="Arial" w:cs="Arial"/>
          <w:color w:val="1A0808"/>
        </w:rPr>
        <w:t xml:space="preserve">request </w:t>
      </w:r>
      <w:r>
        <w:rPr>
          <w:rFonts w:ascii="Arial" w:eastAsia="Arial" w:hAnsi="Arial" w:cs="Arial"/>
          <w:color w:val="1A0808"/>
        </w:rPr>
        <w:t>updates</w:t>
      </w:r>
      <w:r w:rsidR="002C2222">
        <w:rPr>
          <w:rFonts w:ascii="Arial" w:eastAsia="Arial" w:hAnsi="Arial" w:cs="Arial"/>
          <w:color w:val="1A0808"/>
        </w:rPr>
        <w:t xml:space="preserve"> </w:t>
      </w:r>
      <w:r w:rsidR="002548A1">
        <w:rPr>
          <w:rFonts w:ascii="Arial" w:eastAsia="Arial" w:hAnsi="Arial" w:cs="Arial"/>
          <w:color w:val="1A0808"/>
        </w:rPr>
        <w:t xml:space="preserve">site.budget, </w:t>
      </w:r>
      <w:r w:rsidR="002C2222">
        <w:rPr>
          <w:rFonts w:ascii="Arial" w:eastAsia="Arial" w:hAnsi="Arial" w:cs="Arial"/>
          <w:color w:val="1A0808"/>
        </w:rPr>
        <w:t>site.cost,</w:t>
      </w:r>
      <w:r>
        <w:rPr>
          <w:rFonts w:ascii="Arial" w:eastAsia="Arial" w:hAnsi="Arial" w:cs="Arial"/>
          <w:color w:val="1A0808"/>
        </w:rPr>
        <w:t xml:space="preserve"> </w:t>
      </w:r>
      <w:r w:rsidR="002C2222">
        <w:rPr>
          <w:rFonts w:ascii="Arial" w:eastAsia="Arial" w:hAnsi="Arial" w:cs="Arial"/>
          <w:color w:val="1A0808"/>
        </w:rPr>
        <w:t>site</w:t>
      </w:r>
      <w:r>
        <w:rPr>
          <w:rFonts w:ascii="Arial" w:eastAsia="Arial" w:hAnsi="Arial" w:cs="Arial"/>
          <w:color w:val="1A0808"/>
        </w:rPr>
        <w:t>.paid</w:t>
      </w:r>
      <w:r w:rsidR="005C405B">
        <w:rPr>
          <w:rFonts w:ascii="Arial" w:eastAsia="Arial" w:hAnsi="Arial" w:cs="Arial"/>
          <w:color w:val="1A0808"/>
        </w:rPr>
        <w:t>,</w:t>
      </w:r>
      <w:r>
        <w:rPr>
          <w:rFonts w:ascii="Arial" w:eastAsia="Arial" w:hAnsi="Arial" w:cs="Arial"/>
          <w:color w:val="1A0808"/>
        </w:rPr>
        <w:t xml:space="preserve"> </w:t>
      </w:r>
      <w:r w:rsidR="002C2222">
        <w:rPr>
          <w:rFonts w:ascii="Arial" w:eastAsia="Arial" w:hAnsi="Arial" w:cs="Arial"/>
          <w:color w:val="1A0808"/>
        </w:rPr>
        <w:t>site</w:t>
      </w:r>
      <w:r>
        <w:rPr>
          <w:rFonts w:ascii="Arial" w:eastAsia="Arial" w:hAnsi="Arial" w:cs="Arial"/>
          <w:color w:val="1A0808"/>
        </w:rPr>
        <w:t>.balance</w:t>
      </w:r>
      <w:r w:rsidR="005C405B">
        <w:rPr>
          <w:rFonts w:ascii="Arial" w:eastAsia="Arial" w:hAnsi="Arial" w:cs="Arial"/>
          <w:color w:val="1A0808"/>
        </w:rPr>
        <w:t>, site.fe_cost, site.fe_</w:t>
      </w:r>
      <w:r w:rsidR="005C405B" w:rsidRPr="005C405B">
        <w:rPr>
          <w:rFonts w:ascii="Arial" w:eastAsia="Arial" w:hAnsi="Arial" w:cs="Arial"/>
          <w:color w:val="1A0808"/>
        </w:rPr>
        <w:t>paid</w:t>
      </w:r>
      <w:r w:rsidR="005C405B">
        <w:rPr>
          <w:rFonts w:ascii="Arial" w:eastAsia="Arial" w:hAnsi="Arial" w:cs="Arial"/>
          <w:color w:val="1A0808"/>
        </w:rPr>
        <w:t>, site.fe_</w:t>
      </w:r>
      <w:r w:rsidR="005C405B" w:rsidRPr="005C405B">
        <w:rPr>
          <w:rFonts w:ascii="Arial" w:eastAsia="Arial" w:hAnsi="Arial" w:cs="Arial"/>
          <w:color w:val="1A0808"/>
        </w:rPr>
        <w:t>balance</w:t>
      </w:r>
    </w:p>
    <w:p w14:paraId="68980FBD" w14:textId="7EB1D47B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FE </w:t>
      </w:r>
      <w:r w:rsidR="002548A1">
        <w:rPr>
          <w:rFonts w:ascii="Arial" w:eastAsia="Arial" w:hAnsi="Arial" w:cs="Arial"/>
          <w:color w:val="1A0808"/>
        </w:rPr>
        <w:t>removed</w:t>
      </w:r>
      <w:r>
        <w:rPr>
          <w:rFonts w:ascii="Arial" w:eastAsia="Arial" w:hAnsi="Arial" w:cs="Arial"/>
          <w:color w:val="1A0808"/>
        </w:rPr>
        <w:t xml:space="preserve"> with </w:t>
      </w:r>
      <w:r w:rsidR="005C405B">
        <w:rPr>
          <w:rFonts w:ascii="Arial" w:eastAsia="Arial" w:hAnsi="Arial" w:cs="Arial"/>
          <w:color w:val="1A0808"/>
        </w:rPr>
        <w:t>site.</w:t>
      </w:r>
      <w:r>
        <w:rPr>
          <w:rFonts w:ascii="Arial" w:eastAsia="Arial" w:hAnsi="Arial" w:cs="Arial"/>
          <w:color w:val="1A0808"/>
        </w:rPr>
        <w:t>final_</w:t>
      </w:r>
      <w:r w:rsidR="002548A1">
        <w:rPr>
          <w:rFonts w:ascii="Arial" w:eastAsia="Arial" w:hAnsi="Arial" w:cs="Arial"/>
          <w:color w:val="1A0808"/>
        </w:rPr>
        <w:t>fe_</w:t>
      </w:r>
      <w:r>
        <w:rPr>
          <w:rFonts w:ascii="Arial" w:eastAsia="Arial" w:hAnsi="Arial" w:cs="Arial"/>
          <w:color w:val="1A0808"/>
        </w:rPr>
        <w:t xml:space="preserve">cost &lt; </w:t>
      </w:r>
      <w:r w:rsidR="005C405B">
        <w:rPr>
          <w:rFonts w:ascii="Arial" w:eastAsia="Arial" w:hAnsi="Arial" w:cs="Arial"/>
          <w:color w:val="1A0808"/>
        </w:rPr>
        <w:t>site.fe_</w:t>
      </w:r>
      <w:r>
        <w:rPr>
          <w:rFonts w:ascii="Arial" w:eastAsia="Arial" w:hAnsi="Arial" w:cs="Arial"/>
          <w:color w:val="1A0808"/>
        </w:rPr>
        <w:t>paid → auto-generates a refund</w:t>
      </w:r>
    </w:p>
    <w:p w14:paraId="2CA0B11C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2BB744C8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6. Code Philosophy (Non-Negotiable)</w:t>
      </w:r>
    </w:p>
    <w:p w14:paraId="30D67CAE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Small files</w:t>
      </w:r>
    </w:p>
    <w:p w14:paraId="2F79F8C0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One responsibility per file</w:t>
      </w:r>
    </w:p>
    <w:p w14:paraId="7548B9E9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No mixed business logic in routers</w:t>
      </w:r>
    </w:p>
    <w:p w14:paraId="02110986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Service layer handles enforcement</w:t>
      </w:r>
    </w:p>
    <w:p w14:paraId="62A7001E" w14:textId="4A48C120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Consistent naming across backend and frontend</w:t>
      </w:r>
      <w:r w:rsidR="005C405B">
        <w:rPr>
          <w:rFonts w:ascii="Arial" w:eastAsia="Arial" w:hAnsi="Arial" w:cs="Arial"/>
          <w:color w:val="1A0808"/>
        </w:rPr>
        <w:t>, maintain a library in excel</w:t>
      </w:r>
    </w:p>
    <w:p w14:paraId="3BBC5FB5" w14:textId="2288B072" w:rsidR="009B53D0" w:rsidRDefault="005C405B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Using underscores and only lowercase in code.</w:t>
      </w:r>
    </w:p>
    <w:p w14:paraId="44B0874F" w14:textId="77777777" w:rsidR="009B53D0" w:rsidRDefault="009B53D0">
      <w:pPr>
        <w:spacing w:after="40"/>
      </w:pPr>
    </w:p>
    <w:p w14:paraId="4343B266" w14:textId="324966E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Backend File Structure</w:t>
      </w:r>
      <w:r w:rsidR="00C01413">
        <w:rPr>
          <w:rFonts w:ascii="Arial" w:eastAsia="Arial" w:hAnsi="Arial" w:cs="Arial"/>
          <w:b/>
          <w:bCs/>
          <w:color w:val="7A4444"/>
          <w:sz w:val="21"/>
          <w:szCs w:val="21"/>
        </w:rPr>
        <w:t xml:space="preserve"> (needs review)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B53D0" w14:paraId="581A40BE" w14:textId="77777777">
        <w:tc>
          <w:tcPr>
            <w:tcW w:w="9360" w:type="dxa"/>
            <w:tcBorders>
              <w:top w:val="single" w:sz="1" w:space="0" w:color="DDB8B8"/>
              <w:left w:val="single" w:sz="10" w:space="0" w:color="8B1A1A"/>
              <w:bottom w:val="single" w:sz="1" w:space="0" w:color="DDB8B8"/>
              <w:right w:val="none" w:sz="0" w:space="0" w:color="FFFFFF"/>
            </w:tcBorders>
            <w:shd w:val="clear" w:color="auto" w:fill="F9F2F2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71FBE96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lastRenderedPageBreak/>
              <w:t>app/</w:t>
            </w:r>
          </w:p>
          <w:p w14:paraId="37DF3791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main.py                       — FastAPI entry, CORS, router registration</w:t>
            </w:r>
          </w:p>
          <w:p w14:paraId="09637C90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api/</w:t>
            </w:r>
          </w:p>
          <w:p w14:paraId="48AE4D58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dependencies/auth.py        — get_current_user(), require_roles() factory</w:t>
            </w:r>
          </w:p>
          <w:p w14:paraId="61DA092D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routes/</w:t>
            </w:r>
          </w:p>
          <w:p w14:paraId="049EE5E2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auth.py                   — POST /api/v1/auth/login</w:t>
            </w:r>
          </w:p>
          <w:p w14:paraId="5EE5BD1B" w14:textId="258B9370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projects.py               — projects + sub-projects</w:t>
            </w:r>
          </w:p>
          <w:p w14:paraId="2E94A2E1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mi.py                     — Mast Installation CRUD  (/api/v1/mi)</w:t>
            </w:r>
          </w:p>
          <w:p w14:paraId="17396510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md.py                     — Mast Dismantle CRUD     (/api/v1/md)</w:t>
            </w:r>
          </w:p>
          <w:p w14:paraId="0FE6C9B1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ma.py                     — Mast Audit CRUD         (/api/v1/ma)</w:t>
            </w:r>
          </w:p>
          <w:p w14:paraId="23D44B97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mc.py                     — Mast CM CRUD            (/api/v1/mc)</w:t>
            </w:r>
          </w:p>
          <w:p w14:paraId="2264B3DA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bb.py                     — Broadband CRUD          (/api/v1/bb)</w:t>
            </w:r>
          </w:p>
          <w:p w14:paraId="0C547D6D" w14:textId="270C738A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user.py                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— user management</w:t>
            </w:r>
          </w:p>
          <w:p w14:paraId="205C802A" w14:textId="1D06C050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fe_assignment.py      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— field engineer job assignments</w:t>
            </w:r>
          </w:p>
          <w:p w14:paraId="17AD7C44" w14:textId="6BD67300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</w:t>
            </w:r>
            <w:r w:rsidR="00C01413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finance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.py              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— </w:t>
            </w:r>
            <w:r w:rsidR="00C01413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finance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records</w:t>
            </w:r>
          </w:p>
          <w:p w14:paraId="2FB13E95" w14:textId="6BDBD710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invoice.py              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— invoice management</w:t>
            </w:r>
          </w:p>
          <w:p w14:paraId="3CA5B924" w14:textId="0D381A3E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progress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.py            </w:t>
            </w:r>
            <w:r w:rsidR="00C01413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— </w:t>
            </w:r>
            <w:r w:rsidR="00C01413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progress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notes </w:t>
            </w:r>
            <w:r w:rsidR="00C01413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with date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(ops +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accounts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types)</w:t>
            </w:r>
          </w:p>
          <w:p w14:paraId="3CBC6382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models/                       — SQLAlchemy models</w:t>
            </w:r>
          </w:p>
          <w:p w14:paraId="22424C5E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schemas/                      — Pydantic schemas (one file per domain)</w:t>
            </w:r>
          </w:p>
          <w:p w14:paraId="64787954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core/config.py, database.py, security.py, pagination.py</w:t>
            </w:r>
          </w:p>
          <w:p w14:paraId="7CD37AC8" w14:textId="0520E7BD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services/                     — business logic, one file per domain</w:t>
            </w:r>
            <w:r w:rsidR="00C01413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per logic type</w:t>
            </w:r>
          </w:p>
        </w:tc>
      </w:tr>
    </w:tbl>
    <w:p w14:paraId="02329D0F" w14:textId="77777777" w:rsidR="009B53D0" w:rsidRDefault="009B53D0">
      <w:pPr>
        <w:spacing w:after="40"/>
      </w:pPr>
    </w:p>
    <w:p w14:paraId="6ABFE85E" w14:textId="3F6C8DC6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Frontend File Structure</w:t>
      </w:r>
      <w:r w:rsidR="00AB3C70">
        <w:rPr>
          <w:rFonts w:ascii="Arial" w:eastAsia="Arial" w:hAnsi="Arial" w:cs="Arial"/>
          <w:b/>
          <w:bCs/>
          <w:color w:val="7A4444"/>
          <w:sz w:val="21"/>
          <w:szCs w:val="21"/>
        </w:rPr>
        <w:t xml:space="preserve"> (needs review)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B53D0" w14:paraId="469910DF" w14:textId="77777777">
        <w:tc>
          <w:tcPr>
            <w:tcW w:w="9360" w:type="dxa"/>
            <w:tcBorders>
              <w:top w:val="single" w:sz="1" w:space="0" w:color="DDB8B8"/>
              <w:left w:val="single" w:sz="10" w:space="0" w:color="8B1A1A"/>
              <w:bottom w:val="single" w:sz="1" w:space="0" w:color="DDB8B8"/>
              <w:right w:val="none" w:sz="0" w:space="0" w:color="FFFFFF"/>
            </w:tcBorders>
            <w:shd w:val="clear" w:color="auto" w:fill="F9F2F2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F424686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~/projects/ARCAD/frontend/</w:t>
            </w:r>
          </w:p>
          <w:p w14:paraId="0C987480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index.html                    — loads Google Fonts (DM Sans, Syne)</w:t>
            </w:r>
          </w:p>
          <w:p w14:paraId="4FBA029A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vite.config.ts                — proxy /api → http://localhost:8000</w:t>
            </w:r>
          </w:p>
          <w:p w14:paraId="2E02BF50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src/</w:t>
            </w:r>
          </w:p>
          <w:p w14:paraId="3A723315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main.tsx                    — React root, QueryClientProvider + RouterProvider</w:t>
            </w:r>
          </w:p>
          <w:p w14:paraId="4A1E905C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index.css                   — Tailwind v4, ARCAD design tokens</w:t>
            </w:r>
          </w:p>
          <w:p w14:paraId="1194EA33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app/router.tsx              — createBrowserRouter, all routes</w:t>
            </w:r>
          </w:p>
          <w:p w14:paraId="18E952AA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components/</w:t>
            </w:r>
          </w:p>
          <w:p w14:paraId="4A14F6B5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auth/ProtectedRoute.tsx   — checks localStorage access_token</w:t>
            </w:r>
          </w:p>
          <w:p w14:paraId="086143CB" w14:textId="77777777" w:rsidR="00C01413" w:rsidRDefault="00000000">
            <w:pPr>
              <w:spacing w:before="20" w:after="20"/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layout/</w:t>
            </w:r>
          </w:p>
          <w:p w14:paraId="6CC5FFF7" w14:textId="382CB17B" w:rsidR="00C01413" w:rsidRDefault="00C01413">
            <w:pPr>
              <w:spacing w:before="20" w:after="20"/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</w:pPr>
            <w:r>
              <w:t xml:space="preserve">                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Skeleton.tsx     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— topbar + sidebar shell</w:t>
            </w:r>
          </w:p>
          <w:p w14:paraId="21AF1B50" w14:textId="5CD758EB" w:rsidR="00C01413" w:rsidRDefault="00C01413">
            <w:pPr>
              <w:spacing w:before="20" w:after="20"/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  Content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Default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.tsx      —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dashboard</w:t>
            </w:r>
          </w:p>
          <w:p w14:paraId="5F4ECD85" w14:textId="2ADCF8CF" w:rsidR="00AB3C70" w:rsidRPr="00C01413" w:rsidRDefault="00AB3C70">
            <w:pPr>
              <w:spacing w:before="20" w:after="20"/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  ContentDetailed.tsx     — site details + workflow</w:t>
            </w:r>
          </w:p>
          <w:p w14:paraId="18A911C0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features/</w:t>
            </w:r>
          </w:p>
          <w:p w14:paraId="291ABE5B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auth/LoginPage.tsx</w:t>
            </w:r>
          </w:p>
          <w:p w14:paraId="24511335" w14:textId="2BF2C693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projects/ProjectDetailPage.tsx   —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list table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(may need refactoring)</w:t>
            </w:r>
          </w:p>
          <w:p w14:paraId="555AAC06" w14:textId="12385A8F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projects/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DetailPage.tsx      —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detail (all job types)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(may need refactoring)</w:t>
            </w:r>
          </w:p>
          <w:p w14:paraId="128655DF" w14:textId="26BDD87C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lib/api.ts                 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— axios instance with auth interceptor</w:t>
            </w:r>
          </w:p>
        </w:tc>
      </w:tr>
    </w:tbl>
    <w:p w14:paraId="79291213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37A765A7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7. UI/UX Directive</w:t>
      </w:r>
    </w:p>
    <w:p w14:paraId="2BF39029" w14:textId="5684F584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 xml:space="preserve">The UI layout and </w:t>
      </w:r>
      <w:r w:rsidR="00AB3C70">
        <w:rPr>
          <w:rFonts w:ascii="Arial" w:eastAsia="Arial" w:hAnsi="Arial" w:cs="Arial"/>
          <w:color w:val="1A0808"/>
        </w:rPr>
        <w:t>v</w:t>
      </w:r>
      <w:r>
        <w:rPr>
          <w:rFonts w:ascii="Arial" w:eastAsia="Arial" w:hAnsi="Arial" w:cs="Arial"/>
          <w:color w:val="1A0808"/>
        </w:rPr>
        <w:t>isual identity must remain stable across modules.</w:t>
      </w:r>
    </w:p>
    <w:p w14:paraId="39EE3C3A" w14:textId="77777777" w:rsidR="009B53D0" w:rsidRDefault="009B53D0">
      <w:pPr>
        <w:spacing w:after="40"/>
      </w:pPr>
    </w:p>
    <w:p w14:paraId="038953EB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ARCAD Design Palette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400"/>
        <w:gridCol w:w="5360"/>
      </w:tblGrid>
      <w:tr w:rsidR="009B53D0" w14:paraId="65EA5B29" w14:textId="77777777"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64FF7D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lastRenderedPageBreak/>
              <w:t>Token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AA4331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Value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E06E0A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Usage</w:t>
            </w:r>
          </w:p>
        </w:tc>
      </w:tr>
      <w:tr w:rsidR="009B53D0" w14:paraId="283C1D0C" w14:textId="77777777"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B81274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crimson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A8CED3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#8B1A1A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3309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Active states, buttons, section headings, tab indicator</w:t>
            </w:r>
          </w:p>
        </w:tc>
      </w:tr>
      <w:tr w:rsidR="009B53D0" w14:paraId="5A21DFFB" w14:textId="77777777"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3296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gold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9332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#C9A84C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BC695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Bulk add button, accents</w:t>
            </w:r>
          </w:p>
        </w:tc>
      </w:tr>
      <w:tr w:rsidR="009B53D0" w14:paraId="637CC682" w14:textId="77777777"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9A94EC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bg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4FFB6D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#F2E8E8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6D485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Scrollable content background</w:t>
            </w:r>
          </w:p>
        </w:tc>
      </w:tr>
      <w:tr w:rsidR="009B53D0" w14:paraId="2E3F894B" w14:textId="77777777"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D85D11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text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727F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#1a0808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454A4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Primary text</w:t>
            </w:r>
          </w:p>
        </w:tc>
      </w:tr>
      <w:tr w:rsidR="009B53D0" w14:paraId="3C1F511E" w14:textId="77777777"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82D39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muted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FD384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rgba(26,8,8,0.42)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4DA80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Labels, secondary text</w:t>
            </w:r>
          </w:p>
        </w:tc>
      </w:tr>
      <w:tr w:rsidR="009B53D0" w14:paraId="43ABB0E6" w14:textId="77777777"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7C5F7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border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254F2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rgba(139,26,26,0.14)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194F0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Light dividers</w:t>
            </w:r>
          </w:p>
        </w:tc>
      </w:tr>
      <w:tr w:rsidR="009B53D0" w14:paraId="59C40FE1" w14:textId="77777777"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AE4F2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borderMed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207991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rgba(139,26,26,0.22)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E4920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Modal borders, form inputs</w:t>
            </w:r>
          </w:p>
        </w:tc>
      </w:tr>
      <w:tr w:rsidR="009B53D0" w14:paraId="1D2DFF8B" w14:textId="77777777"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A2210D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sidebar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DAC24B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Dark crimson gradient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5C978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260px wide, all protected pages</w:t>
            </w:r>
          </w:p>
        </w:tc>
      </w:tr>
    </w:tbl>
    <w:p w14:paraId="08B147BF" w14:textId="77777777" w:rsidR="009B53D0" w:rsidRDefault="009B53D0">
      <w:pPr>
        <w:spacing w:after="40"/>
      </w:pPr>
    </w:p>
    <w:p w14:paraId="141A3279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Fonts</w:t>
      </w:r>
    </w:p>
    <w:p w14:paraId="4C0EF564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Syne — display / headings (weight 600–800)</w:t>
      </w:r>
    </w:p>
    <w:p w14:paraId="74E8E853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DM Sans — body text (weight 300–700)</w:t>
      </w:r>
    </w:p>
    <w:p w14:paraId="2625A0AE" w14:textId="77777777" w:rsidR="009B53D0" w:rsidRDefault="00000000">
      <w:pPr>
        <w:spacing w:before="40" w:after="40"/>
        <w:ind w:left="360"/>
      </w:pPr>
      <w:r>
        <w:rPr>
          <w:rFonts w:ascii="Arial" w:eastAsia="Arial" w:hAnsi="Arial" w:cs="Arial"/>
          <w:i/>
          <w:iCs/>
          <w:color w:val="7A4444"/>
          <w:sz w:val="18"/>
          <w:szCs w:val="18"/>
        </w:rPr>
        <w:t>Loaded via Google Fonts in index.css. index.html must include the font link tag.</w:t>
      </w:r>
    </w:p>
    <w:p w14:paraId="0C91F5AD" w14:textId="77777777" w:rsidR="009B53D0" w:rsidRDefault="009B53D0">
      <w:pPr>
        <w:spacing w:after="40"/>
      </w:pPr>
    </w:p>
    <w:p w14:paraId="568AA5BE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React Query Keys — Convention</w:t>
      </w:r>
    </w:p>
    <w:p w14:paraId="20055732" w14:textId="77777777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>Use the abbreviation as the endpoint key throughout. Example for a mi job: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B53D0" w14:paraId="19BEC23F" w14:textId="77777777">
        <w:tc>
          <w:tcPr>
            <w:tcW w:w="9360" w:type="dxa"/>
            <w:tcBorders>
              <w:top w:val="single" w:sz="1" w:space="0" w:color="DDB8B8"/>
              <w:left w:val="single" w:sz="10" w:space="0" w:color="8B1A1A"/>
              <w:bottom w:val="single" w:sz="1" w:space="0" w:color="DDB8B8"/>
              <w:right w:val="none" w:sz="0" w:space="0" w:color="FFFFFF"/>
            </w:tcBorders>
            <w:shd w:val="clear" w:color="auto" w:fill="F9F2F2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7EEE598" w14:textId="4AC97959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["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", "mi",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site_id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]          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— job detail</w:t>
            </w:r>
          </w:p>
          <w:p w14:paraId="72EAB62F" w14:textId="12A5B2CC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["fe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_assignment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", "mi",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site_id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]  </w:t>
            </w:r>
            <w:r w:rsidR="00B54716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— FE assignments</w:t>
            </w:r>
          </w:p>
          <w:p w14:paraId="315C0B3B" w14:textId="79C8FAF9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["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finance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", "mi",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site_id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]         </w:t>
            </w:r>
            <w:r w:rsidR="00B54716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— payments list</w:t>
            </w:r>
          </w:p>
          <w:p w14:paraId="7C34E0AD" w14:textId="06FC1DFD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["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progress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", "mi",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site_id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]   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—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 progress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notes</w:t>
            </w:r>
          </w:p>
          <w:p w14:paraId="6B118240" w14:textId="4241FD74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["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fe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"]              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        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— FE list (shared, no per-job invalidation)</w:t>
            </w:r>
          </w:p>
        </w:tc>
      </w:tr>
    </w:tbl>
    <w:p w14:paraId="462E9B11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04FFAD27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8. 5-Year Stability Principle</w:t>
      </w:r>
    </w:p>
    <w:p w14:paraId="5FA259B4" w14:textId="77777777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>The architecture prioritizes clarity, enforcement discipline, and structural isolation. No dynamic schema mutation. No uncontrolled badge sprawl. Every module must follow the established naming and responsibility conventions.</w:t>
      </w:r>
    </w:p>
    <w:p w14:paraId="7258327E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3C95FF63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9. Environment &amp; Repository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B53D0" w14:paraId="19B68F50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735D4B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Setting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CEE868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Value</w:t>
            </w:r>
          </w:p>
        </w:tc>
      </w:tr>
      <w:tr w:rsidR="009B53D0" w14:paraId="73DF7C9D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A4A604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OS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1928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macOS (user: wahidakhtar), zsh shell</w:t>
            </w:r>
          </w:p>
        </w:tc>
      </w:tr>
      <w:tr w:rsidR="009B53D0" w14:paraId="13DE338C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BC93FC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Project root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861B9D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~/projects/ARCAD/</w:t>
            </w:r>
          </w:p>
        </w:tc>
      </w:tr>
      <w:tr w:rsidR="009B53D0" w14:paraId="662684E9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C4FB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Backend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3AC865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~/projects/ARCAD/backend/</w:t>
            </w:r>
          </w:p>
        </w:tc>
      </w:tr>
      <w:tr w:rsidR="009B53D0" w14:paraId="11C47CC4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C5BDA7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Frontend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0995CC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~/projects/ARCAD/frontend/</w:t>
            </w:r>
          </w:p>
        </w:tc>
      </w:tr>
      <w:tr w:rsidR="009B53D0" w14:paraId="0507288D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F333E2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Frontend dev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A464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http://localhost:5173  (CORS: only this origin whitelisted)</w:t>
            </w:r>
          </w:p>
        </w:tc>
      </w:tr>
      <w:tr w:rsidR="009B53D0" w14:paraId="1F471A9E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AB6E61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lastRenderedPageBreak/>
              <w:t>Backend dev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B6722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http://localhost:8000</w:t>
            </w:r>
          </w:p>
        </w:tc>
      </w:tr>
      <w:tr w:rsidR="009B53D0" w14:paraId="2D03E8A4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D4D2F4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API docs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AD8CEB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http://localhost:8000/api/docs  (dev only)</w:t>
            </w:r>
          </w:p>
        </w:tc>
      </w:tr>
      <w:tr w:rsidR="009B53D0" w14:paraId="0AE5F14A" w14:textId="77777777"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00AA2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Docker backend service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8D6EF1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api</w:t>
            </w:r>
          </w:p>
        </w:tc>
      </w:tr>
    </w:tbl>
    <w:p w14:paraId="32666047" w14:textId="77777777" w:rsidR="009B53D0" w:rsidRDefault="009B53D0">
      <w:pPr>
        <w:spacing w:after="40"/>
      </w:pPr>
    </w:p>
    <w:p w14:paraId="1C8846B5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Common Commands</w:t>
      </w:r>
    </w:p>
    <w:p w14:paraId="330D4919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># Start backend</w:t>
      </w:r>
    </w:p>
    <w:p w14:paraId="1FBA1887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>cd ~/projects/ARCAD/backend &amp;&amp; docker-compose up -d</w:t>
      </w:r>
    </w:p>
    <w:p w14:paraId="414BC1B8" w14:textId="77777777" w:rsidR="009B53D0" w:rsidRDefault="009B53D0">
      <w:pPr>
        <w:shd w:val="clear" w:color="auto" w:fill="F2E8E8"/>
        <w:spacing w:before="16" w:after="16"/>
        <w:ind w:left="360"/>
      </w:pPr>
    </w:p>
    <w:p w14:paraId="12537F0C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># Start frontend</w:t>
      </w:r>
    </w:p>
    <w:p w14:paraId="283DA29D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>cd ~/projects/ARCAD/frontend &amp;&amp; npm run dev</w:t>
      </w:r>
    </w:p>
    <w:p w14:paraId="5F941DCD" w14:textId="77777777" w:rsidR="009B53D0" w:rsidRDefault="009B53D0">
      <w:pPr>
        <w:shd w:val="clear" w:color="auto" w:fill="F2E8E8"/>
        <w:spacing w:before="16" w:after="16"/>
        <w:ind w:left="360"/>
      </w:pPr>
    </w:p>
    <w:p w14:paraId="50482739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># View backend logs</w:t>
      </w:r>
    </w:p>
    <w:p w14:paraId="7B15A92B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>docker-compose logs -f</w:t>
      </w:r>
    </w:p>
    <w:p w14:paraId="0907D34E" w14:textId="77777777" w:rsidR="009B53D0" w:rsidRDefault="009B53D0">
      <w:pPr>
        <w:shd w:val="clear" w:color="auto" w:fill="F2E8E8"/>
        <w:spacing w:before="16" w:after="16"/>
        <w:ind w:left="360"/>
      </w:pPr>
    </w:p>
    <w:p w14:paraId="0C421468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># Seed development data</w:t>
      </w:r>
    </w:p>
    <w:p w14:paraId="5E158EAE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>docker-compose exec api python dev_seed.py</w:t>
      </w:r>
    </w:p>
    <w:p w14:paraId="6F820A32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10. Auth &amp; Security</w:t>
      </w:r>
    </w:p>
    <w:p w14:paraId="6ACE2084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JWT Flow</w:t>
      </w:r>
    </w:p>
    <w:p w14:paraId="00C247A4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POST /api/v1/auth/login → validates email+password → returns { access_token, user_id, name, role, token_type }</w:t>
      </w:r>
    </w:p>
    <w:p w14:paraId="38431068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Frontend stores: access_token, user_role, user_name in localStorage</w:t>
      </w:r>
    </w:p>
    <w:p w14:paraId="7FD9379A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All protected requests send: Authorization: Bearer &lt;token&gt;</w:t>
      </w:r>
    </w:p>
    <w:p w14:paraId="4B3701BC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Token payload contains: sub (user_id), role</w:t>
      </w:r>
    </w:p>
    <w:p w14:paraId="184A6DA1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ProtectedRoute checks localStorage('access_token') — redirects to / if missing</w:t>
      </w:r>
    </w:p>
    <w:p w14:paraId="7A5C7547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Logout clears all localStorage keys</w:t>
      </w:r>
    </w:p>
    <w:p w14:paraId="480C230C" w14:textId="77777777" w:rsidR="009B53D0" w:rsidRDefault="009B53D0">
      <w:pPr>
        <w:spacing w:after="40"/>
      </w:pPr>
    </w:p>
    <w:p w14:paraId="14A95FC0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AppLayout Sidebar Behaviour</w:t>
      </w:r>
    </w:p>
    <w:p w14:paraId="40CAFACD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Queries projects via GET /api/v1/projects/my (queryKey: ['projects-sidebar'])</w:t>
      </w:r>
    </w:p>
    <w:p w14:paraId="46047133" w14:textId="11B24355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Add Site button (Package icon, white) — AddSiteModal, posts to /api/v1/{endpoint}. </w:t>
      </w:r>
    </w:p>
    <w:p w14:paraId="33778C7E" w14:textId="1A8FB48A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Add Bulk button </w:t>
      </w:r>
      <w:r w:rsidR="00B54716">
        <w:rPr>
          <w:rFonts w:ascii="Arial" w:eastAsia="Arial" w:hAnsi="Arial" w:cs="Arial"/>
          <w:color w:val="1A0808"/>
        </w:rPr>
        <w:t xml:space="preserve">for audit, cm, dismantle </w:t>
      </w:r>
      <w:r>
        <w:rPr>
          <w:rFonts w:ascii="Arial" w:eastAsia="Arial" w:hAnsi="Arial" w:cs="Arial"/>
          <w:color w:val="1A0808"/>
        </w:rPr>
        <w:t xml:space="preserve">(Layers icon, gold) — AddBulkModal step 1: pick </w:t>
      </w:r>
      <w:r w:rsidR="00B54716">
        <w:rPr>
          <w:rFonts w:ascii="Arial" w:eastAsia="Arial" w:hAnsi="Arial" w:cs="Arial"/>
          <w:color w:val="1A0808"/>
        </w:rPr>
        <w:t xml:space="preserve">receiving </w:t>
      </w:r>
      <w:r>
        <w:rPr>
          <w:rFonts w:ascii="Arial" w:eastAsia="Arial" w:hAnsi="Arial" w:cs="Arial"/>
          <w:color w:val="1A0808"/>
        </w:rPr>
        <w:t>date → POST subproject named ddmmyyyy. Step 2: paste sites</w:t>
      </w:r>
      <w:r w:rsidR="00B54716">
        <w:rPr>
          <w:rFonts w:ascii="Arial" w:eastAsia="Arial" w:hAnsi="Arial" w:cs="Arial"/>
          <w:color w:val="1A0808"/>
        </w:rPr>
        <w:t xml:space="preserve"> in table shown</w:t>
      </w:r>
      <w:r>
        <w:rPr>
          <w:rFonts w:ascii="Arial" w:eastAsia="Arial" w:hAnsi="Arial" w:cs="Arial"/>
          <w:color w:val="1A0808"/>
        </w:rPr>
        <w:t xml:space="preserve">. </w:t>
      </w:r>
    </w:p>
    <w:p w14:paraId="0C5584E2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Active nav state: Framer Motion spring animation, layoutId='nav-indicator'</w:t>
      </w:r>
    </w:p>
    <w:p w14:paraId="47D7940A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3457177B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11. Data &amp; API Reference</w:t>
      </w:r>
    </w:p>
    <w:p w14:paraId="0C2C86FA" w14:textId="77777777" w:rsidR="009B53D0" w:rsidRDefault="009B53D0">
      <w:pPr>
        <w:spacing w:after="24"/>
      </w:pPr>
    </w:p>
    <w:p w14:paraId="2342EEA0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Pagination</w:t>
      </w:r>
    </w:p>
    <w:p w14:paraId="59C946BE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All job list responses are paginated: { total, page, page_size, pages, items[] }</w:t>
      </w:r>
    </w:p>
    <w:p w14:paraId="19ABBFF7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Always read from res.data.items — never res.data directly</w:t>
      </w:r>
    </w:p>
    <w:p w14:paraId="6CF03182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page_size max is 200 — sending 500 returns 422 Unprocessable Entity</w:t>
      </w:r>
    </w:p>
    <w:p w14:paraId="55A82CB4" w14:textId="77777777" w:rsidR="009B53D0" w:rsidRDefault="009B53D0">
      <w:pPr>
        <w:spacing w:after="40"/>
      </w:pPr>
    </w:p>
    <w:p w14:paraId="2FC7E58F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Job Response Enrichment</w:t>
      </w:r>
    </w:p>
    <w:p w14:paraId="22BE7592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lastRenderedPageBreak/>
        <w:t>_enrich_job() (in every job route) adds refunds_received and net_paid to all responses</w:t>
      </w:r>
    </w:p>
    <w:p w14:paraId="7FB1149D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balance is recalculated as job_budget - net_paid</w:t>
      </w:r>
    </w:p>
    <w:p w14:paraId="4770BC2D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base_budget field = Budget in UI. job_budget field = Cost in UI</w:t>
      </w:r>
    </w:p>
    <w:p w14:paraId="4AEFEED3" w14:textId="77777777" w:rsidR="009B53D0" w:rsidRDefault="009B53D0">
      <w:pPr>
        <w:spacing w:after="40"/>
      </w:pPr>
    </w:p>
    <w:p w14:paraId="71AA04BE" w14:textId="73153F71" w:rsidR="009B53D0" w:rsidRDefault="00DA6EFB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Site Create Schema — Shared Core Fields</w:t>
      </w:r>
    </w:p>
    <w:p w14:paraId="2284E30A" w14:textId="0CC8E92A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 xml:space="preserve">All </w:t>
      </w:r>
      <w:r w:rsidR="00B54716">
        <w:rPr>
          <w:rFonts w:ascii="Arial" w:eastAsia="Arial" w:hAnsi="Arial" w:cs="Arial"/>
          <w:color w:val="1A0808"/>
        </w:rPr>
        <w:t>audit, cm, dismantle</w:t>
      </w:r>
      <w:r>
        <w:rPr>
          <w:rFonts w:ascii="Arial" w:eastAsia="Arial" w:hAnsi="Arial" w:cs="Arial"/>
          <w:color w:val="1A0808"/>
        </w:rPr>
        <w:t xml:space="preserve"> types share these fields. Each project module defines its own schema: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400"/>
        <w:gridCol w:w="5560"/>
      </w:tblGrid>
      <w:tr w:rsidR="009B53D0" w14:paraId="7C663711" w14:textId="77777777"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06AD67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Field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374028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Type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A4FC0C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Notes</w:t>
            </w:r>
          </w:p>
        </w:tc>
      </w:tr>
      <w:tr w:rsidR="009B53D0" w14:paraId="12F5C815" w14:textId="77777777"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5B77CA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project_id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0F80E2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int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D04BB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Required</w:t>
            </w:r>
          </w:p>
        </w:tc>
      </w:tr>
      <w:tr w:rsidR="009B53D0" w14:paraId="7877BA6A" w14:textId="77777777"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09993A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sub_project_id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850D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int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520ADE" w14:textId="224C1A35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Required </w:t>
            </w:r>
          </w:p>
        </w:tc>
      </w:tr>
      <w:tr w:rsidR="009B53D0" w14:paraId="040D04C1" w14:textId="77777777"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37778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ckt_id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F276F2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str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A257D" w14:textId="4EE9D64E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Required, normalised to uppercase</w:t>
            </w:r>
            <w:r w:rsidR="00DA6EFB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with no in between or terminal spaces/char160</w:t>
            </w:r>
          </w:p>
        </w:tc>
      </w:tr>
      <w:tr w:rsidR="009B53D0" w14:paraId="0FE96C80" w14:textId="77777777"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7C1983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receiving_date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EB6F4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date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1A16CB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Required</w:t>
            </w:r>
          </w:p>
        </w:tc>
      </w:tr>
      <w:tr w:rsidR="009B53D0" w14:paraId="6C0D7DD5" w14:textId="77777777"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F41CA1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customer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FB13D3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str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343622" w14:textId="431F0B8B" w:rsidR="009B53D0" w:rsidRDefault="00B54716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Required</w:t>
            </w:r>
          </w:p>
        </w:tc>
      </w:tr>
      <w:tr w:rsidR="009B53D0" w14:paraId="19630A31" w14:textId="77777777"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A1392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height_m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1A993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decimal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7472C1" w14:textId="62B6B446" w:rsidR="009B53D0" w:rsidRDefault="00B54716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Required</w:t>
            </w:r>
          </w:p>
        </w:tc>
      </w:tr>
      <w:tr w:rsidR="009B53D0" w14:paraId="0E719EEE" w14:textId="77777777"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8AB67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address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7DE8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str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1E52C" w14:textId="1C97D8BB" w:rsidR="009B53D0" w:rsidRDefault="00B54716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Required</w:t>
            </w:r>
          </w:p>
        </w:tc>
      </w:tr>
      <w:tr w:rsidR="009B53D0" w14:paraId="56D162C5" w14:textId="77777777"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EAD10D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lc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62A93A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str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02F72D" w14:textId="5EDC5F73" w:rsidR="009B53D0" w:rsidRDefault="00B54716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Required</w:t>
            </w:r>
          </w:p>
        </w:tc>
      </w:tr>
    </w:tbl>
    <w:p w14:paraId="255E9600" w14:textId="77777777" w:rsidR="009B53D0" w:rsidRDefault="009B53D0">
      <w:pPr>
        <w:spacing w:after="40"/>
      </w:pPr>
    </w:p>
    <w:p w14:paraId="185546B6" w14:textId="6F0C3516" w:rsidR="009B53D0" w:rsidRDefault="00000000" w:rsidP="00B54716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SubProject Rules</w:t>
      </w:r>
    </w:p>
    <w:p w14:paraId="1A866798" w14:textId="447CCFF9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Bulk subprojects are named ddmmyyyy (e.g. 22082025) representing receiving date</w:t>
      </w:r>
      <w:r w:rsidR="00B54716">
        <w:rPr>
          <w:rFonts w:ascii="Arial" w:eastAsia="Arial" w:hAnsi="Arial" w:cs="Arial"/>
          <w:color w:val="1A0808"/>
        </w:rPr>
        <w:t>, status = staged.</w:t>
      </w:r>
    </w:p>
    <w:p w14:paraId="314103E4" w14:textId="0DD01FCD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Project view shows only adhoc jobs — filtered by adhoc sub_project_id</w:t>
      </w:r>
    </w:p>
    <w:p w14:paraId="263F1B38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Bulk batch view (with subProjectId) shows all jobs for that sub_project_id</w:t>
      </w:r>
    </w:p>
    <w:p w14:paraId="5E040191" w14:textId="77777777" w:rsidR="009B53D0" w:rsidRDefault="009B53D0">
      <w:pPr>
        <w:spacing w:after="40"/>
      </w:pPr>
    </w:p>
    <w:p w14:paraId="5ABD09CA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Staged vs Promoted Jobs</w:t>
      </w:r>
    </w:p>
    <w:p w14:paraId="212D7CBA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Staged jobs live in staged_ma / staged_mc / staged_md tables</w:t>
      </w:r>
    </w:p>
    <w:p w14:paraId="6916A616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StagedStatus enum: staged | promoted | discarded</w:t>
      </w:r>
    </w:p>
    <w:p w14:paraId="24EE94E0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When promoted, copied to main job tables with promoted_job_id linking back</w:t>
      </w:r>
    </w:p>
    <w:p w14:paraId="6FD22B04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No staged flag on main job tables — every record is adhoc or promoted</w:t>
      </w:r>
    </w:p>
    <w:p w14:paraId="6CC929E4" w14:textId="77777777" w:rsidR="009B53D0" w:rsidRDefault="009B53D0">
      <w:pPr>
        <w:spacing w:after="40"/>
      </w:pPr>
    </w:p>
    <w:p w14:paraId="7C59102D" w14:textId="40626A6D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Router — All Routes</w:t>
      </w:r>
      <w:r w:rsidR="00B54716">
        <w:rPr>
          <w:rFonts w:ascii="Arial" w:eastAsia="Arial" w:hAnsi="Arial" w:cs="Arial"/>
          <w:b/>
          <w:bCs/>
          <w:color w:val="7A4444"/>
          <w:sz w:val="21"/>
          <w:szCs w:val="21"/>
        </w:rPr>
        <w:t xml:space="preserve"> (needs review)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26"/>
        <w:gridCol w:w="4834"/>
      </w:tblGrid>
      <w:tr w:rsidR="009B53D0" w14:paraId="63EAB5FF" w14:textId="77777777">
        <w:tc>
          <w:tcPr>
            <w:tcW w:w="4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CE9464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Route</w:t>
            </w:r>
          </w:p>
        </w:tc>
        <w:tc>
          <w:tcPr>
            <w:tcW w:w="49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1FBEE2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Component</w:t>
            </w:r>
          </w:p>
        </w:tc>
      </w:tr>
      <w:tr w:rsidR="009B53D0" w14:paraId="2A3103D1" w14:textId="77777777">
        <w:tc>
          <w:tcPr>
            <w:tcW w:w="4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54E5E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</w:t>
            </w:r>
          </w:p>
        </w:tc>
        <w:tc>
          <w:tcPr>
            <w:tcW w:w="49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5C3A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LoginPage</w:t>
            </w:r>
          </w:p>
        </w:tc>
      </w:tr>
      <w:tr w:rsidR="009B53D0" w14:paraId="6BB0D468" w14:textId="77777777">
        <w:tc>
          <w:tcPr>
            <w:tcW w:w="4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6C2A57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/dashboard</w:t>
            </w:r>
          </w:p>
        </w:tc>
        <w:tc>
          <w:tcPr>
            <w:tcW w:w="49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1150A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DashboardPage</w:t>
            </w:r>
          </w:p>
        </w:tc>
      </w:tr>
      <w:tr w:rsidR="009B53D0" w14:paraId="469C8108" w14:textId="77777777">
        <w:tc>
          <w:tcPr>
            <w:tcW w:w="4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18753" w14:textId="67F77244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/projects/:project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_id</w:t>
            </w:r>
          </w:p>
        </w:tc>
        <w:tc>
          <w:tcPr>
            <w:tcW w:w="49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416A6B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ProjectDetailPage</w:t>
            </w:r>
          </w:p>
        </w:tc>
      </w:tr>
      <w:tr w:rsidR="009B53D0" w14:paraId="3CE039B1" w14:textId="77777777">
        <w:tc>
          <w:tcPr>
            <w:tcW w:w="4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0EFAFA" w14:textId="73C1BD3C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/projects/:projec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t_i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d/sub/:sub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p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roject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_i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</w:t>
            </w:r>
          </w:p>
        </w:tc>
        <w:tc>
          <w:tcPr>
            <w:tcW w:w="49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BF3850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ProjectDetailPage</w:t>
            </w:r>
          </w:p>
        </w:tc>
      </w:tr>
      <w:tr w:rsidR="009B53D0" w14:paraId="0284BB51" w14:textId="77777777">
        <w:tc>
          <w:tcPr>
            <w:tcW w:w="4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212F9" w14:textId="1A8F28D5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/projects/:project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_i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d/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site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/: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site_id</w:t>
            </w:r>
          </w:p>
        </w:tc>
        <w:tc>
          <w:tcPr>
            <w:tcW w:w="49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6E7B80" w14:textId="38DF3A53" w:rsidR="009B53D0" w:rsidRDefault="002F02C1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SiteDetailPage</w:t>
            </w:r>
          </w:p>
        </w:tc>
      </w:tr>
      <w:tr w:rsidR="009B53D0" w14:paraId="10BAF83B" w14:textId="77777777">
        <w:tc>
          <w:tcPr>
            <w:tcW w:w="4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12BAED" w14:textId="3D9CE9BE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/projects/:project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_i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d/sub/:sub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p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roject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_i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d/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site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/: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site_i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</w:t>
            </w:r>
          </w:p>
        </w:tc>
        <w:tc>
          <w:tcPr>
            <w:tcW w:w="49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9E38A" w14:textId="0F1BE1DF" w:rsidR="009B53D0" w:rsidRDefault="002F02C1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SiteDetailPage</w:t>
            </w:r>
          </w:p>
        </w:tc>
      </w:tr>
    </w:tbl>
    <w:p w14:paraId="6FD1B3C4" w14:textId="77777777" w:rsidR="009B53D0" w:rsidRDefault="009B53D0">
      <w:pPr>
        <w:spacing w:after="24"/>
      </w:pPr>
    </w:p>
    <w:p w14:paraId="5AEA5937" w14:textId="77777777" w:rsidR="009B53D0" w:rsidRDefault="00000000">
      <w:pPr>
        <w:spacing w:before="40" w:after="40"/>
        <w:ind w:left="360"/>
      </w:pPr>
      <w:r>
        <w:rPr>
          <w:rFonts w:ascii="Arial" w:eastAsia="Arial" w:hAnsi="Arial" w:cs="Arial"/>
          <w:i/>
          <w:iCs/>
          <w:color w:val="7A4444"/>
          <w:sz w:val="18"/>
          <w:szCs w:val="18"/>
        </w:rPr>
        <w:t>JobDetailPage reads projectId + jobId from URL params. The abbreviation (mi, md, ma, mc, bb) is read from the project record and used directly as the API namespace.</w:t>
      </w:r>
    </w:p>
    <w:p w14:paraId="6B6D8C49" w14:textId="77777777" w:rsidR="009B53D0" w:rsidRDefault="00000000">
      <w:pPr>
        <w:spacing w:before="40" w:after="40"/>
        <w:ind w:left="360"/>
      </w:pPr>
      <w:r>
        <w:rPr>
          <w:rFonts w:ascii="Arial" w:eastAsia="Arial" w:hAnsi="Arial" w:cs="Arial"/>
          <w:i/>
          <w:iCs/>
          <w:color w:val="7A4444"/>
          <w:sz w:val="18"/>
          <w:szCs w:val="18"/>
        </w:rPr>
        <w:t>All protected routes wrapped via protectedLayout(): &lt;ProtectedRoute&gt;&lt;AppLayout&gt;{element}&lt;/AppLayout&gt;&lt;/ProtectedRoute&gt;</w:t>
      </w:r>
    </w:p>
    <w:p w14:paraId="64ABCFA4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2E49C1D6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12. Tech Stack &amp; Conventions</w:t>
      </w:r>
    </w:p>
    <w:p w14:paraId="5E9E00DD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Backend</w:t>
      </w:r>
    </w:p>
    <w:p w14:paraId="6E93FB1E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Python + FastAPI + SQLAlchemy + PostgreSQL</w:t>
      </w:r>
    </w:p>
    <w:p w14:paraId="3E15B020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Pydantic v2 for schemas</w:t>
      </w:r>
    </w:p>
    <w:p w14:paraId="611289A0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JWT auth via python-jose</w:t>
      </w:r>
    </w:p>
    <w:p w14:paraId="1F369C57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One router file per project abbreviation: mi.py, md.py, ma.py, mc.py, bb.py</w:t>
      </w:r>
    </w:p>
    <w:p w14:paraId="0D186796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Service layer handles all business logic — routers only handle HTTP</w:t>
      </w:r>
    </w:p>
    <w:p w14:paraId="7C4A9EE2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permissions.py kept intentionally empty — all permission logic in api/dependencies/auth.py</w:t>
      </w:r>
    </w:p>
    <w:p w14:paraId="55BE498C" w14:textId="77777777" w:rsidR="009B53D0" w:rsidRDefault="009B53D0">
      <w:pPr>
        <w:spacing w:after="40"/>
      </w:pPr>
    </w:p>
    <w:p w14:paraId="00186D09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Frontend</w:t>
      </w:r>
    </w:p>
    <w:p w14:paraId="441B9855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React 19 + Vite 7 + TypeScript</w:t>
      </w:r>
    </w:p>
    <w:p w14:paraId="71AFD935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React Router v7 — import from 'react-router-dom'</w:t>
      </w:r>
    </w:p>
    <w:p w14:paraId="022CB60D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TanStack Query (React Query) for all data fetching and caching</w:t>
      </w:r>
    </w:p>
    <w:p w14:paraId="0850C480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Framer Motion for animations</w:t>
      </w:r>
    </w:p>
    <w:p w14:paraId="1D8F29B0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Tailwind v4 — no tailwind.config.js, use @import 'tailwindcss' in CSS, tokens in @theme {}</w:t>
      </w:r>
    </w:p>
    <w:p w14:paraId="183EFE7A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Axios instance in lib/api.ts with auth interceptor reading localStorage access_token</w:t>
      </w:r>
    </w:p>
    <w:p w14:paraId="43B545BB" w14:textId="77777777" w:rsidR="009B53D0" w:rsidRDefault="009B53D0">
      <w:pPr>
        <w:spacing w:after="40"/>
      </w:pPr>
    </w:p>
    <w:p w14:paraId="1C40E9FE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Naming Discipline</w:t>
      </w:r>
    </w:p>
    <w:p w14:paraId="015D8959" w14:textId="690E4EA2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No caps in any code — files, variables, functions all lowercase </w:t>
      </w:r>
      <w:r w:rsidR="002F02C1">
        <w:rPr>
          <w:rFonts w:ascii="Arial" w:eastAsia="Arial" w:hAnsi="Arial" w:cs="Arial"/>
          <w:color w:val="1A0808"/>
        </w:rPr>
        <w:t>(may use underscore)</w:t>
      </w:r>
    </w:p>
    <w:p w14:paraId="7C6AC729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Route files named after abbreviation: mi.py not installation.py</w:t>
      </w:r>
    </w:p>
    <w:p w14:paraId="27677A11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Model files named after abbreviation: models/mi.py, schemas/mi.py</w:t>
      </w:r>
    </w:p>
    <w:p w14:paraId="47C29B18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API namespace follows abbreviation: /api/v1/mi, /api/v1/md, etc.</w:t>
      </w:r>
    </w:p>
    <w:p w14:paraId="0FC4B50C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08625239" w14:textId="77777777" w:rsidR="009B53D0" w:rsidRDefault="00000000">
      <w:pPr>
        <w:spacing w:before="160"/>
        <w:jc w:val="center"/>
        <w:rPr>
          <w:rFonts w:ascii="Arial" w:eastAsia="Arial" w:hAnsi="Arial" w:cs="Arial"/>
          <w:i/>
          <w:iCs/>
          <w:color w:val="7A4444"/>
          <w:sz w:val="16"/>
          <w:szCs w:val="16"/>
        </w:rPr>
      </w:pPr>
      <w:r>
        <w:rPr>
          <w:rFonts w:ascii="Arial" w:eastAsia="Arial" w:hAnsi="Arial" w:cs="Arial"/>
          <w:i/>
          <w:iCs/>
          <w:color w:val="7A4444"/>
          <w:sz w:val="16"/>
          <w:szCs w:val="16"/>
        </w:rPr>
        <w:t>ARCAD Enterprise OpsManager  —  Architecture Reference v1.0  —  February 2026</w:t>
      </w:r>
    </w:p>
    <w:p w14:paraId="3945D5C8" w14:textId="77777777" w:rsidR="007E22A6" w:rsidRDefault="007E22A6">
      <w:pPr>
        <w:spacing w:before="160"/>
        <w:jc w:val="center"/>
        <w:rPr>
          <w:rFonts w:ascii="Arial" w:eastAsia="Arial" w:hAnsi="Arial" w:cs="Arial"/>
          <w:i/>
          <w:iCs/>
          <w:color w:val="7A4444"/>
          <w:sz w:val="16"/>
          <w:szCs w:val="16"/>
        </w:rPr>
      </w:pPr>
    </w:p>
    <w:p w14:paraId="45AA63EA" w14:textId="77777777" w:rsidR="007E22A6" w:rsidRDefault="007E22A6">
      <w:pPr>
        <w:spacing w:before="160"/>
        <w:jc w:val="center"/>
        <w:rPr>
          <w:rFonts w:ascii="Arial" w:eastAsia="Arial" w:hAnsi="Arial" w:cs="Arial"/>
          <w:i/>
          <w:iCs/>
          <w:color w:val="7A4444"/>
          <w:sz w:val="16"/>
          <w:szCs w:val="16"/>
        </w:rPr>
      </w:pPr>
    </w:p>
    <w:p w14:paraId="6A14CA8E" w14:textId="77777777" w:rsidR="007E22A6" w:rsidRDefault="007E22A6" w:rsidP="007E22A6">
      <w:pPr>
        <w:pStyle w:val="NormalWeb"/>
      </w:pPr>
      <w:r>
        <w:t>Key production principles established during this debugging cycle:</w:t>
      </w:r>
    </w:p>
    <w:p w14:paraId="3AABA239" w14:textId="77777777" w:rsidR="007E22A6" w:rsidRDefault="0026628F" w:rsidP="007E22A6">
      <w:r>
        <w:rPr>
          <w:noProof/>
        </w:rPr>
        <w:pict w14:anchorId="2175779A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657B291D" w14:textId="77777777" w:rsidR="007E22A6" w:rsidRDefault="007E22A6" w:rsidP="007E22A6">
      <w:pPr>
        <w:pStyle w:val="Heading1"/>
      </w:pPr>
      <w:r>
        <w:t>1</w:t>
      </w:r>
      <w:r>
        <w:rPr>
          <w:rFonts w:ascii="Apple Color Emoji" w:hAnsi="Apple Color Emoji" w:cs="Apple Color Emoji"/>
        </w:rPr>
        <w:t>️⃣</w:t>
      </w:r>
      <w:r>
        <w:t xml:space="preserve"> Versioned API Contract Must Be Centralized</w:t>
      </w:r>
    </w:p>
    <w:p w14:paraId="40E53785" w14:textId="77777777" w:rsidR="007E22A6" w:rsidRDefault="007E22A6" w:rsidP="007E22A6">
      <w:pPr>
        <w:pStyle w:val="NormalWeb"/>
        <w:numPr>
          <w:ilvl w:val="0"/>
          <w:numId w:val="3"/>
        </w:numPr>
      </w:pPr>
      <w:r>
        <w:t xml:space="preserve">Frontend must </w:t>
      </w:r>
      <w:r>
        <w:rPr>
          <w:rStyle w:val="Strong"/>
        </w:rPr>
        <w:t xml:space="preserve">never hardcode </w:t>
      </w:r>
      <w:r>
        <w:rPr>
          <w:rStyle w:val="HTMLCode"/>
          <w:b/>
          <w:bCs/>
        </w:rPr>
        <w:t>/api/v1</w:t>
      </w:r>
      <w:r>
        <w:t>.</w:t>
      </w:r>
    </w:p>
    <w:p w14:paraId="348FB811" w14:textId="77777777" w:rsidR="007E22A6" w:rsidRDefault="007E22A6" w:rsidP="007E22A6">
      <w:pPr>
        <w:pStyle w:val="NormalWeb"/>
        <w:numPr>
          <w:ilvl w:val="0"/>
          <w:numId w:val="3"/>
        </w:numPr>
      </w:pPr>
      <w:r>
        <w:rPr>
          <w:rStyle w:val="HTMLCode"/>
        </w:rPr>
        <w:t>VITE_API_URL</w:t>
      </w:r>
      <w:r>
        <w:t xml:space="preserve"> must include </w:t>
      </w:r>
      <w:r>
        <w:rPr>
          <w:rStyle w:val="HTMLCode"/>
        </w:rPr>
        <w:t>/api/v1</w:t>
      </w:r>
      <w:r>
        <w:t>.</w:t>
      </w:r>
    </w:p>
    <w:p w14:paraId="08953A59" w14:textId="77777777" w:rsidR="007E22A6" w:rsidRDefault="007E22A6" w:rsidP="007E22A6">
      <w:pPr>
        <w:pStyle w:val="NormalWeb"/>
        <w:numPr>
          <w:ilvl w:val="0"/>
          <w:numId w:val="3"/>
        </w:numPr>
      </w:pPr>
      <w:r>
        <w:t xml:space="preserve">All frontend calls must be relative (e.g. </w:t>
      </w:r>
      <w:r>
        <w:rPr>
          <w:rStyle w:val="HTMLCode"/>
        </w:rPr>
        <w:t>/fe/list</w:t>
      </w:r>
      <w:r>
        <w:t>).</w:t>
      </w:r>
    </w:p>
    <w:p w14:paraId="5FEC1776" w14:textId="77777777" w:rsidR="007E22A6" w:rsidRDefault="007E22A6" w:rsidP="007E22A6">
      <w:pPr>
        <w:pStyle w:val="NormalWeb"/>
        <w:numPr>
          <w:ilvl w:val="0"/>
          <w:numId w:val="3"/>
        </w:numPr>
      </w:pPr>
      <w:r>
        <w:t>Versioning must live in backend routing only.</w:t>
      </w:r>
    </w:p>
    <w:p w14:paraId="7F4CED5E" w14:textId="77777777" w:rsidR="007E22A6" w:rsidRDefault="007E22A6" w:rsidP="007E22A6">
      <w:pPr>
        <w:pStyle w:val="NormalWeb"/>
      </w:pPr>
      <w:r>
        <w:t>This prevents:</w:t>
      </w:r>
    </w:p>
    <w:p w14:paraId="453B37BE" w14:textId="77777777" w:rsidR="007E22A6" w:rsidRDefault="007E22A6" w:rsidP="007E22A6">
      <w:pPr>
        <w:pStyle w:val="NormalWeb"/>
        <w:numPr>
          <w:ilvl w:val="0"/>
          <w:numId w:val="4"/>
        </w:numPr>
      </w:pPr>
      <w:r>
        <w:t>Double prefixes</w:t>
      </w:r>
    </w:p>
    <w:p w14:paraId="0BD652F6" w14:textId="77777777" w:rsidR="007E22A6" w:rsidRDefault="007E22A6" w:rsidP="007E22A6">
      <w:pPr>
        <w:pStyle w:val="NormalWeb"/>
        <w:numPr>
          <w:ilvl w:val="0"/>
          <w:numId w:val="4"/>
        </w:numPr>
      </w:pPr>
      <w:r>
        <w:t>Environment drift</w:t>
      </w:r>
    </w:p>
    <w:p w14:paraId="3839602A" w14:textId="77777777" w:rsidR="007E22A6" w:rsidRDefault="007E22A6" w:rsidP="007E22A6">
      <w:pPr>
        <w:pStyle w:val="NormalWeb"/>
        <w:numPr>
          <w:ilvl w:val="0"/>
          <w:numId w:val="4"/>
        </w:numPr>
      </w:pPr>
      <w:r>
        <w:lastRenderedPageBreak/>
        <w:t>Breaking changes during deployment</w:t>
      </w:r>
    </w:p>
    <w:p w14:paraId="0C2AF8F6" w14:textId="77777777" w:rsidR="007E22A6" w:rsidRDefault="0026628F" w:rsidP="007E22A6">
      <w:r>
        <w:rPr>
          <w:noProof/>
        </w:rPr>
        <w:pict w14:anchorId="0285BFB2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679DB6B4" w14:textId="77777777" w:rsidR="007E22A6" w:rsidRDefault="007E22A6" w:rsidP="007E22A6">
      <w:pPr>
        <w:pStyle w:val="Heading1"/>
      </w:pPr>
      <w:r>
        <w:t>2</w:t>
      </w:r>
      <w:r>
        <w:rPr>
          <w:rFonts w:ascii="Apple Color Emoji" w:hAnsi="Apple Color Emoji" w:cs="Apple Color Emoji"/>
        </w:rPr>
        <w:t>️⃣</w:t>
      </w:r>
      <w:r>
        <w:t xml:space="preserve"> Service Layer Must Contain Business Logic</w:t>
      </w:r>
    </w:p>
    <w:p w14:paraId="28770038" w14:textId="77777777" w:rsidR="007E22A6" w:rsidRDefault="007E22A6" w:rsidP="007E22A6">
      <w:pPr>
        <w:pStyle w:val="NormalWeb"/>
      </w:pPr>
      <w:r>
        <w:t>We confirmed:</w:t>
      </w:r>
    </w:p>
    <w:p w14:paraId="78501C3D" w14:textId="77777777" w:rsidR="007E22A6" w:rsidRDefault="007E22A6" w:rsidP="007E22A6">
      <w:pPr>
        <w:pStyle w:val="NormalWeb"/>
        <w:numPr>
          <w:ilvl w:val="0"/>
          <w:numId w:val="5"/>
        </w:numPr>
      </w:pPr>
      <w:r>
        <w:t xml:space="preserve">FE allocation logic lives in </w:t>
      </w:r>
      <w:r>
        <w:rPr>
          <w:rStyle w:val="HTMLCode"/>
        </w:rPr>
        <w:t>fe_assignment_service.py</w:t>
      </w:r>
    </w:p>
    <w:p w14:paraId="34583D55" w14:textId="77777777" w:rsidR="007E22A6" w:rsidRDefault="007E22A6" w:rsidP="007E22A6">
      <w:pPr>
        <w:pStyle w:val="NormalWeb"/>
        <w:numPr>
          <w:ilvl w:val="0"/>
          <w:numId w:val="5"/>
        </w:numPr>
      </w:pPr>
      <w:r>
        <w:t>Routes must call service layer</w:t>
      </w:r>
    </w:p>
    <w:p w14:paraId="3835B262" w14:textId="77777777" w:rsidR="007E22A6" w:rsidRDefault="007E22A6" w:rsidP="007E22A6">
      <w:pPr>
        <w:pStyle w:val="NormalWeb"/>
        <w:numPr>
          <w:ilvl w:val="0"/>
          <w:numId w:val="5"/>
        </w:numPr>
      </w:pPr>
      <w:r>
        <w:t>Routes must never recreate business logic</w:t>
      </w:r>
    </w:p>
    <w:p w14:paraId="7F091E88" w14:textId="77777777" w:rsidR="007E22A6" w:rsidRDefault="007E22A6" w:rsidP="007E22A6">
      <w:pPr>
        <w:pStyle w:val="NormalWeb"/>
      </w:pPr>
      <w:r>
        <w:t>Rule:</w:t>
      </w:r>
    </w:p>
    <w:p w14:paraId="1BE54BCF" w14:textId="77777777" w:rsidR="007E22A6" w:rsidRDefault="007E22A6" w:rsidP="007E22A6">
      <w:pPr>
        <w:pStyle w:val="NormalWeb"/>
      </w:pPr>
      <w:r>
        <w:t>Routes = transport layer only</w:t>
      </w:r>
      <w:r>
        <w:br/>
        <w:t>Services = business rules</w:t>
      </w:r>
      <w:r>
        <w:br/>
        <w:t>Domain = calculations</w:t>
      </w:r>
      <w:r>
        <w:br/>
        <w:t>Models = persistence</w:t>
      </w:r>
    </w:p>
    <w:p w14:paraId="4699F62D" w14:textId="77777777" w:rsidR="007E22A6" w:rsidRDefault="007E22A6" w:rsidP="007E22A6">
      <w:pPr>
        <w:pStyle w:val="NormalWeb"/>
      </w:pPr>
      <w:r>
        <w:t>Never bypass service layer again.</w:t>
      </w:r>
    </w:p>
    <w:p w14:paraId="1B85FC1C" w14:textId="77777777" w:rsidR="007E22A6" w:rsidRDefault="007E22A6" w:rsidP="007E22A6">
      <w:r>
        <w:pict w14:anchorId="6E639C40">
          <v:rect id="_x0000_i1027" style="width:0;height:1.5pt" o:hralign="center" o:hrstd="t" o:hr="t" fillcolor="#a0a0a0" stroked="f"/>
        </w:pict>
      </w:r>
    </w:p>
    <w:p w14:paraId="7E2576E4" w14:textId="77777777" w:rsidR="007E22A6" w:rsidRDefault="007E22A6" w:rsidP="007E22A6">
      <w:pPr>
        <w:pStyle w:val="Heading1"/>
      </w:pPr>
      <w:r>
        <w:t>3</w:t>
      </w:r>
      <w:r>
        <w:rPr>
          <w:rFonts w:ascii="Apple Color Emoji" w:hAnsi="Apple Color Emoji" w:cs="Apple Color Emoji"/>
        </w:rPr>
        <w:t>️⃣</w:t>
      </w:r>
      <w:r>
        <w:t xml:space="preserve"> Domain Logic Must Stay Centralized</w:t>
      </w:r>
    </w:p>
    <w:p w14:paraId="7E4EF5EC" w14:textId="77777777" w:rsidR="007E22A6" w:rsidRDefault="007E22A6" w:rsidP="007E22A6">
      <w:pPr>
        <w:pStyle w:val="NormalWeb"/>
      </w:pPr>
      <w:r>
        <w:t>MI budget calculation:</w:t>
      </w:r>
    </w:p>
    <w:p w14:paraId="363D4A8F" w14:textId="77777777" w:rsidR="007E22A6" w:rsidRDefault="007E22A6" w:rsidP="007E22A6">
      <w:pPr>
        <w:pStyle w:val="NormalWeb"/>
        <w:numPr>
          <w:ilvl w:val="0"/>
          <w:numId w:val="6"/>
        </w:numPr>
      </w:pPr>
      <w:r>
        <w:t xml:space="preserve">Uses </w:t>
      </w:r>
      <w:r>
        <w:rPr>
          <w:rStyle w:val="HTMLCode"/>
        </w:rPr>
        <w:t>rate_card</w:t>
      </w:r>
    </w:p>
    <w:p w14:paraId="6862121C" w14:textId="77777777" w:rsidR="007E22A6" w:rsidRDefault="007E22A6" w:rsidP="007E22A6">
      <w:pPr>
        <w:pStyle w:val="NormalWeb"/>
        <w:numPr>
          <w:ilvl w:val="0"/>
          <w:numId w:val="6"/>
        </w:numPr>
      </w:pPr>
      <w:r>
        <w:t xml:space="preserve">Uses </w:t>
      </w:r>
      <w:r>
        <w:rPr>
          <w:rStyle w:val="HTMLCode"/>
        </w:rPr>
        <w:t>compute_financials</w:t>
      </w:r>
    </w:p>
    <w:p w14:paraId="155DA4ED" w14:textId="77777777" w:rsidR="007E22A6" w:rsidRDefault="007E22A6" w:rsidP="007E22A6">
      <w:pPr>
        <w:pStyle w:val="NormalWeb"/>
        <w:numPr>
          <w:ilvl w:val="0"/>
          <w:numId w:val="6"/>
        </w:numPr>
      </w:pPr>
      <w:r>
        <w:t>Must remain single source of truth</w:t>
      </w:r>
    </w:p>
    <w:p w14:paraId="448CC907" w14:textId="77777777" w:rsidR="007E22A6" w:rsidRDefault="007E22A6" w:rsidP="007E22A6">
      <w:pPr>
        <w:pStyle w:val="NormalWeb"/>
      </w:pPr>
      <w:r>
        <w:t>FE allocation:</w:t>
      </w:r>
    </w:p>
    <w:p w14:paraId="6808DC78" w14:textId="77777777" w:rsidR="007E22A6" w:rsidRDefault="007E22A6" w:rsidP="007E22A6">
      <w:pPr>
        <w:pStyle w:val="NormalWeb"/>
        <w:numPr>
          <w:ilvl w:val="0"/>
          <w:numId w:val="7"/>
        </w:numPr>
      </w:pPr>
      <w:r>
        <w:t>Depends on MI financials</w:t>
      </w:r>
    </w:p>
    <w:p w14:paraId="36FEDA03" w14:textId="77777777" w:rsidR="007E22A6" w:rsidRDefault="007E22A6" w:rsidP="007E22A6">
      <w:pPr>
        <w:pStyle w:val="NormalWeb"/>
        <w:numPr>
          <w:ilvl w:val="0"/>
          <w:numId w:val="7"/>
        </w:numPr>
      </w:pPr>
      <w:r>
        <w:t>Must not be duplicated in route</w:t>
      </w:r>
    </w:p>
    <w:p w14:paraId="69FE6693" w14:textId="77777777" w:rsidR="007E22A6" w:rsidRDefault="007E22A6" w:rsidP="007E22A6">
      <w:pPr>
        <w:pStyle w:val="NormalWeb"/>
      </w:pPr>
      <w:r>
        <w:t>No financial calculation should exist in React.</w:t>
      </w:r>
    </w:p>
    <w:p w14:paraId="5FB20C29" w14:textId="77777777" w:rsidR="007E22A6" w:rsidRDefault="007E22A6" w:rsidP="007E22A6">
      <w:r>
        <w:pict w14:anchorId="7E6E35A9">
          <v:rect id="_x0000_i1028" style="width:0;height:1.5pt" o:hralign="center" o:hrstd="t" o:hr="t" fillcolor="#a0a0a0" stroked="f"/>
        </w:pict>
      </w:r>
    </w:p>
    <w:p w14:paraId="4C897D46" w14:textId="77777777" w:rsidR="007E22A6" w:rsidRDefault="007E22A6" w:rsidP="007E22A6">
      <w:pPr>
        <w:pStyle w:val="Heading1"/>
      </w:pPr>
      <w:r>
        <w:t>4</w:t>
      </w:r>
      <w:r>
        <w:rPr>
          <w:rFonts w:ascii="Apple Color Emoji" w:hAnsi="Apple Color Emoji" w:cs="Apple Color Emoji"/>
        </w:rPr>
        <w:t>️⃣</w:t>
      </w:r>
      <w:r>
        <w:t xml:space="preserve"> Environment Consistency</w:t>
      </w:r>
    </w:p>
    <w:p w14:paraId="5197D459" w14:textId="77777777" w:rsidR="007E22A6" w:rsidRDefault="007E22A6" w:rsidP="007E22A6">
      <w:pPr>
        <w:pStyle w:val="NormalWeb"/>
      </w:pPr>
      <w:r>
        <w:t>Production-safe pattern:</w:t>
      </w:r>
    </w:p>
    <w:p w14:paraId="48BA4614" w14:textId="77777777" w:rsidR="007E22A6" w:rsidRDefault="007E22A6" w:rsidP="007E22A6">
      <w:pPr>
        <w:pStyle w:val="HTMLPreformatted"/>
      </w:pPr>
      <w:r>
        <w:t>Backend:</w:t>
      </w:r>
      <w:r>
        <w:br/>
        <w:t xml:space="preserve">  /api/v1/...</w:t>
      </w:r>
      <w:r>
        <w:br/>
      </w:r>
      <w:r>
        <w:br/>
        <w:t>Frontend:</w:t>
      </w:r>
      <w:r>
        <w:br/>
        <w:t xml:space="preserve">  VITE_API_URL=http://host/api/v1</w:t>
      </w:r>
      <w:r>
        <w:br/>
        <w:t xml:space="preserve">  api.get("/fe/list")</w:t>
      </w:r>
    </w:p>
    <w:p w14:paraId="2D1F4EC0" w14:textId="77777777" w:rsidR="007E22A6" w:rsidRDefault="007E22A6" w:rsidP="007E22A6">
      <w:pPr>
        <w:pStyle w:val="NormalWeb"/>
      </w:pPr>
      <w:r>
        <w:t>No mixing strategies across files.</w:t>
      </w:r>
    </w:p>
    <w:p w14:paraId="251CDB4B" w14:textId="77777777" w:rsidR="007E22A6" w:rsidRDefault="007E22A6" w:rsidP="007E22A6">
      <w:r>
        <w:lastRenderedPageBreak/>
        <w:pict w14:anchorId="650DA2AE">
          <v:rect id="_x0000_i1029" style="width:0;height:1.5pt" o:hralign="center" o:hrstd="t" o:hr="t" fillcolor="#a0a0a0" stroked="f"/>
        </w:pict>
      </w:r>
    </w:p>
    <w:p w14:paraId="5F1580EB" w14:textId="77777777" w:rsidR="007E22A6" w:rsidRDefault="007E22A6" w:rsidP="007E22A6">
      <w:pPr>
        <w:pStyle w:val="Heading1"/>
      </w:pPr>
      <w:r>
        <w:t>5</w:t>
      </w:r>
      <w:r>
        <w:rPr>
          <w:rFonts w:ascii="Apple Color Emoji" w:hAnsi="Apple Color Emoji" w:cs="Apple Color Emoji"/>
        </w:rPr>
        <w:t>️⃣</w:t>
      </w:r>
      <w:r>
        <w:t xml:space="preserve"> Database Must Be Durable</w:t>
      </w:r>
    </w:p>
    <w:p w14:paraId="56FFABCF" w14:textId="77777777" w:rsidR="007E22A6" w:rsidRDefault="007E22A6" w:rsidP="007E22A6">
      <w:pPr>
        <w:pStyle w:val="NormalWeb"/>
      </w:pPr>
      <w:r>
        <w:t>We implemented:</w:t>
      </w:r>
    </w:p>
    <w:p w14:paraId="296F0861" w14:textId="77777777" w:rsidR="007E22A6" w:rsidRDefault="007E22A6" w:rsidP="007E22A6">
      <w:pPr>
        <w:pStyle w:val="NormalWeb"/>
        <w:numPr>
          <w:ilvl w:val="0"/>
          <w:numId w:val="8"/>
        </w:numPr>
      </w:pPr>
      <w:r>
        <w:t>External Docker volume</w:t>
      </w:r>
    </w:p>
    <w:p w14:paraId="23A14576" w14:textId="77777777" w:rsidR="007E22A6" w:rsidRDefault="007E22A6" w:rsidP="007E22A6">
      <w:pPr>
        <w:pStyle w:val="NormalWeb"/>
        <w:numPr>
          <w:ilvl w:val="0"/>
          <w:numId w:val="8"/>
        </w:numPr>
      </w:pPr>
      <w:r>
        <w:t>Verified schema separation</w:t>
      </w:r>
    </w:p>
    <w:p w14:paraId="7CF279A2" w14:textId="77777777" w:rsidR="007E22A6" w:rsidRDefault="007E22A6" w:rsidP="007E22A6">
      <w:pPr>
        <w:pStyle w:val="NormalWeb"/>
        <w:numPr>
          <w:ilvl w:val="0"/>
          <w:numId w:val="8"/>
        </w:numPr>
      </w:pPr>
      <w:r>
        <w:t>Verified foreign key integrity</w:t>
      </w:r>
    </w:p>
    <w:p w14:paraId="7D313DC6" w14:textId="77777777" w:rsidR="007E22A6" w:rsidRDefault="007E22A6" w:rsidP="007E22A6">
      <w:pPr>
        <w:pStyle w:val="NormalWeb"/>
        <w:numPr>
          <w:ilvl w:val="0"/>
          <w:numId w:val="8"/>
        </w:numPr>
      </w:pPr>
      <w:r>
        <w:t>Added manual backup container</w:t>
      </w:r>
    </w:p>
    <w:p w14:paraId="651BD3C8" w14:textId="77777777" w:rsidR="007E22A6" w:rsidRDefault="007E22A6" w:rsidP="007E22A6">
      <w:pPr>
        <w:pStyle w:val="NormalWeb"/>
      </w:pPr>
      <w:r>
        <w:t>Future rule:</w:t>
      </w:r>
    </w:p>
    <w:p w14:paraId="77988D6C" w14:textId="77777777" w:rsidR="007E22A6" w:rsidRDefault="007E22A6" w:rsidP="007E22A6">
      <w:pPr>
        <w:pStyle w:val="NormalWeb"/>
        <w:numPr>
          <w:ilvl w:val="0"/>
          <w:numId w:val="9"/>
        </w:numPr>
      </w:pPr>
      <w:r>
        <w:t>Never run containers without explicit volume mapping</w:t>
      </w:r>
    </w:p>
    <w:p w14:paraId="32766C69" w14:textId="77777777" w:rsidR="007E22A6" w:rsidRDefault="007E22A6" w:rsidP="007E22A6">
      <w:pPr>
        <w:pStyle w:val="NormalWeb"/>
        <w:numPr>
          <w:ilvl w:val="0"/>
          <w:numId w:val="9"/>
        </w:numPr>
      </w:pPr>
      <w:r>
        <w:t>Always check active volume before rebuild</w:t>
      </w:r>
    </w:p>
    <w:p w14:paraId="0429BB82" w14:textId="77777777" w:rsidR="007E22A6" w:rsidRDefault="007E22A6" w:rsidP="007E22A6">
      <w:pPr>
        <w:pStyle w:val="NormalWeb"/>
        <w:numPr>
          <w:ilvl w:val="0"/>
          <w:numId w:val="9"/>
        </w:numPr>
      </w:pPr>
      <w:r>
        <w:t>Backups before structural changes</w:t>
      </w:r>
    </w:p>
    <w:p w14:paraId="500B2904" w14:textId="77777777" w:rsidR="007E22A6" w:rsidRDefault="007E22A6" w:rsidP="007E22A6">
      <w:r>
        <w:pict w14:anchorId="5726EB04">
          <v:rect id="_x0000_i1030" style="width:0;height:1.5pt" o:hralign="center" o:hrstd="t" o:hr="t" fillcolor="#a0a0a0" stroked="f"/>
        </w:pict>
      </w:r>
    </w:p>
    <w:p w14:paraId="57316088" w14:textId="77777777" w:rsidR="007E22A6" w:rsidRDefault="007E22A6" w:rsidP="007E22A6">
      <w:pPr>
        <w:pStyle w:val="Heading1"/>
      </w:pPr>
      <w:r>
        <w:t>6</w:t>
      </w:r>
      <w:r>
        <w:rPr>
          <w:rFonts w:ascii="Apple Color Emoji" w:hAnsi="Apple Color Emoji" w:cs="Apple Color Emoji"/>
        </w:rPr>
        <w:t>️⃣</w:t>
      </w:r>
      <w:r>
        <w:t xml:space="preserve"> Routing Should Reflect State (No Local Toggle Views)</w:t>
      </w:r>
    </w:p>
    <w:p w14:paraId="1C5138B2" w14:textId="77777777" w:rsidR="007E22A6" w:rsidRDefault="007E22A6" w:rsidP="007E22A6">
      <w:pPr>
        <w:pStyle w:val="NormalWeb"/>
      </w:pPr>
      <w:r>
        <w:t>Current pattern:</w:t>
      </w:r>
    </w:p>
    <w:p w14:paraId="72F8BEBB" w14:textId="77777777" w:rsidR="007E22A6" w:rsidRDefault="007E22A6" w:rsidP="007E22A6">
      <w:pPr>
        <w:pStyle w:val="HTMLPreformatted"/>
      </w:pPr>
      <w:r>
        <w:t>selectedSite ? &lt;Detail /&gt; : &lt;Table /&gt;</w:t>
      </w:r>
    </w:p>
    <w:p w14:paraId="4BBA035E" w14:textId="77777777" w:rsidR="007E22A6" w:rsidRDefault="007E22A6" w:rsidP="007E22A6">
      <w:pPr>
        <w:pStyle w:val="NormalWeb"/>
      </w:pPr>
      <w:r>
        <w:t>This is not production-grade.</w:t>
      </w:r>
    </w:p>
    <w:p w14:paraId="3A201B85" w14:textId="77777777" w:rsidR="007E22A6" w:rsidRDefault="007E22A6" w:rsidP="007E22A6">
      <w:pPr>
        <w:pStyle w:val="NormalWeb"/>
      </w:pPr>
      <w:r>
        <w:t>Production rule:</w:t>
      </w:r>
    </w:p>
    <w:p w14:paraId="7CCC8625" w14:textId="77777777" w:rsidR="007E22A6" w:rsidRDefault="007E22A6" w:rsidP="007E22A6">
      <w:pPr>
        <w:pStyle w:val="NormalWeb"/>
        <w:numPr>
          <w:ilvl w:val="0"/>
          <w:numId w:val="10"/>
        </w:numPr>
      </w:pPr>
      <w:r>
        <w:t>URL defines view</w:t>
      </w:r>
    </w:p>
    <w:p w14:paraId="4D43288F" w14:textId="77777777" w:rsidR="007E22A6" w:rsidRDefault="007E22A6" w:rsidP="007E22A6">
      <w:pPr>
        <w:pStyle w:val="NormalWeb"/>
        <w:numPr>
          <w:ilvl w:val="0"/>
          <w:numId w:val="10"/>
        </w:numPr>
      </w:pPr>
      <w:r>
        <w:t>Back button must work</w:t>
      </w:r>
    </w:p>
    <w:p w14:paraId="2477DE2D" w14:textId="77777777" w:rsidR="007E22A6" w:rsidRDefault="007E22A6" w:rsidP="007E22A6">
      <w:pPr>
        <w:pStyle w:val="NormalWeb"/>
        <w:numPr>
          <w:ilvl w:val="0"/>
          <w:numId w:val="10"/>
        </w:numPr>
      </w:pPr>
      <w:r>
        <w:t>Direct URL must load correct state</w:t>
      </w:r>
    </w:p>
    <w:p w14:paraId="2593313A" w14:textId="77777777" w:rsidR="007E22A6" w:rsidRDefault="007E22A6" w:rsidP="007E22A6">
      <w:pPr>
        <w:pStyle w:val="NormalWeb"/>
        <w:numPr>
          <w:ilvl w:val="0"/>
          <w:numId w:val="10"/>
        </w:numPr>
      </w:pPr>
      <w:r>
        <w:t>No local toggle-based navigation</w:t>
      </w:r>
    </w:p>
    <w:p w14:paraId="1AD43F7C" w14:textId="77777777" w:rsidR="007E22A6" w:rsidRDefault="007E22A6" w:rsidP="007E22A6">
      <w:r>
        <w:pict w14:anchorId="0B12D152">
          <v:rect id="_x0000_i1031" style="width:0;height:1.5pt" o:hralign="center" o:hrstd="t" o:hr="t" fillcolor="#a0a0a0" stroked="f"/>
        </w:pict>
      </w:r>
    </w:p>
    <w:p w14:paraId="5B94417A" w14:textId="77777777" w:rsidR="007E22A6" w:rsidRDefault="007E22A6" w:rsidP="007E22A6">
      <w:pPr>
        <w:pStyle w:val="Heading1"/>
      </w:pPr>
      <w:r>
        <w:t>7</w:t>
      </w:r>
      <w:r>
        <w:rPr>
          <w:rFonts w:ascii="Apple Color Emoji" w:hAnsi="Apple Color Emoji" w:cs="Apple Color Emoji"/>
        </w:rPr>
        <w:t>️⃣</w:t>
      </w:r>
      <w:r>
        <w:t xml:space="preserve"> Component Responsibility Separation</w:t>
      </w:r>
    </w:p>
    <w:p w14:paraId="61A0BF75" w14:textId="77777777" w:rsidR="007E22A6" w:rsidRDefault="007E22A6" w:rsidP="007E22A6">
      <w:pPr>
        <w:pStyle w:val="NormalWeb"/>
      </w:pPr>
      <w:r>
        <w:t>SiteDetail currently mixes:</w:t>
      </w:r>
    </w:p>
    <w:p w14:paraId="6EDDD90C" w14:textId="77777777" w:rsidR="007E22A6" w:rsidRDefault="007E22A6" w:rsidP="007E22A6">
      <w:pPr>
        <w:pStyle w:val="NormalWeb"/>
        <w:numPr>
          <w:ilvl w:val="0"/>
          <w:numId w:val="11"/>
        </w:numPr>
      </w:pPr>
      <w:r>
        <w:t>Status management</w:t>
      </w:r>
    </w:p>
    <w:p w14:paraId="4FDC90A1" w14:textId="77777777" w:rsidR="007E22A6" w:rsidRDefault="007E22A6" w:rsidP="007E22A6">
      <w:pPr>
        <w:pStyle w:val="NormalWeb"/>
        <w:numPr>
          <w:ilvl w:val="0"/>
          <w:numId w:val="11"/>
        </w:numPr>
      </w:pPr>
      <w:r>
        <w:t>Doc badge transitions</w:t>
      </w:r>
    </w:p>
    <w:p w14:paraId="5BA54049" w14:textId="77777777" w:rsidR="007E22A6" w:rsidRDefault="007E22A6" w:rsidP="007E22A6">
      <w:pPr>
        <w:pStyle w:val="NormalWeb"/>
        <w:numPr>
          <w:ilvl w:val="0"/>
          <w:numId w:val="11"/>
        </w:numPr>
      </w:pPr>
      <w:r>
        <w:t>FE assignment</w:t>
      </w:r>
    </w:p>
    <w:p w14:paraId="6DA01B84" w14:textId="77777777" w:rsidR="007E22A6" w:rsidRDefault="007E22A6" w:rsidP="007E22A6">
      <w:pPr>
        <w:pStyle w:val="NormalWeb"/>
        <w:numPr>
          <w:ilvl w:val="0"/>
          <w:numId w:val="11"/>
        </w:numPr>
      </w:pPr>
      <w:r>
        <w:t>Finance transactions</w:t>
      </w:r>
    </w:p>
    <w:p w14:paraId="324C7F7B" w14:textId="77777777" w:rsidR="007E22A6" w:rsidRDefault="007E22A6" w:rsidP="007E22A6">
      <w:pPr>
        <w:pStyle w:val="NormalWeb"/>
        <w:numPr>
          <w:ilvl w:val="0"/>
          <w:numId w:val="11"/>
        </w:numPr>
      </w:pPr>
      <w:r>
        <w:t>Site form editing</w:t>
      </w:r>
    </w:p>
    <w:p w14:paraId="3BC35425" w14:textId="77777777" w:rsidR="007E22A6" w:rsidRDefault="007E22A6" w:rsidP="007E22A6">
      <w:pPr>
        <w:pStyle w:val="NormalWeb"/>
      </w:pPr>
      <w:r>
        <w:t>Production rule:</w:t>
      </w:r>
      <w:r>
        <w:br/>
        <w:t xml:space="preserve">Each component should have </w:t>
      </w:r>
      <w:r>
        <w:rPr>
          <w:rStyle w:val="Strong"/>
        </w:rPr>
        <w:t>one responsibility</w:t>
      </w:r>
      <w:r>
        <w:t>.</w:t>
      </w:r>
    </w:p>
    <w:p w14:paraId="4F7FEDB3" w14:textId="77777777" w:rsidR="007E22A6" w:rsidRDefault="007E22A6" w:rsidP="007E22A6">
      <w:pPr>
        <w:pStyle w:val="NormalWeb"/>
      </w:pPr>
      <w:r>
        <w:t>Recommended structure:</w:t>
      </w:r>
    </w:p>
    <w:p w14:paraId="79CED932" w14:textId="77777777" w:rsidR="007E22A6" w:rsidRDefault="007E22A6" w:rsidP="007E22A6">
      <w:pPr>
        <w:pStyle w:val="HTMLPreformatted"/>
      </w:pPr>
      <w:r>
        <w:lastRenderedPageBreak/>
        <w:t>SiteLayout</w:t>
      </w:r>
      <w:r>
        <w:br/>
        <w:t xml:space="preserve"> ├── DetailsPage</w:t>
      </w:r>
      <w:r>
        <w:br/>
        <w:t xml:space="preserve"> └── FeFinancePage</w:t>
      </w:r>
    </w:p>
    <w:p w14:paraId="0F6F45F5" w14:textId="77777777" w:rsidR="007E22A6" w:rsidRDefault="007E22A6" w:rsidP="007E22A6">
      <w:r>
        <w:pict w14:anchorId="6BF4FA99">
          <v:rect id="_x0000_i1032" style="width:0;height:1.5pt" o:hralign="center" o:hrstd="t" o:hr="t" fillcolor="#a0a0a0" stroked="f"/>
        </w:pict>
      </w:r>
    </w:p>
    <w:p w14:paraId="3ADB85F8" w14:textId="77777777" w:rsidR="007E22A6" w:rsidRDefault="007E22A6" w:rsidP="007E22A6">
      <w:pPr>
        <w:pStyle w:val="Heading1"/>
      </w:pPr>
      <w:r>
        <w:t>8</w:t>
      </w:r>
      <w:r>
        <w:rPr>
          <w:rFonts w:ascii="Apple Color Emoji" w:hAnsi="Apple Color Emoji" w:cs="Apple Color Emoji"/>
        </w:rPr>
        <w:t>️⃣</w:t>
      </w:r>
      <w:r>
        <w:t xml:space="preserve"> Data Flow Discipline</w:t>
      </w:r>
    </w:p>
    <w:p w14:paraId="12AF5D41" w14:textId="77777777" w:rsidR="007E22A6" w:rsidRDefault="007E22A6" w:rsidP="007E22A6">
      <w:pPr>
        <w:pStyle w:val="NormalWeb"/>
        <w:numPr>
          <w:ilvl w:val="0"/>
          <w:numId w:val="12"/>
        </w:numPr>
      </w:pPr>
      <w:r>
        <w:t>Parent layout fetches entity</w:t>
      </w:r>
    </w:p>
    <w:p w14:paraId="6C993823" w14:textId="77777777" w:rsidR="007E22A6" w:rsidRDefault="007E22A6" w:rsidP="007E22A6">
      <w:pPr>
        <w:pStyle w:val="NormalWeb"/>
        <w:numPr>
          <w:ilvl w:val="0"/>
          <w:numId w:val="12"/>
        </w:numPr>
      </w:pPr>
      <w:r>
        <w:t>Child pages consume entity</w:t>
      </w:r>
    </w:p>
    <w:p w14:paraId="4D0B9964" w14:textId="77777777" w:rsidR="007E22A6" w:rsidRDefault="007E22A6" w:rsidP="007E22A6">
      <w:pPr>
        <w:pStyle w:val="NormalWeb"/>
        <w:numPr>
          <w:ilvl w:val="0"/>
          <w:numId w:val="12"/>
        </w:numPr>
      </w:pPr>
      <w:r>
        <w:t>No child refetching same entity unnecessarily</w:t>
      </w:r>
    </w:p>
    <w:p w14:paraId="510862C6" w14:textId="77777777" w:rsidR="007E22A6" w:rsidRDefault="007E22A6" w:rsidP="007E22A6">
      <w:pPr>
        <w:pStyle w:val="NormalWeb"/>
        <w:numPr>
          <w:ilvl w:val="0"/>
          <w:numId w:val="12"/>
        </w:numPr>
      </w:pPr>
      <w:r>
        <w:t>Avoid duplicated API calls across components</w:t>
      </w:r>
    </w:p>
    <w:p w14:paraId="49C230C7" w14:textId="77777777" w:rsidR="007E22A6" w:rsidRDefault="007E22A6" w:rsidP="007E22A6">
      <w:r>
        <w:pict w14:anchorId="303EA82F">
          <v:rect id="_x0000_i1033" style="width:0;height:1.5pt" o:hralign="center" o:hrstd="t" o:hr="t" fillcolor="#a0a0a0" stroked="f"/>
        </w:pict>
      </w:r>
    </w:p>
    <w:p w14:paraId="39D61CE2" w14:textId="77777777" w:rsidR="007E22A6" w:rsidRDefault="007E22A6" w:rsidP="007E22A6">
      <w:pPr>
        <w:pStyle w:val="Heading1"/>
      </w:pPr>
      <w:r>
        <w:t>9</w:t>
      </w:r>
      <w:r>
        <w:rPr>
          <w:rFonts w:ascii="Apple Color Emoji" w:hAnsi="Apple Color Emoji" w:cs="Apple Color Emoji"/>
        </w:rPr>
        <w:t>️⃣</w:t>
      </w:r>
      <w:r>
        <w:t xml:space="preserve"> No Silent Logic Gaps</w:t>
      </w:r>
    </w:p>
    <w:p w14:paraId="661ED4BA" w14:textId="77777777" w:rsidR="007E22A6" w:rsidRDefault="007E22A6" w:rsidP="007E22A6">
      <w:pPr>
        <w:pStyle w:val="NormalWeb"/>
      </w:pPr>
      <w:r>
        <w:t>We discovered:</w:t>
      </w:r>
    </w:p>
    <w:p w14:paraId="47D3E07A" w14:textId="77777777" w:rsidR="007E22A6" w:rsidRDefault="007E22A6" w:rsidP="007E22A6">
      <w:pPr>
        <w:pStyle w:val="NormalWeb"/>
        <w:numPr>
          <w:ilvl w:val="0"/>
          <w:numId w:val="13"/>
        </w:numPr>
      </w:pPr>
      <w:r>
        <w:t>FE allocation broke because service was bypassed.</w:t>
      </w:r>
    </w:p>
    <w:p w14:paraId="26577A4B" w14:textId="77777777" w:rsidR="007E22A6" w:rsidRDefault="007E22A6" w:rsidP="007E22A6">
      <w:pPr>
        <w:pStyle w:val="NormalWeb"/>
        <w:numPr>
          <w:ilvl w:val="0"/>
          <w:numId w:val="13"/>
        </w:numPr>
      </w:pPr>
      <w:r>
        <w:t>System appeared “broken” but architecture was intact.</w:t>
      </w:r>
    </w:p>
    <w:p w14:paraId="04FB5E26" w14:textId="77777777" w:rsidR="007E22A6" w:rsidRDefault="007E22A6" w:rsidP="007E22A6">
      <w:pPr>
        <w:pStyle w:val="NormalWeb"/>
      </w:pPr>
      <w:r>
        <w:t>Production rule:</w:t>
      </w:r>
      <w:r>
        <w:br/>
        <w:t>Before rewriting, trace:</w:t>
      </w:r>
    </w:p>
    <w:p w14:paraId="3A57958C" w14:textId="77777777" w:rsidR="007E22A6" w:rsidRDefault="007E22A6" w:rsidP="007E22A6">
      <w:pPr>
        <w:pStyle w:val="NormalWeb"/>
        <w:numPr>
          <w:ilvl w:val="0"/>
          <w:numId w:val="14"/>
        </w:numPr>
      </w:pPr>
      <w:r>
        <w:t>Route</w:t>
      </w:r>
    </w:p>
    <w:p w14:paraId="4D10E91C" w14:textId="77777777" w:rsidR="007E22A6" w:rsidRDefault="007E22A6" w:rsidP="007E22A6">
      <w:pPr>
        <w:pStyle w:val="NormalWeb"/>
        <w:numPr>
          <w:ilvl w:val="0"/>
          <w:numId w:val="14"/>
        </w:numPr>
      </w:pPr>
      <w:r>
        <w:t>Service</w:t>
      </w:r>
    </w:p>
    <w:p w14:paraId="1CCBBB6E" w14:textId="77777777" w:rsidR="007E22A6" w:rsidRDefault="007E22A6" w:rsidP="007E22A6">
      <w:pPr>
        <w:pStyle w:val="NormalWeb"/>
        <w:numPr>
          <w:ilvl w:val="0"/>
          <w:numId w:val="14"/>
        </w:numPr>
      </w:pPr>
      <w:r>
        <w:t>Domain</w:t>
      </w:r>
    </w:p>
    <w:p w14:paraId="4EE21FC9" w14:textId="77777777" w:rsidR="007E22A6" w:rsidRDefault="007E22A6" w:rsidP="007E22A6">
      <w:pPr>
        <w:pStyle w:val="NormalWeb"/>
        <w:numPr>
          <w:ilvl w:val="0"/>
          <w:numId w:val="14"/>
        </w:numPr>
      </w:pPr>
      <w:r>
        <w:t>Model</w:t>
      </w:r>
    </w:p>
    <w:p w14:paraId="53EA3E08" w14:textId="77777777" w:rsidR="007E22A6" w:rsidRDefault="007E22A6" w:rsidP="007E22A6">
      <w:pPr>
        <w:pStyle w:val="NormalWeb"/>
        <w:numPr>
          <w:ilvl w:val="0"/>
          <w:numId w:val="14"/>
        </w:numPr>
      </w:pPr>
      <w:r>
        <w:t>Database</w:t>
      </w:r>
    </w:p>
    <w:p w14:paraId="5C5A94D8" w14:textId="77777777" w:rsidR="007E22A6" w:rsidRDefault="007E22A6" w:rsidP="007E22A6">
      <w:pPr>
        <w:pStyle w:val="NormalWeb"/>
      </w:pPr>
      <w:r>
        <w:t>Never patch blindly.</w:t>
      </w:r>
    </w:p>
    <w:p w14:paraId="1A0CF771" w14:textId="77777777" w:rsidR="007E22A6" w:rsidRDefault="007E22A6" w:rsidP="007E22A6">
      <w:r>
        <w:pict w14:anchorId="6EC6DC6D">
          <v:rect id="_x0000_i1034" style="width:0;height:1.5pt" o:hralign="center" o:hrstd="t" o:hr="t" fillcolor="#a0a0a0" stroked="f"/>
        </w:pict>
      </w:r>
    </w:p>
    <w:p w14:paraId="7E7D5CC6" w14:textId="77777777" w:rsidR="007E22A6" w:rsidRDefault="007E22A6" w:rsidP="007E22A6">
      <w:pPr>
        <w:pStyle w:val="Heading1"/>
      </w:pPr>
      <w:r>
        <w:rPr>
          <w:rFonts w:ascii="Apple Color Emoji" w:hAnsi="Apple Color Emoji" w:cs="Apple Color Emoji"/>
        </w:rPr>
        <w:t>🔟</w:t>
      </w:r>
      <w:r>
        <w:t xml:space="preserve"> Scalable Project Architecture Rule</w:t>
      </w:r>
    </w:p>
    <w:p w14:paraId="2A5D1702" w14:textId="77777777" w:rsidR="007E22A6" w:rsidRDefault="007E22A6" w:rsidP="007E22A6">
      <w:pPr>
        <w:pStyle w:val="NormalWeb"/>
      </w:pPr>
      <w:r>
        <w:t>For future projects (MD, Audit, MSP, etc.):</w:t>
      </w:r>
    </w:p>
    <w:p w14:paraId="504883F6" w14:textId="77777777" w:rsidR="007E22A6" w:rsidRDefault="007E22A6" w:rsidP="007E22A6">
      <w:pPr>
        <w:pStyle w:val="NormalWeb"/>
      </w:pPr>
      <w:r>
        <w:t>Use pattern:</w:t>
      </w:r>
    </w:p>
    <w:p w14:paraId="08FB6536" w14:textId="77777777" w:rsidR="007E22A6" w:rsidRDefault="007E22A6" w:rsidP="007E22A6">
      <w:pPr>
        <w:pStyle w:val="HTMLPreformatted"/>
      </w:pPr>
      <w:r>
        <w:t>features/</w:t>
      </w:r>
      <w:r>
        <w:br/>
        <w:t xml:space="preserve">   project/</w:t>
      </w:r>
      <w:r>
        <w:br/>
        <w:t xml:space="preserve">      layout/</w:t>
      </w:r>
      <w:r>
        <w:br/>
        <w:t xml:space="preserve">      pages/</w:t>
      </w:r>
      <w:r>
        <w:br/>
        <w:t xml:space="preserve">      components/</w:t>
      </w:r>
      <w:r>
        <w:br/>
        <w:t xml:space="preserve">      hooks/</w:t>
      </w:r>
      <w:r>
        <w:br/>
        <w:t xml:space="preserve">      services/</w:t>
      </w:r>
    </w:p>
    <w:p w14:paraId="2F669139" w14:textId="77777777" w:rsidR="007E22A6" w:rsidRDefault="007E22A6" w:rsidP="007E22A6">
      <w:pPr>
        <w:pStyle w:val="NormalWeb"/>
      </w:pPr>
      <w:r>
        <w:t>And in backend:</w:t>
      </w:r>
    </w:p>
    <w:p w14:paraId="0CDE11ED" w14:textId="77777777" w:rsidR="007E22A6" w:rsidRDefault="007E22A6" w:rsidP="007E22A6">
      <w:pPr>
        <w:pStyle w:val="HTMLPreformatted"/>
      </w:pPr>
      <w:r>
        <w:t>api/routes/</w:t>
      </w:r>
      <w:r>
        <w:br/>
        <w:t>services/</w:t>
      </w:r>
      <w:r>
        <w:br/>
      </w:r>
      <w:r>
        <w:lastRenderedPageBreak/>
        <w:t>domain/</w:t>
      </w:r>
      <w:r>
        <w:br/>
        <w:t>models/</w:t>
      </w:r>
    </w:p>
    <w:p w14:paraId="3E6258E3" w14:textId="77777777" w:rsidR="007E22A6" w:rsidRDefault="007E22A6" w:rsidP="007E22A6">
      <w:pPr>
        <w:pStyle w:val="NormalWeb"/>
      </w:pPr>
      <w:r>
        <w:t>Never mix layers.</w:t>
      </w:r>
    </w:p>
    <w:p w14:paraId="5DF8C13F" w14:textId="77777777" w:rsidR="007E22A6" w:rsidRDefault="0026628F" w:rsidP="007E22A6">
      <w:r>
        <w:rPr>
          <w:noProof/>
        </w:rPr>
        <w:pict w14:anchorId="750663CB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2B1A845A" w14:textId="77777777" w:rsidR="007E22A6" w:rsidRDefault="007E22A6" w:rsidP="007E22A6">
      <w:pPr>
        <w:pStyle w:val="Heading1"/>
      </w:pPr>
      <w:r>
        <w:t>Final Production Philosophy</w:t>
      </w:r>
    </w:p>
    <w:p w14:paraId="33542AD7" w14:textId="77777777" w:rsidR="007E22A6" w:rsidRDefault="007E22A6" w:rsidP="007E22A6">
      <w:pPr>
        <w:pStyle w:val="NormalWeb"/>
        <w:numPr>
          <w:ilvl w:val="0"/>
          <w:numId w:val="15"/>
        </w:numPr>
      </w:pPr>
      <w:r>
        <w:t>Versioned APIs</w:t>
      </w:r>
    </w:p>
    <w:p w14:paraId="3EFC5226" w14:textId="77777777" w:rsidR="007E22A6" w:rsidRDefault="007E22A6" w:rsidP="007E22A6">
      <w:pPr>
        <w:pStyle w:val="NormalWeb"/>
        <w:numPr>
          <w:ilvl w:val="0"/>
          <w:numId w:val="15"/>
        </w:numPr>
      </w:pPr>
      <w:r>
        <w:t>Service-driven logic</w:t>
      </w:r>
    </w:p>
    <w:p w14:paraId="70E83FB0" w14:textId="77777777" w:rsidR="007E22A6" w:rsidRDefault="007E22A6" w:rsidP="007E22A6">
      <w:pPr>
        <w:pStyle w:val="NormalWeb"/>
        <w:numPr>
          <w:ilvl w:val="0"/>
          <w:numId w:val="15"/>
        </w:numPr>
      </w:pPr>
      <w:r>
        <w:t>URL-driven navigation</w:t>
      </w:r>
    </w:p>
    <w:p w14:paraId="18E03282" w14:textId="77777777" w:rsidR="007E22A6" w:rsidRDefault="007E22A6" w:rsidP="007E22A6">
      <w:pPr>
        <w:pStyle w:val="NormalWeb"/>
        <w:numPr>
          <w:ilvl w:val="0"/>
          <w:numId w:val="15"/>
        </w:numPr>
      </w:pPr>
      <w:r>
        <w:t>Explicit environment configuration</w:t>
      </w:r>
    </w:p>
    <w:p w14:paraId="6BFE6A88" w14:textId="77777777" w:rsidR="007E22A6" w:rsidRDefault="007E22A6" w:rsidP="007E22A6">
      <w:pPr>
        <w:pStyle w:val="NormalWeb"/>
        <w:numPr>
          <w:ilvl w:val="0"/>
          <w:numId w:val="15"/>
        </w:numPr>
      </w:pPr>
      <w:r>
        <w:t>Externalized persistent volumes</w:t>
      </w:r>
    </w:p>
    <w:p w14:paraId="1A49E449" w14:textId="77777777" w:rsidR="007E22A6" w:rsidRDefault="007E22A6" w:rsidP="007E22A6">
      <w:pPr>
        <w:pStyle w:val="NormalWeb"/>
        <w:numPr>
          <w:ilvl w:val="0"/>
          <w:numId w:val="15"/>
        </w:numPr>
      </w:pPr>
      <w:r>
        <w:t>Domain calculation centralization</w:t>
      </w:r>
    </w:p>
    <w:p w14:paraId="1FC7882F" w14:textId="77777777" w:rsidR="007E22A6" w:rsidRDefault="007E22A6" w:rsidP="007E22A6">
      <w:pPr>
        <w:pStyle w:val="NormalWeb"/>
        <w:numPr>
          <w:ilvl w:val="0"/>
          <w:numId w:val="15"/>
        </w:numPr>
      </w:pPr>
      <w:r>
        <w:t>Strict responsibility boundaries</w:t>
      </w:r>
    </w:p>
    <w:p w14:paraId="44C02760" w14:textId="77777777" w:rsidR="007E22A6" w:rsidRDefault="0026628F" w:rsidP="007E22A6">
      <w:r>
        <w:rPr>
          <w:noProof/>
        </w:rPr>
        <w:pict w14:anchorId="6311299E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1AB35F79" w14:textId="77777777" w:rsidR="007E22A6" w:rsidRDefault="007E22A6" w:rsidP="007E22A6">
      <w:pPr>
        <w:pStyle w:val="NormalWeb"/>
      </w:pPr>
      <w:r>
        <w:t>If you follow these, ARCAD can scale to:</w:t>
      </w:r>
    </w:p>
    <w:p w14:paraId="6E627760" w14:textId="77777777" w:rsidR="007E22A6" w:rsidRDefault="007E22A6" w:rsidP="007E22A6">
      <w:pPr>
        <w:pStyle w:val="NormalWeb"/>
        <w:numPr>
          <w:ilvl w:val="0"/>
          <w:numId w:val="16"/>
        </w:numPr>
      </w:pPr>
      <w:r>
        <w:t>Multiple project types</w:t>
      </w:r>
    </w:p>
    <w:p w14:paraId="528A9695" w14:textId="77777777" w:rsidR="007E22A6" w:rsidRDefault="007E22A6" w:rsidP="007E22A6">
      <w:pPr>
        <w:pStyle w:val="NormalWeb"/>
        <w:numPr>
          <w:ilvl w:val="0"/>
          <w:numId w:val="16"/>
        </w:numPr>
      </w:pPr>
      <w:r>
        <w:t>Role-based access control</w:t>
      </w:r>
    </w:p>
    <w:p w14:paraId="29BFC3F2" w14:textId="77777777" w:rsidR="007E22A6" w:rsidRDefault="007E22A6" w:rsidP="007E22A6">
      <w:pPr>
        <w:pStyle w:val="NormalWeb"/>
        <w:numPr>
          <w:ilvl w:val="0"/>
          <w:numId w:val="16"/>
        </w:numPr>
      </w:pPr>
      <w:r>
        <w:t>Multiple financial workflows</w:t>
      </w:r>
    </w:p>
    <w:p w14:paraId="3CCCF162" w14:textId="77777777" w:rsidR="007E22A6" w:rsidRDefault="007E22A6" w:rsidP="007E22A6">
      <w:pPr>
        <w:pStyle w:val="NormalWeb"/>
        <w:numPr>
          <w:ilvl w:val="0"/>
          <w:numId w:val="16"/>
        </w:numPr>
      </w:pPr>
      <w:r>
        <w:t>External integrations</w:t>
      </w:r>
    </w:p>
    <w:p w14:paraId="1D55079B" w14:textId="77777777" w:rsidR="007E22A6" w:rsidRDefault="007E22A6" w:rsidP="007E22A6">
      <w:pPr>
        <w:pStyle w:val="NormalWeb"/>
        <w:numPr>
          <w:ilvl w:val="0"/>
          <w:numId w:val="16"/>
        </w:numPr>
      </w:pPr>
      <w:r>
        <w:t>Cloud deployment</w:t>
      </w:r>
    </w:p>
    <w:p w14:paraId="62119854" w14:textId="77777777" w:rsidR="007E22A6" w:rsidRDefault="0026628F" w:rsidP="007E22A6">
      <w:r>
        <w:rPr>
          <w:noProof/>
        </w:rPr>
        <w:pict w14:anchorId="585A7E7E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70B1F036" w14:textId="77777777" w:rsidR="007E22A6" w:rsidRDefault="007E22A6">
      <w:pPr>
        <w:spacing w:before="160"/>
        <w:jc w:val="center"/>
      </w:pPr>
    </w:p>
    <w:sectPr w:rsidR="007E22A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6A5"/>
    <w:multiLevelType w:val="multilevel"/>
    <w:tmpl w:val="98987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743FC"/>
    <w:multiLevelType w:val="multilevel"/>
    <w:tmpl w:val="C010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BC7C3C"/>
    <w:multiLevelType w:val="multilevel"/>
    <w:tmpl w:val="A1C8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37E5E"/>
    <w:multiLevelType w:val="multilevel"/>
    <w:tmpl w:val="6BC49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497508"/>
    <w:multiLevelType w:val="multilevel"/>
    <w:tmpl w:val="305EE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23378"/>
    <w:multiLevelType w:val="hybridMultilevel"/>
    <w:tmpl w:val="9790D758"/>
    <w:lvl w:ilvl="0" w:tplc="080286EC">
      <w:start w:val="1"/>
      <w:numFmt w:val="bullet"/>
      <w:lvlText w:val="•"/>
      <w:lvlJc w:val="left"/>
      <w:pPr>
        <w:ind w:left="480" w:hanging="240"/>
      </w:pPr>
    </w:lvl>
    <w:lvl w:ilvl="1" w:tplc="A8A2C7C8">
      <w:numFmt w:val="decimal"/>
      <w:lvlText w:val=""/>
      <w:lvlJc w:val="left"/>
    </w:lvl>
    <w:lvl w:ilvl="2" w:tplc="E0688350">
      <w:numFmt w:val="decimal"/>
      <w:lvlText w:val=""/>
      <w:lvlJc w:val="left"/>
    </w:lvl>
    <w:lvl w:ilvl="3" w:tplc="36FEFB7E">
      <w:numFmt w:val="decimal"/>
      <w:lvlText w:val=""/>
      <w:lvlJc w:val="left"/>
    </w:lvl>
    <w:lvl w:ilvl="4" w:tplc="A5147E7A">
      <w:numFmt w:val="decimal"/>
      <w:lvlText w:val=""/>
      <w:lvlJc w:val="left"/>
    </w:lvl>
    <w:lvl w:ilvl="5" w:tplc="70E0DE16">
      <w:numFmt w:val="decimal"/>
      <w:lvlText w:val=""/>
      <w:lvlJc w:val="left"/>
    </w:lvl>
    <w:lvl w:ilvl="6" w:tplc="9C68C66C">
      <w:numFmt w:val="decimal"/>
      <w:lvlText w:val=""/>
      <w:lvlJc w:val="left"/>
    </w:lvl>
    <w:lvl w:ilvl="7" w:tplc="A7EEEDAC">
      <w:numFmt w:val="decimal"/>
      <w:lvlText w:val=""/>
      <w:lvlJc w:val="left"/>
    </w:lvl>
    <w:lvl w:ilvl="8" w:tplc="5EBCBBA6">
      <w:numFmt w:val="decimal"/>
      <w:lvlText w:val=""/>
      <w:lvlJc w:val="left"/>
    </w:lvl>
  </w:abstractNum>
  <w:abstractNum w:abstractNumId="6" w15:restartNumberingAfterBreak="0">
    <w:nsid w:val="3843127F"/>
    <w:multiLevelType w:val="hybridMultilevel"/>
    <w:tmpl w:val="5F165DD4"/>
    <w:lvl w:ilvl="0" w:tplc="11F2E11A">
      <w:start w:val="1"/>
      <w:numFmt w:val="bullet"/>
      <w:lvlText w:val="●"/>
      <w:lvlJc w:val="left"/>
      <w:pPr>
        <w:ind w:left="720" w:hanging="360"/>
      </w:pPr>
    </w:lvl>
    <w:lvl w:ilvl="1" w:tplc="3D7C4600">
      <w:start w:val="1"/>
      <w:numFmt w:val="bullet"/>
      <w:lvlText w:val="○"/>
      <w:lvlJc w:val="left"/>
      <w:pPr>
        <w:ind w:left="1440" w:hanging="360"/>
      </w:pPr>
    </w:lvl>
    <w:lvl w:ilvl="2" w:tplc="F3A6E90E">
      <w:start w:val="1"/>
      <w:numFmt w:val="bullet"/>
      <w:lvlText w:val="■"/>
      <w:lvlJc w:val="left"/>
      <w:pPr>
        <w:ind w:left="2160" w:hanging="360"/>
      </w:pPr>
    </w:lvl>
    <w:lvl w:ilvl="3" w:tplc="55007872">
      <w:start w:val="1"/>
      <w:numFmt w:val="bullet"/>
      <w:lvlText w:val="●"/>
      <w:lvlJc w:val="left"/>
      <w:pPr>
        <w:ind w:left="2880" w:hanging="360"/>
      </w:pPr>
    </w:lvl>
    <w:lvl w:ilvl="4" w:tplc="4E1A8998">
      <w:start w:val="1"/>
      <w:numFmt w:val="bullet"/>
      <w:lvlText w:val="○"/>
      <w:lvlJc w:val="left"/>
      <w:pPr>
        <w:ind w:left="3600" w:hanging="360"/>
      </w:pPr>
    </w:lvl>
    <w:lvl w:ilvl="5" w:tplc="0AA6C1C6">
      <w:start w:val="1"/>
      <w:numFmt w:val="bullet"/>
      <w:lvlText w:val="■"/>
      <w:lvlJc w:val="left"/>
      <w:pPr>
        <w:ind w:left="4320" w:hanging="360"/>
      </w:pPr>
    </w:lvl>
    <w:lvl w:ilvl="6" w:tplc="730E658A">
      <w:start w:val="1"/>
      <w:numFmt w:val="bullet"/>
      <w:lvlText w:val="●"/>
      <w:lvlJc w:val="left"/>
      <w:pPr>
        <w:ind w:left="5040" w:hanging="360"/>
      </w:pPr>
    </w:lvl>
    <w:lvl w:ilvl="7" w:tplc="F100521A">
      <w:start w:val="1"/>
      <w:numFmt w:val="bullet"/>
      <w:lvlText w:val="●"/>
      <w:lvlJc w:val="left"/>
      <w:pPr>
        <w:ind w:left="5760" w:hanging="360"/>
      </w:pPr>
    </w:lvl>
    <w:lvl w:ilvl="8" w:tplc="1D8CF258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3EF16393"/>
    <w:multiLevelType w:val="multilevel"/>
    <w:tmpl w:val="B226D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922E10"/>
    <w:multiLevelType w:val="multilevel"/>
    <w:tmpl w:val="9EE8A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9D5536"/>
    <w:multiLevelType w:val="multilevel"/>
    <w:tmpl w:val="91B0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CA5DBC"/>
    <w:multiLevelType w:val="multilevel"/>
    <w:tmpl w:val="89201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5D757D"/>
    <w:multiLevelType w:val="multilevel"/>
    <w:tmpl w:val="2076B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32093D"/>
    <w:multiLevelType w:val="multilevel"/>
    <w:tmpl w:val="18083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D15BED"/>
    <w:multiLevelType w:val="hybridMultilevel"/>
    <w:tmpl w:val="9AD204A8"/>
    <w:lvl w:ilvl="0" w:tplc="17B6FC84">
      <w:start w:val="1"/>
      <w:numFmt w:val="bullet"/>
      <w:lvlText w:val="◦"/>
      <w:lvlJc w:val="left"/>
      <w:pPr>
        <w:ind w:left="800" w:hanging="240"/>
      </w:pPr>
    </w:lvl>
    <w:lvl w:ilvl="1" w:tplc="DC4028BE">
      <w:numFmt w:val="decimal"/>
      <w:lvlText w:val=""/>
      <w:lvlJc w:val="left"/>
    </w:lvl>
    <w:lvl w:ilvl="2" w:tplc="4E3A6B5E">
      <w:numFmt w:val="decimal"/>
      <w:lvlText w:val=""/>
      <w:lvlJc w:val="left"/>
    </w:lvl>
    <w:lvl w:ilvl="3" w:tplc="7C38E81E">
      <w:numFmt w:val="decimal"/>
      <w:lvlText w:val=""/>
      <w:lvlJc w:val="left"/>
    </w:lvl>
    <w:lvl w:ilvl="4" w:tplc="4394027C">
      <w:numFmt w:val="decimal"/>
      <w:lvlText w:val=""/>
      <w:lvlJc w:val="left"/>
    </w:lvl>
    <w:lvl w:ilvl="5" w:tplc="8D9C40CE">
      <w:numFmt w:val="decimal"/>
      <w:lvlText w:val=""/>
      <w:lvlJc w:val="left"/>
    </w:lvl>
    <w:lvl w:ilvl="6" w:tplc="8A0A1242">
      <w:numFmt w:val="decimal"/>
      <w:lvlText w:val=""/>
      <w:lvlJc w:val="left"/>
    </w:lvl>
    <w:lvl w:ilvl="7" w:tplc="B3E4B0E6">
      <w:numFmt w:val="decimal"/>
      <w:lvlText w:val=""/>
      <w:lvlJc w:val="left"/>
    </w:lvl>
    <w:lvl w:ilvl="8" w:tplc="DB8C23A2">
      <w:numFmt w:val="decimal"/>
      <w:lvlText w:val=""/>
      <w:lvlJc w:val="left"/>
    </w:lvl>
  </w:abstractNum>
  <w:abstractNum w:abstractNumId="14" w15:restartNumberingAfterBreak="0">
    <w:nsid w:val="6BE50928"/>
    <w:multiLevelType w:val="multilevel"/>
    <w:tmpl w:val="FDC4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A62E1A"/>
    <w:multiLevelType w:val="multilevel"/>
    <w:tmpl w:val="9C40B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F95E61"/>
    <w:multiLevelType w:val="multilevel"/>
    <w:tmpl w:val="056C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22721">
    <w:abstractNumId w:val="6"/>
    <w:lvlOverride w:ilvl="0">
      <w:startOverride w:val="1"/>
    </w:lvlOverride>
  </w:num>
  <w:num w:numId="2" w16cid:durableId="1846943364">
    <w:abstractNumId w:val="5"/>
    <w:lvlOverride w:ilvl="0">
      <w:startOverride w:val="1"/>
    </w:lvlOverride>
  </w:num>
  <w:num w:numId="3" w16cid:durableId="60107910">
    <w:abstractNumId w:val="11"/>
  </w:num>
  <w:num w:numId="4" w16cid:durableId="2087068870">
    <w:abstractNumId w:val="12"/>
  </w:num>
  <w:num w:numId="5" w16cid:durableId="886407141">
    <w:abstractNumId w:val="16"/>
  </w:num>
  <w:num w:numId="6" w16cid:durableId="1166094540">
    <w:abstractNumId w:val="8"/>
  </w:num>
  <w:num w:numId="7" w16cid:durableId="1317807106">
    <w:abstractNumId w:val="4"/>
  </w:num>
  <w:num w:numId="8" w16cid:durableId="372927001">
    <w:abstractNumId w:val="1"/>
  </w:num>
  <w:num w:numId="9" w16cid:durableId="1156914216">
    <w:abstractNumId w:val="3"/>
  </w:num>
  <w:num w:numId="10" w16cid:durableId="378943945">
    <w:abstractNumId w:val="15"/>
  </w:num>
  <w:num w:numId="11" w16cid:durableId="526063997">
    <w:abstractNumId w:val="2"/>
  </w:num>
  <w:num w:numId="12" w16cid:durableId="1492255932">
    <w:abstractNumId w:val="0"/>
  </w:num>
  <w:num w:numId="13" w16cid:durableId="1676030797">
    <w:abstractNumId w:val="7"/>
  </w:num>
  <w:num w:numId="14" w16cid:durableId="117186667">
    <w:abstractNumId w:val="10"/>
  </w:num>
  <w:num w:numId="15" w16cid:durableId="623313097">
    <w:abstractNumId w:val="14"/>
  </w:num>
  <w:num w:numId="16" w16cid:durableId="11056883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3D0"/>
    <w:rsid w:val="00224812"/>
    <w:rsid w:val="002548A1"/>
    <w:rsid w:val="0026628F"/>
    <w:rsid w:val="002A694A"/>
    <w:rsid w:val="002C2222"/>
    <w:rsid w:val="002F02C1"/>
    <w:rsid w:val="005C405B"/>
    <w:rsid w:val="00652A77"/>
    <w:rsid w:val="006A67B3"/>
    <w:rsid w:val="0074034F"/>
    <w:rsid w:val="007E22A6"/>
    <w:rsid w:val="00875AC7"/>
    <w:rsid w:val="009B53D0"/>
    <w:rsid w:val="00AB3C70"/>
    <w:rsid w:val="00B54716"/>
    <w:rsid w:val="00C01413"/>
    <w:rsid w:val="00CC6072"/>
    <w:rsid w:val="00D61FEB"/>
    <w:rsid w:val="00DA6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48505"/>
  <w15:docId w15:val="{599DEE0C-B1F2-6745-9F4C-587920360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E22A6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7E22A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22A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E22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22A6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12</Pages>
  <Words>2273</Words>
  <Characters>12959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Axe4423</cp:lastModifiedBy>
  <cp:revision>3</cp:revision>
  <dcterms:created xsi:type="dcterms:W3CDTF">2026-02-26T08:24:00Z</dcterms:created>
  <dcterms:modified xsi:type="dcterms:W3CDTF">2026-03-01T08:25:00Z</dcterms:modified>
</cp:coreProperties>
</file>