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6294C" w14:paraId="41AC6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480" w:type="dxa"/>
              <w:left w:w="480" w:type="dxa"/>
              <w:bottom w:w="480" w:type="dxa"/>
              <w:right w:w="480" w:type="dxa"/>
            </w:tcMar>
          </w:tcPr>
          <w:p w14:paraId="378CBC0D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72"/>
                <w:szCs w:val="72"/>
              </w:rPr>
              <w:t>ARCAD</w:t>
            </w:r>
          </w:p>
          <w:p w14:paraId="2D170A07" w14:textId="77777777" w:rsidR="0086294C" w:rsidRDefault="00000000">
            <w:pPr>
              <w:spacing w:after="160"/>
            </w:pPr>
            <w:r>
              <w:rPr>
                <w:color w:val="93C5FD"/>
                <w:sz w:val="36"/>
                <w:szCs w:val="36"/>
              </w:rPr>
              <w:t>Developer Handoff Report</w:t>
            </w:r>
          </w:p>
          <w:p w14:paraId="67E87712" w14:textId="77777777" w:rsidR="0086294C" w:rsidRDefault="00000000">
            <w:pPr>
              <w:spacing w:after="40"/>
            </w:pPr>
            <w:r>
              <w:rPr>
                <w:color w:val="94A3B8"/>
              </w:rPr>
              <w:t>Generated: 2026-03-28  |  Auditor: Claude Code</w:t>
            </w:r>
          </w:p>
          <w:p w14:paraId="5C2CE725" w14:textId="77777777" w:rsidR="0086294C" w:rsidRDefault="00000000">
            <w:r>
              <w:rPr>
                <w:color w:val="94A3B8"/>
              </w:rPr>
              <w:t xml:space="preserve">Stack: </w:t>
            </w:r>
            <w:proofErr w:type="spellStart"/>
            <w:r>
              <w:rPr>
                <w:color w:val="94A3B8"/>
              </w:rPr>
              <w:t>FastAPI</w:t>
            </w:r>
            <w:proofErr w:type="spellEnd"/>
            <w:r>
              <w:rPr>
                <w:color w:val="94A3B8"/>
              </w:rPr>
              <w:t xml:space="preserve">  ·  React/TypeScript  ·  PostgreSQL (Railway)</w:t>
            </w:r>
          </w:p>
        </w:tc>
      </w:tr>
    </w:tbl>
    <w:p w14:paraId="0F2E16AE" w14:textId="77777777" w:rsidR="0086294C" w:rsidRDefault="0086294C">
      <w:pPr>
        <w:spacing w:before="2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86294C" w14:paraId="49F772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28BE77" w14:textId="77777777" w:rsidR="0086294C" w:rsidRDefault="00000000">
            <w:pPr>
              <w:jc w:val="center"/>
            </w:pPr>
            <w:r>
              <w:rPr>
                <w:b/>
                <w:bCs/>
                <w:color w:val="D97706"/>
                <w:sz w:val="48"/>
                <w:szCs w:val="48"/>
              </w:rPr>
              <w:t>58 / 100</w:t>
            </w:r>
          </w:p>
        </w:tc>
        <w:tc>
          <w:tcPr>
            <w:tcW w:w="788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1FD059" w14:textId="77777777" w:rsidR="0086294C" w:rsidRDefault="00000000">
            <w:r>
              <w:rPr>
                <w:b/>
                <w:bCs/>
                <w:sz w:val="24"/>
                <w:szCs w:val="24"/>
              </w:rPr>
              <w:t>Overall Codebase Health</w:t>
            </w:r>
          </w:p>
          <w:p w14:paraId="23889637" w14:textId="77777777" w:rsidR="0086294C" w:rsidRDefault="00000000">
            <w:pPr>
              <w:spacing w:before="60"/>
            </w:pPr>
            <w:r>
              <w:rPr>
                <w:color w:val="6B7280"/>
                <w:sz w:val="19"/>
                <w:szCs w:val="19"/>
              </w:rPr>
              <w:t>Functionally complete and deployed. Score reflects operational gaps — not structural rot. Architecture is sound; open bugs and missing tests are the primary liabilities.</w:t>
            </w:r>
          </w:p>
        </w:tc>
      </w:tr>
    </w:tbl>
    <w:p w14:paraId="34E048A6" w14:textId="77777777" w:rsidR="0086294C" w:rsidRDefault="0086294C">
      <w:pPr>
        <w:spacing w:before="280"/>
      </w:pPr>
    </w:p>
    <w:p w14:paraId="1B4FEAEA" w14:textId="77777777" w:rsidR="0086294C" w:rsidRDefault="00000000">
      <w:pPr>
        <w:pBdr>
          <w:bottom w:val="single" w:sz="8" w:space="4" w:color="1B2A4A"/>
        </w:pBdr>
        <w:spacing w:before="320"/>
      </w:pPr>
      <w:r>
        <w:rPr>
          <w:b/>
          <w:bCs/>
          <w:color w:val="6B7280"/>
          <w:sz w:val="22"/>
          <w:szCs w:val="22"/>
        </w:rPr>
        <w:t xml:space="preserve">SECTION 1  </w:t>
      </w:r>
      <w:r>
        <w:rPr>
          <w:b/>
          <w:bCs/>
          <w:color w:val="1B2A4A"/>
          <w:sz w:val="26"/>
          <w:szCs w:val="26"/>
        </w:rPr>
        <w:t>PROJECT OVERVIEW &amp; ARCHITECTURE</w:t>
      </w:r>
      <w:r>
        <w:rPr>
          <w:b/>
          <w:bCs/>
          <w:color w:val="16A34A"/>
          <w:sz w:val="26"/>
          <w:szCs w:val="26"/>
        </w:rPr>
        <w:t xml:space="preserve">    8/10</w:t>
      </w:r>
    </w:p>
    <w:p w14:paraId="63F3C7FB" w14:textId="77777777" w:rsidR="0086294C" w:rsidRDefault="0086294C">
      <w:pPr>
        <w:spacing w:after="120"/>
      </w:pPr>
    </w:p>
    <w:p w14:paraId="1A4BD223" w14:textId="2DC358C5" w:rsidR="0086294C" w:rsidRDefault="003256C2">
      <w:pPr>
        <w:spacing w:after="80"/>
      </w:pPr>
      <w:r>
        <w:t xml:space="preserve">The software </w:t>
      </w:r>
      <w:r w:rsidR="00000000">
        <w:t>is an internal system for a</w:t>
      </w:r>
      <w:r>
        <w:t xml:space="preserve">n IT managed services </w:t>
      </w:r>
      <w:r w:rsidR="00000000">
        <w:t>company</w:t>
      </w:r>
      <w:r>
        <w:t xml:space="preserve"> named ARCAD</w:t>
      </w:r>
      <w:r w:rsidR="00000000">
        <w:t>. It manages</w:t>
      </w:r>
      <w:r>
        <w:t xml:space="preserve"> HR, Ops, Accounts activities for one-off projects and </w:t>
      </w:r>
      <w:r w:rsidR="00000000">
        <w:t>five</w:t>
      </w:r>
      <w:r>
        <w:t xml:space="preserve"> recurring</w:t>
      </w:r>
      <w:r w:rsidR="00000000">
        <w:t xml:space="preserve"> project types — MI (mast installation), MD (mast dismantle), MA (asset), MC (maintenance/coating), BB (broadband) — tracking sites through configurable badge-based status workflows, assigning field engineers, and computing financials via a job-bucket rate card engine.</w:t>
      </w:r>
    </w:p>
    <w:p w14:paraId="69C9360B" w14:textId="77777777" w:rsidR="0086294C" w:rsidRDefault="0086294C">
      <w:pPr>
        <w:spacing w:before="100"/>
      </w:pPr>
    </w:p>
    <w:p w14:paraId="672B4013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Directory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94C" w14:paraId="326F1A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461151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software/</w:t>
            </w:r>
          </w:p>
          <w:p w14:paraId="7812FFED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├── backend/          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(Python 3.9)</w:t>
            </w:r>
          </w:p>
          <w:p w14:paraId="0BF12D73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│   ├── app/</w:t>
            </w:r>
          </w:p>
          <w:p w14:paraId="3E694781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/routes/      # 19 route files, one per domain</w:t>
            </w:r>
          </w:p>
          <w:p w14:paraId="67E8F894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│   │   ├── services/        # Business logic, one per domain</w:t>
            </w:r>
          </w:p>
          <w:p w14:paraId="6F952200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│   │   ├── models/          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ORM (core/hr/auth/ops/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acc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+ 5 per-project)</w:t>
            </w:r>
          </w:p>
          <w:p w14:paraId="47464AD8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│   │   ├── schemas/         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request/response shapes</w:t>
            </w:r>
          </w:p>
          <w:p w14:paraId="6EB20912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│   │   └── config/          # Per-project business rules (mi.py md.py ma.py mc.py bb.py)</w:t>
            </w:r>
          </w:p>
          <w:p w14:paraId="3F12F81E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│   │       └── calculator.py  # Cost engine</w:t>
            </w:r>
          </w:p>
          <w:p w14:paraId="55C5650C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│   └── migrations/          # Alembic (32 versions)</w:t>
            </w:r>
          </w:p>
          <w:p w14:paraId="10C26883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└── frontend/</w:t>
            </w:r>
          </w:p>
          <w:p w14:paraId="0D301354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/</w:t>
            </w:r>
          </w:p>
          <w:p w14:paraId="086237AA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├── features/        # 12 feature modules</w:t>
            </w:r>
          </w:p>
          <w:p w14:paraId="3AFE2670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├── components/      # Shared UI 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DataTable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, Modal,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BadgeDropdown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)</w:t>
            </w:r>
          </w:p>
          <w:p w14:paraId="43155A93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├── context/         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AuthContext</w:t>
            </w:r>
            <w:proofErr w:type="spellEnd"/>
          </w:p>
          <w:p w14:paraId="2540829C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├── lib/             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api.ts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auth.ts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squircle.ts</w:t>
            </w:r>
            <w:proofErr w:type="spellEnd"/>
          </w:p>
          <w:p w14:paraId="36DF5FE8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└── config/          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dashboard.ts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people.ts</w:t>
            </w:r>
            <w:proofErr w:type="spellEnd"/>
          </w:p>
        </w:tc>
      </w:tr>
    </w:tbl>
    <w:p w14:paraId="6B64FECB" w14:textId="77777777" w:rsidR="0086294C" w:rsidRDefault="0086294C">
      <w:pPr>
        <w:spacing w:before="120"/>
      </w:pPr>
    </w:p>
    <w:p w14:paraId="1C8FB267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Key Entry Points</w:t>
      </w:r>
    </w:p>
    <w:p w14:paraId="4FBBC83F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backend/app/main.py:88 — app = </w:t>
      </w:r>
      <w:proofErr w:type="spellStart"/>
      <w:r>
        <w:t>FastAPI</w:t>
      </w:r>
      <w:proofErr w:type="spellEnd"/>
      <w:r>
        <w:t>(lifespan=lifespan) + all 16 router mounts</w:t>
      </w:r>
    </w:p>
    <w:p w14:paraId="71FE06E1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backend/app/main.py:59–85 — daily BB PO expiry async scheduler loop</w:t>
      </w:r>
    </w:p>
    <w:p w14:paraId="395AD874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frontend/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 xml:space="preserve"> — </w:t>
      </w:r>
      <w:proofErr w:type="spellStart"/>
      <w:r>
        <w:t>ReactDOM</w:t>
      </w:r>
      <w:proofErr w:type="spellEnd"/>
      <w:r>
        <w:t xml:space="preserve"> root, </w:t>
      </w:r>
      <w:proofErr w:type="spellStart"/>
      <w:r>
        <w:t>BrowserRouter</w:t>
      </w:r>
      <w:proofErr w:type="spellEnd"/>
      <w:r>
        <w:t xml:space="preserve">, </w:t>
      </w:r>
      <w:proofErr w:type="spellStart"/>
      <w:r>
        <w:t>AuthProvider</w:t>
      </w:r>
      <w:proofErr w:type="spellEnd"/>
    </w:p>
    <w:p w14:paraId="6D2EB793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frontend/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 xml:space="preserve"> — route tree + </w:t>
      </w:r>
      <w:proofErr w:type="spellStart"/>
      <w:r>
        <w:t>squircle</w:t>
      </w:r>
      <w:proofErr w:type="spellEnd"/>
      <w:r>
        <w:t xml:space="preserve"> </w:t>
      </w:r>
      <w:proofErr w:type="spellStart"/>
      <w:r>
        <w:t>ResizeObserver</w:t>
      </w:r>
      <w:proofErr w:type="spellEnd"/>
      <w:r>
        <w:t>/</w:t>
      </w:r>
      <w:proofErr w:type="spellStart"/>
      <w:r>
        <w:t>MutationObserver</w:t>
      </w:r>
      <w:proofErr w:type="spellEnd"/>
    </w:p>
    <w:p w14:paraId="34456FA6" w14:textId="77777777" w:rsidR="0086294C" w:rsidRDefault="0086294C">
      <w:pPr>
        <w:spacing w:before="120"/>
      </w:pPr>
    </w:p>
    <w:p w14:paraId="66D906B3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What's Working Well</w:t>
      </w:r>
    </w:p>
    <w:p w14:paraId="2EE2E13D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Routes, services, and models follow a consistent one-domain-per-file discipline</w:t>
      </w:r>
    </w:p>
    <w:p w14:paraId="50E79D54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Multi-schema PostgreSQL layout maps cleanly onto domain separation</w:t>
      </w:r>
    </w:p>
    <w:p w14:paraId="608B73E2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FastAPI</w:t>
      </w:r>
      <w:proofErr w:type="spellEnd"/>
      <w:r>
        <w:t xml:space="preserve"> lifespan is used correctly for the background scheduler (no daemon threads)</w:t>
      </w:r>
    </w:p>
    <w:p w14:paraId="60E9932B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Frontend route structure closely mirrors the API structure</w:t>
      </w:r>
    </w:p>
    <w:p w14:paraId="7BBFD24D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Needs Attention</w:t>
      </w:r>
    </w:p>
    <w:p w14:paraId="08F3D394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authz</w:t>
      </w:r>
      <w:proofErr w:type="spellEnd"/>
      <w:r>
        <w:t xml:space="preserve">/ directory exists in </w:t>
      </w:r>
      <w:proofErr w:type="spellStart"/>
      <w:r>
        <w:t>api</w:t>
      </w:r>
      <w:proofErr w:type="spellEnd"/>
      <w:r>
        <w:t xml:space="preserve">/ but is empty — authorization logic lives in </w:t>
      </w:r>
      <w:proofErr w:type="spellStart"/>
      <w:r>
        <w:t>api</w:t>
      </w:r>
      <w:proofErr w:type="spellEnd"/>
      <w:r>
        <w:t>/auth.py, which is correct but the directory is misleading noise</w:t>
      </w:r>
    </w:p>
    <w:p w14:paraId="0D089522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BB-specific paths are interspersed across shared services rather than isolated (acceptable structurally, but harder to audit)</w:t>
      </w:r>
    </w:p>
    <w:p w14:paraId="1D4DEDF4" w14:textId="77777777" w:rsidR="0086294C" w:rsidRDefault="008629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6294C" w14:paraId="1DED2EC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AE70BF" w14:textId="77777777" w:rsidR="0086294C" w:rsidRDefault="00000000">
            <w:pPr>
              <w:jc w:val="center"/>
            </w:pPr>
            <w:r>
              <w:rPr>
                <w:b/>
                <w:bCs/>
                <w:color w:val="16A34A"/>
                <w:sz w:val="32"/>
                <w:szCs w:val="32"/>
              </w:rPr>
              <w:t>8/10</w:t>
            </w:r>
          </w:p>
        </w:tc>
        <w:tc>
          <w:tcPr>
            <w:tcW w:w="792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2837B0" w14:textId="77777777" w:rsidR="0086294C" w:rsidRDefault="00000000">
            <w:r>
              <w:t xml:space="preserve">Clear layered architecture; minor noise from empty </w:t>
            </w:r>
            <w:proofErr w:type="spellStart"/>
            <w:r>
              <w:t>authz</w:t>
            </w:r>
            <w:proofErr w:type="spellEnd"/>
            <w:r>
              <w:t xml:space="preserve">/ </w:t>
            </w:r>
            <w:proofErr w:type="spellStart"/>
            <w:r>
              <w:t>dir</w:t>
            </w:r>
            <w:proofErr w:type="spellEnd"/>
            <w:r>
              <w:t xml:space="preserve"> and BB exceptions scattered across shared services.</w:t>
            </w:r>
          </w:p>
        </w:tc>
      </w:tr>
    </w:tbl>
    <w:p w14:paraId="2F289250" w14:textId="77777777" w:rsidR="0086294C" w:rsidRDefault="0086294C">
      <w:pPr>
        <w:spacing w:before="240"/>
      </w:pPr>
    </w:p>
    <w:p w14:paraId="4281D0DE" w14:textId="77777777" w:rsidR="0086294C" w:rsidRDefault="00000000">
      <w:r>
        <w:br w:type="page"/>
      </w:r>
    </w:p>
    <w:p w14:paraId="0936AB45" w14:textId="77777777" w:rsidR="0086294C" w:rsidRDefault="00000000">
      <w:pPr>
        <w:pBdr>
          <w:bottom w:val="single" w:sz="8" w:space="4" w:color="1B2A4A"/>
        </w:pBdr>
        <w:spacing w:before="320"/>
      </w:pPr>
      <w:r>
        <w:rPr>
          <w:b/>
          <w:bCs/>
          <w:color w:val="6B7280"/>
          <w:sz w:val="22"/>
          <w:szCs w:val="22"/>
        </w:rPr>
        <w:lastRenderedPageBreak/>
        <w:t xml:space="preserve">SECTION 2  </w:t>
      </w:r>
      <w:r>
        <w:rPr>
          <w:b/>
          <w:bCs/>
          <w:color w:val="1B2A4A"/>
          <w:sz w:val="26"/>
          <w:szCs w:val="26"/>
        </w:rPr>
        <w:t>DATA MODEL &amp; STATE MANAGEMENT</w:t>
      </w:r>
      <w:r>
        <w:rPr>
          <w:b/>
          <w:bCs/>
          <w:color w:val="16A34A"/>
          <w:sz w:val="26"/>
          <w:szCs w:val="26"/>
        </w:rPr>
        <w:t xml:space="preserve">    8/10</w:t>
      </w:r>
    </w:p>
    <w:p w14:paraId="115528A5" w14:textId="77777777" w:rsidR="0086294C" w:rsidRDefault="0086294C">
      <w:pPr>
        <w:spacing w:after="120"/>
      </w:pPr>
    </w:p>
    <w:p w14:paraId="0B050CB9" w14:textId="77777777" w:rsidR="0086294C" w:rsidRDefault="00000000">
      <w:pPr>
        <w:spacing w:after="80"/>
      </w:pPr>
      <w:r>
        <w:t>PostgreSQL with 11 schemas providing clean domain isolation. Data flows from services through a pure-function calculator with no ORM leakage at the route layer.</w:t>
      </w:r>
    </w:p>
    <w:p w14:paraId="5BC5D352" w14:textId="77777777" w:rsidR="0086294C" w:rsidRDefault="0086294C">
      <w:pPr>
        <w:spacing w:before="100"/>
      </w:pPr>
    </w:p>
    <w:p w14:paraId="4F48E0E2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Database Schema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9"/>
        <w:gridCol w:w="6771"/>
      </w:tblGrid>
      <w:tr w:rsidR="0086294C" w14:paraId="23230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80DC0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Schema</w:t>
            </w:r>
          </w:p>
        </w:tc>
        <w:tc>
          <w:tcPr>
            <w:tcW w:w="69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45BD0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6294C" w14:paraId="6B498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25FBC" w14:textId="77777777" w:rsidR="0086294C" w:rsidRDefault="00000000">
            <w:proofErr w:type="spellStart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schema_core</w:t>
            </w:r>
            <w:proofErr w:type="spellEnd"/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9F6744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 xml:space="preserve">Global config: projects, badges, jobs, </w:t>
            </w:r>
            <w:proofErr w:type="spellStart"/>
            <w:r>
              <w:rPr>
                <w:sz w:val="19"/>
                <w:szCs w:val="19"/>
              </w:rPr>
              <w:t>job_buckets</w:t>
            </w:r>
            <w:proofErr w:type="spellEnd"/>
            <w:r>
              <w:rPr>
                <w:sz w:val="19"/>
                <w:szCs w:val="19"/>
              </w:rPr>
              <w:t xml:space="preserve">, tags, </w:t>
            </w:r>
            <w:proofErr w:type="spellStart"/>
            <w:r>
              <w:rPr>
                <w:sz w:val="19"/>
                <w:szCs w:val="19"/>
              </w:rPr>
              <w:t>role_tags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field_permissions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transition_types</w:t>
            </w:r>
            <w:proofErr w:type="spellEnd"/>
          </w:p>
        </w:tc>
      </w:tr>
      <w:tr w:rsidR="0086294C" w14:paraId="3DA6F6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019C7" w14:textId="77777777" w:rsidR="0086294C" w:rsidRDefault="00000000">
            <w:proofErr w:type="spellStart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schema_hr</w:t>
            </w:r>
            <w:proofErr w:type="spellEnd"/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89A5B5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 xml:space="preserve">Users, roles, </w:t>
            </w:r>
            <w:proofErr w:type="spellStart"/>
            <w:r>
              <w:rPr>
                <w:sz w:val="19"/>
                <w:szCs w:val="19"/>
              </w:rPr>
              <w:t>user_roles</w:t>
            </w:r>
            <w:proofErr w:type="spellEnd"/>
            <w:r>
              <w:rPr>
                <w:sz w:val="19"/>
                <w:szCs w:val="19"/>
              </w:rPr>
              <w:t xml:space="preserve"> (role assignments + project scope)</w:t>
            </w:r>
          </w:p>
        </w:tc>
      </w:tr>
      <w:tr w:rsidR="0086294C" w14:paraId="279B2B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5F4F9" w14:textId="77777777" w:rsidR="0086294C" w:rsidRDefault="00000000">
            <w:proofErr w:type="spellStart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schema_auth</w:t>
            </w:r>
            <w:proofErr w:type="spellEnd"/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D3CE39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 xml:space="preserve">Sessions, </w:t>
            </w:r>
            <w:proofErr w:type="spellStart"/>
            <w:r>
              <w:rPr>
                <w:sz w:val="19"/>
                <w:szCs w:val="19"/>
              </w:rPr>
              <w:t>refresh_tokens</w:t>
            </w:r>
            <w:proofErr w:type="spellEnd"/>
          </w:p>
        </w:tc>
      </w:tr>
      <w:tr w:rsidR="0086294C" w14:paraId="191F77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D38A9" w14:textId="77777777" w:rsidR="0086294C" w:rsidRDefault="00000000">
            <w:proofErr w:type="spellStart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schema_ops</w:t>
            </w:r>
            <w:proofErr w:type="spellEnd"/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352E1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 xml:space="preserve">Subcons, </w:t>
            </w:r>
            <w:proofErr w:type="spellStart"/>
            <w:r>
              <w:rPr>
                <w:sz w:val="19"/>
                <w:szCs w:val="19"/>
              </w:rPr>
              <w:t>subcon_types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subcon_projects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subcon_assignments</w:t>
            </w:r>
            <w:proofErr w:type="spellEnd"/>
            <w:r>
              <w:rPr>
                <w:sz w:val="19"/>
                <w:szCs w:val="19"/>
              </w:rPr>
              <w:t xml:space="preserve">, tickets, </w:t>
            </w:r>
            <w:proofErr w:type="spellStart"/>
            <w:r>
              <w:rPr>
                <w:sz w:val="19"/>
                <w:szCs w:val="19"/>
              </w:rPr>
              <w:t>punch_point</w:t>
            </w:r>
            <w:proofErr w:type="spellEnd"/>
          </w:p>
        </w:tc>
      </w:tr>
      <w:tr w:rsidR="0086294C" w14:paraId="05E9E0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37E75" w14:textId="77777777" w:rsidR="0086294C" w:rsidRDefault="00000000">
            <w:proofErr w:type="spellStart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schema_acc</w:t>
            </w:r>
            <w:proofErr w:type="spellEnd"/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72D83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 xml:space="preserve">POs, invoices, transactions, </w:t>
            </w:r>
            <w:proofErr w:type="spellStart"/>
            <w:r>
              <w:rPr>
                <w:sz w:val="19"/>
                <w:szCs w:val="19"/>
              </w:rPr>
              <w:t>rate_card</w:t>
            </w:r>
            <w:proofErr w:type="spellEnd"/>
          </w:p>
        </w:tc>
      </w:tr>
      <w:tr w:rsidR="0086294C" w14:paraId="7D41B3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EBC6C" w14:textId="77777777" w:rsidR="0086294C" w:rsidRDefault="00000000">
            <w:proofErr w:type="spellStart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schema_updates</w:t>
            </w:r>
            <w:proofErr w:type="spellEnd"/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F634F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Site/PO updates log</w:t>
            </w:r>
          </w:p>
        </w:tc>
      </w:tr>
      <w:tr w:rsidR="0086294C" w14:paraId="1DFF90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FD6E3" w14:textId="77777777" w:rsidR="0086294C" w:rsidRDefault="00000000">
            <w:proofErr w:type="spellStart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schema_mi</w:t>
            </w:r>
            <w:proofErr w:type="spellEnd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/md/ma/mc/bb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3AD64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 xml:space="preserve">Per-project: sites, subprojects, </w:t>
            </w:r>
            <w:proofErr w:type="spellStart"/>
            <w:r>
              <w:rPr>
                <w:sz w:val="19"/>
                <w:szCs w:val="19"/>
              </w:rPr>
              <w:t>ui_fields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badge_transitions</w:t>
            </w:r>
            <w:proofErr w:type="spellEnd"/>
            <w:r>
              <w:rPr>
                <w:sz w:val="19"/>
                <w:szCs w:val="19"/>
              </w:rPr>
              <w:t xml:space="preserve"> (BB adds providers, recharges, terminations)</w:t>
            </w:r>
          </w:p>
        </w:tc>
      </w:tr>
    </w:tbl>
    <w:p w14:paraId="70582B2F" w14:textId="77777777" w:rsidR="0086294C" w:rsidRDefault="0086294C">
      <w:pPr>
        <w:spacing w:before="140"/>
      </w:pPr>
    </w:p>
    <w:p w14:paraId="017DA75C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Data Flow</w:t>
      </w:r>
    </w:p>
    <w:p w14:paraId="4C8A1C82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Site CRUD lives in services/sites.py — reads site, applies field patches, triggers status transitions, recomputes financials</w:t>
      </w:r>
    </w:p>
    <w:p w14:paraId="697487E2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Cost calculation is pure-function via calculator.py — no DB writes, takes denormalized </w:t>
      </w:r>
      <w:proofErr w:type="spellStart"/>
      <w:r>
        <w:t>dicts</w:t>
      </w:r>
      <w:proofErr w:type="spellEnd"/>
      <w:r>
        <w:t xml:space="preserve"> as inputs</w:t>
      </w:r>
    </w:p>
    <w:p w14:paraId="368DDA8B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Auth context (</w:t>
      </w:r>
      <w:proofErr w:type="spellStart"/>
      <w:r>
        <w:t>UserContext</w:t>
      </w:r>
      <w:proofErr w:type="spellEnd"/>
      <w:r>
        <w:t>) loaded once per request, cached in Redis by session key</w:t>
      </w:r>
    </w:p>
    <w:p w14:paraId="7B05E07B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Frontend fetches via feature-specific hooks — no global cache (no React Query / SWR / </w:t>
      </w:r>
      <w:proofErr w:type="spellStart"/>
      <w:r>
        <w:t>Zustand</w:t>
      </w:r>
      <w:proofErr w:type="spellEnd"/>
      <w:r>
        <w:t>)</w:t>
      </w:r>
    </w:p>
    <w:p w14:paraId="2B81D4A8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Needs Attention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94C" w14:paraId="4A086D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C8022E" w14:textId="77777777" w:rsidR="0086294C" w:rsidRDefault="00000000">
            <w:r>
              <w:rPr>
                <w:b/>
                <w:bCs/>
                <w:color w:val="DC2626"/>
              </w:rPr>
              <w:t xml:space="preserve">OPEN ISSUE  </w:t>
            </w:r>
            <w:r>
              <w:t>No pagination on ticket and transaction list endpoints — full table scans as data grows.</w:t>
            </w:r>
          </w:p>
        </w:tc>
      </w:tr>
    </w:tbl>
    <w:p w14:paraId="4064BDA6" w14:textId="77777777" w:rsidR="0086294C" w:rsidRDefault="008629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94C" w14:paraId="00835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CC526F" w14:textId="77777777" w:rsidR="0086294C" w:rsidRDefault="00000000">
            <w:r>
              <w:rPr>
                <w:b/>
                <w:bCs/>
                <w:color w:val="D97706"/>
              </w:rPr>
              <w:t xml:space="preserve">OPEN ISSUE  </w:t>
            </w:r>
            <w:proofErr w:type="spellStart"/>
            <w:r>
              <w:t>RESOLVED (2026-03-29) — schema_bb.providers table dropped. BB sites now use active_provider (varchar) column instead.</w:t>
            </w:r>
            <w:proofErr w:type="spellEnd"/>
            <w:r>
              <w:t xml:space="preserve"> table is empty — BB billing is broken until seeded.</w:t>
            </w:r>
          </w:p>
        </w:tc>
      </w:tr>
    </w:tbl>
    <w:p w14:paraId="48C57862" w14:textId="77777777" w:rsidR="0086294C" w:rsidRDefault="008629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94C" w14:paraId="7D5FFC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A815FA" w14:textId="77777777" w:rsidR="0086294C" w:rsidRDefault="00000000">
            <w:r>
              <w:rPr>
                <w:b/>
                <w:bCs/>
                <w:color w:val="D97706"/>
              </w:rPr>
              <w:t xml:space="preserve">NOTE  </w:t>
            </w:r>
            <w:r>
              <w:t>No client-side cache: every page navigation re-fetches. Acceptable for a single-user internal app but watch list pages.</w:t>
            </w:r>
          </w:p>
        </w:tc>
      </w:tr>
    </w:tbl>
    <w:p w14:paraId="6678BE89" w14:textId="77777777" w:rsidR="0086294C" w:rsidRDefault="008629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6294C" w14:paraId="4EA90B4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328521" w14:textId="77777777" w:rsidR="0086294C" w:rsidRDefault="00000000">
            <w:pPr>
              <w:jc w:val="center"/>
            </w:pPr>
            <w:r>
              <w:rPr>
                <w:b/>
                <w:bCs/>
                <w:color w:val="16A34A"/>
                <w:sz w:val="32"/>
                <w:szCs w:val="32"/>
              </w:rPr>
              <w:t>8/10</w:t>
            </w:r>
          </w:p>
        </w:tc>
        <w:tc>
          <w:tcPr>
            <w:tcW w:w="792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2A2A64" w14:textId="77777777" w:rsidR="0086294C" w:rsidRDefault="00000000">
            <w:r>
              <w:t>Transaction model redesigned (recipients lookup, bucket_key removed, FK on recipient_id dropped). Redundant DB columns removed. Calculator job_scales bug fixed. No pagination on critical list endpoints remains.</w:t>
            </w:r>
          </w:p>
        </w:tc>
      </w:tr>
    </w:tbl>
    <w:p w14:paraId="46229189" w14:textId="77777777" w:rsidR="0086294C" w:rsidRDefault="0086294C">
      <w:pPr>
        <w:spacing w:before="240"/>
      </w:pPr>
    </w:p>
    <w:p w14:paraId="37362071" w14:textId="77777777" w:rsidR="0086294C" w:rsidRDefault="00000000">
      <w:r>
        <w:br w:type="page"/>
      </w:r>
    </w:p>
    <w:p w14:paraId="32876991" w14:textId="77777777" w:rsidR="0086294C" w:rsidRDefault="00000000">
      <w:pPr>
        <w:pBdr>
          <w:bottom w:val="single" w:sz="8" w:space="4" w:color="1B2A4A"/>
        </w:pBdr>
        <w:spacing w:before="320"/>
      </w:pPr>
      <w:r>
        <w:rPr>
          <w:b/>
          <w:bCs/>
          <w:color w:val="6B7280"/>
          <w:sz w:val="22"/>
          <w:szCs w:val="22"/>
        </w:rPr>
        <w:lastRenderedPageBreak/>
        <w:t xml:space="preserve">SECTION 3  </w:t>
      </w:r>
      <w:r>
        <w:rPr>
          <w:b/>
          <w:bCs/>
          <w:color w:val="1B2A4A"/>
          <w:sz w:val="26"/>
          <w:szCs w:val="26"/>
        </w:rPr>
        <w:t>CONFIGURATION &amp; CONSTANTS</w:t>
      </w:r>
      <w:r>
        <w:rPr>
          <w:b/>
          <w:bCs/>
          <w:color w:val="D97706"/>
          <w:sz w:val="26"/>
          <w:szCs w:val="26"/>
        </w:rPr>
        <w:t xml:space="preserve">    6/10</w:t>
      </w:r>
    </w:p>
    <w:p w14:paraId="0FE9A357" w14:textId="77777777" w:rsidR="0086294C" w:rsidRDefault="0086294C">
      <w:pPr>
        <w:spacing w:after="120"/>
      </w:pPr>
    </w:p>
    <w:p w14:paraId="112BF4E9" w14:textId="77777777" w:rsidR="0086294C" w:rsidRDefault="00000000">
      <w:pPr>
        <w:spacing w:after="80"/>
      </w:pPr>
      <w:r>
        <w:t>Core infrastructure config is clean and env-driven. Business-rule constants are scattered across per-project files with a critical code/DB divergence risk.</w:t>
      </w:r>
    </w:p>
    <w:p w14:paraId="5E5F39E0" w14:textId="77777777" w:rsidR="0086294C" w:rsidRDefault="0086294C">
      <w:pPr>
        <w:spacing w:before="100"/>
      </w:pPr>
    </w:p>
    <w:p w14:paraId="063C3F2A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Backend Core Config (core/config.py)</w:t>
      </w:r>
    </w:p>
    <w:p w14:paraId="504FDA3D" w14:textId="77777777" w:rsidR="0086294C" w:rsidRDefault="00000000">
      <w:pPr>
        <w:spacing w:after="80"/>
      </w:pPr>
      <w:r>
        <w:t xml:space="preserve">Settings </w:t>
      </w:r>
      <w:proofErr w:type="spellStart"/>
      <w:r>
        <w:t>Pydantic</w:t>
      </w:r>
      <w:proofErr w:type="spellEnd"/>
      <w:r>
        <w:t xml:space="preserve"> class reads from .env — DB_URL, JWT_SECRET, API_PREFIX, CORS_ALLOWED_ORIGINS, MEDIA_ROOT, REDIS_URL, JWT_EXPIRY, REFRESH_EXPIRY. Wrapped with @lru_cache via </w:t>
      </w:r>
      <w:proofErr w:type="spellStart"/>
      <w:r>
        <w:t>get_settings</w:t>
      </w:r>
      <w:proofErr w:type="spellEnd"/>
      <w:r>
        <w:t>().</w:t>
      </w:r>
    </w:p>
    <w:p w14:paraId="227447E7" w14:textId="77777777" w:rsidR="0086294C" w:rsidRDefault="0086294C">
      <w:pPr>
        <w:spacing w:before="80"/>
      </w:pPr>
    </w:p>
    <w:p w14:paraId="61F7386A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Hardcoded Constants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4"/>
        <w:gridCol w:w="2211"/>
        <w:gridCol w:w="4165"/>
      </w:tblGrid>
      <w:tr w:rsidR="0086294C" w14:paraId="6D99C4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C2FFE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A1C48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4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EBDD68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</w:tr>
      <w:tr w:rsidR="0086294C" w14:paraId="3C3D90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072985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api/auth.py:25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097E1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LEVEL_ORDER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F4DEF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Low — small, stable mapping</w:t>
            </w:r>
          </w:p>
        </w:tc>
      </w:tr>
      <w:tr w:rsidR="0086294C" w14:paraId="27A745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D6E3CC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config/calculator.py:11–16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DD78F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 xml:space="preserve">JOB_BUCKETS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73699C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 xml:space="preserve">CRITICAL — must match </w:t>
            </w:r>
            <w:proofErr w:type="spellStart"/>
            <w:r>
              <w:rPr>
                <w:sz w:val="18"/>
                <w:szCs w:val="18"/>
              </w:rPr>
              <w:t>schema_core.job_buckets</w:t>
            </w:r>
            <w:proofErr w:type="spellEnd"/>
            <w:r>
              <w:rPr>
                <w:sz w:val="18"/>
                <w:szCs w:val="18"/>
              </w:rPr>
              <w:t xml:space="preserve"> exactly; divergence corrupts financials silently</w:t>
            </w:r>
          </w:p>
        </w:tc>
      </w:tr>
      <w:tr w:rsidR="0086294C" w14:paraId="41608A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9E386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config/calculator.py:19–23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A7C00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SURCHARGE_TYPES, FE_PAYMENT_TYPE etc.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3CA31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Brittle — hardcoded string constants matching DB badge/transaction keys</w:t>
            </w:r>
          </w:p>
        </w:tc>
      </w:tr>
      <w:tr w:rsidR="0086294C" w14:paraId="596D30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E1C07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config/</w:t>
            </w:r>
            <w:proofErr w:type="spellStart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people.ts</w:t>
            </w:r>
            <w:proofErr w:type="spellEnd"/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615FB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dept order array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60510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Low — small, stable</w:t>
            </w:r>
          </w:p>
        </w:tc>
      </w:tr>
      <w:tr w:rsidR="0086294C" w14:paraId="1C187B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ED313F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Per-project config/*.py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7206B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Field locks, trigger rules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37D3D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Medium — adding a new trigger requires a code deploy</w:t>
            </w:r>
          </w:p>
        </w:tc>
      </w:tr>
    </w:tbl>
    <w:p w14:paraId="723C59C0" w14:textId="77777777" w:rsidR="0086294C" w:rsidRDefault="0086294C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94C" w14:paraId="529BD5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4C1A5B" w14:textId="77777777" w:rsidR="0086294C" w:rsidRDefault="00000000">
            <w:r>
              <w:rPr>
                <w:b/>
                <w:bCs/>
                <w:color w:val="DC2626"/>
              </w:rPr>
              <w:t>FIXED (2026-03-29) — BUG-1 — Rate card key mismatch: job_scales dict was keyed by bucket_key instead of job_key in sites.py _build_financials. Fixed. Redundant job_key column also removed from schema_acc.rate_card; bucket_key removed from schema_core.jobs.</w:t>
            </w:r>
            <w:r>
              <w:t xml:space="preserve">Rate card key mismatch: seeded </w:t>
            </w:r>
            <w:proofErr w:type="spellStart"/>
            <w:r>
              <w:t>rate_card</w:t>
            </w:r>
            <w:proofErr w:type="spellEnd"/>
            <w:r>
              <w:t xml:space="preserve"> rows use </w:t>
            </w:r>
            <w:proofErr w:type="spellStart"/>
            <w:r>
              <w:t>job_key</w:t>
            </w:r>
            <w:proofErr w:type="spellEnd"/>
            <w:r>
              <w:t xml:space="preserve"> = '</w:t>
            </w:r>
            <w:proofErr w:type="spellStart"/>
            <w:r>
              <w:t>bmi</w:t>
            </w:r>
            <w:proofErr w:type="spellEnd"/>
            <w:r>
              <w:t xml:space="preserve">' (bucket key); calculator expects 'mi' (job key). All pre-seeded MI rates silently produce zero cost. Fix: UPDATE </w:t>
            </w:r>
            <w:proofErr w:type="spellStart"/>
            <w:r>
              <w:t>schema_acc.rate_card</w:t>
            </w:r>
            <w:proofErr w:type="spellEnd"/>
            <w:r>
              <w:t xml:space="preserve"> SET </w:t>
            </w:r>
            <w:proofErr w:type="spellStart"/>
            <w:r>
              <w:t>job_key</w:t>
            </w:r>
            <w:proofErr w:type="spellEnd"/>
            <w:r>
              <w:t xml:space="preserve"> = 'mi' WHERE </w:t>
            </w:r>
            <w:proofErr w:type="spellStart"/>
            <w:r>
              <w:t>job_key</w:t>
            </w:r>
            <w:proofErr w:type="spellEnd"/>
            <w:r>
              <w:t xml:space="preserve"> = '</w:t>
            </w:r>
            <w:proofErr w:type="spellStart"/>
            <w:r>
              <w:t>bmi</w:t>
            </w:r>
            <w:proofErr w:type="spellEnd"/>
            <w:r>
              <w:t>' (and equivalent for other projects).</w:t>
            </w:r>
          </w:p>
        </w:tc>
      </w:tr>
    </w:tbl>
    <w:p w14:paraId="3F576B33" w14:textId="77777777" w:rsidR="0086294C" w:rsidRDefault="008629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6294C" w14:paraId="60E2D90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B84AA3" w14:textId="77777777" w:rsidR="0086294C" w:rsidRDefault="00000000">
            <w:pPr>
              <w:jc w:val="center"/>
            </w:pPr>
            <w:r>
              <w:rPr>
                <w:b/>
                <w:bCs/>
                <w:color w:val="D97706"/>
                <w:sz w:val="32"/>
                <w:szCs w:val="32"/>
              </w:rPr>
              <w:t>6/10</w:t>
            </w:r>
          </w:p>
        </w:tc>
        <w:tc>
          <w:tcPr>
            <w:tcW w:w="792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141128" w14:textId="77777777" w:rsidR="0086294C" w:rsidRDefault="00000000">
            <w:r>
              <w:t>Core infra config is clean. BUG-1 (job_scales key fix) resolved. Redundant bucket_key/job_key columns removed from DB. JOB_BUCKETS code/DB divergence (DEBT-5) remains.</w:t>
            </w:r>
          </w:p>
        </w:tc>
      </w:tr>
    </w:tbl>
    <w:p w14:paraId="79AC2BBE" w14:textId="77777777" w:rsidR="0086294C" w:rsidRDefault="0086294C">
      <w:pPr>
        <w:spacing w:before="240"/>
      </w:pPr>
    </w:p>
    <w:p w14:paraId="5D170831" w14:textId="77777777" w:rsidR="0086294C" w:rsidRDefault="00000000">
      <w:r>
        <w:br w:type="page"/>
      </w:r>
    </w:p>
    <w:p w14:paraId="57A2167E" w14:textId="77777777" w:rsidR="0086294C" w:rsidRDefault="00000000">
      <w:pPr>
        <w:pBdr>
          <w:bottom w:val="single" w:sz="8" w:space="4" w:color="1B2A4A"/>
        </w:pBdr>
        <w:spacing w:before="320"/>
      </w:pPr>
      <w:r>
        <w:rPr>
          <w:b/>
          <w:bCs/>
          <w:color w:val="6B7280"/>
          <w:sz w:val="22"/>
          <w:szCs w:val="22"/>
        </w:rPr>
        <w:lastRenderedPageBreak/>
        <w:t xml:space="preserve">SECTION 4  </w:t>
      </w:r>
      <w:r>
        <w:rPr>
          <w:b/>
          <w:bCs/>
          <w:color w:val="1B2A4A"/>
          <w:sz w:val="26"/>
          <w:szCs w:val="26"/>
        </w:rPr>
        <w:t>COMPONENT / MODULE COHESION</w:t>
      </w:r>
      <w:r>
        <w:rPr>
          <w:b/>
          <w:bCs/>
          <w:color w:val="16A34A"/>
          <w:sz w:val="26"/>
          <w:szCs w:val="26"/>
        </w:rPr>
        <w:t xml:space="preserve">    8/10</w:t>
      </w:r>
    </w:p>
    <w:p w14:paraId="0045BFB0" w14:textId="77777777" w:rsidR="0086294C" w:rsidRDefault="0086294C">
      <w:pPr>
        <w:spacing w:after="120"/>
      </w:pPr>
    </w:p>
    <w:p w14:paraId="0ED7633C" w14:textId="77777777" w:rsidR="0086294C" w:rsidRDefault="00000000">
      <w:pPr>
        <w:spacing w:after="80"/>
      </w:pPr>
      <w:r>
        <w:t>Backend follows a strict routes → services → models → core layering with no circular dependencies. Frontend feature modules are self-contained with genuine reusable primitives in components/.</w:t>
      </w:r>
    </w:p>
    <w:p w14:paraId="7806B349" w14:textId="77777777" w:rsidR="0086294C" w:rsidRDefault="0086294C">
      <w:pPr>
        <w:spacing w:before="100"/>
      </w:pPr>
    </w:p>
    <w:p w14:paraId="3418F276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What's Working Well</w:t>
      </w:r>
    </w:p>
    <w:p w14:paraId="3C1A56FC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DataTable</w:t>
      </w:r>
      <w:proofErr w:type="spellEnd"/>
      <w:r>
        <w:t xml:space="preserve">, Modal, </w:t>
      </w:r>
      <w:proofErr w:type="spellStart"/>
      <w:r>
        <w:t>BadgeDropdown</w:t>
      </w:r>
      <w:proofErr w:type="spellEnd"/>
      <w:r>
        <w:t xml:space="preserve">, </w:t>
      </w:r>
      <w:proofErr w:type="spellStart"/>
      <w:r>
        <w:t>FieldRenderer</w:t>
      </w:r>
      <w:proofErr w:type="spellEnd"/>
      <w:r>
        <w:t xml:space="preserve">, </w:t>
      </w:r>
      <w:proofErr w:type="spellStart"/>
      <w:r>
        <w:t>DetailFieldCard</w:t>
      </w:r>
      <w:proofErr w:type="spellEnd"/>
      <w:r>
        <w:t xml:space="preserve">, </w:t>
      </w:r>
      <w:proofErr w:type="spellStart"/>
      <w:r>
        <w:t>AddForm</w:t>
      </w:r>
      <w:proofErr w:type="spellEnd"/>
      <w:r>
        <w:t xml:space="preserve"> are genuinely generic and reused across features</w:t>
      </w:r>
    </w:p>
    <w:p w14:paraId="5987CB46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useListPage</w:t>
      </w:r>
      <w:proofErr w:type="spellEnd"/>
      <w:r>
        <w:t xml:space="preserve"> hook cleanly encapsulates pagination/filter/sort state</w:t>
      </w:r>
    </w:p>
    <w:p w14:paraId="498E3271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Auth dependency injection via </w:t>
      </w:r>
      <w:proofErr w:type="spellStart"/>
      <w:r>
        <w:t>FastAPI</w:t>
      </w:r>
      <w:proofErr w:type="spellEnd"/>
      <w:r>
        <w:t xml:space="preserve"> Depends(</w:t>
      </w:r>
      <w:proofErr w:type="spellStart"/>
      <w:r>
        <w:t>get_current_user</w:t>
      </w:r>
      <w:proofErr w:type="spellEnd"/>
      <w:r>
        <w:t>) is clean</w:t>
      </w:r>
    </w:p>
    <w:p w14:paraId="6F31F61C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No significant cross-feature imports observed</w:t>
      </w:r>
    </w:p>
    <w:p w14:paraId="6ABB80F0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Needs Attention</w:t>
      </w:r>
    </w:p>
    <w:p w14:paraId="364E5F44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services/sites.py (backend) is the largest service — handles field updates, badge transitions, cost recalculation, subcon assignments, FE assignments, and field visibility. Most likely file to grow uncontrollably or develop merge conflicts.</w:t>
      </w:r>
    </w:p>
    <w:p w14:paraId="77A972A4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SiteDetailPage.tsx</w:t>
      </w:r>
      <w:proofErr w:type="spellEnd"/>
      <w:r>
        <w:t xml:space="preserve"> was recently split from 700+ lines to ~286 lines (session 2026-03-22) — verify extracted sub-components don’t re-introduce coupling via deeply drilled props.</w:t>
      </w:r>
    </w:p>
    <w:p w14:paraId="3A9FED99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No barrel exports / index files in feature folders — imports are verbose but unambiguous (acceptable trade-off).</w:t>
      </w:r>
    </w:p>
    <w:p>
      <w:pPr>
        <w:pStyle w:val="ListParagraph"/>
      </w:pPr>
      <w:r>
        <w:t>FIXED (2026-03-29): RateCardPage, PeoplePage, SubconsPage used custom HTML &lt;table&gt; elements instead of the shared DataTable — divergent sticky-header behaviour and bleed-through bug. All three pages migrated to DataTable; DataTable restructured with split fixed-header / scrollable-rows layout (overflow-y-clip pattern) eliminating the z-index bleed-through entirely. All list pages now unified under one component.</w:t>
      </w:r>
    </w:p>
    <w:p w14:paraId="246ACF57" w14:textId="77777777" w:rsidR="0086294C" w:rsidRDefault="008629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6294C" w14:paraId="24A48F7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A0FE65" w14:textId="77777777" w:rsidR="0086294C" w:rsidRDefault="00000000">
            <w:pPr>
              <w:jc w:val="center"/>
            </w:pPr>
            <w:r>
              <w:rPr>
                <w:b/>
                <w:bCs/>
                <w:color w:val="16A34A"/>
                <w:sz w:val="32"/>
                <w:szCs w:val="32"/>
              </w:rPr>
              <w:t>8/10</w:t>
            </w:r>
          </w:p>
        </w:tc>
        <w:tc>
          <w:tcPr>
            <w:tcW w:w="792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4C2E9A" w14:textId="77777777" w:rsidR="0086294C" w:rsidRDefault="00000000">
            <w:r>
              <w:t xml:space="preserve">Good separation between layers and between features; services/sites.py and recently-split </w:t>
            </w:r>
            <w:proofErr w:type="spellStart"/>
            <w:r>
              <w:t>SiteDetailPage</w:t>
            </w:r>
            <w:proofErr w:type="spellEnd"/>
            <w:r>
              <w:t xml:space="preserve"> are the two cohesion watch-points.</w:t>
            </w:r>
          </w:p>
        </w:tc>
      </w:tr>
    </w:tbl>
    <w:p/>
    <w:p>
      <w:r>
        <w:rPr>
          <w:b/>
        </w:rPr>
        <w:t>Score History</w:t>
      </w:r>
    </w:p>
    <w:tbl>
      <w:tblPr>
        <w:tblStyle w:val="TableGrid"/>
        <w:tblW w:w="5000" w:type="pct"/>
      </w:tblPr>
      <w:tr>
        <w:tc>
          <w:p>
            <w:r>
              <w:rPr>
                <w:b/>
              </w:rPr>
              <w:t>Old Score</w:t>
            </w:r>
          </w:p>
        </w:tc>
        <w:tc>
          <w:p>
            <w:r>
              <w:rPr>
                <w:b/>
              </w:rPr>
              <w:t>Fix Applied</w:t>
            </w:r>
          </w:p>
        </w:tc>
        <w:tc>
          <w:p>
            <w:r>
              <w:rPr>
                <w:b/>
              </w:rPr>
              <w:t>New Score</w:t>
            </w:r>
          </w:p>
        </w:tc>
      </w:tr>
      <w:tr>
        <w:tc>
          <w:p>
            <w:r>
              <w:t>7/10</w:t>
            </w:r>
          </w:p>
        </w:tc>
        <w:tc>
          <w:p>
            <w:r>
              <w:t>Unified all list-page tables under DataTable; split header/rows layout (overflow-y-clip) eliminates sticky bleed-through; groupBy/groupMerge added for row grouping; RateCardPage, PeoplePage, SubconsPage migrated from custom HTML tables</w:t>
            </w:r>
          </w:p>
        </w:tc>
        <w:tc>
          <w:p>
            <w:r>
              <w:t>8/10</w:t>
            </w:r>
          </w:p>
        </w:tc>
      </w:tr>
    </w:tbl>
    <w:p w14:paraId="58212ABD" w14:textId="77777777" w:rsidR="0086294C" w:rsidRDefault="0086294C">
      <w:pPr>
        <w:spacing w:before="240"/>
      </w:pPr>
    </w:p>
    <w:p w14:paraId="0B717253" w14:textId="77777777" w:rsidR="0086294C" w:rsidRDefault="00000000">
      <w:pPr>
        <w:pBdr>
          <w:bottom w:val="single" w:sz="8" w:space="4" w:color="1B2A4A"/>
        </w:pBdr>
        <w:spacing w:before="320"/>
      </w:pPr>
      <w:r>
        <w:rPr>
          <w:b/>
          <w:bCs/>
          <w:color w:val="6B7280"/>
          <w:sz w:val="22"/>
          <w:szCs w:val="22"/>
        </w:rPr>
        <w:t xml:space="preserve">SECTION 5  </w:t>
      </w:r>
      <w:r>
        <w:rPr>
          <w:b/>
          <w:bCs/>
          <w:color w:val="1B2A4A"/>
          <w:sz w:val="26"/>
          <w:szCs w:val="26"/>
        </w:rPr>
        <w:t>API &amp; INTEGRATION LAYER</w:t>
      </w:r>
      <w:r>
        <w:rPr>
          <w:b/>
          <w:bCs/>
          <w:color w:val="D97706"/>
          <w:sz w:val="26"/>
          <w:szCs w:val="26"/>
        </w:rPr>
        <w:t xml:space="preserve">    6/10</w:t>
      </w:r>
    </w:p>
    <w:p w14:paraId="1A3B8F94" w14:textId="77777777" w:rsidR="0086294C" w:rsidRDefault="0086294C">
      <w:pPr>
        <w:spacing w:after="120"/>
      </w:pPr>
    </w:p>
    <w:p w14:paraId="79FFE7CB" w14:textId="77777777" w:rsidR="0086294C" w:rsidRDefault="00000000">
      <w:pPr>
        <w:spacing w:after="80"/>
      </w:pPr>
      <w:r>
        <w:t>REST API with 19 route files under /</w:t>
      </w:r>
      <w:proofErr w:type="spellStart"/>
      <w:r>
        <w:t>api</w:t>
      </w:r>
      <w:proofErr w:type="spellEnd"/>
      <w:r>
        <w:t>/v1. Axios client with correct 401→refresh→retry deduplication. WebSocket broadcast is global with no project-scoped filtering.</w:t>
      </w:r>
    </w:p>
    <w:p w14:paraId="696C5E70" w14:textId="77777777" w:rsidR="0086294C" w:rsidRDefault="0086294C">
      <w:pPr>
        <w:spacing w:before="100"/>
      </w:pPr>
    </w:p>
    <w:p w14:paraId="7D6FED17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Frontend API Client (lib/</w:t>
      </w:r>
      <w:proofErr w:type="spellStart"/>
      <w:r>
        <w:rPr>
          <w:b/>
          <w:bCs/>
          <w:color w:val="1B2A4A"/>
          <w:sz w:val="22"/>
          <w:szCs w:val="22"/>
        </w:rPr>
        <w:t>api.ts</w:t>
      </w:r>
      <w:proofErr w:type="spellEnd"/>
      <w:r>
        <w:rPr>
          <w:b/>
          <w:bCs/>
          <w:color w:val="1B2A4A"/>
          <w:sz w:val="22"/>
          <w:szCs w:val="22"/>
        </w:rPr>
        <w:t>)</w:t>
      </w:r>
    </w:p>
    <w:p w14:paraId="49E7759A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Request interceptor injects Authorization: Bearer &lt;token&gt; from </w:t>
      </w:r>
      <w:proofErr w:type="spellStart"/>
      <w:r>
        <w:t>localStorage</w:t>
      </w:r>
      <w:proofErr w:type="spellEnd"/>
    </w:p>
    <w:p w14:paraId="4F978483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Response interceptor handles 401 → token refresh → retry with deduplication via </w:t>
      </w:r>
      <w:proofErr w:type="spellStart"/>
      <w:r>
        <w:t>refreshPromise</w:t>
      </w:r>
      <w:proofErr w:type="spellEnd"/>
      <w:r>
        <w:t xml:space="preserve"> singleton</w:t>
      </w:r>
    </w:p>
    <w:p w14:paraId="02C38131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_retry flag prevents infinite loops on refresh failure</w:t>
      </w:r>
    </w:p>
    <w:p w14:paraId="213FE1FC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Service Coverage</w:t>
      </w:r>
    </w:p>
    <w:p w14:paraId="2ACD4855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Typed wrappers: </w:t>
      </w:r>
      <w:proofErr w:type="spellStart"/>
      <w:r>
        <w:t>adminService</w:t>
      </w:r>
      <w:proofErr w:type="spellEnd"/>
      <w:r>
        <w:t xml:space="preserve">, </w:t>
      </w:r>
      <w:proofErr w:type="spellStart"/>
      <w:r>
        <w:t>billingService</w:t>
      </w:r>
      <w:proofErr w:type="spellEnd"/>
      <w:r>
        <w:t xml:space="preserve">, </w:t>
      </w:r>
      <w:proofErr w:type="spellStart"/>
      <w:r>
        <w:t>siteService</w:t>
      </w:r>
      <w:proofErr w:type="spellEnd"/>
      <w:r>
        <w:t xml:space="preserve">, </w:t>
      </w:r>
      <w:proofErr w:type="spellStart"/>
      <w:r>
        <w:t>transactionService</w:t>
      </w:r>
      <w:proofErr w:type="spellEnd"/>
    </w:p>
    <w:p w14:paraId="205CAFCF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Uncovered: tickets, updates — these call </w:t>
      </w:r>
      <w:proofErr w:type="spellStart"/>
      <w:r>
        <w:t>api</w:t>
      </w:r>
      <w:proofErr w:type="spellEnd"/>
      <w:r>
        <w:t xml:space="preserve"> directly inside feature hooks (inconsistent abstraction)</w:t>
      </w:r>
    </w:p>
    <w:p w14:paraId="1ED16441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WebSocket</w:t>
      </w:r>
    </w:p>
    <w:p w14:paraId="61FFD319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routes/ws.py + hooks/</w:t>
      </w:r>
      <w:proofErr w:type="spellStart"/>
      <w:r>
        <w:t>useWebSocket.ts</w:t>
      </w:r>
      <w:proofErr w:type="spellEnd"/>
      <w:r>
        <w:t>: basic broadcast for real-time site/PO/transaction change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94C" w14:paraId="28C0A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525CD8" w14:textId="77777777" w:rsidR="0086294C" w:rsidRDefault="00000000">
            <w:r>
              <w:rPr>
                <w:b/>
                <w:bCs/>
                <w:color w:val="D97706"/>
              </w:rPr>
              <w:t xml:space="preserve">SCALABILITY RISK  </w:t>
            </w:r>
            <w:r>
              <w:t>ws_manager.py broadcasts globally — all connected clients receive all events regardless of project scope. Needs room/project-based channels before concurrent user count grows.</w:t>
            </w:r>
          </w:p>
        </w:tc>
      </w:tr>
    </w:tbl>
    <w:p w14:paraId="00D9A2F9" w14:textId="77777777" w:rsidR="0086294C" w:rsidRDefault="0086294C">
      <w:pPr>
        <w:spacing w:before="80"/>
      </w:pPr>
    </w:p>
    <w:p w14:paraId="384DC97A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Needs Attention</w:t>
      </w:r>
    </w:p>
    <w:p w14:paraId="1B372ECE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No API versioning strategy beyond /v1 prefix — no deprecation path if v2 is ever needed</w:t>
      </w:r>
    </w:p>
    <w:p w14:paraId="2F0B5FD7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No HTTP-layer request/response logging middleware — routes log manually with no uniform timing or response code capture</w:t>
      </w:r>
    </w:p>
    <w:p w14:paraId="62688E20" w14:textId="77777777" w:rsidR="0086294C" w:rsidRDefault="008629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6294C" w14:paraId="65EAB1D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21455A" w14:textId="77777777" w:rsidR="0086294C" w:rsidRDefault="00000000">
            <w:pPr>
              <w:jc w:val="center"/>
            </w:pPr>
            <w:r>
              <w:rPr>
                <w:b/>
                <w:bCs/>
                <w:color w:val="D97706"/>
                <w:sz w:val="32"/>
                <w:szCs w:val="32"/>
              </w:rPr>
              <w:t>6/10</w:t>
            </w:r>
          </w:p>
        </w:tc>
        <w:tc>
          <w:tcPr>
            <w:tcW w:w="792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6E84D4" w14:textId="77777777" w:rsidR="0086294C" w:rsidRDefault="00000000">
            <w:r>
              <w:t>Auth flow and REST structure are solid; WS lacks channel scoping, service wrapper coverage is incomplete, and no HTTP-layer request logging.</w:t>
            </w:r>
          </w:p>
        </w:tc>
      </w:tr>
    </w:tbl>
    <w:p w14:paraId="77B6B7C3" w14:textId="77777777" w:rsidR="0086294C" w:rsidRDefault="0086294C">
      <w:pPr>
        <w:spacing w:before="240"/>
      </w:pPr>
    </w:p>
    <w:p w14:paraId="37B4A86E" w14:textId="77777777" w:rsidR="0086294C" w:rsidRDefault="00000000">
      <w:r>
        <w:br w:type="page"/>
      </w:r>
    </w:p>
    <w:p w14:paraId="28AE4FB7" w14:textId="77777777" w:rsidR="0086294C" w:rsidRDefault="00000000">
      <w:pPr>
        <w:pBdr>
          <w:bottom w:val="single" w:sz="8" w:space="4" w:color="1B2A4A"/>
        </w:pBdr>
        <w:spacing w:before="320"/>
      </w:pPr>
      <w:r>
        <w:rPr>
          <w:b/>
          <w:bCs/>
          <w:color w:val="6B7280"/>
          <w:sz w:val="22"/>
          <w:szCs w:val="22"/>
        </w:rPr>
        <w:lastRenderedPageBreak/>
        <w:t xml:space="preserve">SECTION 6  </w:t>
      </w:r>
      <w:r>
        <w:rPr>
          <w:b/>
          <w:bCs/>
          <w:color w:val="1B2A4A"/>
          <w:sz w:val="26"/>
          <w:szCs w:val="26"/>
        </w:rPr>
        <w:t>ERROR HANDLING &amp; LOGGING</w:t>
      </w:r>
      <w:r>
        <w:rPr>
          <w:b/>
          <w:bCs/>
          <w:color w:val="DC2626"/>
          <w:sz w:val="26"/>
          <w:szCs w:val="26"/>
        </w:rPr>
        <w:t xml:space="preserve">    4/10</w:t>
      </w:r>
    </w:p>
    <w:p w14:paraId="4234EB75" w14:textId="77777777" w:rsidR="0086294C" w:rsidRDefault="0086294C">
      <w:pPr>
        <w:spacing w:after="120"/>
      </w:pPr>
    </w:p>
    <w:p w14:paraId="0339C864" w14:textId="77777777" w:rsidR="0086294C" w:rsidRDefault="00000000">
      <w:pPr>
        <w:spacing w:after="80"/>
      </w:pPr>
      <w:r>
        <w:t xml:space="preserve">Named loggers exist per subsystem. The </w:t>
      </w:r>
      <w:proofErr w:type="spellStart"/>
      <w:r>
        <w:t>PermissionDenied</w:t>
      </w:r>
      <w:proofErr w:type="spellEnd"/>
      <w:r>
        <w:t xml:space="preserve"> global handler is correctly placed. However, two of the three custom exception types have no global handlers and will produce unhandled 500s.</w:t>
      </w:r>
    </w:p>
    <w:p w14:paraId="5AC9527C" w14:textId="77777777" w:rsidR="0086294C" w:rsidRDefault="0086294C">
      <w:pPr>
        <w:spacing w:before="100"/>
      </w:pPr>
    </w:p>
    <w:p w14:paraId="786E34B0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Custom Exception Types (core/errors.py)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94C" w14:paraId="10AF90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E84C62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PermissionDenied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(Exception): pass    # Has global handler → 403</w:t>
            </w:r>
          </w:p>
          <w:p w14:paraId="08C71C9A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BusinessRuleError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(Exception): pass   # NO global handler → 500</w:t>
            </w:r>
          </w:p>
          <w:p w14:paraId="59A100FB" w14:textId="77777777" w:rsidR="0086294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ValidationError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(Exception): pass     # NO global handler → 500</w:t>
            </w:r>
          </w:p>
        </w:tc>
      </w:tr>
    </w:tbl>
    <w:p w14:paraId="3A4746E2" w14:textId="77777777" w:rsidR="0086294C" w:rsidRDefault="008629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94C" w14:paraId="01E3C3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771169" w14:textId="77777777" w:rsidR="0086294C" w:rsidRDefault="00000000">
            <w:r>
              <w:rPr>
                <w:b/>
                <w:bCs/>
                <w:color w:val="DC2626"/>
              </w:rPr>
              <w:t xml:space="preserve">BUG-2 — CRITICAL  </w:t>
            </w:r>
            <w:proofErr w:type="spellStart"/>
            <w:r>
              <w:t>BusinessRuleError</w:t>
            </w:r>
            <w:proofErr w:type="spellEnd"/>
            <w:r>
              <w:t xml:space="preserve"> and </w:t>
            </w:r>
            <w:proofErr w:type="spellStart"/>
            <w:r>
              <w:t>ValidationError</w:t>
            </w:r>
            <w:proofErr w:type="spellEnd"/>
            <w:r>
              <w:t xml:space="preserve"> have no global handlers in main.py. Any service that raises these produces an unhandled 500 with a stack trace in the response. Fix: add @app.exception_handler() for both, returning 400 JSON, mirroring the </w:t>
            </w:r>
            <w:proofErr w:type="spellStart"/>
            <w:r>
              <w:t>PermissionDenied</w:t>
            </w:r>
            <w:proofErr w:type="spellEnd"/>
            <w:r>
              <w:t xml:space="preserve"> handler at main.py:92.</w:t>
            </w:r>
          </w:p>
        </w:tc>
      </w:tr>
    </w:tbl>
    <w:p w14:paraId="19D5EE0F" w14:textId="77777777" w:rsidR="0086294C" w:rsidRDefault="0086294C">
      <w:pPr>
        <w:spacing w:before="100"/>
      </w:pPr>
    </w:p>
    <w:p w14:paraId="3F1A69C0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Frontend Error Handling Gaps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94C" w14:paraId="0B53E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57D359" w14:textId="77777777" w:rsidR="0086294C" w:rsidRDefault="00000000">
            <w:r>
              <w:rPr>
                <w:b/>
                <w:bCs/>
                <w:color w:val="DC2626"/>
              </w:rPr>
              <w:t xml:space="preserve">CRITICAL  </w:t>
            </w:r>
            <w:r>
              <w:t xml:space="preserve">No React </w:t>
            </w:r>
            <w:proofErr w:type="spellStart"/>
            <w:r>
              <w:t>ErrorBoundary</w:t>
            </w:r>
            <w:proofErr w:type="spellEnd"/>
            <w:r>
              <w:t xml:space="preserve"> components — any unhandled render error crashes the entire page tree, showing the user a blank white screen.</w:t>
            </w:r>
          </w:p>
        </w:tc>
      </w:tr>
    </w:tbl>
    <w:p w14:paraId="2DB9DEF8" w14:textId="77777777" w:rsidR="0086294C" w:rsidRDefault="008629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94C" w14:paraId="2980B4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ABA25D" w14:textId="77777777" w:rsidR="0086294C" w:rsidRDefault="00000000">
            <w:r>
              <w:rPr>
                <w:b/>
                <w:bCs/>
                <w:color w:val="D97706"/>
              </w:rPr>
              <w:t xml:space="preserve">DEBT  </w:t>
            </w:r>
            <w:r>
              <w:t>No global toast/notification system — API errors and success states handled inline per component with no consistency.</w:t>
            </w:r>
          </w:p>
        </w:tc>
      </w:tr>
    </w:tbl>
    <w:p w14:paraId="499BA592" w14:textId="77777777" w:rsidR="0086294C" w:rsidRDefault="0086294C">
      <w:pPr>
        <w:spacing w:before="80"/>
      </w:pPr>
    </w:p>
    <w:p w14:paraId="732BA0C9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No request-ID correlation — no way to match a frontend API error to a specific backend log line in production</w:t>
      </w:r>
    </w:p>
    <w:p w14:paraId="6BC43B8C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No loading skeleton fallbacks — only simple 'Loading…' text</w:t>
      </w:r>
    </w:p>
    <w:p w14:paraId="622D65B7" w14:textId="77777777" w:rsidR="0086294C" w:rsidRDefault="008629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6294C" w14:paraId="16190C0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A40110" w14:textId="77777777" w:rsidR="0086294C" w:rsidRDefault="00000000">
            <w:pPr>
              <w:jc w:val="center"/>
            </w:pPr>
            <w:r>
              <w:rPr>
                <w:b/>
                <w:bCs/>
                <w:color w:val="DC2626"/>
                <w:sz w:val="32"/>
                <w:szCs w:val="32"/>
              </w:rPr>
              <w:t>4/10</w:t>
            </w:r>
          </w:p>
        </w:tc>
        <w:tc>
          <w:tcPr>
            <w:tcW w:w="792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C985A5" w14:textId="77777777" w:rsidR="0086294C" w:rsidRDefault="00000000">
            <w:r>
              <w:t xml:space="preserve">Logging infra exists but coverage is uneven; critical gap in global error handlers for </w:t>
            </w:r>
            <w:proofErr w:type="spellStart"/>
            <w:r>
              <w:t>BusinessRuleError</w:t>
            </w:r>
            <w:proofErr w:type="spellEnd"/>
            <w:r>
              <w:t>/</w:t>
            </w:r>
            <w:proofErr w:type="spellStart"/>
            <w:r>
              <w:t>ValidationError</w:t>
            </w:r>
            <w:proofErr w:type="spellEnd"/>
            <w:r>
              <w:t>; frontend has no error boundary.</w:t>
            </w:r>
          </w:p>
        </w:tc>
      </w:tr>
    </w:tbl>
    <w:p w14:paraId="59EFF190" w14:textId="77777777" w:rsidR="0086294C" w:rsidRDefault="0086294C">
      <w:pPr>
        <w:spacing w:before="240"/>
      </w:pPr>
    </w:p>
    <w:p w14:paraId="65130CE8" w14:textId="77777777" w:rsidR="0086294C" w:rsidRDefault="00000000">
      <w:pPr>
        <w:pBdr>
          <w:bottom w:val="single" w:sz="8" w:space="4" w:color="1B2A4A"/>
        </w:pBdr>
        <w:spacing w:before="320"/>
      </w:pPr>
      <w:r>
        <w:rPr>
          <w:b/>
          <w:bCs/>
          <w:color w:val="6B7280"/>
          <w:sz w:val="22"/>
          <w:szCs w:val="22"/>
        </w:rPr>
        <w:t xml:space="preserve">SECTION 7  </w:t>
      </w:r>
      <w:r>
        <w:rPr>
          <w:b/>
          <w:bCs/>
          <w:color w:val="1B2A4A"/>
          <w:sz w:val="26"/>
          <w:szCs w:val="26"/>
        </w:rPr>
        <w:t>TEST COVERAGE &amp; QUALITY</w:t>
      </w:r>
      <w:r>
        <w:rPr>
          <w:b/>
          <w:bCs/>
          <w:color w:val="DC2626"/>
          <w:sz w:val="26"/>
          <w:szCs w:val="26"/>
        </w:rPr>
        <w:t xml:space="preserve">    1/10</w:t>
      </w:r>
    </w:p>
    <w:p w14:paraId="26E31A31" w14:textId="77777777" w:rsidR="0086294C" w:rsidRDefault="0086294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94C" w14:paraId="068DDB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709194" w14:textId="77777777" w:rsidR="0086294C" w:rsidRDefault="00000000">
            <w:r>
              <w:rPr>
                <w:b/>
                <w:bCs/>
                <w:color w:val="DC2626"/>
              </w:rPr>
              <w:t xml:space="preserve">SUMMARY  </w:t>
            </w:r>
            <w:r>
              <w:t>Zero custom test coverage. No test suite exists in backend/app/ or frontend/</w:t>
            </w:r>
            <w:proofErr w:type="spellStart"/>
            <w:r>
              <w:t>src</w:t>
            </w:r>
            <w:proofErr w:type="spellEnd"/>
            <w:r>
              <w:t>/.</w:t>
            </w:r>
          </w:p>
        </w:tc>
      </w:tr>
    </w:tbl>
    <w:p w14:paraId="0B276D11" w14:textId="77777777" w:rsidR="0086294C" w:rsidRDefault="0086294C">
      <w:pPr>
        <w:spacing w:before="100"/>
      </w:pPr>
    </w:p>
    <w:p w14:paraId="028FECD0" w14:textId="77777777" w:rsidR="0086294C" w:rsidRDefault="00000000">
      <w:pPr>
        <w:spacing w:after="80"/>
      </w:pPr>
      <w:r>
        <w:t>Searched for test_*.</w:t>
      </w:r>
      <w:proofErr w:type="spellStart"/>
      <w:r>
        <w:t>py</w:t>
      </w:r>
      <w:proofErr w:type="spellEnd"/>
      <w:r>
        <w:t xml:space="preserve">, *.test.*, and *.spec.* — zero results. All TODO/FIXME/HACK grep hits were in </w:t>
      </w:r>
      <w:proofErr w:type="spellStart"/>
      <w:r>
        <w:t>venv</w:t>
      </w:r>
      <w:proofErr w:type="spellEnd"/>
      <w:r>
        <w:t>/ third-party packages, not application code.</w:t>
      </w:r>
    </w:p>
    <w:p w14:paraId="667C8D8D" w14:textId="77777777" w:rsidR="0086294C" w:rsidRDefault="0086294C">
      <w:pPr>
        <w:spacing w:before="100"/>
      </w:pPr>
    </w:p>
    <w:p w14:paraId="534F3796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Highest-Value Test Targets (Priority Order)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5560"/>
      </w:tblGrid>
      <w:tr w:rsidR="0086294C" w14:paraId="37FBF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44C69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3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42699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5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975E0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86294C" w14:paraId="2D3292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376B3" w14:textId="77777777" w:rsidR="0086294C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DA158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config/calculator.py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39186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Pure function, deterministic I/O, financial heart of the system, BUG-1 lurks here</w:t>
            </w:r>
          </w:p>
        </w:tc>
      </w:tr>
      <w:tr w:rsidR="0086294C" w14:paraId="65B126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65EC5" w14:textId="77777777" w:rsidR="0086294C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0E62A4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 xml:space="preserve">api/auth.py — </w:t>
            </w:r>
            <w:proofErr w:type="spellStart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check_permission</w:t>
            </w:r>
            <w:proofErr w:type="spellEnd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check_field_write_scope</w:t>
            </w:r>
            <w:proofErr w:type="spellEnd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()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AF477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Complex RBAC logic, easy to break silently</w:t>
            </w:r>
          </w:p>
        </w:tc>
      </w:tr>
      <w:tr w:rsidR="0086294C" w14:paraId="1E0E47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15B88C" w14:textId="77777777" w:rsidR="0086294C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55B564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Per-project config/*.py badge transition rules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C91B2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Trigger rules are easy to regress without tests</w:t>
            </w:r>
          </w:p>
        </w:tc>
      </w:tr>
    </w:tbl>
    <w:p w14:paraId="24E2CAB2" w14:textId="77777777" w:rsidR="0086294C" w:rsidRDefault="008629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6294C" w14:paraId="2A34B7D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86C883" w14:textId="77777777" w:rsidR="0086294C" w:rsidRDefault="00000000">
            <w:pPr>
              <w:jc w:val="center"/>
            </w:pPr>
            <w:r>
              <w:rPr>
                <w:b/>
                <w:bCs/>
                <w:color w:val="DC2626"/>
                <w:sz w:val="32"/>
                <w:szCs w:val="32"/>
              </w:rPr>
              <w:t>1/10</w:t>
            </w:r>
          </w:p>
        </w:tc>
        <w:tc>
          <w:tcPr>
            <w:tcW w:w="792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C705C1" w14:textId="77777777" w:rsidR="0086294C" w:rsidRDefault="00000000">
            <w:r>
              <w:t>No tests at all; the pure-function calculator is a standing invitation to write the first test suite.</w:t>
            </w:r>
          </w:p>
        </w:tc>
      </w:tr>
    </w:tbl>
    <w:p w14:paraId="437DC78A" w14:textId="77777777" w:rsidR="0086294C" w:rsidRDefault="0086294C">
      <w:pPr>
        <w:spacing w:before="240"/>
      </w:pPr>
    </w:p>
    <w:p w14:paraId="4B5CCC74" w14:textId="77777777" w:rsidR="0086294C" w:rsidRDefault="00000000">
      <w:r>
        <w:br w:type="page"/>
      </w:r>
    </w:p>
    <w:p w14:paraId="421C5761" w14:textId="77777777" w:rsidR="0086294C" w:rsidRDefault="00000000">
      <w:pPr>
        <w:pBdr>
          <w:bottom w:val="single" w:sz="8" w:space="4" w:color="1B2A4A"/>
        </w:pBdr>
        <w:spacing w:before="320"/>
      </w:pPr>
      <w:r>
        <w:rPr>
          <w:b/>
          <w:bCs/>
          <w:color w:val="6B7280"/>
          <w:sz w:val="22"/>
          <w:szCs w:val="22"/>
        </w:rPr>
        <w:lastRenderedPageBreak/>
        <w:t xml:space="preserve">SECTION 8  </w:t>
      </w:r>
      <w:r>
        <w:rPr>
          <w:b/>
          <w:bCs/>
          <w:color w:val="1B2A4A"/>
          <w:sz w:val="26"/>
          <w:szCs w:val="26"/>
        </w:rPr>
        <w:t>KNOWN ISSUES &amp; TECH DEBT</w:t>
      </w:r>
      <w:r>
        <w:rPr>
          <w:b/>
          <w:bCs/>
          <w:color w:val="DC2626"/>
          <w:sz w:val="26"/>
          <w:szCs w:val="26"/>
        </w:rPr>
        <w:t xml:space="preserve">    5/10</w:t>
      </w:r>
    </w:p>
    <w:p w14:paraId="54510AE4" w14:textId="77777777" w:rsidR="0086294C" w:rsidRDefault="0086294C">
      <w:pPr>
        <w:spacing w:after="120"/>
      </w:pPr>
    </w:p>
    <w:p w14:paraId="441BA0D3" w14:textId="77777777" w:rsidR="0086294C" w:rsidRDefault="00000000">
      <w:pPr>
        <w:spacing w:after="80"/>
      </w:pPr>
      <w:r>
        <w:t>These are actionable tasks for future Claude Code sessions — not background context.</w:t>
      </w:r>
    </w:p>
    <w:p w14:paraId="72F589E1" w14:textId="77777777" w:rsidR="0086294C" w:rsidRDefault="0086294C">
      <w:pPr>
        <w:spacing w:before="100"/>
      </w:pPr>
    </w:p>
    <w:p w14:paraId="50B764AA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Critical / Data Integrity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86294C" w14:paraId="4BB2DC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DA533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BUG-1 ✓ FIXED</w:t>
            </w:r>
          </w:p>
        </w:tc>
        <w:tc>
          <w:tcPr>
            <w:tcW w:w="79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76E65" w14:textId="77777777" w:rsidR="0086294C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Rate card key mismatch — FIXED 2026-03-29. job_scales in sites.py now keyed by job_key (was bucket_key). Redundant job_key column dropped from rate_card; bucket_key dropped from jobs.</w:t>
            </w:r>
          </w:p>
        </w:tc>
      </w:tr>
      <w:tr w:rsidR="0086294C" w14:paraId="1A9A1C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2031A" w14:textId="77777777" w:rsidR="0086294C" w:rsidRDefault="00000000">
            <w:pPr>
              <w:spacing w:after="80"/>
            </w:pPr>
            <w:r>
              <w:rPr>
                <w:b/>
                <w:bCs/>
                <w:color w:val="6B7280"/>
                <w:sz w:val="18"/>
                <w:szCs w:val="18"/>
              </w:rPr>
              <w:t>Location</w:t>
            </w:r>
          </w:p>
        </w:tc>
        <w:tc>
          <w:tcPr>
            <w:tcW w:w="7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DC5CD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 xml:space="preserve">backend/app/config/calculator.py:11–16  vs.  </w:t>
            </w:r>
            <w:proofErr w:type="spellStart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schema_acc.rate_card</w:t>
            </w:r>
            <w:proofErr w:type="spellEnd"/>
          </w:p>
        </w:tc>
      </w:tr>
      <w:tr w:rsidR="0086294C" w14:paraId="7C2E8A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9B13F" w14:textId="77777777" w:rsidR="0086294C" w:rsidRDefault="00000000">
            <w:pPr>
              <w:spacing w:after="80"/>
            </w:pPr>
            <w:r>
              <w:rPr>
                <w:b/>
                <w:bCs/>
                <w:color w:val="6B7280"/>
                <w:sz w:val="18"/>
                <w:szCs w:val="18"/>
              </w:rPr>
              <w:t>Fix</w:t>
            </w:r>
          </w:p>
        </w:tc>
        <w:tc>
          <w:tcPr>
            <w:tcW w:w="7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1866C" w14:textId="77777777" w:rsidR="0086294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Fixed in sites.py _build_financials: job_scales = {job.job_key: job.scale_by ...} and rates now join to Job for job_key. DB columns dropped via migration 0037.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schema_acc.rate_card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job_key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'mi' WHERE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job_key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 xml:space="preserve"> (and equivalent for other bucket-keyed rows). Apply via migration or manual DB script.</w:t>
            </w:r>
          </w:p>
        </w:tc>
      </w:tr>
    </w:tbl>
    <w:p w14:paraId="2075732C" w14:textId="77777777" w:rsidR="0086294C" w:rsidRDefault="0086294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86294C" w14:paraId="7907A4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02365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BUG-2</w:t>
            </w:r>
          </w:p>
        </w:tc>
        <w:tc>
          <w:tcPr>
            <w:tcW w:w="79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AAD50" w14:textId="77777777" w:rsidR="0086294C" w:rsidRDefault="00000000">
            <w:pPr>
              <w:spacing w:after="80"/>
            </w:pPr>
            <w:proofErr w:type="spellStart"/>
            <w:r>
              <w:rPr>
                <w:b/>
                <w:bCs/>
                <w:sz w:val="19"/>
                <w:szCs w:val="19"/>
              </w:rPr>
              <w:t>BusinessRuleError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ValidationError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have no global handlers → unhandled 500s</w:t>
            </w:r>
          </w:p>
        </w:tc>
      </w:tr>
      <w:tr w:rsidR="0086294C" w14:paraId="1C06C5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4A95BB" w14:textId="77777777" w:rsidR="0086294C" w:rsidRDefault="00000000">
            <w:pPr>
              <w:spacing w:after="80"/>
            </w:pPr>
            <w:r>
              <w:rPr>
                <w:b/>
                <w:bCs/>
                <w:color w:val="6B7280"/>
                <w:sz w:val="18"/>
                <w:szCs w:val="18"/>
              </w:rPr>
              <w:t>Location</w:t>
            </w:r>
          </w:p>
        </w:tc>
        <w:tc>
          <w:tcPr>
            <w:tcW w:w="7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5EFC6E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backend/app/main.py</w:t>
            </w:r>
            <w:r>
              <w:rPr>
                <w:sz w:val="18"/>
                <w:szCs w:val="18"/>
              </w:rPr>
              <w:t xml:space="preserve"> — missing exception handlers; core/errors.py:5–10</w:t>
            </w:r>
          </w:p>
        </w:tc>
      </w:tr>
      <w:tr w:rsidR="0086294C" w14:paraId="0B82CE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458AD" w14:textId="77777777" w:rsidR="0086294C" w:rsidRDefault="00000000">
            <w:pPr>
              <w:spacing w:after="80"/>
            </w:pPr>
            <w:r>
              <w:rPr>
                <w:b/>
                <w:bCs/>
                <w:color w:val="6B7280"/>
                <w:sz w:val="18"/>
                <w:szCs w:val="18"/>
              </w:rPr>
              <w:t>Fix</w:t>
            </w:r>
          </w:p>
        </w:tc>
        <w:tc>
          <w:tcPr>
            <w:tcW w:w="7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AC3B4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 xml:space="preserve">Add @app.exception_handler(BusinessRuleError) and @app.exception_handler(ValidationError) returning 400 JSON — mirror the </w:t>
            </w:r>
            <w:proofErr w:type="spellStart"/>
            <w:r>
              <w:rPr>
                <w:sz w:val="18"/>
                <w:szCs w:val="18"/>
              </w:rPr>
              <w:t>PermissionDenied</w:t>
            </w:r>
            <w:proofErr w:type="spellEnd"/>
            <w:r>
              <w:rPr>
                <w:sz w:val="18"/>
                <w:szCs w:val="18"/>
              </w:rPr>
              <w:t xml:space="preserve"> handler at main.py:92.</w:t>
            </w:r>
          </w:p>
        </w:tc>
      </w:tr>
    </w:tbl>
    <w:p w14:paraId="3449EBBD" w14:textId="77777777" w:rsidR="0086294C" w:rsidRDefault="0086294C">
      <w:pPr>
        <w:spacing w:before="140"/>
      </w:pPr>
    </w:p>
    <w:p w14:paraId="12E572A0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UX / Frontend</w:t>
      </w:r>
    </w:p>
    <w:p w14:paraId="076B2A1D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DEBT-1: No React </w:t>
      </w:r>
      <w:proofErr w:type="spellStart"/>
      <w:r>
        <w:t>ErrorBoundary</w:t>
      </w:r>
      <w:proofErr w:type="spellEnd"/>
      <w:r>
        <w:t xml:space="preserve"> — wrap route tree in </w:t>
      </w:r>
      <w:proofErr w:type="spellStart"/>
      <w:r>
        <w:t>App.tsx</w:t>
      </w:r>
      <w:proofErr w:type="spellEnd"/>
      <w:r>
        <w:t xml:space="preserve"> with a fallback UI component</w:t>
      </w:r>
    </w:p>
    <w:p w14:paraId="353B40AD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DEBT-2: No global toast/notification system — add react-hot-toast or </w:t>
      </w:r>
      <w:proofErr w:type="spellStart"/>
      <w:r>
        <w:t>sonner</w:t>
      </w:r>
      <w:proofErr w:type="spellEnd"/>
      <w:r>
        <w:t xml:space="preserve"> and wire service errors into it</w:t>
      </w:r>
    </w:p>
    <w:p w14:paraId="3D2CF1C8" w14:textId="77777777" w:rsidR="0086294C" w:rsidRDefault="0086294C">
      <w:pPr>
        <w:spacing w:before="80"/>
      </w:pPr>
    </w:p>
    <w:p w14:paraId="004463B2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Data / Operations</w:t>
      </w:r>
    </w:p>
    <w:p w14:paraId="5AB15591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DEBT-3: </w:t>
      </w:r>
      <w:proofErr w:type="spellStart"/>
      <w:r>
        <w:t>schema_bb.providers</w:t>
      </w:r>
      <w:proofErr w:type="spellEnd"/>
      <w:r>
        <w:t xml:space="preserve"> is empty — BB billing broken until provider rows are seeded</w:t>
      </w:r>
    </w:p>
    <w:p w14:paraId="602C7477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DEBT-4: No pagination on tickets and transactions list endpoints — apply skip/limit pattern used on sites list</w:t>
      </w:r>
    </w:p>
    <w:p w14:paraId="247CEAD3" w14:textId="77777777" w:rsidR="0086294C" w:rsidRDefault="0086294C">
      <w:pPr>
        <w:spacing w:before="80"/>
      </w:pPr>
    </w:p>
    <w:p w14:paraId="67496236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Architecture</w:t>
      </w:r>
    </w:p>
    <w:p w14:paraId="0549AF5A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DEBT-5: JOB_BUCKETS in calculator.py duplicates </w:t>
      </w:r>
      <w:proofErr w:type="spellStart"/>
      <w:r>
        <w:t>schema_core.job_buckets</w:t>
      </w:r>
      <w:proofErr w:type="spellEnd"/>
      <w:r>
        <w:t xml:space="preserve"> — load from DB at startup to eliminate silent misconfiguration risk</w:t>
      </w:r>
    </w:p>
    <w:p w14:paraId="76D8BB3A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DEBT-6: Level-aware field permissions (</w:t>
      </w:r>
      <w:proofErr w:type="spellStart"/>
      <w:r>
        <w:t>field_permissions.level_key</w:t>
      </w:r>
      <w:proofErr w:type="spellEnd"/>
      <w:r>
        <w:t>) not fully enforced through all relevant routes in services/sites.py</w:t>
      </w:r>
    </w:p>
    <w:p w14:paraId="73938E5D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DEBT-7: WebSocket broadcasts are global — add room-based subscription to </w:t>
      </w:r>
      <w:proofErr w:type="spellStart"/>
      <w:r>
        <w:t>WSManager</w:t>
      </w:r>
      <w:proofErr w:type="spellEnd"/>
      <w:r>
        <w:t xml:space="preserve"> keyed by </w:t>
      </w:r>
      <w:proofErr w:type="spellStart"/>
      <w:r>
        <w:t>project_key</w:t>
      </w:r>
      <w:proofErr w:type="spellEnd"/>
    </w:p>
    <w:p w14:paraId="7EC96E02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DEBT-8: Per-project trigger rules are code-only — long-term, move to </w:t>
      </w:r>
      <w:proofErr w:type="spellStart"/>
      <w:r>
        <w:t>schema_core.status_triggers</w:t>
      </w:r>
      <w:proofErr w:type="spellEnd"/>
      <w:r>
        <w:t xml:space="preserve"> table driven by the admin panel</w:t>
      </w:r>
    </w:p>
    <w:p w14:paraId="108E360B" w14:textId="77777777" w:rsidR="0086294C" w:rsidRDefault="008629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6294C" w14:paraId="5669014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BC0C74" w14:textId="77777777" w:rsidR="0086294C" w:rsidRDefault="00000000">
            <w:pPr>
              <w:jc w:val="center"/>
            </w:pPr>
            <w:r>
              <w:rPr>
                <w:b/>
                <w:bCs/>
                <w:color w:val="DC2626"/>
                <w:sz w:val="32"/>
                <w:szCs w:val="32"/>
              </w:rPr>
              <w:t>5/10</w:t>
            </w:r>
          </w:p>
        </w:tc>
        <w:tc>
          <w:tcPr>
            <w:tcW w:w="792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368A6B" w14:textId="77777777" w:rsidR="0086294C" w:rsidRDefault="00000000">
            <w:r>
              <w:t>BUG-1 resolved (job_scales fix). DEBT-3 resolved (providers table dropped). Invoice badge transitions added. BB schema cleaned. BUG-2 (error handlers) and remaining DEBT items still open.</w:t>
            </w:r>
          </w:p>
        </w:tc>
      </w:tr>
    </w:tbl>
    <w:p w14:paraId="156251BE" w14:textId="77777777" w:rsidR="0086294C" w:rsidRDefault="0086294C">
      <w:pPr>
        <w:spacing w:before="240"/>
      </w:pPr>
    </w:p>
    <w:p w14:paraId="77E696CC" w14:textId="77777777" w:rsidR="0086294C" w:rsidRDefault="00000000">
      <w:r>
        <w:br w:type="page"/>
      </w:r>
    </w:p>
    <w:p w14:paraId="643419D3" w14:textId="77777777" w:rsidR="0086294C" w:rsidRDefault="00000000">
      <w:pPr>
        <w:pBdr>
          <w:bottom w:val="single" w:sz="8" w:space="4" w:color="1B2A4A"/>
        </w:pBdr>
        <w:spacing w:before="320"/>
      </w:pPr>
      <w:r>
        <w:rPr>
          <w:b/>
          <w:bCs/>
          <w:color w:val="6B7280"/>
          <w:sz w:val="22"/>
          <w:szCs w:val="22"/>
        </w:rPr>
        <w:lastRenderedPageBreak/>
        <w:t xml:space="preserve">SECTION 9  </w:t>
      </w:r>
      <w:r>
        <w:rPr>
          <w:b/>
          <w:bCs/>
          <w:color w:val="1B2A4A"/>
          <w:sz w:val="26"/>
          <w:szCs w:val="26"/>
        </w:rPr>
        <w:t>SCALABILITY &amp; EXTENSIBILITY</w:t>
      </w:r>
      <w:r>
        <w:rPr>
          <w:b/>
          <w:bCs/>
          <w:color w:val="16A34A"/>
          <w:sz w:val="26"/>
          <w:szCs w:val="26"/>
        </w:rPr>
        <w:t xml:space="preserve">    7/10</w:t>
      </w:r>
    </w:p>
    <w:p w14:paraId="3DCFAE4F" w14:textId="77777777" w:rsidR="0086294C" w:rsidRDefault="0086294C">
      <w:pPr>
        <w:spacing w:after="120"/>
      </w:pPr>
    </w:p>
    <w:p w14:paraId="635EF3CC" w14:textId="77777777" w:rsidR="0086294C" w:rsidRDefault="00000000">
      <w:pPr>
        <w:spacing w:after="80"/>
      </w:pPr>
      <w:r>
        <w:t>Permission, badge, and tag systems are genuinely data-driven — no deploys needed to add roles, badges, or site fields. Project type addition is well-templated. Key risks are the JOB_BUCKETS code/DB divergence and the in-process scheduler.</w:t>
      </w:r>
    </w:p>
    <w:p w14:paraId="4CBBD6EA" w14:textId="77777777" w:rsidR="0086294C" w:rsidRDefault="0086294C">
      <w:pPr>
        <w:spacing w:before="100"/>
      </w:pPr>
    </w:p>
    <w:p w14:paraId="5D30A7DF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Extension Effort Estimates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800"/>
        <w:gridCol w:w="3760"/>
      </w:tblGrid>
      <w:tr w:rsidR="0086294C" w14:paraId="527287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50030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4F3AD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</w:p>
        </w:tc>
        <w:tc>
          <w:tcPr>
            <w:tcW w:w="37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4FD34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6294C" w14:paraId="55D5618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43C1E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Add new project type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3136E" w14:textId="77777777" w:rsidR="0086294C" w:rsidRDefault="00000000">
            <w:pPr>
              <w:spacing w:after="80"/>
            </w:pPr>
            <w:r>
              <w:rPr>
                <w:b/>
                <w:bCs/>
                <w:color w:val="2563EB"/>
                <w:sz w:val="19"/>
                <w:szCs w:val="19"/>
              </w:rPr>
              <w:t>1–2 days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D3634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BB is the template; config/*.py + models + migration + frontend route</w:t>
            </w:r>
          </w:p>
        </w:tc>
      </w:tr>
      <w:tr w:rsidR="0086294C" w14:paraId="6262CB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B3C73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Add new site field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1B01C3" w14:textId="77777777" w:rsidR="0086294C" w:rsidRDefault="00000000">
            <w:pPr>
              <w:spacing w:after="80"/>
            </w:pPr>
            <w:r>
              <w:rPr>
                <w:b/>
                <w:bCs/>
                <w:color w:val="2563EB"/>
                <w:sz w:val="19"/>
                <w:szCs w:val="19"/>
              </w:rPr>
              <w:t>Minutes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F6497" w14:textId="77777777" w:rsidR="0086294C" w:rsidRDefault="00000000">
            <w:pPr>
              <w:spacing w:after="80"/>
            </w:pPr>
            <w:proofErr w:type="spellStart"/>
            <w:r>
              <w:rPr>
                <w:sz w:val="18"/>
                <w:szCs w:val="18"/>
              </w:rPr>
              <w:t>ui_fields</w:t>
            </w:r>
            <w:proofErr w:type="spellEnd"/>
            <w:r>
              <w:rPr>
                <w:sz w:val="18"/>
                <w:szCs w:val="18"/>
              </w:rPr>
              <w:t xml:space="preserve"> table is DB-driven; admin panel only</w:t>
            </w:r>
          </w:p>
        </w:tc>
      </w:tr>
      <w:tr w:rsidR="0086294C" w14:paraId="4E9F89F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37AAD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Add new role / permission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55FBFE" w14:textId="77777777" w:rsidR="0086294C" w:rsidRDefault="00000000">
            <w:pPr>
              <w:spacing w:after="80"/>
            </w:pPr>
            <w:r>
              <w:rPr>
                <w:b/>
                <w:bCs/>
                <w:color w:val="2563EB"/>
                <w:sz w:val="19"/>
                <w:szCs w:val="19"/>
              </w:rPr>
              <w:t>Minutes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0FB26" w14:textId="77777777" w:rsidR="0086294C" w:rsidRDefault="00000000">
            <w:pPr>
              <w:spacing w:after="80"/>
            </w:pPr>
            <w:proofErr w:type="spellStart"/>
            <w:r>
              <w:rPr>
                <w:sz w:val="18"/>
                <w:szCs w:val="18"/>
              </w:rPr>
              <w:t>role_tags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field_permissions</w:t>
            </w:r>
            <w:proofErr w:type="spellEnd"/>
            <w:r>
              <w:rPr>
                <w:sz w:val="18"/>
                <w:szCs w:val="18"/>
              </w:rPr>
              <w:t xml:space="preserve"> tables; fully data-driven</w:t>
            </w:r>
          </w:p>
        </w:tc>
      </w:tr>
      <w:tr w:rsidR="0086294C" w14:paraId="5F913C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BB1AD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Add new status badge transition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C0C7E" w14:textId="77777777" w:rsidR="0086294C" w:rsidRDefault="00000000">
            <w:pPr>
              <w:spacing w:after="80"/>
            </w:pPr>
            <w:r>
              <w:rPr>
                <w:b/>
                <w:bCs/>
                <w:color w:val="2563EB"/>
                <w:sz w:val="19"/>
                <w:szCs w:val="19"/>
              </w:rPr>
              <w:t>Minutes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82506" w14:textId="77777777" w:rsidR="0086294C" w:rsidRDefault="00000000">
            <w:pPr>
              <w:spacing w:after="80"/>
            </w:pPr>
            <w:proofErr w:type="spellStart"/>
            <w:r>
              <w:rPr>
                <w:sz w:val="18"/>
                <w:szCs w:val="18"/>
              </w:rPr>
              <w:t>badge_transitions</w:t>
            </w:r>
            <w:proofErr w:type="spellEnd"/>
            <w:r>
              <w:rPr>
                <w:sz w:val="18"/>
                <w:szCs w:val="18"/>
              </w:rPr>
              <w:t xml:space="preserve"> DB table + admin panel</w:t>
            </w:r>
          </w:p>
        </w:tc>
      </w:tr>
      <w:tr w:rsidR="0086294C" w14:paraId="2877E59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D0A92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Add new job / rate card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B6DF7" w14:textId="77777777" w:rsidR="0086294C" w:rsidRDefault="00000000">
            <w:pPr>
              <w:spacing w:after="80"/>
            </w:pPr>
            <w:r>
              <w:rPr>
                <w:b/>
                <w:bCs/>
                <w:color w:val="2563EB"/>
                <w:sz w:val="19"/>
                <w:szCs w:val="19"/>
              </w:rPr>
              <w:t>Minutes (+ code if new bucket)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657ED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API-driven, but JOB_BUCKETS in calculator.py requires manual update for new buckets</w:t>
            </w:r>
          </w:p>
        </w:tc>
      </w:tr>
    </w:tbl>
    <w:p w14:paraId="1AB0423A" w14:textId="77777777" w:rsidR="0086294C" w:rsidRDefault="0086294C">
      <w:pPr>
        <w:spacing w:before="140"/>
      </w:pPr>
    </w:p>
    <w:p w14:paraId="76E97984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Horizontal Scaling Concerns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94C" w14:paraId="57560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E7C3F9" w14:textId="77777777" w:rsidR="0086294C" w:rsidRDefault="00000000">
            <w:r>
              <w:rPr>
                <w:b/>
                <w:bCs/>
                <w:color w:val="D97706"/>
              </w:rPr>
              <w:t xml:space="preserve">SCHEDULER BUG  </w:t>
            </w:r>
            <w:r>
              <w:t>The daily BB PO expiry scheduler (main.py:59–85) runs in every process. Multi-instance Railway deploy would execute it multiple times per midnight cycle — needs an idempotent check or a distributed lock.</w:t>
            </w:r>
          </w:p>
        </w:tc>
      </w:tr>
    </w:tbl>
    <w:p w14:paraId="1B4E3D68" w14:textId="77777777" w:rsidR="0086294C" w:rsidRDefault="0086294C">
      <w:pPr>
        <w:spacing w:before="80"/>
      </w:pPr>
    </w:p>
    <w:p w14:paraId="23968FB5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Redis session cache means multiple backend instances can share auth state — stateless-ready</w:t>
      </w:r>
    </w:p>
    <w:p w14:paraId="6213CCD2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>ws_manager.py is in-process — multi-instance deploys would not share broadcast state (needs Redis pub/sub for multi-instance WS)</w:t>
      </w:r>
    </w:p>
    <w:p w14:paraId="2CA58BBA" w14:textId="77777777" w:rsidR="0086294C" w:rsidRDefault="008629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6294C" w14:paraId="5B64EA5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EE2693" w14:textId="77777777" w:rsidR="0086294C" w:rsidRDefault="00000000">
            <w:pPr>
              <w:jc w:val="center"/>
            </w:pPr>
            <w:r>
              <w:rPr>
                <w:b/>
                <w:bCs/>
                <w:color w:val="16A34A"/>
                <w:sz w:val="32"/>
                <w:szCs w:val="32"/>
              </w:rPr>
              <w:t>7/10</w:t>
            </w:r>
          </w:p>
        </w:tc>
        <w:tc>
          <w:tcPr>
            <w:tcW w:w="792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4AC498" w14:textId="77777777" w:rsidR="0086294C" w:rsidRDefault="00000000">
            <w:r>
              <w:t>Permission and badge systems are genuinely extensible; JOB_BUCKETS code/DB divergence and single-instance scheduler assumption are the two extension blockers to address.</w:t>
            </w:r>
          </w:p>
        </w:tc>
      </w:tr>
    </w:tbl>
    <w:p w14:paraId="497ECD78" w14:textId="77777777" w:rsidR="0086294C" w:rsidRDefault="0086294C">
      <w:pPr>
        <w:spacing w:before="240"/>
      </w:pPr>
    </w:p>
    <w:p w14:paraId="209D4179" w14:textId="77777777" w:rsidR="0086294C" w:rsidRDefault="00000000">
      <w:pPr>
        <w:pBdr>
          <w:bottom w:val="single" w:sz="8" w:space="4" w:color="1B2A4A"/>
        </w:pBdr>
        <w:spacing w:before="320"/>
      </w:pPr>
      <w:r>
        <w:rPr>
          <w:b/>
          <w:bCs/>
          <w:color w:val="6B7280"/>
          <w:sz w:val="22"/>
          <w:szCs w:val="22"/>
        </w:rPr>
        <w:t xml:space="preserve">SECTION 10  </w:t>
      </w:r>
      <w:r>
        <w:rPr>
          <w:b/>
          <w:bCs/>
          <w:color w:val="1B2A4A"/>
          <w:sz w:val="26"/>
          <w:szCs w:val="26"/>
        </w:rPr>
        <w:t>DEVELOPER EXPERIENCE</w:t>
      </w:r>
      <w:r>
        <w:rPr>
          <w:b/>
          <w:bCs/>
          <w:color w:val="D97706"/>
          <w:sz w:val="26"/>
          <w:szCs w:val="26"/>
        </w:rPr>
        <w:t xml:space="preserve">    5/10</w:t>
      </w:r>
    </w:p>
    <w:p w14:paraId="4BE5805E" w14:textId="77777777" w:rsidR="0086294C" w:rsidRDefault="0086294C">
      <w:pPr>
        <w:spacing w:after="120"/>
      </w:pPr>
    </w:p>
    <w:p w14:paraId="3E7A85F1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Onboarding Steps</w:t>
      </w:r>
    </w:p>
    <w:p w14:paraId="7D7148B0" w14:textId="77777777" w:rsidR="0086294C" w:rsidRDefault="00000000">
      <w:pPr>
        <w:pStyle w:val="ListParagraph"/>
        <w:numPr>
          <w:ilvl w:val="0"/>
          <w:numId w:val="3"/>
        </w:numPr>
        <w:spacing w:after="60"/>
      </w:pPr>
      <w:r>
        <w:t xml:space="preserve">cd backend &amp;&amp; python3.9 -m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&amp;&amp; pip install -r requirements.txt</w:t>
      </w:r>
    </w:p>
    <w:p w14:paraId="7DFE757B" w14:textId="77777777" w:rsidR="0086294C" w:rsidRDefault="00000000">
      <w:pPr>
        <w:pStyle w:val="ListParagraph"/>
        <w:numPr>
          <w:ilvl w:val="0"/>
          <w:numId w:val="3"/>
        </w:numPr>
        <w:spacing w:after="60"/>
      </w:pPr>
      <w:r>
        <w:t>Copy .env, set DB_URL and JWT_SECRET</w:t>
      </w:r>
    </w:p>
    <w:p w14:paraId="25EDDEF4" w14:textId="77777777" w:rsidR="0086294C" w:rsidRDefault="00000000">
      <w:pPr>
        <w:pStyle w:val="ListParagraph"/>
        <w:numPr>
          <w:ilvl w:val="0"/>
          <w:numId w:val="3"/>
        </w:numPr>
        <w:spacing w:after="60"/>
      </w:pPr>
      <w:r>
        <w:t>alembic upgrade head</w:t>
      </w:r>
    </w:p>
    <w:p w14:paraId="318F0671" w14:textId="77777777" w:rsidR="0086294C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uvicorn</w:t>
      </w:r>
      <w:proofErr w:type="spellEnd"/>
      <w:r>
        <w:t xml:space="preserve"> </w:t>
      </w:r>
      <w:proofErr w:type="spellStart"/>
      <w:r>
        <w:t>app.main:app</w:t>
      </w:r>
      <w:proofErr w:type="spellEnd"/>
      <w:r>
        <w:t xml:space="preserve"> --reload</w:t>
      </w:r>
    </w:p>
    <w:p w14:paraId="56F6E1AF" w14:textId="77777777" w:rsidR="0086294C" w:rsidRDefault="00000000">
      <w:pPr>
        <w:pStyle w:val="ListParagraph"/>
        <w:numPr>
          <w:ilvl w:val="0"/>
          <w:numId w:val="3"/>
        </w:numPr>
        <w:spacing w:after="60"/>
      </w:pPr>
      <w:r>
        <w:t xml:space="preserve">cd frontend &amp;&amp;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dev</w:t>
      </w:r>
    </w:p>
    <w:p w14:paraId="583CDF19" w14:textId="77777777" w:rsidR="0086294C" w:rsidRDefault="0086294C">
      <w:pPr>
        <w:spacing w:before="100"/>
      </w:pPr>
    </w:p>
    <w:p w14:paraId="3247AAD5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Documentation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7"/>
        <w:gridCol w:w="1363"/>
        <w:gridCol w:w="4220"/>
      </w:tblGrid>
      <w:tr w:rsidR="0086294C" w14:paraId="370E0F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7184AD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FB8569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9FF8F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6294C" w14:paraId="24C7DB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81192B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docs/codex_handoff.md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F5D77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✅ Current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A165B7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Primary onboarding document; updated per session</w:t>
            </w:r>
          </w:p>
        </w:tc>
      </w:tr>
      <w:tr w:rsidR="0086294C" w14:paraId="65634D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4BC5CC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docs/PERMISSION_SYSTEM_DESIGN.md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FE246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⚠️ Possibly stale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875FD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Design doc; may not match current implementation exactly</w:t>
            </w:r>
          </w:p>
        </w:tc>
      </w:tr>
      <w:tr w:rsidR="0086294C" w14:paraId="5D2BF4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47C2A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frontend/README.md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C16BA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❌ Misleading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08B48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Boilerplate Vite template; not project-specific</w:t>
            </w:r>
          </w:p>
        </w:tc>
      </w:tr>
      <w:tr w:rsidR="0086294C" w14:paraId="550FCD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271B6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backend/README.md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15139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5C629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Does not exist</w:t>
            </w:r>
          </w:p>
        </w:tc>
      </w:tr>
      <w:tr w:rsidR="0086294C" w14:paraId="299209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F906A" w14:textId="77777777" w:rsidR="0086294C" w:rsidRDefault="00000000"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BE185D"/>
                <w:sz w:val="18"/>
                <w:szCs w:val="18"/>
              </w:rPr>
              <w:t>env.example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41483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E3D5E8" w14:textId="77777777" w:rsidR="0086294C" w:rsidRDefault="00000000">
            <w:pPr>
              <w:spacing w:after="80"/>
            </w:pPr>
            <w:r>
              <w:rPr>
                <w:sz w:val="18"/>
                <w:szCs w:val="18"/>
              </w:rPr>
              <w:t>New developers need Railway credentials; no example file</w:t>
            </w:r>
          </w:p>
        </w:tc>
      </w:tr>
    </w:tbl>
    <w:p w14:paraId="62902770" w14:textId="77777777" w:rsidR="0086294C" w:rsidRDefault="0086294C">
      <w:pPr>
        <w:spacing w:before="140"/>
      </w:pPr>
    </w:p>
    <w:p w14:paraId="4F45E594" w14:textId="77777777" w:rsidR="0086294C" w:rsidRDefault="00000000">
      <w:pPr>
        <w:spacing w:before="200" w:after="80"/>
      </w:pPr>
      <w:r>
        <w:rPr>
          <w:b/>
          <w:bCs/>
          <w:color w:val="1B2A4A"/>
          <w:sz w:val="22"/>
          <w:szCs w:val="22"/>
        </w:rPr>
        <w:t>Friction Points</w:t>
      </w:r>
    </w:p>
    <w:p w14:paraId="47853C33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</w:t>
      </w:r>
      <w:proofErr w:type="spellStart"/>
      <w:r>
        <w:t>Makefile</w:t>
      </w:r>
      <w:proofErr w:type="spellEnd"/>
      <w:r>
        <w:t xml:space="preserve"> / </w:t>
      </w:r>
      <w:proofErr w:type="spellStart"/>
      <w:r>
        <w:t>justfile</w:t>
      </w:r>
      <w:proofErr w:type="spellEnd"/>
      <w:r>
        <w:t xml:space="preserve"> — common dev tasks require remembering individual commands</w:t>
      </w:r>
    </w:p>
    <w:p w14:paraId="5D635DC5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authz</w:t>
      </w:r>
      <w:proofErr w:type="spellEnd"/>
      <w:r>
        <w:t xml:space="preserve">/ directory in </w:t>
      </w:r>
      <w:proofErr w:type="spellStart"/>
      <w:r>
        <w:t>api</w:t>
      </w:r>
      <w:proofErr w:type="spellEnd"/>
      <w:r>
        <w:t>/ is empty and misleading</w:t>
      </w:r>
    </w:p>
    <w:p w14:paraId="48114853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venv</w:t>
      </w:r>
      <w:proofErr w:type="spellEnd"/>
      <w:r>
        <w:t xml:space="preserve"> uses Python 3.9 (matches Railway) but no .python-version or </w:t>
      </w:r>
      <w:proofErr w:type="spellStart"/>
      <w:r>
        <w:t>pyproject.toml</w:t>
      </w:r>
      <w:proofErr w:type="spellEnd"/>
      <w:r>
        <w:t xml:space="preserve"> pins this — system Python mismatch risk</w:t>
      </w:r>
    </w:p>
    <w:p w14:paraId="5A10785C" w14:textId="77777777" w:rsidR="008629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pre-commit hooks, no </w:t>
      </w:r>
      <w:proofErr w:type="spellStart"/>
      <w:r>
        <w:t>mypy</w:t>
      </w:r>
      <w:proofErr w:type="spellEnd"/>
      <w:r>
        <w:t>, no CI gate — Railway auto-deploys on every push to main</w:t>
      </w:r>
    </w:p>
    <w:p w14:paraId="44E643F4" w14:textId="77777777" w:rsidR="0086294C" w:rsidRDefault="008629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6294C" w14:paraId="07C6136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C9BC02" w14:textId="77777777" w:rsidR="0086294C" w:rsidRDefault="00000000">
            <w:pPr>
              <w:jc w:val="center"/>
            </w:pPr>
            <w:r>
              <w:rPr>
                <w:b/>
                <w:bCs/>
                <w:color w:val="D97706"/>
                <w:sz w:val="32"/>
                <w:szCs w:val="32"/>
              </w:rPr>
              <w:t>5/10</w:t>
            </w:r>
          </w:p>
        </w:tc>
        <w:tc>
          <w:tcPr>
            <w:tcW w:w="792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3E86CB" w14:textId="77777777" w:rsidR="0086294C" w:rsidRDefault="00000000">
            <w:r>
              <w:t>Good living docs in codex_handoff.md; no README/onboarding guide, no .</w:t>
            </w:r>
            <w:proofErr w:type="spellStart"/>
            <w:r>
              <w:t>env.example</w:t>
            </w:r>
            <w:proofErr w:type="spellEnd"/>
            <w:r>
              <w:t>, no CI gates, no type-checking on backend.</w:t>
            </w:r>
          </w:p>
        </w:tc>
      </w:tr>
    </w:tbl>
    <w:p w14:paraId="54E43C33" w14:textId="77777777" w:rsidR="0086294C" w:rsidRDefault="0086294C">
      <w:pPr>
        <w:spacing w:before="240"/>
      </w:pPr>
    </w:p>
    <w:p w14:paraId="52E6572E" w14:textId="77777777" w:rsidR="0086294C" w:rsidRDefault="00000000">
      <w:r>
        <w:br w:type="page"/>
      </w:r>
    </w:p>
    <w:p w14:paraId="69AB53B4" w14:textId="77777777" w:rsidR="0086294C" w:rsidRDefault="00000000">
      <w:pPr>
        <w:pBdr>
          <w:bottom w:val="single" w:sz="12" w:space="4" w:color="1B2A4A"/>
        </w:pBdr>
        <w:spacing w:after="200"/>
      </w:pPr>
      <w:r>
        <w:rPr>
          <w:b/>
          <w:bCs/>
          <w:color w:val="1B2A4A"/>
          <w:sz w:val="36"/>
          <w:szCs w:val="36"/>
        </w:rPr>
        <w:lastRenderedPageBreak/>
        <w:t>FINAL SCORE</w:t>
      </w:r>
    </w:p>
    <w:p w14:paraId="6CB711FB" w14:textId="77777777" w:rsidR="0086294C" w:rsidRDefault="0086294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360"/>
        <w:gridCol w:w="1800"/>
        <w:gridCol w:w="1600"/>
      </w:tblGrid>
      <w:tr w:rsidR="0086294C" w14:paraId="1B8C1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39B21C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72B39D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166E7" w14:textId="77777777" w:rsidR="0086294C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56FBB" w14:textId="77777777" w:rsidR="0086294C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Rating</w:t>
            </w:r>
          </w:p>
        </w:tc>
      </w:tr>
      <w:tr w:rsidR="0086294C" w14:paraId="36C462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B3BD7" w14:textId="77777777" w:rsidR="0086294C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3388EE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Project Overview &amp; Architecture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18B7DA" w14:textId="77777777" w:rsidR="0086294C" w:rsidRDefault="00000000">
            <w:pPr>
              <w:jc w:val="center"/>
            </w:pPr>
            <w:r>
              <w:rPr>
                <w:b/>
                <w:bCs/>
                <w:color w:val="16A34A"/>
              </w:rPr>
              <w:t>8/10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1F22C" w14:textId="77777777" w:rsidR="0086294C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 Good</w:t>
            </w:r>
          </w:p>
        </w:tc>
      </w:tr>
      <w:tr w:rsidR="0086294C" w14:paraId="568A7C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11B32B" w14:textId="77777777" w:rsidR="0086294C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34E43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Data Model &amp; State Management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AE51C9" w14:textId="77777777" w:rsidR="0086294C" w:rsidRDefault="00000000">
            <w:pPr>
              <w:jc w:val="center"/>
            </w:pPr>
            <w:r>
              <w:rPr>
                <w:b/>
                <w:bCs/>
                <w:color w:val="16A34A"/>
              </w:rPr>
              <w:t>8/10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843FA4" w14:textId="77777777" w:rsidR="0086294C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 Good</w:t>
            </w:r>
          </w:p>
        </w:tc>
      </w:tr>
      <w:tr w:rsidR="0086294C" w14:paraId="7578EB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8FE5F" w14:textId="77777777" w:rsidR="0086294C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3517D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Configuration &amp; Constants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9ED1E" w14:textId="77777777" w:rsidR="0086294C" w:rsidRDefault="00000000">
            <w:pPr>
              <w:jc w:val="center"/>
            </w:pPr>
            <w:r>
              <w:rPr>
                <w:b/>
                <w:bCs/>
                <w:color w:val="D97706"/>
              </w:rPr>
              <w:t>6/10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A8763" w14:textId="77777777" w:rsidR="0086294C" w:rsidRDefault="00000000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~ Fair</w:t>
            </w:r>
          </w:p>
        </w:tc>
      </w:tr>
      <w:tr w:rsidR="0086294C" w14:paraId="1D4CC7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0EDBF" w14:textId="77777777" w:rsidR="0086294C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D86D7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Component / Module Cohesion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AA066" w14:textId="77777777" w:rsidR="0086294C" w:rsidRDefault="00000000">
            <w:pPr>
              <w:jc w:val="center"/>
            </w:pPr>
            <w:r>
              <w:rPr>
                <w:b/>
                <w:bCs/>
                <w:color w:val="16A34A"/>
              </w:rPr>
              <w:t>8/10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884F09" w14:textId="77777777" w:rsidR="0086294C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 Good</w:t>
            </w:r>
          </w:p>
        </w:tc>
      </w:tr>
      <w:tr w:rsidR="0086294C" w14:paraId="48FC7C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105D6" w14:textId="77777777" w:rsidR="0086294C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99CD0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API &amp; Integration Layer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1A8A3" w14:textId="77777777" w:rsidR="0086294C" w:rsidRDefault="00000000">
            <w:pPr>
              <w:jc w:val="center"/>
            </w:pPr>
            <w:r>
              <w:rPr>
                <w:b/>
                <w:bCs/>
                <w:color w:val="D97706"/>
              </w:rPr>
              <w:t>6/10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F3D3A" w14:textId="77777777" w:rsidR="0086294C" w:rsidRDefault="00000000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~ Fair</w:t>
            </w:r>
          </w:p>
        </w:tc>
      </w:tr>
      <w:tr w:rsidR="0086294C" w14:paraId="75987B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282E4" w14:textId="77777777" w:rsidR="0086294C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4269E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Error Handling &amp; Logging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A414E" w14:textId="77777777" w:rsidR="0086294C" w:rsidRDefault="00000000">
            <w:pPr>
              <w:jc w:val="center"/>
            </w:pPr>
            <w:r>
              <w:rPr>
                <w:b/>
                <w:bCs/>
                <w:color w:val="DC2626"/>
              </w:rPr>
              <w:t>4/10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8393C" w14:textId="77777777" w:rsidR="0086294C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⚠ Risk</w:t>
            </w:r>
          </w:p>
        </w:tc>
      </w:tr>
      <w:tr w:rsidR="0086294C" w14:paraId="5173BA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437DA" w14:textId="77777777" w:rsidR="0086294C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FA858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Test Coverage &amp; Quality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A2570" w14:textId="77777777" w:rsidR="0086294C" w:rsidRDefault="00000000">
            <w:pPr>
              <w:jc w:val="center"/>
            </w:pPr>
            <w:r>
              <w:rPr>
                <w:b/>
                <w:bCs/>
                <w:color w:val="DC2626"/>
              </w:rPr>
              <w:t>1/10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B21FC" w14:textId="77777777" w:rsidR="0086294C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⚠ Risk</w:t>
            </w:r>
          </w:p>
        </w:tc>
      </w:tr>
      <w:tr w:rsidR="0086294C" w14:paraId="699D7E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061C4" w14:textId="77777777" w:rsidR="0086294C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38C5F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Known Issues &amp; Tech Debt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CEF21" w14:textId="77777777" w:rsidR="0086294C" w:rsidRDefault="00000000">
            <w:pPr>
              <w:jc w:val="center"/>
            </w:pPr>
            <w:r>
              <w:rPr>
                <w:b/>
                <w:bCs/>
                <w:color w:val="DC2626"/>
              </w:rPr>
              <w:t>5/10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E9DEE" w14:textId="77777777" w:rsidR="0086294C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⚠ Risk</w:t>
            </w:r>
          </w:p>
        </w:tc>
      </w:tr>
      <w:tr w:rsidR="0086294C" w14:paraId="170AA9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0CEA3" w14:textId="77777777" w:rsidR="0086294C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4334E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Scalability &amp; Extensibility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312D58" w14:textId="77777777" w:rsidR="0086294C" w:rsidRDefault="00000000">
            <w:pPr>
              <w:jc w:val="center"/>
            </w:pPr>
            <w:r>
              <w:rPr>
                <w:b/>
                <w:bCs/>
                <w:color w:val="16A34A"/>
              </w:rPr>
              <w:t>7/10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58C79" w14:textId="77777777" w:rsidR="0086294C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 Good</w:t>
            </w:r>
          </w:p>
        </w:tc>
      </w:tr>
      <w:tr w:rsidR="0086294C" w14:paraId="284477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3CF7C" w14:textId="77777777" w:rsidR="0086294C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B7C46" w14:textId="77777777" w:rsidR="0086294C" w:rsidRDefault="00000000">
            <w:pPr>
              <w:spacing w:after="80"/>
            </w:pPr>
            <w:r>
              <w:rPr>
                <w:sz w:val="19"/>
                <w:szCs w:val="19"/>
              </w:rPr>
              <w:t>Developer Experience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B540F" w14:textId="77777777" w:rsidR="0086294C" w:rsidRDefault="00000000">
            <w:pPr>
              <w:jc w:val="center"/>
            </w:pPr>
            <w:r>
              <w:rPr>
                <w:b/>
                <w:bCs/>
                <w:color w:val="D97706"/>
              </w:rPr>
              <w:t>5/10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499FE" w14:textId="77777777" w:rsidR="0086294C" w:rsidRDefault="00000000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~ Fair</w:t>
            </w:r>
          </w:p>
        </w:tc>
      </w:tr>
      <w:tr w:rsidR="0086294C" w14:paraId="02E37D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F7AC9" w14:textId="77777777" w:rsidR="0086294C" w:rsidRDefault="0086294C">
            <w:pPr>
              <w:spacing w:after="80"/>
            </w:pPr>
          </w:p>
        </w:tc>
        <w:tc>
          <w:tcPr>
            <w:tcW w:w="5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65520" w14:textId="77777777" w:rsidR="0086294C" w:rsidRDefault="00000000"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C79E0" w14:textId="77777777" w:rsidR="0086294C" w:rsidRDefault="00000000">
            <w:pPr>
              <w:jc w:val="center"/>
            </w:pPr>
            <w:r>
              <w:rPr>
                <w:b/>
                <w:bCs/>
                <w:color w:val="D97706"/>
                <w:sz w:val="28"/>
                <w:szCs w:val="28"/>
              </w:rPr>
              <w:t>58 / 100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8C6AA2" w14:textId="77777777" w:rsidR="0086294C" w:rsidRDefault="0086294C">
            <w:pPr>
              <w:spacing w:after="80"/>
            </w:pPr>
          </w:p>
        </w:tc>
      </w:tr>
    </w:tbl>
    <w:p w14:paraId="6C5931DC" w14:textId="77777777" w:rsidR="0086294C" w:rsidRDefault="0086294C">
      <w:pPr>
        <w:spacing w:before="240"/>
      </w:pPr>
    </w:p>
    <w:p w14:paraId="34DAAC5C" w14:textId="77777777" w:rsidR="0086294C" w:rsidRDefault="00000000">
      <w:pPr>
        <w:spacing w:after="160"/>
      </w:pPr>
      <w:r>
        <w:rPr>
          <w:b/>
          <w:bCs/>
          <w:color w:val="1B2A4A"/>
          <w:sz w:val="28"/>
          <w:szCs w:val="28"/>
        </w:rPr>
        <w:t>Overall Health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94C" w14:paraId="28D0B8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6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4131213" w14:textId="77777777" w:rsidR="0086294C" w:rsidRDefault="00000000">
            <w:pPr>
              <w:spacing w:after="120"/>
            </w:pPr>
            <w:r>
              <w:t>ARCAD is a functionally complete, productively deployed internal tool with a sound architectural skeleton — clean layer separation, a data-driven permission model, and a well-structured multi-schema database.</w:t>
            </w:r>
          </w:p>
          <w:p w14:paraId="2AA935C6" w14:textId="77777777" w:rsidR="0086294C" w:rsidRDefault="00000000">
            <w:pPr>
              <w:spacing w:after="120"/>
            </w:pPr>
            <w:r>
              <w:t xml:space="preserve">The score of 53/100 reflects operational gaps rather than structural rot. Several open issues are live production defects, not future improvements: the rate card key mismatch produces silent zero-cost calculations, missing global error handlers mean </w:t>
            </w:r>
            <w:proofErr w:type="spellStart"/>
            <w:r>
              <w:t>BusinessRuleError</w:t>
            </w:r>
            <w:proofErr w:type="spellEnd"/>
            <w:r>
              <w:t xml:space="preserve"> propagates as a 500, and the empty BB providers table blocks an entire project type.</w:t>
            </w:r>
          </w:p>
          <w:p w14:paraId="3880C2B9" w14:textId="77777777" w:rsidR="0086294C" w:rsidRDefault="00000000">
            <w:pPr>
              <w:spacing w:after="120"/>
            </w:pPr>
            <w:r>
              <w:t>A new developer can safely extend the permission/badge/tag system, add new project type configurations, and add new site fields immediately — these paths are genuinely data-driven. What they should not touch without fixing first: any billing/cost calculation path (BUG-1), any new error type in services (BUG-2), and any multi-instance deployment of the backend (duplicate scheduler execution risk).</w:t>
            </w:r>
          </w:p>
          <w:p w14:paraId="3EBB0C39" w14:textId="77777777" w:rsidR="0086294C" w:rsidRDefault="00000000">
            <w:r>
              <w:rPr>
                <w:b/>
                <w:bCs/>
                <w:color w:val="1B2A4A"/>
              </w:rPr>
              <w:t xml:space="preserve">Highest-ROI first task: </w:t>
            </w:r>
            <w:r>
              <w:t>Write unit tests for calculator.py. It is a pure function, it is the financial heart of the system, and it carries BUG-1 inside it. Fixing that one file (data migration + test suite) resolves the most consequential open issue in the codebase.</w:t>
            </w:r>
          </w:p>
        </w:tc>
      </w:tr>
    </w:tbl>
    <w:p w14:paraId="6A411A7F" w14:textId="77777777" w:rsidR="0086294C" w:rsidRDefault="0086294C">
      <w:pPr>
        <w:spacing w:before="160"/>
      </w:pPr>
    </w:p>
    <w:sectPr w:rsidR="0086294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95972" w14:textId="77777777" w:rsidR="00F23E04" w:rsidRDefault="00F23E04">
      <w:r>
        <w:separator/>
      </w:r>
    </w:p>
  </w:endnote>
  <w:endnote w:type="continuationSeparator" w:id="0">
    <w:p w14:paraId="74F00F9C" w14:textId="77777777" w:rsidR="00F23E04" w:rsidRDefault="00F23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247"/>
      <w:gridCol w:w="833"/>
    </w:tblGrid>
    <w:tr w:rsidR="0086294C" w14:paraId="4270850D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single" w:sz="4" w:space="0" w:color="E5E7EB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16E93C42" w14:textId="77777777" w:rsidR="0086294C" w:rsidRDefault="00000000">
          <w:r>
            <w:rPr>
              <w:color w:val="6B7280"/>
              <w:sz w:val="16"/>
              <w:szCs w:val="16"/>
            </w:rPr>
            <w:t xml:space="preserve">Stack: </w:t>
          </w:r>
          <w:proofErr w:type="spellStart"/>
          <w:r>
            <w:rPr>
              <w:color w:val="6B7280"/>
              <w:sz w:val="16"/>
              <w:szCs w:val="16"/>
            </w:rPr>
            <w:t>FastAPI</w:t>
          </w:r>
          <w:proofErr w:type="spellEnd"/>
          <w:r>
            <w:rPr>
              <w:color w:val="6B7280"/>
              <w:sz w:val="16"/>
              <w:szCs w:val="16"/>
            </w:rPr>
            <w:t xml:space="preserve"> · React/TypeScript · PostgreSQL (Railway)</w:t>
          </w:r>
        </w:p>
      </w:tc>
      <w:tc>
        <w:tcPr>
          <w:tcW w:w="0" w:type="auto"/>
          <w:tcBorders>
            <w:top w:val="single" w:sz="4" w:space="0" w:color="E5E7EB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0CB97956" w14:textId="77777777" w:rsidR="0086294C" w:rsidRDefault="00000000">
          <w:pPr>
            <w:jc w:val="right"/>
          </w:pPr>
          <w:r>
            <w:rPr>
              <w:color w:val="6B7280"/>
              <w:sz w:val="16"/>
              <w:szCs w:val="16"/>
            </w:rPr>
            <w:t xml:space="preserve">Page </w:t>
          </w:r>
          <w:r>
            <w:fldChar w:fldCharType="begin"/>
          </w:r>
          <w:r>
            <w:instrText>[object Object]</w:instrText>
          </w:r>
          <w:r>
            <w:fldChar w:fldCharType="separate"/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1C09B" w14:textId="77777777" w:rsidR="00F23E04" w:rsidRDefault="00F23E04">
      <w:r>
        <w:separator/>
      </w:r>
    </w:p>
  </w:footnote>
  <w:footnote w:type="continuationSeparator" w:id="0">
    <w:p w14:paraId="7446847C" w14:textId="77777777" w:rsidR="00F23E04" w:rsidRDefault="00F23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373"/>
      <w:gridCol w:w="3707"/>
    </w:tblGrid>
    <w:tr w:rsidR="0086294C" w14:paraId="2122524D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4" w:space="0" w:color="1B2A4A"/>
            <w:right w:val="none" w:sz="0" w:space="0" w:color="FFFFFF"/>
          </w:tcBorders>
          <w:tcMar>
            <w:top w:w="0" w:type="dxa"/>
            <w:left w:w="0" w:type="dxa"/>
            <w:bottom w:w="80" w:type="dxa"/>
            <w:right w:w="0" w:type="dxa"/>
          </w:tcMar>
        </w:tcPr>
        <w:p w14:paraId="53C6FD52" w14:textId="77777777" w:rsidR="0086294C" w:rsidRDefault="00000000">
          <w:r>
            <w:rPr>
              <w:b/>
              <w:bCs/>
              <w:color w:val="1B2A4A"/>
              <w:sz w:val="22"/>
              <w:szCs w:val="22"/>
            </w:rPr>
            <w:t>ARCAD  Developer Handoff Report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4" w:space="0" w:color="1B2A4A"/>
            <w:right w:val="none" w:sz="0" w:space="0" w:color="FFFFFF"/>
          </w:tcBorders>
          <w:tcMar>
            <w:top w:w="0" w:type="dxa"/>
            <w:left w:w="0" w:type="dxa"/>
            <w:bottom w:w="80" w:type="dxa"/>
            <w:right w:w="0" w:type="dxa"/>
          </w:tcMar>
        </w:tcPr>
        <w:p w14:paraId="13F10A3C" w14:textId="77777777" w:rsidR="0086294C" w:rsidRDefault="00000000">
          <w:pPr>
            <w:jc w:val="right"/>
          </w:pPr>
          <w:r>
            <w:rPr>
              <w:color w:val="6B7280"/>
              <w:sz w:val="18"/>
              <w:szCs w:val="18"/>
            </w:rPr>
            <w:t>Confidential  |  2026-03-28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156B4"/>
    <w:multiLevelType w:val="hybridMultilevel"/>
    <w:tmpl w:val="6E0C3A32"/>
    <w:lvl w:ilvl="0" w:tplc="F7447708">
      <w:start w:val="1"/>
      <w:numFmt w:val="bullet"/>
      <w:lvlText w:val="●"/>
      <w:lvlJc w:val="left"/>
      <w:pPr>
        <w:ind w:left="720" w:hanging="360"/>
      </w:pPr>
    </w:lvl>
    <w:lvl w:ilvl="1" w:tplc="CA9697DA">
      <w:start w:val="1"/>
      <w:numFmt w:val="bullet"/>
      <w:lvlText w:val="○"/>
      <w:lvlJc w:val="left"/>
      <w:pPr>
        <w:ind w:left="1440" w:hanging="360"/>
      </w:pPr>
    </w:lvl>
    <w:lvl w:ilvl="2" w:tplc="EE2CCF38">
      <w:start w:val="1"/>
      <w:numFmt w:val="bullet"/>
      <w:lvlText w:val="■"/>
      <w:lvlJc w:val="left"/>
      <w:pPr>
        <w:ind w:left="2160" w:hanging="360"/>
      </w:pPr>
    </w:lvl>
    <w:lvl w:ilvl="3" w:tplc="3EE441DA">
      <w:start w:val="1"/>
      <w:numFmt w:val="bullet"/>
      <w:lvlText w:val="●"/>
      <w:lvlJc w:val="left"/>
      <w:pPr>
        <w:ind w:left="2880" w:hanging="360"/>
      </w:pPr>
    </w:lvl>
    <w:lvl w:ilvl="4" w:tplc="C288638A">
      <w:start w:val="1"/>
      <w:numFmt w:val="bullet"/>
      <w:lvlText w:val="○"/>
      <w:lvlJc w:val="left"/>
      <w:pPr>
        <w:ind w:left="3600" w:hanging="360"/>
      </w:pPr>
    </w:lvl>
    <w:lvl w:ilvl="5" w:tplc="355434C4">
      <w:start w:val="1"/>
      <w:numFmt w:val="bullet"/>
      <w:lvlText w:val="■"/>
      <w:lvlJc w:val="left"/>
      <w:pPr>
        <w:ind w:left="4320" w:hanging="360"/>
      </w:pPr>
    </w:lvl>
    <w:lvl w:ilvl="6" w:tplc="A3D0FDD8">
      <w:start w:val="1"/>
      <w:numFmt w:val="bullet"/>
      <w:lvlText w:val="●"/>
      <w:lvlJc w:val="left"/>
      <w:pPr>
        <w:ind w:left="5040" w:hanging="360"/>
      </w:pPr>
    </w:lvl>
    <w:lvl w:ilvl="7" w:tplc="12E065B6">
      <w:start w:val="1"/>
      <w:numFmt w:val="bullet"/>
      <w:lvlText w:val="●"/>
      <w:lvlJc w:val="left"/>
      <w:pPr>
        <w:ind w:left="5760" w:hanging="360"/>
      </w:pPr>
    </w:lvl>
    <w:lvl w:ilvl="8" w:tplc="865043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297C3A"/>
    <w:multiLevelType w:val="hybridMultilevel"/>
    <w:tmpl w:val="340C03FE"/>
    <w:lvl w:ilvl="0" w:tplc="88106E90">
      <w:start w:val="1"/>
      <w:numFmt w:val="bullet"/>
      <w:lvlText w:val="•"/>
      <w:lvlJc w:val="left"/>
      <w:pPr>
        <w:ind w:left="540" w:hanging="260"/>
      </w:pPr>
    </w:lvl>
    <w:lvl w:ilvl="1" w:tplc="0D28FA3A">
      <w:numFmt w:val="decimal"/>
      <w:lvlText w:val=""/>
      <w:lvlJc w:val="left"/>
    </w:lvl>
    <w:lvl w:ilvl="2" w:tplc="4934BB2C">
      <w:numFmt w:val="decimal"/>
      <w:lvlText w:val=""/>
      <w:lvlJc w:val="left"/>
    </w:lvl>
    <w:lvl w:ilvl="3" w:tplc="40D0F22A">
      <w:numFmt w:val="decimal"/>
      <w:lvlText w:val=""/>
      <w:lvlJc w:val="left"/>
    </w:lvl>
    <w:lvl w:ilvl="4" w:tplc="EB769676">
      <w:numFmt w:val="decimal"/>
      <w:lvlText w:val=""/>
      <w:lvlJc w:val="left"/>
    </w:lvl>
    <w:lvl w:ilvl="5" w:tplc="C1DA6D14">
      <w:numFmt w:val="decimal"/>
      <w:lvlText w:val=""/>
      <w:lvlJc w:val="left"/>
    </w:lvl>
    <w:lvl w:ilvl="6" w:tplc="272C3C54">
      <w:numFmt w:val="decimal"/>
      <w:lvlText w:val=""/>
      <w:lvlJc w:val="left"/>
    </w:lvl>
    <w:lvl w:ilvl="7" w:tplc="CF300386">
      <w:numFmt w:val="decimal"/>
      <w:lvlText w:val=""/>
      <w:lvlJc w:val="left"/>
    </w:lvl>
    <w:lvl w:ilvl="8" w:tplc="A8A68F10">
      <w:numFmt w:val="decimal"/>
      <w:lvlText w:val=""/>
      <w:lvlJc w:val="left"/>
    </w:lvl>
  </w:abstractNum>
  <w:abstractNum w:abstractNumId="2" w15:restartNumberingAfterBreak="0">
    <w:nsid w:val="487D373B"/>
    <w:multiLevelType w:val="hybridMultilevel"/>
    <w:tmpl w:val="2EA27374"/>
    <w:lvl w:ilvl="0" w:tplc="B3DA6646">
      <w:start w:val="1"/>
      <w:numFmt w:val="bullet"/>
      <w:lvlText w:val="◦"/>
      <w:lvlJc w:val="left"/>
      <w:pPr>
        <w:ind w:left="900" w:hanging="260"/>
      </w:pPr>
    </w:lvl>
    <w:lvl w:ilvl="1" w:tplc="F17240E2">
      <w:numFmt w:val="decimal"/>
      <w:lvlText w:val=""/>
      <w:lvlJc w:val="left"/>
    </w:lvl>
    <w:lvl w:ilvl="2" w:tplc="963CEFBE">
      <w:numFmt w:val="decimal"/>
      <w:lvlText w:val=""/>
      <w:lvlJc w:val="left"/>
    </w:lvl>
    <w:lvl w:ilvl="3" w:tplc="10C00942">
      <w:numFmt w:val="decimal"/>
      <w:lvlText w:val=""/>
      <w:lvlJc w:val="left"/>
    </w:lvl>
    <w:lvl w:ilvl="4" w:tplc="A8D0E6C6">
      <w:numFmt w:val="decimal"/>
      <w:lvlText w:val=""/>
      <w:lvlJc w:val="left"/>
    </w:lvl>
    <w:lvl w:ilvl="5" w:tplc="E188D87E">
      <w:numFmt w:val="decimal"/>
      <w:lvlText w:val=""/>
      <w:lvlJc w:val="left"/>
    </w:lvl>
    <w:lvl w:ilvl="6" w:tplc="16CE1B9A">
      <w:numFmt w:val="decimal"/>
      <w:lvlText w:val=""/>
      <w:lvlJc w:val="left"/>
    </w:lvl>
    <w:lvl w:ilvl="7" w:tplc="52D2ACE4">
      <w:numFmt w:val="decimal"/>
      <w:lvlText w:val=""/>
      <w:lvlJc w:val="left"/>
    </w:lvl>
    <w:lvl w:ilvl="8" w:tplc="1BF28310">
      <w:numFmt w:val="decimal"/>
      <w:lvlText w:val=""/>
      <w:lvlJc w:val="left"/>
    </w:lvl>
  </w:abstractNum>
  <w:abstractNum w:abstractNumId="3" w15:restartNumberingAfterBreak="0">
    <w:nsid w:val="722F36C1"/>
    <w:multiLevelType w:val="hybridMultilevel"/>
    <w:tmpl w:val="9E5A5A68"/>
    <w:lvl w:ilvl="0" w:tplc="CEFC4314">
      <w:start w:val="1"/>
      <w:numFmt w:val="decimal"/>
      <w:lvlText w:val="%1."/>
      <w:lvlJc w:val="left"/>
      <w:pPr>
        <w:ind w:left="540" w:hanging="260"/>
      </w:pPr>
    </w:lvl>
    <w:lvl w:ilvl="1" w:tplc="E918D92A">
      <w:numFmt w:val="decimal"/>
      <w:lvlText w:val=""/>
      <w:lvlJc w:val="left"/>
    </w:lvl>
    <w:lvl w:ilvl="2" w:tplc="A2A8A950">
      <w:numFmt w:val="decimal"/>
      <w:lvlText w:val=""/>
      <w:lvlJc w:val="left"/>
    </w:lvl>
    <w:lvl w:ilvl="3" w:tplc="007257C6">
      <w:numFmt w:val="decimal"/>
      <w:lvlText w:val=""/>
      <w:lvlJc w:val="left"/>
    </w:lvl>
    <w:lvl w:ilvl="4" w:tplc="D3749240">
      <w:numFmt w:val="decimal"/>
      <w:lvlText w:val=""/>
      <w:lvlJc w:val="left"/>
    </w:lvl>
    <w:lvl w:ilvl="5" w:tplc="2180878A">
      <w:numFmt w:val="decimal"/>
      <w:lvlText w:val=""/>
      <w:lvlJc w:val="left"/>
    </w:lvl>
    <w:lvl w:ilvl="6" w:tplc="4C46A2E2">
      <w:numFmt w:val="decimal"/>
      <w:lvlText w:val=""/>
      <w:lvlJc w:val="left"/>
    </w:lvl>
    <w:lvl w:ilvl="7" w:tplc="6016BAD8">
      <w:numFmt w:val="decimal"/>
      <w:lvlText w:val=""/>
      <w:lvlJc w:val="left"/>
    </w:lvl>
    <w:lvl w:ilvl="8" w:tplc="7F60F9FA">
      <w:numFmt w:val="decimal"/>
      <w:lvlText w:val=""/>
      <w:lvlJc w:val="left"/>
    </w:lvl>
  </w:abstractNum>
  <w:num w:numId="1" w16cid:durableId="1126780551">
    <w:abstractNumId w:val="0"/>
    <w:lvlOverride w:ilvl="0">
      <w:startOverride w:val="1"/>
    </w:lvlOverride>
  </w:num>
  <w:num w:numId="2" w16cid:durableId="165288025">
    <w:abstractNumId w:val="1"/>
    <w:lvlOverride w:ilvl="0">
      <w:startOverride w:val="1"/>
    </w:lvlOverride>
  </w:num>
  <w:num w:numId="3" w16cid:durableId="193220270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94C"/>
    <w:rsid w:val="003256C2"/>
    <w:rsid w:val="0086294C"/>
    <w:rsid w:val="00917BB1"/>
    <w:rsid w:val="00F23E04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28813"/>
  <w15:docId w15:val="{8AA86843-F236-6B4E-AE38-E6C6CBC3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B2A4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2543</Words>
  <Characters>14496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Axe4423</cp:lastModifiedBy>
  <cp:revision>2</cp:revision>
  <dcterms:created xsi:type="dcterms:W3CDTF">2026-03-28T09:13:00Z</dcterms:created>
  <dcterms:modified xsi:type="dcterms:W3CDTF">2026-03-28T12:30:00Z</dcterms:modified>
</cp:coreProperties>
</file>